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732" w:rsidRPr="0054093A" w:rsidRDefault="00C00732" w:rsidP="0054093A">
      <w:pPr>
        <w:jc w:val="both"/>
        <w:rPr>
          <w:rFonts w:ascii="Times New Roman" w:hAnsi="Times New Roman" w:cs="Times New Roman"/>
        </w:rPr>
      </w:pPr>
      <w:r w:rsidRPr="0054093A">
        <w:rPr>
          <w:rFonts w:ascii="Times New Roman" w:hAnsi="Times New Roman" w:cs="Times New Roman"/>
          <w:noProof/>
          <w:lang w:eastAsia="el-GR"/>
        </w:rPr>
        <w:drawing>
          <wp:anchor distT="0" distB="0" distL="114300" distR="114300" simplePos="0" relativeHeight="251659264" behindDoc="0" locked="0" layoutInCell="1" allowOverlap="1">
            <wp:simplePos x="0" y="0"/>
            <wp:positionH relativeFrom="column">
              <wp:posOffset>1038225</wp:posOffset>
            </wp:positionH>
            <wp:positionV relativeFrom="paragraph">
              <wp:posOffset>-180975</wp:posOffset>
            </wp:positionV>
            <wp:extent cx="3295650" cy="1647825"/>
            <wp:effectExtent l="19050" t="0" r="0" b="0"/>
            <wp:wrapNone/>
            <wp:docPr id="1" name="0 - Εικόνα" descr="uoc-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c-logo-2.jpg"/>
                    <pic:cNvPicPr/>
                  </pic:nvPicPr>
                  <pic:blipFill>
                    <a:blip r:embed="rId8" cstate="print"/>
                    <a:stretch>
                      <a:fillRect/>
                    </a:stretch>
                  </pic:blipFill>
                  <pic:spPr>
                    <a:xfrm>
                      <a:off x="0" y="0"/>
                      <a:ext cx="3295650" cy="1647825"/>
                    </a:xfrm>
                    <a:prstGeom prst="rect">
                      <a:avLst/>
                    </a:prstGeom>
                  </pic:spPr>
                </pic:pic>
              </a:graphicData>
            </a:graphic>
          </wp:anchor>
        </w:drawing>
      </w:r>
    </w:p>
    <w:p w:rsidR="00C00732" w:rsidRPr="0054093A" w:rsidRDefault="00C00732" w:rsidP="0054093A">
      <w:pPr>
        <w:jc w:val="both"/>
        <w:rPr>
          <w:rFonts w:ascii="Times New Roman" w:hAnsi="Times New Roman" w:cs="Times New Roman"/>
        </w:rPr>
      </w:pPr>
    </w:p>
    <w:p w:rsidR="00C00732" w:rsidRPr="0054093A" w:rsidRDefault="00C00732" w:rsidP="0054093A">
      <w:pPr>
        <w:jc w:val="both"/>
        <w:rPr>
          <w:rFonts w:ascii="Times New Roman" w:hAnsi="Times New Roman" w:cs="Times New Roman"/>
        </w:rPr>
      </w:pPr>
    </w:p>
    <w:p w:rsidR="00C00732" w:rsidRPr="0054093A" w:rsidRDefault="00C00732" w:rsidP="0054093A">
      <w:pPr>
        <w:jc w:val="both"/>
        <w:rPr>
          <w:rFonts w:ascii="Times New Roman" w:hAnsi="Times New Roman" w:cs="Times New Roman"/>
        </w:rPr>
      </w:pPr>
    </w:p>
    <w:p w:rsidR="00105ABA" w:rsidRPr="0054093A" w:rsidRDefault="00105ABA" w:rsidP="0054093A">
      <w:pPr>
        <w:jc w:val="both"/>
        <w:rPr>
          <w:rFonts w:ascii="Times New Roman" w:hAnsi="Times New Roman" w:cs="Times New Roman"/>
        </w:rPr>
      </w:pPr>
    </w:p>
    <w:p w:rsidR="00C00732" w:rsidRPr="0054093A" w:rsidRDefault="00C00732" w:rsidP="0054093A">
      <w:pPr>
        <w:spacing w:line="480" w:lineRule="auto"/>
        <w:jc w:val="both"/>
        <w:rPr>
          <w:rFonts w:ascii="Times New Roman" w:hAnsi="Times New Roman" w:cs="Times New Roman"/>
          <w:b/>
          <w:sz w:val="24"/>
          <w:szCs w:val="24"/>
        </w:rPr>
      </w:pPr>
    </w:p>
    <w:p w:rsidR="00C00732" w:rsidRPr="0054093A" w:rsidRDefault="00EF430E" w:rsidP="00C868C8">
      <w:pPr>
        <w:spacing w:line="480" w:lineRule="auto"/>
        <w:jc w:val="center"/>
        <w:rPr>
          <w:rFonts w:ascii="Times New Roman" w:hAnsi="Times New Roman" w:cs="Times New Roman"/>
          <w:b/>
          <w:sz w:val="24"/>
          <w:szCs w:val="24"/>
        </w:rPr>
      </w:pPr>
      <w:r w:rsidRPr="00EF430E">
        <w:rPr>
          <w:rFonts w:ascii="Times New Roman" w:hAnsi="Times New Roman" w:cs="Times New Roman"/>
          <w:noProof/>
          <w:lang w:eastAsia="el-GR"/>
        </w:rPr>
        <w:pict>
          <v:shapetype id="_x0000_t202" coordsize="21600,21600" o:spt="202" path="m,l,21600r21600,l21600,xe">
            <v:stroke joinstyle="miter"/>
            <v:path gradientshapeok="t" o:connecttype="rect"/>
          </v:shapetype>
          <v:shape id="_x0000_s1027" type="#_x0000_t202" style="position:absolute;left:0;text-align:left;margin-left:22.5pt;margin-top:186.95pt;width:416.05pt;height:221.95pt;z-index:251660288;mso-wrap-style:none">
            <v:textbox style="mso-next-textbox:#_x0000_s1027;mso-fit-shape-to-text:t">
              <w:txbxContent>
                <w:p w:rsidR="00F574E9" w:rsidRPr="009172B4" w:rsidRDefault="00F574E9" w:rsidP="00C00732">
                  <w:pPr>
                    <w:spacing w:line="480" w:lineRule="auto"/>
                    <w:jc w:val="center"/>
                    <w:rPr>
                      <w:rFonts w:ascii="Times New Roman" w:hAnsi="Times New Roman" w:cs="Times New Roman"/>
                      <w:b/>
                      <w:sz w:val="24"/>
                      <w:szCs w:val="24"/>
                    </w:rPr>
                  </w:pPr>
                  <w:r w:rsidRPr="009172B4">
                    <w:rPr>
                      <w:rFonts w:ascii="Times New Roman" w:hAnsi="Times New Roman" w:cs="Times New Roman"/>
                      <w:b/>
                      <w:sz w:val="24"/>
                      <w:szCs w:val="24"/>
                    </w:rPr>
                    <w:t>ΔΙΠΛΩΜΑΤΙΚΗ ΕΡΓΑΣΙΑ</w:t>
                  </w:r>
                </w:p>
                <w:p w:rsidR="00F574E9" w:rsidRDefault="00F574E9" w:rsidP="00C00732">
                  <w:pPr>
                    <w:spacing w:line="480" w:lineRule="auto"/>
                    <w:jc w:val="center"/>
                    <w:rPr>
                      <w:rFonts w:ascii="Times New Roman" w:hAnsi="Times New Roman" w:cs="Times New Roman"/>
                      <w:b/>
                      <w:sz w:val="28"/>
                      <w:szCs w:val="28"/>
                    </w:rPr>
                  </w:pPr>
                  <w:r w:rsidRPr="00CF0775">
                    <w:rPr>
                      <w:rFonts w:ascii="Times New Roman" w:hAnsi="Times New Roman" w:cs="Times New Roman"/>
                      <w:b/>
                      <w:sz w:val="28"/>
                      <w:szCs w:val="28"/>
                    </w:rPr>
                    <w:t>«Σχεδιασμός, υλοποίηση και αποτίμηση διδακτικής παρέμβασης με τη μέθοδο της εξ αποστάσεως εκπαίδευσης (ΕξΑΕ) για τη διδασκαλία της ασφαλούς πλοήγησης στο διαδίκτυο σε μαθητές δημοτικού σχολείου»</w:t>
                  </w:r>
                </w:p>
                <w:p w:rsidR="00F574E9" w:rsidRPr="00D22196" w:rsidRDefault="00F574E9" w:rsidP="00C00732">
                  <w:pPr>
                    <w:spacing w:line="480" w:lineRule="auto"/>
                    <w:jc w:val="center"/>
                    <w:rPr>
                      <w:rFonts w:ascii="Times New Roman" w:hAnsi="Times New Roman" w:cs="Times New Roman"/>
                      <w:sz w:val="24"/>
                      <w:szCs w:val="24"/>
                    </w:rPr>
                  </w:pPr>
                  <w:r w:rsidRPr="00D22196">
                    <w:rPr>
                      <w:rFonts w:ascii="Times New Roman" w:hAnsi="Times New Roman" w:cs="Times New Roman"/>
                      <w:sz w:val="24"/>
                      <w:szCs w:val="24"/>
                    </w:rPr>
                    <w:t>ΣΤΑΜΑΤΟΥΚΟΥ ΜΑΡΙΑΝΑ</w:t>
                  </w:r>
                </w:p>
              </w:txbxContent>
            </v:textbox>
            <w10:wrap type="square"/>
          </v:shape>
        </w:pict>
      </w:r>
      <w:r w:rsidR="00C00732" w:rsidRPr="0054093A">
        <w:rPr>
          <w:rFonts w:ascii="Times New Roman" w:hAnsi="Times New Roman" w:cs="Times New Roman"/>
          <w:b/>
          <w:sz w:val="24"/>
          <w:szCs w:val="24"/>
        </w:rPr>
        <w:t>ΣΧΟΛΗ ΕΠΙΣΤΗΜΩΝ ΑΓΩΓΗΣ</w:t>
      </w:r>
    </w:p>
    <w:p w:rsidR="00C00732" w:rsidRPr="0054093A" w:rsidRDefault="00C00732" w:rsidP="00C868C8">
      <w:pPr>
        <w:spacing w:line="480" w:lineRule="auto"/>
        <w:jc w:val="center"/>
        <w:rPr>
          <w:rFonts w:ascii="Times New Roman" w:hAnsi="Times New Roman" w:cs="Times New Roman"/>
          <w:b/>
          <w:sz w:val="24"/>
          <w:szCs w:val="24"/>
        </w:rPr>
      </w:pPr>
      <w:r w:rsidRPr="0054093A">
        <w:rPr>
          <w:rFonts w:ascii="Times New Roman" w:hAnsi="Times New Roman" w:cs="Times New Roman"/>
          <w:b/>
          <w:sz w:val="24"/>
          <w:szCs w:val="24"/>
        </w:rPr>
        <w:t>ΠΑΙΔΑΓΩΓΙΚΟ ΤΜΗΜΑ ΔΗΜΟΤΙΚΗΣ ΕΚΠΑΙΔΕΥΣΗΣ</w:t>
      </w:r>
    </w:p>
    <w:p w:rsidR="00C00732" w:rsidRPr="0054093A" w:rsidRDefault="00C00732" w:rsidP="00C868C8">
      <w:pPr>
        <w:spacing w:line="240" w:lineRule="auto"/>
        <w:jc w:val="center"/>
        <w:rPr>
          <w:rFonts w:ascii="Times New Roman" w:hAnsi="Times New Roman" w:cs="Times New Roman"/>
          <w:sz w:val="24"/>
          <w:szCs w:val="24"/>
        </w:rPr>
      </w:pPr>
      <w:r w:rsidRPr="0054093A">
        <w:rPr>
          <w:rFonts w:ascii="Times New Roman" w:hAnsi="Times New Roman" w:cs="Times New Roman"/>
          <w:sz w:val="24"/>
          <w:szCs w:val="24"/>
        </w:rPr>
        <w:t>Πρόγραμμα Μεταπτυχιακών Σπουδών</w:t>
      </w:r>
    </w:p>
    <w:p w:rsidR="00C00732" w:rsidRPr="0054093A" w:rsidRDefault="00C00732" w:rsidP="00C868C8">
      <w:pPr>
        <w:spacing w:line="240" w:lineRule="auto"/>
        <w:jc w:val="center"/>
        <w:rPr>
          <w:rFonts w:ascii="Times New Roman" w:hAnsi="Times New Roman" w:cs="Times New Roman"/>
          <w:sz w:val="24"/>
          <w:szCs w:val="24"/>
        </w:rPr>
      </w:pPr>
      <w:r w:rsidRPr="0054093A">
        <w:rPr>
          <w:rFonts w:ascii="Times New Roman" w:hAnsi="Times New Roman" w:cs="Times New Roman"/>
          <w:sz w:val="24"/>
          <w:szCs w:val="24"/>
        </w:rPr>
        <w:t>«Επιστήμες της Αγωγής - Εξ Αποστάσεως Εκπαίδευση με την χρήση των ΤΠΕ</w:t>
      </w:r>
    </w:p>
    <w:p w:rsidR="00C00732" w:rsidRPr="0054093A" w:rsidRDefault="00C00732" w:rsidP="00C868C8">
      <w:pPr>
        <w:spacing w:line="240" w:lineRule="auto"/>
        <w:jc w:val="center"/>
        <w:rPr>
          <w:rFonts w:ascii="Times New Roman" w:hAnsi="Times New Roman" w:cs="Times New Roman"/>
          <w:b/>
          <w:sz w:val="24"/>
          <w:szCs w:val="24"/>
        </w:rPr>
      </w:pPr>
      <w:r w:rsidRPr="0054093A">
        <w:rPr>
          <w:rFonts w:ascii="Times New Roman" w:hAnsi="Times New Roman" w:cs="Times New Roman"/>
          <w:sz w:val="24"/>
          <w:szCs w:val="24"/>
        </w:rPr>
        <w:t>(e-Learning)».</w:t>
      </w:r>
    </w:p>
    <w:p w:rsidR="00C00732" w:rsidRPr="0054093A" w:rsidRDefault="00C00732" w:rsidP="0054093A">
      <w:pPr>
        <w:jc w:val="both"/>
        <w:rPr>
          <w:rFonts w:ascii="Times New Roman" w:hAnsi="Times New Roman" w:cs="Times New Roman"/>
        </w:rPr>
      </w:pPr>
    </w:p>
    <w:p w:rsidR="00C00732" w:rsidRPr="0054093A" w:rsidRDefault="00C00732" w:rsidP="0054093A">
      <w:pPr>
        <w:jc w:val="both"/>
        <w:rPr>
          <w:rFonts w:ascii="Times New Roman" w:hAnsi="Times New Roman" w:cs="Times New Roman"/>
        </w:rPr>
      </w:pPr>
    </w:p>
    <w:p w:rsidR="00C00732" w:rsidRPr="0054093A" w:rsidRDefault="00C00732" w:rsidP="00C868C8">
      <w:pPr>
        <w:jc w:val="center"/>
        <w:rPr>
          <w:rFonts w:ascii="Times New Roman" w:hAnsi="Times New Roman" w:cs="Times New Roman"/>
        </w:rPr>
      </w:pPr>
    </w:p>
    <w:p w:rsidR="00C00732" w:rsidRPr="0054093A" w:rsidRDefault="00C00732" w:rsidP="00C868C8">
      <w:pPr>
        <w:spacing w:line="480" w:lineRule="auto"/>
        <w:jc w:val="center"/>
        <w:rPr>
          <w:rFonts w:ascii="Times New Roman" w:hAnsi="Times New Roman" w:cs="Times New Roman"/>
          <w:sz w:val="24"/>
          <w:szCs w:val="24"/>
        </w:rPr>
      </w:pPr>
      <w:r w:rsidRPr="0054093A">
        <w:rPr>
          <w:rFonts w:ascii="Times New Roman" w:hAnsi="Times New Roman" w:cs="Times New Roman"/>
          <w:sz w:val="24"/>
          <w:szCs w:val="24"/>
        </w:rPr>
        <w:t>Επιβλέπων καθηγητής: Παναγιώτης Αναστασιάδης</w:t>
      </w:r>
    </w:p>
    <w:p w:rsidR="00C00732" w:rsidRPr="0054093A" w:rsidRDefault="00C00732" w:rsidP="00C868C8">
      <w:pPr>
        <w:spacing w:line="480" w:lineRule="auto"/>
        <w:jc w:val="center"/>
        <w:rPr>
          <w:rFonts w:ascii="Times New Roman" w:hAnsi="Times New Roman" w:cs="Times New Roman"/>
          <w:b/>
          <w:sz w:val="28"/>
          <w:szCs w:val="28"/>
        </w:rPr>
      </w:pPr>
      <w:r w:rsidRPr="0054093A">
        <w:rPr>
          <w:rFonts w:ascii="Times New Roman" w:hAnsi="Times New Roman" w:cs="Times New Roman"/>
          <w:b/>
          <w:sz w:val="28"/>
          <w:szCs w:val="28"/>
        </w:rPr>
        <w:t>Ρέθυμνο, Ιούλιος, 2020</w:t>
      </w:r>
    </w:p>
    <w:p w:rsidR="00B80FF6" w:rsidRDefault="00B80FF6" w:rsidP="0054093A">
      <w:pPr>
        <w:pStyle w:val="1"/>
        <w:jc w:val="both"/>
        <w:rPr>
          <w:rFonts w:ascii="Times New Roman" w:hAnsi="Times New Roman" w:cs="Times New Roman"/>
          <w:color w:val="000000" w:themeColor="text1"/>
        </w:rPr>
      </w:pPr>
    </w:p>
    <w:p w:rsidR="00B80FF6" w:rsidRPr="00B80FF6" w:rsidRDefault="00B80FF6" w:rsidP="00B80FF6">
      <w:pPr>
        <w:pStyle w:val="a6"/>
        <w:jc w:val="center"/>
        <w:rPr>
          <w:rFonts w:ascii="Times New Roman" w:hAnsi="Times New Roman" w:cs="Times New Roman"/>
          <w:b/>
          <w:sz w:val="24"/>
          <w:szCs w:val="24"/>
        </w:rPr>
      </w:pPr>
      <w:r w:rsidRPr="00B80FF6">
        <w:rPr>
          <w:rFonts w:ascii="Times New Roman" w:hAnsi="Times New Roman" w:cs="Times New Roman"/>
          <w:b/>
          <w:sz w:val="24"/>
          <w:szCs w:val="24"/>
        </w:rPr>
        <w:t>Πρόγραμμα Μεταπτυχιακών Σπουδών</w:t>
      </w:r>
      <w:r w:rsidRPr="00B80FF6">
        <w:rPr>
          <w:rFonts w:ascii="Times New Roman" w:hAnsi="Times New Roman" w:cs="Times New Roman"/>
          <w:b/>
          <w:sz w:val="24"/>
          <w:szCs w:val="24"/>
        </w:rPr>
        <w:br/>
        <w:t xml:space="preserve">  «Επιστήμες της Αγωγής - Εξ Αποστάσεως Εκπαίδευση με την χρήση των ΤΠΕ </w:t>
      </w:r>
    </w:p>
    <w:p w:rsidR="00B80FF6" w:rsidRPr="00B80FF6" w:rsidRDefault="00B80FF6" w:rsidP="00B80FF6">
      <w:pPr>
        <w:pStyle w:val="a6"/>
        <w:jc w:val="center"/>
        <w:rPr>
          <w:rFonts w:ascii="Times New Roman" w:hAnsi="Times New Roman" w:cs="Times New Roman"/>
          <w:b/>
          <w:sz w:val="24"/>
          <w:szCs w:val="24"/>
          <w:lang w:val="en-US"/>
        </w:rPr>
      </w:pPr>
      <w:r w:rsidRPr="00B80FF6">
        <w:rPr>
          <w:rFonts w:ascii="Times New Roman" w:hAnsi="Times New Roman" w:cs="Times New Roman"/>
          <w:b/>
          <w:sz w:val="24"/>
          <w:szCs w:val="24"/>
          <w:lang w:val="en-US"/>
        </w:rPr>
        <w:t>(e-Learning)».</w:t>
      </w:r>
    </w:p>
    <w:p w:rsidR="00B80FF6" w:rsidRPr="00B80FF6" w:rsidRDefault="00B80FF6" w:rsidP="00B80FF6">
      <w:pPr>
        <w:pStyle w:val="a6"/>
        <w:jc w:val="center"/>
        <w:rPr>
          <w:rFonts w:ascii="Times New Roman" w:hAnsi="Times New Roman" w:cs="Times New Roman"/>
          <w:b/>
          <w:color w:val="C00000"/>
          <w:sz w:val="24"/>
          <w:szCs w:val="24"/>
          <w:lang w:val="en-US"/>
        </w:rPr>
      </w:pPr>
      <w:r w:rsidRPr="00B80FF6">
        <w:rPr>
          <w:rFonts w:ascii="Times New Roman" w:hAnsi="Times New Roman" w:cs="Times New Roman"/>
          <w:b/>
          <w:sz w:val="24"/>
          <w:szCs w:val="24"/>
          <w:lang w:val="en-US"/>
        </w:rPr>
        <w:t xml:space="preserve"> [</w:t>
      </w:r>
      <w:r w:rsidRPr="00B80FF6">
        <w:rPr>
          <w:rFonts w:ascii="Times New Roman" w:hAnsi="Times New Roman" w:cs="Times New Roman"/>
          <w:b/>
          <w:sz w:val="24"/>
          <w:szCs w:val="24"/>
        </w:rPr>
        <w:t>Αριθμ</w:t>
      </w:r>
      <w:r w:rsidRPr="00B80FF6">
        <w:rPr>
          <w:rFonts w:ascii="Times New Roman" w:hAnsi="Times New Roman" w:cs="Times New Roman"/>
          <w:b/>
          <w:sz w:val="24"/>
          <w:szCs w:val="24"/>
          <w:lang w:val="en-US"/>
        </w:rPr>
        <w:t xml:space="preserve">. </w:t>
      </w:r>
      <w:r w:rsidRPr="00B80FF6">
        <w:rPr>
          <w:rFonts w:ascii="Times New Roman" w:hAnsi="Times New Roman" w:cs="Times New Roman"/>
          <w:b/>
          <w:sz w:val="24"/>
          <w:szCs w:val="24"/>
        </w:rPr>
        <w:t>ΦΕΚ</w:t>
      </w:r>
      <w:r w:rsidRPr="00B80FF6">
        <w:rPr>
          <w:rFonts w:ascii="Times New Roman" w:hAnsi="Times New Roman" w:cs="Times New Roman"/>
          <w:b/>
          <w:sz w:val="24"/>
          <w:szCs w:val="24"/>
          <w:lang w:val="en-US"/>
        </w:rPr>
        <w:t xml:space="preserve"> 635 </w:t>
      </w:r>
      <w:r w:rsidRPr="00B80FF6">
        <w:rPr>
          <w:rFonts w:ascii="Times New Roman" w:hAnsi="Times New Roman" w:cs="Times New Roman"/>
          <w:b/>
          <w:sz w:val="24"/>
          <w:szCs w:val="24"/>
        </w:rPr>
        <w:t>τ</w:t>
      </w:r>
      <w:r w:rsidRPr="00B80FF6">
        <w:rPr>
          <w:rFonts w:ascii="Times New Roman" w:hAnsi="Times New Roman" w:cs="Times New Roman"/>
          <w:b/>
          <w:sz w:val="24"/>
          <w:szCs w:val="24"/>
          <w:lang w:val="en-US"/>
        </w:rPr>
        <w:t>.</w:t>
      </w:r>
      <w:r w:rsidRPr="00B80FF6">
        <w:rPr>
          <w:rFonts w:ascii="Times New Roman" w:hAnsi="Times New Roman" w:cs="Times New Roman"/>
          <w:b/>
          <w:sz w:val="24"/>
          <w:szCs w:val="24"/>
        </w:rPr>
        <w:t>Β΄</w:t>
      </w:r>
      <w:r w:rsidRPr="00B80FF6">
        <w:rPr>
          <w:rFonts w:ascii="Times New Roman" w:hAnsi="Times New Roman" w:cs="Times New Roman"/>
          <w:b/>
          <w:sz w:val="24"/>
          <w:szCs w:val="24"/>
          <w:lang w:val="en-US"/>
        </w:rPr>
        <w:t>/9.3.2016]</w:t>
      </w:r>
    </w:p>
    <w:p w:rsidR="00B80FF6" w:rsidRPr="00B80FF6" w:rsidRDefault="00B80FF6" w:rsidP="00B80FF6">
      <w:pPr>
        <w:spacing w:after="120" w:line="360" w:lineRule="auto"/>
        <w:jc w:val="both"/>
        <w:rPr>
          <w:rFonts w:ascii="Times New Roman" w:hAnsi="Times New Roman" w:cs="Times New Roman"/>
          <w:sz w:val="24"/>
          <w:szCs w:val="24"/>
          <w:lang w:val="en-US"/>
        </w:rPr>
      </w:pPr>
    </w:p>
    <w:p w:rsidR="00B80FF6" w:rsidRPr="00B80FF6" w:rsidRDefault="00B80FF6" w:rsidP="00B80FF6">
      <w:pPr>
        <w:spacing w:after="120" w:line="360" w:lineRule="auto"/>
        <w:jc w:val="center"/>
        <w:rPr>
          <w:rFonts w:ascii="Times New Roman" w:hAnsi="Times New Roman" w:cs="Times New Roman"/>
          <w:sz w:val="24"/>
          <w:szCs w:val="24"/>
        </w:rPr>
      </w:pPr>
      <w:r w:rsidRPr="00B80FF6">
        <w:rPr>
          <w:rFonts w:ascii="Times New Roman" w:hAnsi="Times New Roman" w:cs="Times New Roman"/>
          <w:sz w:val="24"/>
          <w:szCs w:val="24"/>
        </w:rPr>
        <w:t xml:space="preserve">Ακαδημαϊκός Υπεύθυνος ΠΜΣ: </w:t>
      </w:r>
    </w:p>
    <w:p w:rsidR="00B80FF6" w:rsidRPr="00B80FF6" w:rsidRDefault="00B80FF6" w:rsidP="00B80FF6">
      <w:pPr>
        <w:spacing w:after="120" w:line="360" w:lineRule="auto"/>
        <w:jc w:val="center"/>
        <w:rPr>
          <w:rFonts w:ascii="Times New Roman" w:hAnsi="Times New Roman" w:cs="Times New Roman"/>
          <w:sz w:val="24"/>
          <w:szCs w:val="24"/>
        </w:rPr>
      </w:pPr>
      <w:r w:rsidRPr="00B80FF6">
        <w:rPr>
          <w:rFonts w:ascii="Times New Roman" w:hAnsi="Times New Roman" w:cs="Times New Roman"/>
          <w:sz w:val="24"/>
          <w:szCs w:val="24"/>
        </w:rPr>
        <w:t>Καθηγητής Αναστασιάδης Παναγιώτης</w:t>
      </w:r>
    </w:p>
    <w:p w:rsidR="00B80FF6" w:rsidRDefault="00B80FF6" w:rsidP="00B80FF6">
      <w:pPr>
        <w:spacing w:after="120" w:line="360" w:lineRule="auto"/>
        <w:jc w:val="center"/>
        <w:rPr>
          <w:rFonts w:ascii="Times New Roman" w:hAnsi="Times New Roman"/>
        </w:rPr>
      </w:pPr>
      <w:r>
        <w:rPr>
          <w:rFonts w:ascii="Times New Roman" w:hAnsi="Times New Roman"/>
        </w:rPr>
        <w:t>Πανεπιστήμιο Κρήτης – Παιδαγωγικό Τμήμα Δ.Ε</w:t>
      </w:r>
    </w:p>
    <w:p w:rsidR="00B80FF6" w:rsidRDefault="00B80FF6" w:rsidP="00B80FF6">
      <w:pPr>
        <w:spacing w:after="120" w:line="360" w:lineRule="auto"/>
        <w:jc w:val="center"/>
        <w:rPr>
          <w:rFonts w:ascii="Times New Roman" w:hAnsi="Times New Roman"/>
        </w:rPr>
      </w:pPr>
    </w:p>
    <w:p w:rsidR="00B80FF6" w:rsidRDefault="00B80FF6" w:rsidP="00B80FF6">
      <w:pPr>
        <w:spacing w:line="480" w:lineRule="auto"/>
        <w:jc w:val="center"/>
        <w:rPr>
          <w:rFonts w:ascii="Times New Roman" w:hAnsi="Times New Roman" w:cs="Times New Roman"/>
          <w:b/>
          <w:sz w:val="24"/>
          <w:szCs w:val="24"/>
        </w:rPr>
      </w:pPr>
    </w:p>
    <w:p w:rsidR="00B80FF6" w:rsidRPr="009172B4" w:rsidRDefault="00B80FF6" w:rsidP="00B80FF6">
      <w:pPr>
        <w:spacing w:line="480" w:lineRule="auto"/>
        <w:jc w:val="center"/>
        <w:rPr>
          <w:rFonts w:ascii="Times New Roman" w:hAnsi="Times New Roman" w:cs="Times New Roman"/>
          <w:b/>
          <w:sz w:val="24"/>
          <w:szCs w:val="24"/>
        </w:rPr>
      </w:pPr>
      <w:r w:rsidRPr="009172B4">
        <w:rPr>
          <w:rFonts w:ascii="Times New Roman" w:hAnsi="Times New Roman" w:cs="Times New Roman"/>
          <w:b/>
          <w:sz w:val="24"/>
          <w:szCs w:val="24"/>
        </w:rPr>
        <w:t>ΔΙΠΛΩΜΑΤΙΚΗ ΕΡΓΑΣΙΑ</w:t>
      </w:r>
    </w:p>
    <w:p w:rsidR="00B80FF6" w:rsidRDefault="00B80FF6" w:rsidP="00B80FF6">
      <w:pPr>
        <w:spacing w:line="480" w:lineRule="auto"/>
        <w:jc w:val="center"/>
        <w:rPr>
          <w:rFonts w:ascii="Times New Roman" w:hAnsi="Times New Roman" w:cs="Times New Roman"/>
          <w:b/>
          <w:sz w:val="28"/>
          <w:szCs w:val="28"/>
        </w:rPr>
      </w:pPr>
      <w:r w:rsidRPr="00CF0775">
        <w:rPr>
          <w:rFonts w:ascii="Times New Roman" w:hAnsi="Times New Roman" w:cs="Times New Roman"/>
          <w:b/>
          <w:sz w:val="28"/>
          <w:szCs w:val="28"/>
        </w:rPr>
        <w:t>«</w:t>
      </w:r>
      <w:r w:rsidRPr="00B80FF6">
        <w:rPr>
          <w:rFonts w:ascii="Times New Roman" w:hAnsi="Times New Roman" w:cs="Times New Roman"/>
          <w:b/>
          <w:sz w:val="26"/>
          <w:szCs w:val="26"/>
        </w:rPr>
        <w:t>Σχεδιασμός, υλοποίηση και αποτίμηση διδακτικής παρέμβασης με τη μέθοδο της εξ αποστάσεως εκπαίδευσης (ΕξΑΕ) για τη διδασκαλία της ασφαλούς πλοήγησης στο διαδίκτυο σε μαθητές δημοτικού σχολείου»</w:t>
      </w:r>
    </w:p>
    <w:p w:rsidR="00B80FF6" w:rsidRDefault="00B80FF6" w:rsidP="00B80FF6">
      <w:pPr>
        <w:spacing w:line="480" w:lineRule="auto"/>
        <w:jc w:val="center"/>
        <w:rPr>
          <w:rFonts w:ascii="Times New Roman" w:hAnsi="Times New Roman" w:cs="Times New Roman"/>
        </w:rPr>
      </w:pPr>
      <w:r w:rsidRPr="00B80FF6">
        <w:rPr>
          <w:rFonts w:ascii="Times New Roman" w:hAnsi="Times New Roman" w:cs="Times New Roman"/>
        </w:rPr>
        <w:t>ΣΤΑΜΑΤΟΥΚΟΥ ΜΑΡΙΑΝΑ</w:t>
      </w:r>
    </w:p>
    <w:p w:rsidR="00B80FF6" w:rsidRDefault="00B80FF6" w:rsidP="00B80FF6">
      <w:pPr>
        <w:spacing w:line="480" w:lineRule="auto"/>
        <w:jc w:val="center"/>
        <w:rPr>
          <w:rFonts w:ascii="Times New Roman" w:hAnsi="Times New Roman" w:cs="Times New Roman"/>
        </w:rPr>
      </w:pPr>
    </w:p>
    <w:p w:rsidR="00B80FF6" w:rsidRPr="006C1C57" w:rsidRDefault="00B80FF6" w:rsidP="00B80FF6">
      <w:pPr>
        <w:spacing w:after="120"/>
        <w:jc w:val="center"/>
        <w:rPr>
          <w:rFonts w:ascii="Times New Roman" w:hAnsi="Times New Roman"/>
          <w:b/>
          <w:sz w:val="28"/>
          <w:szCs w:val="28"/>
        </w:rPr>
      </w:pPr>
      <w:r w:rsidRPr="006C1C57">
        <w:rPr>
          <w:rFonts w:ascii="Times New Roman" w:hAnsi="Times New Roman"/>
          <w:b/>
          <w:sz w:val="28"/>
          <w:szCs w:val="28"/>
        </w:rPr>
        <w:t>Υπεύθυνη Δήλωση Συγγραφέα:</w:t>
      </w:r>
    </w:p>
    <w:p w:rsidR="00B80FF6" w:rsidRDefault="00B80FF6" w:rsidP="00B80FF6">
      <w:pPr>
        <w:jc w:val="both"/>
        <w:rPr>
          <w:rFonts w:ascii="Times New Roman" w:hAnsi="Times New Roman"/>
        </w:rPr>
      </w:pPr>
      <w:r w:rsidRPr="006C1C57">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rsidR="00B80FF6" w:rsidRDefault="00B80FF6" w:rsidP="00B80FF6">
      <w:pPr>
        <w:jc w:val="both"/>
        <w:rPr>
          <w:rFonts w:ascii="Times New Roman" w:hAnsi="Times New Roman"/>
        </w:rPr>
      </w:pPr>
    </w:p>
    <w:p w:rsidR="00B80FF6" w:rsidRPr="006C1C57" w:rsidRDefault="00B80FF6" w:rsidP="00B80FF6">
      <w:pPr>
        <w:pStyle w:val="Default"/>
        <w:rPr>
          <w:b/>
          <w:sz w:val="23"/>
          <w:szCs w:val="23"/>
        </w:rPr>
      </w:pPr>
      <w:r w:rsidRPr="006C1C57">
        <w:rPr>
          <w:b/>
          <w:sz w:val="23"/>
          <w:szCs w:val="23"/>
        </w:rPr>
        <w:t>© Πανεπιστήμιο Κρήτης, ΠΤΔΕ,ΕΔΙΒΕΑ,  2018</w:t>
      </w:r>
    </w:p>
    <w:p w:rsidR="00B80FF6" w:rsidRPr="006C1C57" w:rsidRDefault="00B80FF6" w:rsidP="00B80FF6">
      <w:pPr>
        <w:jc w:val="both"/>
        <w:rPr>
          <w:rFonts w:ascii="Times New Roman" w:hAnsi="Times New Roman"/>
        </w:rPr>
      </w:pPr>
      <w:r w:rsidRPr="006C1C57">
        <w:rPr>
          <w:rFonts w:ascii="Times New Roman" w:hAnsi="Times New Roman"/>
          <w:lang w:val="en-US"/>
        </w:rPr>
        <w:t>To</w:t>
      </w:r>
      <w:r w:rsidRPr="006C1C57">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rsidR="00B80FF6" w:rsidRPr="00B80FF6" w:rsidRDefault="00B80FF6" w:rsidP="00B80FF6">
      <w:pPr>
        <w:spacing w:line="480" w:lineRule="auto"/>
        <w:jc w:val="center"/>
        <w:rPr>
          <w:rFonts w:ascii="Times New Roman" w:hAnsi="Times New Roman" w:cs="Times New Roman"/>
        </w:rPr>
      </w:pPr>
    </w:p>
    <w:p w:rsidR="00B80FF6" w:rsidRPr="009E75ED" w:rsidRDefault="006F0BE6" w:rsidP="00B80FF6">
      <w:pPr>
        <w:spacing w:after="120" w:line="360" w:lineRule="auto"/>
        <w:jc w:val="center"/>
        <w:rPr>
          <w:rFonts w:ascii="Times New Roman" w:hAnsi="Times New Roman"/>
        </w:rPr>
      </w:pPr>
      <w:r>
        <w:rPr>
          <w:rFonts w:ascii="Times New Roman" w:hAnsi="Times New Roman"/>
          <w:noProof/>
          <w:lang w:eastAsia="el-GR"/>
        </w:rPr>
        <w:lastRenderedPageBreak/>
        <w:drawing>
          <wp:anchor distT="0" distB="0" distL="114300" distR="114300" simplePos="0" relativeHeight="251664384" behindDoc="0" locked="0" layoutInCell="1" allowOverlap="1">
            <wp:simplePos x="0" y="0"/>
            <wp:positionH relativeFrom="column">
              <wp:posOffset>1047115</wp:posOffset>
            </wp:positionH>
            <wp:positionV relativeFrom="paragraph">
              <wp:posOffset>-180975</wp:posOffset>
            </wp:positionV>
            <wp:extent cx="3178810" cy="1588135"/>
            <wp:effectExtent l="19050" t="0" r="2540" b="0"/>
            <wp:wrapNone/>
            <wp:docPr id="7" name="Εικόνα 1" descr="Αποτέλεσμα εικόνας για ΠΑΝΕΠΙΣΤΗΜΙΟ ΚΡΗΤ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ΠΑΝΕΠΙΣΤΗΜΙΟ ΚΡΗΤΗΣ"/>
                    <pic:cNvPicPr>
                      <a:picLocks noChangeAspect="1" noChangeArrowheads="1"/>
                    </pic:cNvPicPr>
                  </pic:nvPicPr>
                  <pic:blipFill>
                    <a:blip r:embed="rId9" cstate="print"/>
                    <a:srcRect/>
                    <a:stretch>
                      <a:fillRect/>
                    </a:stretch>
                  </pic:blipFill>
                  <pic:spPr bwMode="auto">
                    <a:xfrm>
                      <a:off x="0" y="0"/>
                      <a:ext cx="3178810" cy="1588135"/>
                    </a:xfrm>
                    <a:prstGeom prst="rect">
                      <a:avLst/>
                    </a:prstGeom>
                    <a:noFill/>
                    <a:ln w="9525">
                      <a:noFill/>
                      <a:miter lim="800000"/>
                      <a:headEnd/>
                      <a:tailEnd/>
                    </a:ln>
                  </pic:spPr>
                </pic:pic>
              </a:graphicData>
            </a:graphic>
          </wp:anchor>
        </w:drawing>
      </w: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Pr="001426F5" w:rsidRDefault="00B80FF6" w:rsidP="0054093A">
      <w:pPr>
        <w:pStyle w:val="1"/>
        <w:jc w:val="both"/>
        <w:rPr>
          <w:rFonts w:ascii="Times New Roman" w:hAnsi="Times New Roman" w:cs="Times New Roman"/>
          <w:color w:val="000000" w:themeColor="text1"/>
        </w:rPr>
      </w:pPr>
    </w:p>
    <w:p w:rsidR="00823CE0" w:rsidRPr="00823CE0" w:rsidRDefault="00823CE0" w:rsidP="00823CE0">
      <w:pPr>
        <w:pStyle w:val="a6"/>
        <w:jc w:val="center"/>
        <w:rPr>
          <w:rFonts w:ascii="Times New Roman" w:hAnsi="Times New Roman" w:cs="Times New Roman"/>
          <w:b/>
        </w:rPr>
      </w:pPr>
      <w:r w:rsidRPr="00823CE0">
        <w:rPr>
          <w:rFonts w:ascii="Times New Roman" w:hAnsi="Times New Roman" w:cs="Times New Roman"/>
          <w:b/>
        </w:rPr>
        <w:t>ΣΧΟΛΗ ΕΠΙΣΤΗΜΩΝ ΑΓΩΓΗΣ</w:t>
      </w:r>
    </w:p>
    <w:p w:rsidR="00823CE0" w:rsidRPr="00823CE0" w:rsidRDefault="00823CE0" w:rsidP="00823CE0">
      <w:pPr>
        <w:pStyle w:val="a6"/>
        <w:jc w:val="center"/>
        <w:rPr>
          <w:rFonts w:ascii="Times New Roman" w:hAnsi="Times New Roman" w:cs="Times New Roman"/>
          <w:b/>
        </w:rPr>
      </w:pPr>
    </w:p>
    <w:p w:rsidR="00823CE0" w:rsidRPr="001426F5" w:rsidRDefault="00823CE0" w:rsidP="006F0BE6">
      <w:pPr>
        <w:pStyle w:val="a6"/>
        <w:jc w:val="center"/>
        <w:rPr>
          <w:rFonts w:ascii="Times New Roman" w:hAnsi="Times New Roman" w:cs="Times New Roman"/>
          <w:b/>
        </w:rPr>
      </w:pPr>
      <w:r w:rsidRPr="00823CE0">
        <w:rPr>
          <w:rFonts w:ascii="Times New Roman" w:hAnsi="Times New Roman" w:cs="Times New Roman"/>
          <w:b/>
        </w:rPr>
        <w:t>ΠΑΙΔΑΓΩΓΙΚΟ ΤΜΗΜΑ ΔΗΜΟΤΙΚΗΣ ΕΚΠΑΙΔΕΥΣΗΣ</w:t>
      </w:r>
    </w:p>
    <w:p w:rsidR="006F0BE6" w:rsidRPr="001426F5" w:rsidRDefault="006F0BE6" w:rsidP="006F0BE6">
      <w:pPr>
        <w:pStyle w:val="a6"/>
        <w:jc w:val="center"/>
        <w:rPr>
          <w:rFonts w:ascii="Times New Roman" w:hAnsi="Times New Roman" w:cs="Times New Roman"/>
          <w:b/>
        </w:rPr>
      </w:pPr>
    </w:p>
    <w:p w:rsidR="00823CE0" w:rsidRPr="00823CE0" w:rsidRDefault="00823CE0" w:rsidP="00823CE0">
      <w:pPr>
        <w:spacing w:line="480" w:lineRule="auto"/>
        <w:jc w:val="center"/>
        <w:rPr>
          <w:rFonts w:ascii="Times New Roman" w:hAnsi="Times New Roman" w:cs="Times New Roman"/>
          <w:i/>
          <w:sz w:val="28"/>
          <w:szCs w:val="28"/>
        </w:rPr>
      </w:pPr>
      <w:r w:rsidRPr="00823CE0">
        <w:rPr>
          <w:rFonts w:ascii="Times New Roman" w:hAnsi="Times New Roman" w:cs="Times New Roman"/>
          <w:i/>
          <w:sz w:val="28"/>
          <w:szCs w:val="28"/>
        </w:rPr>
        <w:t>«Σχεδιασμός, υλοποίηση και αποτίμηση διδακτικής παρέμβασης με τη μέθοδο της εξ αποστάσεως εκπαίδευσης (ΕξΑΕ) για τη διδασκαλία της ασφαλούς πλοήγησης στο διαδίκτυο σε μαθητές δημοτικού σχολείου»</w:t>
      </w:r>
    </w:p>
    <w:p w:rsidR="00823CE0" w:rsidRDefault="00823CE0" w:rsidP="00823CE0">
      <w:pPr>
        <w:spacing w:line="480" w:lineRule="auto"/>
        <w:jc w:val="center"/>
        <w:rPr>
          <w:rFonts w:ascii="Times New Roman" w:hAnsi="Times New Roman" w:cs="Times New Roman"/>
          <w:sz w:val="24"/>
          <w:szCs w:val="24"/>
        </w:rPr>
      </w:pPr>
      <w:r w:rsidRPr="00D22196">
        <w:rPr>
          <w:rFonts w:ascii="Times New Roman" w:hAnsi="Times New Roman" w:cs="Times New Roman"/>
          <w:sz w:val="24"/>
          <w:szCs w:val="24"/>
        </w:rPr>
        <w:t>ΣΤΑΜΑΤΟΥΚΟΥ ΜΑΡΙΑΝΑ</w:t>
      </w:r>
    </w:p>
    <w:p w:rsidR="00823CE0" w:rsidRPr="00CA7500" w:rsidRDefault="00823CE0" w:rsidP="00823CE0">
      <w:pPr>
        <w:spacing w:after="120" w:line="360" w:lineRule="auto"/>
        <w:jc w:val="center"/>
        <w:rPr>
          <w:rFonts w:ascii="Times New Roman" w:hAnsi="Times New Roman"/>
        </w:rPr>
      </w:pPr>
      <w:r w:rsidRPr="00CA7500">
        <w:rPr>
          <w:rFonts w:ascii="Times New Roman" w:hAnsi="Times New Roman"/>
        </w:rPr>
        <w:t xml:space="preserve">Επιτροπή Επίβλεψης </w:t>
      </w:r>
      <w:r>
        <w:rPr>
          <w:rFonts w:ascii="Times New Roman" w:hAnsi="Times New Roman"/>
        </w:rPr>
        <w:t xml:space="preserve">Πτυχιακής / </w:t>
      </w:r>
      <w:r w:rsidRPr="00CA7500">
        <w:rPr>
          <w:rFonts w:ascii="Times New Roman" w:hAnsi="Times New Roman"/>
        </w:rPr>
        <w:t>Διπλωματικής Εργασίας</w:t>
      </w:r>
    </w:p>
    <w:p w:rsidR="00823CE0" w:rsidRDefault="00823CE0" w:rsidP="00823CE0">
      <w:pPr>
        <w:spacing w:after="120"/>
        <w:jc w:val="center"/>
        <w:rPr>
          <w:rFonts w:ascii="Times New Roman" w:hAnsi="Times New Roman"/>
          <w:i/>
        </w:rPr>
      </w:pPr>
      <w:r w:rsidRPr="0066126C">
        <w:rPr>
          <w:rFonts w:ascii="Times New Roman" w:hAnsi="Times New Roman"/>
        </w:rPr>
        <w:t>Επιβλέπων Καθηγητής</w:t>
      </w:r>
      <w:r>
        <w:rPr>
          <w:rFonts w:ascii="Times New Roman" w:hAnsi="Times New Roman"/>
          <w:i/>
        </w:rPr>
        <w:t>:</w:t>
      </w:r>
    </w:p>
    <w:p w:rsidR="00823CE0" w:rsidRPr="0066126C" w:rsidRDefault="00823CE0" w:rsidP="00823CE0">
      <w:pPr>
        <w:spacing w:after="120"/>
        <w:jc w:val="center"/>
        <w:rPr>
          <w:rFonts w:ascii="Times New Roman" w:hAnsi="Times New Roman"/>
        </w:rPr>
      </w:pPr>
      <w:r>
        <w:rPr>
          <w:rFonts w:ascii="Times New Roman" w:hAnsi="Times New Roman"/>
        </w:rPr>
        <w:t>«Παναγιώτης Αναστασιάδης</w:t>
      </w:r>
      <w:r w:rsidRPr="0066126C">
        <w:rPr>
          <w:rFonts w:ascii="Times New Roman" w:hAnsi="Times New Roman"/>
        </w:rPr>
        <w:t>»</w:t>
      </w:r>
    </w:p>
    <w:p w:rsidR="00823CE0" w:rsidRDefault="00823CE0" w:rsidP="00823CE0">
      <w:pPr>
        <w:spacing w:after="120"/>
        <w:jc w:val="center"/>
        <w:rPr>
          <w:rFonts w:ascii="Times New Roman" w:hAnsi="Times New Roman"/>
        </w:rPr>
      </w:pPr>
      <w:r>
        <w:rPr>
          <w:rFonts w:ascii="Times New Roman" w:hAnsi="Times New Roman"/>
        </w:rPr>
        <w:t>«Καθηγητής Δια Βίου και Εξ Αποστάσεως Εκπαίδευσης με τη χρήση των Τ.Π.Ε. του Παιδαγωγικού Τμήματος του Πανεπιστημίου Κρήτης &amp; Καθηγητής – Σύμβουλος στο Ελληνικό Ανοιχτό Πανεπιστήμιο</w:t>
      </w:r>
      <w:r w:rsidRPr="0066126C">
        <w:rPr>
          <w:rFonts w:ascii="Times New Roman" w:hAnsi="Times New Roman"/>
        </w:rPr>
        <w:t>»</w:t>
      </w:r>
    </w:p>
    <w:p w:rsidR="006F0BE6" w:rsidRPr="001426F5" w:rsidRDefault="006F0BE6" w:rsidP="006F0BE6">
      <w:pPr>
        <w:spacing w:after="120"/>
        <w:jc w:val="center"/>
        <w:rPr>
          <w:rFonts w:ascii="Times New Roman" w:hAnsi="Times New Roman"/>
        </w:rPr>
      </w:pPr>
    </w:p>
    <w:p w:rsidR="006F0BE6" w:rsidRPr="0066126C" w:rsidRDefault="006F0BE6" w:rsidP="006F0BE6">
      <w:pPr>
        <w:spacing w:after="120"/>
        <w:jc w:val="center"/>
        <w:rPr>
          <w:rFonts w:ascii="Times New Roman" w:hAnsi="Times New Roman"/>
        </w:rPr>
      </w:pPr>
      <w:r w:rsidRPr="0066126C">
        <w:rPr>
          <w:rFonts w:ascii="Times New Roman" w:hAnsi="Times New Roman"/>
        </w:rPr>
        <w:t>Συν-Επιβλέπων Καθηγητής:</w:t>
      </w:r>
    </w:p>
    <w:p w:rsidR="006F0BE6" w:rsidRDefault="006F0BE6" w:rsidP="006F0BE6">
      <w:pPr>
        <w:spacing w:after="120"/>
        <w:jc w:val="center"/>
        <w:rPr>
          <w:rFonts w:ascii="Times New Roman" w:hAnsi="Times New Roman"/>
        </w:rPr>
      </w:pPr>
      <w:r>
        <w:rPr>
          <w:rFonts w:ascii="Times New Roman" w:hAnsi="Times New Roman"/>
        </w:rPr>
        <w:t>«Κωνσταντίνος Κωτσίδης</w:t>
      </w:r>
      <w:r w:rsidRPr="0066126C">
        <w:rPr>
          <w:rFonts w:ascii="Times New Roman" w:hAnsi="Times New Roman"/>
        </w:rPr>
        <w:t>»</w:t>
      </w:r>
    </w:p>
    <w:p w:rsidR="006F0BE6" w:rsidRPr="0066126C" w:rsidRDefault="006F0BE6" w:rsidP="006F0BE6">
      <w:pPr>
        <w:spacing w:after="120"/>
        <w:jc w:val="center"/>
        <w:rPr>
          <w:rFonts w:ascii="Times New Roman" w:hAnsi="Times New Roman"/>
        </w:rPr>
      </w:pPr>
      <w:r>
        <w:rPr>
          <w:rFonts w:ascii="Times New Roman" w:hAnsi="Times New Roman"/>
        </w:rPr>
        <w:t>«Διδάκτορας- Πανεπιστημίου Κρήτης»</w:t>
      </w:r>
    </w:p>
    <w:p w:rsidR="006F0BE6" w:rsidRPr="006F0BE6" w:rsidRDefault="006F0BE6" w:rsidP="006F0BE6">
      <w:pPr>
        <w:spacing w:after="120"/>
        <w:rPr>
          <w:rFonts w:ascii="Times New Roman" w:hAnsi="Times New Roman"/>
        </w:rPr>
      </w:pPr>
    </w:p>
    <w:p w:rsidR="00823CE0" w:rsidRPr="0066126C" w:rsidRDefault="00823CE0" w:rsidP="00823CE0">
      <w:pPr>
        <w:spacing w:after="120"/>
        <w:jc w:val="center"/>
        <w:rPr>
          <w:rFonts w:ascii="Times New Roman" w:hAnsi="Times New Roman"/>
        </w:rPr>
      </w:pPr>
      <w:r w:rsidRPr="0066126C">
        <w:rPr>
          <w:rFonts w:ascii="Times New Roman" w:hAnsi="Times New Roman"/>
        </w:rPr>
        <w:t>Συν-Επιβλέπων Καθηγητής:</w:t>
      </w:r>
    </w:p>
    <w:p w:rsidR="00823CE0" w:rsidRPr="0066126C" w:rsidRDefault="00823CE0" w:rsidP="00823CE0">
      <w:pPr>
        <w:spacing w:after="120"/>
        <w:jc w:val="center"/>
        <w:rPr>
          <w:rFonts w:ascii="Times New Roman" w:hAnsi="Times New Roman"/>
        </w:rPr>
      </w:pPr>
      <w:r>
        <w:rPr>
          <w:rFonts w:ascii="Times New Roman" w:hAnsi="Times New Roman"/>
        </w:rPr>
        <w:t>«Ιωάννης – Ευάγγελος Παπαβασιλείου</w:t>
      </w:r>
      <w:r w:rsidRPr="0066126C">
        <w:rPr>
          <w:rFonts w:ascii="Times New Roman" w:hAnsi="Times New Roman"/>
        </w:rPr>
        <w:t>»</w:t>
      </w:r>
    </w:p>
    <w:p w:rsidR="00823CE0" w:rsidRDefault="00823CE0" w:rsidP="00823CE0">
      <w:pPr>
        <w:spacing w:after="120"/>
        <w:jc w:val="center"/>
        <w:rPr>
          <w:rFonts w:ascii="Times New Roman" w:hAnsi="Times New Roman"/>
        </w:rPr>
      </w:pPr>
      <w:r>
        <w:rPr>
          <w:rFonts w:ascii="Times New Roman" w:hAnsi="Times New Roman"/>
        </w:rPr>
        <w:t>«Επίκουρος Καθηγητής Η.Υ. (με έμφαση στο σχεδιασμό και την υλοποίηση εκπαιδευτικού λογισμικού) του Παιδαγωγικού Τμήματος του Πανεπιστημίου Κρήτης</w:t>
      </w:r>
      <w:r w:rsidRPr="0066126C">
        <w:rPr>
          <w:rFonts w:ascii="Times New Roman" w:hAnsi="Times New Roman"/>
        </w:rPr>
        <w:t>»</w:t>
      </w:r>
    </w:p>
    <w:p w:rsidR="00823CE0" w:rsidRPr="00D22196" w:rsidRDefault="00823CE0" w:rsidP="006F0BE6">
      <w:pPr>
        <w:spacing w:line="480" w:lineRule="auto"/>
        <w:rPr>
          <w:rFonts w:ascii="Times New Roman" w:hAnsi="Times New Roman" w:cs="Times New Roman"/>
          <w:sz w:val="24"/>
          <w:szCs w:val="24"/>
        </w:rPr>
      </w:pPr>
    </w:p>
    <w:p w:rsidR="00823CE0" w:rsidRPr="00823CE0" w:rsidRDefault="00823CE0" w:rsidP="00823CE0">
      <w:pPr>
        <w:pStyle w:val="a6"/>
        <w:jc w:val="center"/>
        <w:rPr>
          <w:rFonts w:ascii="Times New Roman" w:hAnsi="Times New Roman" w:cs="Times New Roman"/>
          <w:sz w:val="28"/>
          <w:szCs w:val="28"/>
        </w:rPr>
      </w:pPr>
      <w:r w:rsidRPr="00823CE0">
        <w:rPr>
          <w:rFonts w:ascii="Times New Roman" w:hAnsi="Times New Roman" w:cs="Times New Roman"/>
          <w:sz w:val="28"/>
          <w:szCs w:val="28"/>
        </w:rPr>
        <w:t>Ρέθυμνο, Ιούλιος 2020</w:t>
      </w:r>
    </w:p>
    <w:p w:rsidR="00B80FF6" w:rsidRDefault="00B80FF6" w:rsidP="0054093A">
      <w:pPr>
        <w:pStyle w:val="1"/>
        <w:jc w:val="both"/>
        <w:rPr>
          <w:rFonts w:ascii="Times New Roman" w:hAnsi="Times New Roman" w:cs="Times New Roman"/>
          <w:color w:val="000000" w:themeColor="text1"/>
        </w:rPr>
      </w:pPr>
    </w:p>
    <w:p w:rsidR="00B80FF6" w:rsidRPr="00823CE0" w:rsidRDefault="00823CE0" w:rsidP="00823CE0">
      <w:pPr>
        <w:pStyle w:val="1"/>
        <w:jc w:val="right"/>
        <w:rPr>
          <w:rFonts w:ascii="Times New Roman" w:hAnsi="Times New Roman" w:cs="Times New Roman"/>
          <w:b w:val="0"/>
          <w:i/>
          <w:color w:val="000000" w:themeColor="text1"/>
        </w:rPr>
      </w:pPr>
      <w:bookmarkStart w:id="0" w:name="_Toc51019241"/>
      <w:r w:rsidRPr="00823CE0">
        <w:rPr>
          <w:rFonts w:ascii="Times New Roman" w:hAnsi="Times New Roman" w:cs="Times New Roman"/>
          <w:i/>
          <w:color w:val="000000" w:themeColor="text1"/>
        </w:rPr>
        <w:t>«</w:t>
      </w:r>
      <w:r w:rsidRPr="00823CE0">
        <w:rPr>
          <w:rFonts w:ascii="Times New Roman" w:hAnsi="Times New Roman" w:cs="Times New Roman"/>
          <w:b w:val="0"/>
          <w:i/>
          <w:color w:val="000000" w:themeColor="text1"/>
        </w:rPr>
        <w:t>Στην Αργυρώ»</w:t>
      </w:r>
      <w:bookmarkEnd w:id="0"/>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B80FF6" w:rsidRDefault="00B80FF6" w:rsidP="0054093A">
      <w:pPr>
        <w:pStyle w:val="1"/>
        <w:jc w:val="both"/>
        <w:rPr>
          <w:rFonts w:ascii="Times New Roman" w:hAnsi="Times New Roman" w:cs="Times New Roman"/>
          <w:color w:val="000000" w:themeColor="text1"/>
        </w:rPr>
      </w:pPr>
    </w:p>
    <w:p w:rsidR="00823CE0" w:rsidRDefault="00823CE0" w:rsidP="0054093A">
      <w:pPr>
        <w:pStyle w:val="1"/>
        <w:jc w:val="both"/>
        <w:rPr>
          <w:rFonts w:ascii="Times New Roman" w:hAnsi="Times New Roman" w:cs="Times New Roman"/>
          <w:color w:val="000000" w:themeColor="text1"/>
        </w:rPr>
      </w:pPr>
    </w:p>
    <w:p w:rsidR="00823CE0" w:rsidRDefault="00823CE0" w:rsidP="0054093A">
      <w:pPr>
        <w:pStyle w:val="1"/>
        <w:jc w:val="both"/>
        <w:rPr>
          <w:rFonts w:ascii="Times New Roman" w:hAnsi="Times New Roman" w:cs="Times New Roman"/>
          <w:color w:val="000000" w:themeColor="text1"/>
        </w:rPr>
      </w:pPr>
    </w:p>
    <w:p w:rsidR="00823CE0" w:rsidRDefault="00823CE0" w:rsidP="0054093A">
      <w:pPr>
        <w:pStyle w:val="1"/>
        <w:jc w:val="both"/>
        <w:rPr>
          <w:rFonts w:ascii="Times New Roman" w:hAnsi="Times New Roman" w:cs="Times New Roman"/>
          <w:color w:val="000000" w:themeColor="text1"/>
        </w:rPr>
      </w:pPr>
    </w:p>
    <w:p w:rsidR="00823CE0" w:rsidRDefault="00823CE0" w:rsidP="0054093A">
      <w:pPr>
        <w:pStyle w:val="1"/>
        <w:jc w:val="both"/>
        <w:rPr>
          <w:rFonts w:ascii="Times New Roman" w:hAnsi="Times New Roman" w:cs="Times New Roman"/>
          <w:color w:val="000000" w:themeColor="text1"/>
        </w:rPr>
      </w:pPr>
    </w:p>
    <w:p w:rsidR="00C00732" w:rsidRPr="00C868C8" w:rsidRDefault="00C00732" w:rsidP="0054093A">
      <w:pPr>
        <w:pStyle w:val="1"/>
        <w:jc w:val="both"/>
        <w:rPr>
          <w:rFonts w:ascii="Times New Roman" w:hAnsi="Times New Roman" w:cs="Times New Roman"/>
          <w:color w:val="000000" w:themeColor="text1"/>
        </w:rPr>
      </w:pPr>
      <w:bookmarkStart w:id="1" w:name="_Toc51019242"/>
      <w:r w:rsidRPr="00C868C8">
        <w:rPr>
          <w:rFonts w:ascii="Times New Roman" w:hAnsi="Times New Roman" w:cs="Times New Roman"/>
          <w:color w:val="000000" w:themeColor="text1"/>
        </w:rPr>
        <w:lastRenderedPageBreak/>
        <w:t>Περίληψη</w:t>
      </w:r>
      <w:bookmarkEnd w:id="1"/>
    </w:p>
    <w:p w:rsidR="00C00732" w:rsidRPr="0060058A" w:rsidRDefault="00CB44BA" w:rsidP="0060058A">
      <w:pPr>
        <w:pStyle w:val="a9"/>
        <w:spacing w:line="360" w:lineRule="auto"/>
        <w:jc w:val="both"/>
        <w:rPr>
          <w:rFonts w:ascii="Times New Roman" w:hAnsi="Times New Roman" w:cs="Times New Roman"/>
          <w:sz w:val="24"/>
          <w:szCs w:val="24"/>
        </w:rPr>
      </w:pPr>
      <w:r w:rsidRPr="0060058A">
        <w:rPr>
          <w:rFonts w:ascii="Times New Roman" w:hAnsi="Times New Roman" w:cs="Times New Roman"/>
          <w:sz w:val="24"/>
          <w:szCs w:val="24"/>
        </w:rPr>
        <w:t xml:space="preserve">Η παρούσα εργασία </w:t>
      </w:r>
      <w:r w:rsidR="00C00732" w:rsidRPr="0060058A">
        <w:rPr>
          <w:rFonts w:ascii="Times New Roman" w:hAnsi="Times New Roman" w:cs="Times New Roman"/>
          <w:sz w:val="24"/>
          <w:szCs w:val="24"/>
        </w:rPr>
        <w:t xml:space="preserve"> </w:t>
      </w:r>
      <w:r w:rsidR="0060058A" w:rsidRPr="0060058A">
        <w:rPr>
          <w:rFonts w:ascii="Times New Roman" w:hAnsi="Times New Roman" w:cs="Times New Roman"/>
          <w:sz w:val="24"/>
          <w:szCs w:val="24"/>
        </w:rPr>
        <w:t xml:space="preserve">αφορά </w:t>
      </w:r>
      <w:r w:rsidRPr="0060058A">
        <w:rPr>
          <w:rFonts w:ascii="Times New Roman" w:hAnsi="Times New Roman" w:cs="Times New Roman"/>
          <w:sz w:val="24"/>
          <w:szCs w:val="24"/>
        </w:rPr>
        <w:t>το σχεδιασμό</w:t>
      </w:r>
      <w:r w:rsidR="00C00732" w:rsidRPr="0060058A">
        <w:rPr>
          <w:rFonts w:ascii="Times New Roman" w:hAnsi="Times New Roman" w:cs="Times New Roman"/>
          <w:sz w:val="24"/>
          <w:szCs w:val="24"/>
        </w:rPr>
        <w:t xml:space="preserve">, </w:t>
      </w:r>
      <w:r w:rsidRPr="0060058A">
        <w:rPr>
          <w:rFonts w:ascii="Times New Roman" w:hAnsi="Times New Roman" w:cs="Times New Roman"/>
          <w:sz w:val="24"/>
          <w:szCs w:val="24"/>
        </w:rPr>
        <w:t>τ</w:t>
      </w:r>
      <w:r w:rsidR="00C00732" w:rsidRPr="0060058A">
        <w:rPr>
          <w:rFonts w:ascii="Times New Roman" w:hAnsi="Times New Roman" w:cs="Times New Roman"/>
          <w:sz w:val="24"/>
          <w:szCs w:val="24"/>
        </w:rPr>
        <w:t>η</w:t>
      </w:r>
      <w:r w:rsidRPr="0060058A">
        <w:rPr>
          <w:rFonts w:ascii="Times New Roman" w:hAnsi="Times New Roman" w:cs="Times New Roman"/>
          <w:sz w:val="24"/>
          <w:szCs w:val="24"/>
        </w:rPr>
        <w:t>ν</w:t>
      </w:r>
      <w:r w:rsidR="00C00732" w:rsidRPr="0060058A">
        <w:rPr>
          <w:rFonts w:ascii="Times New Roman" w:hAnsi="Times New Roman" w:cs="Times New Roman"/>
          <w:sz w:val="24"/>
          <w:szCs w:val="24"/>
        </w:rPr>
        <w:t xml:space="preserve"> υλοποίηση και </w:t>
      </w:r>
      <w:r w:rsidRPr="0060058A">
        <w:rPr>
          <w:rFonts w:ascii="Times New Roman" w:hAnsi="Times New Roman" w:cs="Times New Roman"/>
          <w:sz w:val="24"/>
          <w:szCs w:val="24"/>
        </w:rPr>
        <w:t>τ</w:t>
      </w:r>
      <w:r w:rsidR="00C00732" w:rsidRPr="0060058A">
        <w:rPr>
          <w:rFonts w:ascii="Times New Roman" w:hAnsi="Times New Roman" w:cs="Times New Roman"/>
          <w:sz w:val="24"/>
          <w:szCs w:val="24"/>
        </w:rPr>
        <w:t>η</w:t>
      </w:r>
      <w:r w:rsidRPr="0060058A">
        <w:rPr>
          <w:rFonts w:ascii="Times New Roman" w:hAnsi="Times New Roman" w:cs="Times New Roman"/>
          <w:sz w:val="24"/>
          <w:szCs w:val="24"/>
        </w:rPr>
        <w:t>ν</w:t>
      </w:r>
      <w:r w:rsidR="00C00732" w:rsidRPr="0060058A">
        <w:rPr>
          <w:rFonts w:ascii="Times New Roman" w:hAnsi="Times New Roman" w:cs="Times New Roman"/>
          <w:sz w:val="24"/>
          <w:szCs w:val="24"/>
        </w:rPr>
        <w:t xml:space="preserve"> αποτίμηση μιας διδακτικής παρέμβασης </w:t>
      </w:r>
      <w:r w:rsidR="0060058A" w:rsidRPr="0060058A">
        <w:rPr>
          <w:rFonts w:ascii="Times New Roman" w:hAnsi="Times New Roman" w:cs="Times New Roman"/>
          <w:sz w:val="24"/>
          <w:szCs w:val="24"/>
        </w:rPr>
        <w:t>συμπληρωματικής αρχικά και αυτοδύναμης, στη συνέχεια, σχολικής εξ αποστάσεως εκπαίδευσης, για τη διδασκαλία της ασφαλούς πλοήγησης στο διαδίκτυο.</w:t>
      </w:r>
      <w:r w:rsidR="003013D0" w:rsidRPr="0060058A">
        <w:rPr>
          <w:rFonts w:ascii="Times New Roman" w:hAnsi="Times New Roman" w:cs="Times New Roman"/>
          <w:sz w:val="24"/>
          <w:szCs w:val="24"/>
        </w:rPr>
        <w:t xml:space="preserve"> </w:t>
      </w:r>
      <w:r w:rsidR="0060058A" w:rsidRPr="0060058A">
        <w:rPr>
          <w:rFonts w:ascii="Times New Roman" w:hAnsi="Times New Roman" w:cs="Times New Roman"/>
          <w:sz w:val="24"/>
          <w:szCs w:val="24"/>
        </w:rPr>
        <w:t>Για το σκοπό αυτό, αξιοποιήθηκε</w:t>
      </w:r>
      <w:r w:rsidR="003013D0" w:rsidRPr="0060058A">
        <w:rPr>
          <w:rFonts w:ascii="Times New Roman" w:hAnsi="Times New Roman" w:cs="Times New Roman"/>
          <w:sz w:val="24"/>
          <w:szCs w:val="24"/>
        </w:rPr>
        <w:t xml:space="preserve"> </w:t>
      </w:r>
      <w:r w:rsidR="00C00732" w:rsidRPr="0060058A">
        <w:rPr>
          <w:rFonts w:ascii="Times New Roman" w:hAnsi="Times New Roman" w:cs="Times New Roman"/>
          <w:sz w:val="24"/>
          <w:szCs w:val="24"/>
        </w:rPr>
        <w:t xml:space="preserve">η μεθοδολογία </w:t>
      </w:r>
      <w:r w:rsidR="0060058A" w:rsidRPr="0060058A">
        <w:rPr>
          <w:rFonts w:ascii="Times New Roman" w:hAnsi="Times New Roman" w:cs="Times New Roman"/>
          <w:sz w:val="24"/>
          <w:szCs w:val="24"/>
        </w:rPr>
        <w:t>του προγράμματος παιδαγωγικής αξιοποίησης της διαδραστικής τηλεδιάσκεψης « ΟΔΥΣΣΕΑΣ», του Εργαστηρίου Προηγμένων Μαθησιακών Τεχνολογιών στη Δια Βίου και Εξ Αποστάσεως Εκπαίδευση ( Ε.ΔΙ.Β.Ε.Α.) του Π.Τ.Δ.Ε. Πανεπιστημίου Κρήτης.</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3/Θ Δημοτικό Σχολείο Αγίου Λουκά Αλιβερίου, από τον Φεβρουάριο μέχρι τον Μάιο του σχολικού έτους 2019-2020 συμμετείχε στις διαδραστικές τηλεδιασκέψεις του προγράμματος. Το δείγμα της έρευνας αποτέλεσαν  8 μαθητές της Ε΄ και Στ΄ τάξης του Δημοτικού Σχολείου και η έρευνα πραγματοποιήθηκε από τον Φεβρουάριο μέχρι τον Ιούνιο του 2020. </w:t>
      </w:r>
      <w:r w:rsidR="00804FBC">
        <w:rPr>
          <w:rFonts w:ascii="Times New Roman" w:hAnsi="Times New Roman" w:cs="Times New Roman"/>
          <w:sz w:val="24"/>
          <w:szCs w:val="24"/>
        </w:rPr>
        <w:t xml:space="preserve">Στην Πρώτη Τηλεδιάσκεψη, εφαρμόστηκαν οι αρχές της συμπληρωματικής εξ αποστάσεως εκπαίδευσης, ενώ στις υπόλοιπες τρεις τηλεδιασκέψεις οι αρχές της αυτοδύναμης εξ αποστάσεως εκπαίδευσης. </w:t>
      </w:r>
      <w:r w:rsidRPr="0054093A">
        <w:rPr>
          <w:rFonts w:ascii="Times New Roman" w:hAnsi="Times New Roman" w:cs="Times New Roman"/>
          <w:sz w:val="24"/>
          <w:szCs w:val="24"/>
        </w:rPr>
        <w:t>Ο σχεδιασμός και η υλοποίηση της διδακτικής παρέμβασης έχει σαν στόχο να διερευνήσει κατά πόσο οι μαθητές γνωρίζουν για την ασφαλή χρήση και τους κινδύνους του διαδικτύου. Σχετικά με τη μεθοδολογία της έρευνας, επιλέχθηκε η ποιοτική προσέγγιση καθώς πρόκειται για έρευνα δράσης και το ερευνητικό εργαλείο αποτέλεσαν τα ερωτηματολόγια των μαθητών πριν την έναρξη του προγράμματος και μετά την ολοκλήρωσή του. Στη συνέχεια ακολούθησε επεξεργασία των δεδομένων μέσω της ανάλυσης περιεχομένου και εξαγωγή των αποτελεσμάτων.</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Από τη συζήτηση των ερευνητικών ερωτημάτων, φαίνεται ότι η αξιοποίηση της ΔΤ, με την προτεινόμενη μεθοδολογία μπορεί να εφαρμοστεί με επιτυχία σε μαθητές  και να αποτελέσει ένα σημαντικό εργαλείο οικοδόμησης της γνώσης. Ιδιαίτερα οι μαθητές που μορφώνονται σε ένα κοινωνικά περιορισμένο με μειωμένα ερεθίσματα σχολικό περιβάλλον όπως το ολιγοθέσιο σχολείο, αναπτύσσουν δεξιότητες κοινωνικής αλληλεπίδρασης και δημιουργικής έκφρασης διαφορετικές από αυτές που γνώριζαν μέχρι τώρα. </w:t>
      </w:r>
    </w:p>
    <w:p w:rsidR="00804FBC" w:rsidRDefault="00C00732"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 xml:space="preserve"> </w:t>
      </w:r>
    </w:p>
    <w:p w:rsidR="00804FBC" w:rsidRDefault="00804FBC" w:rsidP="0054093A">
      <w:pPr>
        <w:spacing w:line="360" w:lineRule="auto"/>
        <w:jc w:val="both"/>
        <w:rPr>
          <w:rFonts w:ascii="Times New Roman" w:hAnsi="Times New Roman" w:cs="Times New Roman"/>
          <w:b/>
          <w:sz w:val="24"/>
          <w:szCs w:val="24"/>
        </w:rPr>
      </w:pPr>
    </w:p>
    <w:p w:rsidR="00C00732" w:rsidRPr="0054093A" w:rsidRDefault="00C00732"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Λέξεις – Κλειδιά:</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Εξ Αποστάσεως Εκπαίδευση,</w:t>
      </w:r>
      <w:r w:rsidR="00804FBC">
        <w:rPr>
          <w:rFonts w:ascii="Times New Roman" w:hAnsi="Times New Roman" w:cs="Times New Roman"/>
          <w:sz w:val="24"/>
          <w:szCs w:val="24"/>
        </w:rPr>
        <w:t xml:space="preserve"> Αυτοδύναμη εξ Αποστάσεως Εκπαίδευση, Συμπληρωματική Εξ Αποστάσεως Εκπαίδευση,</w:t>
      </w:r>
      <w:r w:rsidRPr="0054093A">
        <w:rPr>
          <w:rFonts w:ascii="Times New Roman" w:hAnsi="Times New Roman" w:cs="Times New Roman"/>
          <w:sz w:val="24"/>
          <w:szCs w:val="24"/>
        </w:rPr>
        <w:t xml:space="preserve"> Διαδραστική Τηλεδιάσκεψη, Ολιγοθέσιο Σχολείο, Ασφάλεια στο Διαδίκτυο, Κίνδυνοι του Διαδικτύου.</w:t>
      </w:r>
    </w:p>
    <w:p w:rsidR="00C00732" w:rsidRPr="0054093A" w:rsidRDefault="00C00732" w:rsidP="0054093A">
      <w:pPr>
        <w:spacing w:line="360" w:lineRule="auto"/>
        <w:jc w:val="both"/>
        <w:rPr>
          <w:rFonts w:ascii="Times New Roman" w:hAnsi="Times New Roman" w:cs="Times New Roman"/>
          <w:sz w:val="24"/>
          <w:szCs w:val="24"/>
        </w:rPr>
      </w:pPr>
    </w:p>
    <w:p w:rsidR="0054093A" w:rsidRPr="0054093A" w:rsidRDefault="0054093A" w:rsidP="0054093A">
      <w:pPr>
        <w:spacing w:line="360" w:lineRule="auto"/>
        <w:jc w:val="both"/>
        <w:rPr>
          <w:rFonts w:ascii="Times New Roman" w:hAnsi="Times New Roman" w:cs="Times New Roman"/>
          <w:sz w:val="24"/>
          <w:szCs w:val="24"/>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7745E8" w:rsidRDefault="007745E8" w:rsidP="0054093A">
      <w:pPr>
        <w:spacing w:line="360" w:lineRule="auto"/>
        <w:jc w:val="both"/>
        <w:rPr>
          <w:rFonts w:ascii="Times New Roman" w:hAnsi="Times New Roman" w:cs="Times New Roman"/>
          <w:b/>
          <w:sz w:val="28"/>
          <w:szCs w:val="28"/>
        </w:rPr>
      </w:pPr>
    </w:p>
    <w:p w:rsidR="00C00732" w:rsidRPr="0054093A" w:rsidRDefault="00C00732" w:rsidP="0054093A">
      <w:pPr>
        <w:spacing w:line="360" w:lineRule="auto"/>
        <w:jc w:val="both"/>
        <w:rPr>
          <w:rFonts w:ascii="Times New Roman" w:hAnsi="Times New Roman" w:cs="Times New Roman"/>
          <w:b/>
          <w:sz w:val="28"/>
          <w:szCs w:val="28"/>
          <w:lang w:val="en-US"/>
        </w:rPr>
      </w:pPr>
      <w:r w:rsidRPr="0054093A">
        <w:rPr>
          <w:rFonts w:ascii="Times New Roman" w:hAnsi="Times New Roman" w:cs="Times New Roman"/>
          <w:b/>
          <w:sz w:val="28"/>
          <w:szCs w:val="28"/>
          <w:lang w:val="en-US"/>
        </w:rPr>
        <w:lastRenderedPageBreak/>
        <w:t>Abstract</w:t>
      </w:r>
    </w:p>
    <w:p w:rsidR="00C00732" w:rsidRPr="0054093A" w:rsidRDefault="00C00732" w:rsidP="0054093A">
      <w:pPr>
        <w:spacing w:line="360" w:lineRule="auto"/>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The present dissertation aims to design, implement and evaluate a teaching intervention for teaching safe internet browsing to primary school students. The program was based on the methodology of the program for pedagogical exploitation of interactive videoconference “ODYSSEUS 2020” of the Laboratory of Advanced Learning Technologies in Lifelong and Distance Learning Education, Department of Primary Education, University of Crete.</w:t>
      </w:r>
    </w:p>
    <w:p w:rsidR="00C00732" w:rsidRPr="0054093A" w:rsidRDefault="00C00732" w:rsidP="0054093A">
      <w:pPr>
        <w:spacing w:line="360" w:lineRule="auto"/>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The Lowgrade Primary School of Agiou Louka, from February to May 2020 participated in the interactive school teleconferences within the framework of  the Odysseus program. The sample was 8 pupils of the two uppers classes of the Multigrade Primary School of Agiou Louka and the survey was conducted from February to June 2020. The present study seeks to examine whether students know about the safe use and risks of the Internet.</w:t>
      </w:r>
    </w:p>
    <w:p w:rsidR="00C00732" w:rsidRPr="0054093A" w:rsidRDefault="00C00732" w:rsidP="0054093A">
      <w:pPr>
        <w:spacing w:line="360" w:lineRule="auto"/>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About the research methodology, a qualitative approach was chosen since it was an action research and as a research tool the questionnaire of the students were used before and after the start of program. Then the data was processed through the content analysis and the export of the research results.</w:t>
      </w:r>
    </w:p>
    <w:p w:rsidR="00C00732" w:rsidRPr="0054093A" w:rsidRDefault="00C00732" w:rsidP="0054093A">
      <w:pPr>
        <w:spacing w:line="360" w:lineRule="auto"/>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From the questions that this dissertation raised, it appears that the use of teleconferencing with the proposed methodology can be successfully applied to childhood, and be an important tool for building up knowledge. Especially students who are educated in a socially restricted school environment such as the three-class school, develop skills of social interaction and creative expression different from those they have known so far.</w:t>
      </w:r>
    </w:p>
    <w:p w:rsidR="00C00732" w:rsidRPr="0054093A" w:rsidRDefault="00C00732" w:rsidP="0054093A">
      <w:pPr>
        <w:spacing w:line="360" w:lineRule="auto"/>
        <w:jc w:val="both"/>
        <w:rPr>
          <w:rFonts w:ascii="Times New Roman" w:hAnsi="Times New Roman" w:cs="Times New Roman"/>
          <w:sz w:val="24"/>
          <w:szCs w:val="24"/>
          <w:lang w:val="en-US"/>
        </w:rPr>
      </w:pPr>
    </w:p>
    <w:p w:rsidR="00C00732" w:rsidRPr="0054093A" w:rsidRDefault="00C00732" w:rsidP="0054093A">
      <w:pPr>
        <w:spacing w:line="360" w:lineRule="auto"/>
        <w:jc w:val="both"/>
        <w:rPr>
          <w:rFonts w:ascii="Times New Roman" w:hAnsi="Times New Roman" w:cs="Times New Roman"/>
          <w:b/>
          <w:sz w:val="24"/>
          <w:szCs w:val="24"/>
          <w:lang w:val="en-US"/>
        </w:rPr>
      </w:pPr>
      <w:r w:rsidRPr="0054093A">
        <w:rPr>
          <w:rFonts w:ascii="Times New Roman" w:hAnsi="Times New Roman" w:cs="Times New Roman"/>
          <w:b/>
          <w:sz w:val="24"/>
          <w:szCs w:val="24"/>
          <w:lang w:val="en-US"/>
        </w:rPr>
        <w:t>Keywords</w:t>
      </w:r>
    </w:p>
    <w:p w:rsidR="00C00732" w:rsidRPr="0054093A" w:rsidRDefault="00C00732" w:rsidP="0054093A">
      <w:pPr>
        <w:spacing w:line="360" w:lineRule="auto"/>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School Distance Learning, Interactive teleconferencing, Multigrade School, Internet Safety, Internet risks.</w:t>
      </w: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sdt>
      <w:sdtPr>
        <w:rPr>
          <w:rFonts w:ascii="Times New Roman" w:eastAsiaTheme="minorHAnsi" w:hAnsi="Times New Roman" w:cs="Times New Roman"/>
          <w:b w:val="0"/>
          <w:bCs w:val="0"/>
          <w:color w:val="auto"/>
          <w:sz w:val="22"/>
          <w:szCs w:val="22"/>
        </w:rPr>
        <w:id w:val="3977467"/>
        <w:docPartObj>
          <w:docPartGallery w:val="Table of Contents"/>
          <w:docPartUnique/>
        </w:docPartObj>
      </w:sdtPr>
      <w:sdtContent>
        <w:p w:rsidR="002F60D6" w:rsidRPr="0054093A" w:rsidRDefault="002F60D6" w:rsidP="0054093A">
          <w:pPr>
            <w:pStyle w:val="a8"/>
            <w:jc w:val="both"/>
            <w:rPr>
              <w:rFonts w:ascii="Times New Roman" w:hAnsi="Times New Roman" w:cs="Times New Roman"/>
            </w:rPr>
          </w:pPr>
          <w:r w:rsidRPr="00FB6B66">
            <w:rPr>
              <w:rStyle w:val="1Char"/>
              <w:color w:val="000000" w:themeColor="text1"/>
            </w:rPr>
            <w:t>Περιεχόμενα</w:t>
          </w:r>
        </w:p>
        <w:p w:rsidR="00823CE0" w:rsidRDefault="00EF430E">
          <w:pPr>
            <w:pStyle w:val="10"/>
            <w:tabs>
              <w:tab w:val="right" w:leader="dot" w:pos="8296"/>
            </w:tabs>
            <w:rPr>
              <w:rFonts w:eastAsiaTheme="minorEastAsia"/>
              <w:noProof/>
              <w:lang w:eastAsia="el-GR"/>
            </w:rPr>
          </w:pPr>
          <w:r w:rsidRPr="00FA60D1">
            <w:rPr>
              <w:rFonts w:ascii="Times New Roman" w:hAnsi="Times New Roman" w:cs="Times New Roman"/>
              <w:sz w:val="24"/>
              <w:szCs w:val="24"/>
            </w:rPr>
            <w:fldChar w:fldCharType="begin"/>
          </w:r>
          <w:r w:rsidR="002F60D6" w:rsidRPr="00FA60D1">
            <w:rPr>
              <w:rFonts w:ascii="Times New Roman" w:hAnsi="Times New Roman" w:cs="Times New Roman"/>
              <w:sz w:val="24"/>
              <w:szCs w:val="24"/>
            </w:rPr>
            <w:instrText xml:space="preserve"> TOC \o "1-3" \h \z \u </w:instrText>
          </w:r>
          <w:r w:rsidRPr="00FA60D1">
            <w:rPr>
              <w:rFonts w:ascii="Times New Roman" w:hAnsi="Times New Roman" w:cs="Times New Roman"/>
              <w:sz w:val="24"/>
              <w:szCs w:val="24"/>
            </w:rPr>
            <w:fldChar w:fldCharType="separate"/>
          </w:r>
          <w:hyperlink w:anchor="_Toc51019241" w:history="1">
            <w:r w:rsidR="00823CE0" w:rsidRPr="00170ACF">
              <w:rPr>
                <w:rStyle w:val="-"/>
                <w:rFonts w:ascii="Times New Roman" w:hAnsi="Times New Roman" w:cs="Times New Roman"/>
                <w:i/>
                <w:noProof/>
              </w:rPr>
              <w:t>«Στην Αργυρώ»</w:t>
            </w:r>
            <w:r w:rsidR="00823CE0">
              <w:rPr>
                <w:noProof/>
                <w:webHidden/>
              </w:rPr>
              <w:tab/>
            </w:r>
            <w:r>
              <w:rPr>
                <w:noProof/>
                <w:webHidden/>
              </w:rPr>
              <w:fldChar w:fldCharType="begin"/>
            </w:r>
            <w:r w:rsidR="00823CE0">
              <w:rPr>
                <w:noProof/>
                <w:webHidden/>
              </w:rPr>
              <w:instrText xml:space="preserve"> PAGEREF _Toc51019241 \h </w:instrText>
            </w:r>
            <w:r>
              <w:rPr>
                <w:noProof/>
                <w:webHidden/>
              </w:rPr>
            </w:r>
            <w:r>
              <w:rPr>
                <w:noProof/>
                <w:webHidden/>
              </w:rPr>
              <w:fldChar w:fldCharType="separate"/>
            </w:r>
            <w:r w:rsidR="001426F5">
              <w:rPr>
                <w:noProof/>
                <w:webHidden/>
              </w:rPr>
              <w:t>4</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42" w:history="1">
            <w:r w:rsidR="00823CE0" w:rsidRPr="00170ACF">
              <w:rPr>
                <w:rStyle w:val="-"/>
                <w:rFonts w:ascii="Times New Roman" w:hAnsi="Times New Roman" w:cs="Times New Roman"/>
                <w:noProof/>
              </w:rPr>
              <w:t>Περίληψη</w:t>
            </w:r>
            <w:r w:rsidR="00823CE0">
              <w:rPr>
                <w:noProof/>
                <w:webHidden/>
              </w:rPr>
              <w:tab/>
            </w:r>
            <w:r>
              <w:rPr>
                <w:noProof/>
                <w:webHidden/>
              </w:rPr>
              <w:fldChar w:fldCharType="begin"/>
            </w:r>
            <w:r w:rsidR="00823CE0">
              <w:rPr>
                <w:noProof/>
                <w:webHidden/>
              </w:rPr>
              <w:instrText xml:space="preserve"> PAGEREF _Toc51019242 \h </w:instrText>
            </w:r>
            <w:r>
              <w:rPr>
                <w:noProof/>
                <w:webHidden/>
              </w:rPr>
            </w:r>
            <w:r>
              <w:rPr>
                <w:noProof/>
                <w:webHidden/>
              </w:rPr>
              <w:fldChar w:fldCharType="separate"/>
            </w:r>
            <w:r w:rsidR="001426F5">
              <w:rPr>
                <w:noProof/>
                <w:webHidden/>
              </w:rPr>
              <w:t>5</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43" w:history="1">
            <w:r w:rsidR="00823CE0" w:rsidRPr="00170ACF">
              <w:rPr>
                <w:rStyle w:val="-"/>
                <w:noProof/>
              </w:rPr>
              <w:t>Κατάλογος Εικόνων / Σχημάτων</w:t>
            </w:r>
            <w:r w:rsidR="00823CE0">
              <w:rPr>
                <w:noProof/>
                <w:webHidden/>
              </w:rPr>
              <w:tab/>
            </w:r>
            <w:r>
              <w:rPr>
                <w:noProof/>
                <w:webHidden/>
              </w:rPr>
              <w:fldChar w:fldCharType="begin"/>
            </w:r>
            <w:r w:rsidR="00823CE0">
              <w:rPr>
                <w:noProof/>
                <w:webHidden/>
              </w:rPr>
              <w:instrText xml:space="preserve"> PAGEREF _Toc51019243 \h </w:instrText>
            </w:r>
            <w:r>
              <w:rPr>
                <w:noProof/>
                <w:webHidden/>
              </w:rPr>
            </w:r>
            <w:r>
              <w:rPr>
                <w:noProof/>
                <w:webHidden/>
              </w:rPr>
              <w:fldChar w:fldCharType="separate"/>
            </w:r>
            <w:r w:rsidR="001426F5">
              <w:rPr>
                <w:noProof/>
                <w:webHidden/>
              </w:rPr>
              <w:t>10</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44" w:history="1">
            <w:r w:rsidR="00823CE0" w:rsidRPr="00170ACF">
              <w:rPr>
                <w:rStyle w:val="-"/>
                <w:noProof/>
              </w:rPr>
              <w:t>Κατάλογος  Πινάκων</w:t>
            </w:r>
            <w:r w:rsidR="00823CE0">
              <w:rPr>
                <w:noProof/>
                <w:webHidden/>
              </w:rPr>
              <w:tab/>
            </w:r>
            <w:r>
              <w:rPr>
                <w:noProof/>
                <w:webHidden/>
              </w:rPr>
              <w:fldChar w:fldCharType="begin"/>
            </w:r>
            <w:r w:rsidR="00823CE0">
              <w:rPr>
                <w:noProof/>
                <w:webHidden/>
              </w:rPr>
              <w:instrText xml:space="preserve"> PAGEREF _Toc51019244 \h </w:instrText>
            </w:r>
            <w:r>
              <w:rPr>
                <w:noProof/>
                <w:webHidden/>
              </w:rPr>
            </w:r>
            <w:r>
              <w:rPr>
                <w:noProof/>
                <w:webHidden/>
              </w:rPr>
              <w:fldChar w:fldCharType="separate"/>
            </w:r>
            <w:r w:rsidR="001426F5">
              <w:rPr>
                <w:noProof/>
                <w:webHidden/>
              </w:rPr>
              <w:t>11</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45" w:history="1">
            <w:r w:rsidR="00823CE0" w:rsidRPr="00170ACF">
              <w:rPr>
                <w:rStyle w:val="-"/>
                <w:noProof/>
              </w:rPr>
              <w:t>Συντομογραφίες και Ακρώνυμα</w:t>
            </w:r>
            <w:r w:rsidR="00823CE0">
              <w:rPr>
                <w:noProof/>
                <w:webHidden/>
              </w:rPr>
              <w:tab/>
            </w:r>
            <w:r>
              <w:rPr>
                <w:noProof/>
                <w:webHidden/>
              </w:rPr>
              <w:fldChar w:fldCharType="begin"/>
            </w:r>
            <w:r w:rsidR="00823CE0">
              <w:rPr>
                <w:noProof/>
                <w:webHidden/>
              </w:rPr>
              <w:instrText xml:space="preserve"> PAGEREF _Toc51019245 \h </w:instrText>
            </w:r>
            <w:r>
              <w:rPr>
                <w:noProof/>
                <w:webHidden/>
              </w:rPr>
            </w:r>
            <w:r>
              <w:rPr>
                <w:noProof/>
                <w:webHidden/>
              </w:rPr>
              <w:fldChar w:fldCharType="separate"/>
            </w:r>
            <w:r w:rsidR="001426F5">
              <w:rPr>
                <w:noProof/>
                <w:webHidden/>
              </w:rPr>
              <w:t>12</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46" w:history="1">
            <w:r w:rsidR="00823CE0" w:rsidRPr="00170ACF">
              <w:rPr>
                <w:rStyle w:val="-"/>
                <w:rFonts w:ascii="Times New Roman" w:hAnsi="Times New Roman" w:cs="Times New Roman"/>
                <w:noProof/>
              </w:rPr>
              <w:t>1   Εισαγωγή</w:t>
            </w:r>
            <w:r w:rsidR="00823CE0">
              <w:rPr>
                <w:noProof/>
                <w:webHidden/>
              </w:rPr>
              <w:tab/>
            </w:r>
            <w:r>
              <w:rPr>
                <w:noProof/>
                <w:webHidden/>
              </w:rPr>
              <w:fldChar w:fldCharType="begin"/>
            </w:r>
            <w:r w:rsidR="00823CE0">
              <w:rPr>
                <w:noProof/>
                <w:webHidden/>
              </w:rPr>
              <w:instrText xml:space="preserve"> PAGEREF _Toc51019246 \h </w:instrText>
            </w:r>
            <w:r>
              <w:rPr>
                <w:noProof/>
                <w:webHidden/>
              </w:rPr>
            </w:r>
            <w:r>
              <w:rPr>
                <w:noProof/>
                <w:webHidden/>
              </w:rPr>
              <w:fldChar w:fldCharType="separate"/>
            </w:r>
            <w:r w:rsidR="001426F5">
              <w:rPr>
                <w:noProof/>
                <w:webHidden/>
              </w:rPr>
              <w:t>13</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47" w:history="1">
            <w:r w:rsidR="00823CE0" w:rsidRPr="00170ACF">
              <w:rPr>
                <w:rStyle w:val="-"/>
                <w:rFonts w:ascii="Times New Roman" w:hAnsi="Times New Roman" w:cs="Times New Roman"/>
                <w:noProof/>
              </w:rPr>
              <w:t>1.1 Τοποθέτηση του προβλήματος</w:t>
            </w:r>
            <w:r w:rsidR="00823CE0">
              <w:rPr>
                <w:noProof/>
                <w:webHidden/>
              </w:rPr>
              <w:tab/>
            </w:r>
            <w:r>
              <w:rPr>
                <w:noProof/>
                <w:webHidden/>
              </w:rPr>
              <w:fldChar w:fldCharType="begin"/>
            </w:r>
            <w:r w:rsidR="00823CE0">
              <w:rPr>
                <w:noProof/>
                <w:webHidden/>
              </w:rPr>
              <w:instrText xml:space="preserve"> PAGEREF _Toc51019247 \h </w:instrText>
            </w:r>
            <w:r>
              <w:rPr>
                <w:noProof/>
                <w:webHidden/>
              </w:rPr>
            </w:r>
            <w:r>
              <w:rPr>
                <w:noProof/>
                <w:webHidden/>
              </w:rPr>
              <w:fldChar w:fldCharType="separate"/>
            </w:r>
            <w:r w:rsidR="001426F5">
              <w:rPr>
                <w:noProof/>
                <w:webHidden/>
              </w:rPr>
              <w:t>13</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48" w:history="1">
            <w:r w:rsidR="00823CE0" w:rsidRPr="00170ACF">
              <w:rPr>
                <w:rStyle w:val="-"/>
                <w:rFonts w:ascii="Times New Roman" w:hAnsi="Times New Roman" w:cs="Times New Roman"/>
                <w:noProof/>
              </w:rPr>
              <w:t>1.2  Σκοπός, στόχος και ερευνητικά ερωτήματα της εργασίας</w:t>
            </w:r>
            <w:r w:rsidR="00823CE0">
              <w:rPr>
                <w:noProof/>
                <w:webHidden/>
              </w:rPr>
              <w:tab/>
            </w:r>
            <w:r>
              <w:rPr>
                <w:noProof/>
                <w:webHidden/>
              </w:rPr>
              <w:fldChar w:fldCharType="begin"/>
            </w:r>
            <w:r w:rsidR="00823CE0">
              <w:rPr>
                <w:noProof/>
                <w:webHidden/>
              </w:rPr>
              <w:instrText xml:space="preserve"> PAGEREF _Toc51019248 \h </w:instrText>
            </w:r>
            <w:r>
              <w:rPr>
                <w:noProof/>
                <w:webHidden/>
              </w:rPr>
            </w:r>
            <w:r>
              <w:rPr>
                <w:noProof/>
                <w:webHidden/>
              </w:rPr>
              <w:fldChar w:fldCharType="separate"/>
            </w:r>
            <w:r w:rsidR="001426F5">
              <w:rPr>
                <w:noProof/>
                <w:webHidden/>
              </w:rPr>
              <w:t>13</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49" w:history="1">
            <w:r w:rsidR="00823CE0" w:rsidRPr="00170ACF">
              <w:rPr>
                <w:rStyle w:val="-"/>
                <w:rFonts w:ascii="Times New Roman" w:hAnsi="Times New Roman" w:cs="Times New Roman"/>
                <w:noProof/>
              </w:rPr>
              <w:t>1.3   Μεθοδολογία της εργασίας</w:t>
            </w:r>
            <w:r w:rsidR="00823CE0">
              <w:rPr>
                <w:noProof/>
                <w:webHidden/>
              </w:rPr>
              <w:tab/>
            </w:r>
            <w:r>
              <w:rPr>
                <w:noProof/>
                <w:webHidden/>
              </w:rPr>
              <w:fldChar w:fldCharType="begin"/>
            </w:r>
            <w:r w:rsidR="00823CE0">
              <w:rPr>
                <w:noProof/>
                <w:webHidden/>
              </w:rPr>
              <w:instrText xml:space="preserve"> PAGEREF _Toc51019249 \h </w:instrText>
            </w:r>
            <w:r>
              <w:rPr>
                <w:noProof/>
                <w:webHidden/>
              </w:rPr>
            </w:r>
            <w:r>
              <w:rPr>
                <w:noProof/>
                <w:webHidden/>
              </w:rPr>
              <w:fldChar w:fldCharType="separate"/>
            </w:r>
            <w:r w:rsidR="001426F5">
              <w:rPr>
                <w:noProof/>
                <w:webHidden/>
              </w:rPr>
              <w:t>14</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0" w:history="1">
            <w:r w:rsidR="00823CE0" w:rsidRPr="00170ACF">
              <w:rPr>
                <w:rStyle w:val="-"/>
                <w:rFonts w:ascii="Times New Roman" w:hAnsi="Times New Roman" w:cs="Times New Roman"/>
                <w:noProof/>
              </w:rPr>
              <w:t>1.4   Λόγοι επιλογής του θέματος και σημασία της εργασίας</w:t>
            </w:r>
            <w:r w:rsidR="00823CE0">
              <w:rPr>
                <w:noProof/>
                <w:webHidden/>
              </w:rPr>
              <w:tab/>
            </w:r>
            <w:r>
              <w:rPr>
                <w:noProof/>
                <w:webHidden/>
              </w:rPr>
              <w:fldChar w:fldCharType="begin"/>
            </w:r>
            <w:r w:rsidR="00823CE0">
              <w:rPr>
                <w:noProof/>
                <w:webHidden/>
              </w:rPr>
              <w:instrText xml:space="preserve"> PAGEREF _Toc51019250 \h </w:instrText>
            </w:r>
            <w:r>
              <w:rPr>
                <w:noProof/>
                <w:webHidden/>
              </w:rPr>
            </w:r>
            <w:r>
              <w:rPr>
                <w:noProof/>
                <w:webHidden/>
              </w:rPr>
              <w:fldChar w:fldCharType="separate"/>
            </w:r>
            <w:r w:rsidR="001426F5">
              <w:rPr>
                <w:noProof/>
                <w:webHidden/>
              </w:rPr>
              <w:t>15</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1" w:history="1">
            <w:r w:rsidR="00823CE0" w:rsidRPr="00170ACF">
              <w:rPr>
                <w:rStyle w:val="-"/>
                <w:rFonts w:ascii="Times New Roman" w:hAnsi="Times New Roman" w:cs="Times New Roman"/>
                <w:noProof/>
              </w:rPr>
              <w:t>1.5  Η δομή της εργασίας</w:t>
            </w:r>
            <w:r w:rsidR="00823CE0">
              <w:rPr>
                <w:noProof/>
                <w:webHidden/>
              </w:rPr>
              <w:tab/>
            </w:r>
            <w:r>
              <w:rPr>
                <w:noProof/>
                <w:webHidden/>
              </w:rPr>
              <w:fldChar w:fldCharType="begin"/>
            </w:r>
            <w:r w:rsidR="00823CE0">
              <w:rPr>
                <w:noProof/>
                <w:webHidden/>
              </w:rPr>
              <w:instrText xml:space="preserve"> PAGEREF _Toc51019251 \h </w:instrText>
            </w:r>
            <w:r>
              <w:rPr>
                <w:noProof/>
                <w:webHidden/>
              </w:rPr>
            </w:r>
            <w:r>
              <w:rPr>
                <w:noProof/>
                <w:webHidden/>
              </w:rPr>
              <w:fldChar w:fldCharType="separate"/>
            </w:r>
            <w:r w:rsidR="001426F5">
              <w:rPr>
                <w:noProof/>
                <w:webHidden/>
              </w:rPr>
              <w:t>15</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2" w:history="1">
            <w:r w:rsidR="00823CE0" w:rsidRPr="00170ACF">
              <w:rPr>
                <w:rStyle w:val="-"/>
                <w:rFonts w:ascii="Times New Roman" w:hAnsi="Times New Roman" w:cs="Times New Roman"/>
                <w:noProof/>
              </w:rPr>
              <w:t>1.6  Σύνοψη</w:t>
            </w:r>
            <w:r w:rsidR="00823CE0">
              <w:rPr>
                <w:noProof/>
                <w:webHidden/>
              </w:rPr>
              <w:tab/>
            </w:r>
            <w:r>
              <w:rPr>
                <w:noProof/>
                <w:webHidden/>
              </w:rPr>
              <w:fldChar w:fldCharType="begin"/>
            </w:r>
            <w:r w:rsidR="00823CE0">
              <w:rPr>
                <w:noProof/>
                <w:webHidden/>
              </w:rPr>
              <w:instrText xml:space="preserve"> PAGEREF _Toc51019252 \h </w:instrText>
            </w:r>
            <w:r>
              <w:rPr>
                <w:noProof/>
                <w:webHidden/>
              </w:rPr>
            </w:r>
            <w:r>
              <w:rPr>
                <w:noProof/>
                <w:webHidden/>
              </w:rPr>
              <w:fldChar w:fldCharType="separate"/>
            </w:r>
            <w:r w:rsidR="001426F5">
              <w:rPr>
                <w:noProof/>
                <w:webHidden/>
              </w:rPr>
              <w:t>15</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53" w:history="1">
            <w:r w:rsidR="00823CE0" w:rsidRPr="00170ACF">
              <w:rPr>
                <w:rStyle w:val="-"/>
                <w:rFonts w:ascii="Times New Roman" w:hAnsi="Times New Roman" w:cs="Times New Roman"/>
                <w:noProof/>
              </w:rPr>
              <w:t>2  ΤΠΕ και Εκπαίδευση</w:t>
            </w:r>
            <w:r w:rsidR="00823CE0">
              <w:rPr>
                <w:noProof/>
                <w:webHidden/>
              </w:rPr>
              <w:tab/>
            </w:r>
            <w:r>
              <w:rPr>
                <w:noProof/>
                <w:webHidden/>
              </w:rPr>
              <w:fldChar w:fldCharType="begin"/>
            </w:r>
            <w:r w:rsidR="00823CE0">
              <w:rPr>
                <w:noProof/>
                <w:webHidden/>
              </w:rPr>
              <w:instrText xml:space="preserve"> PAGEREF _Toc51019253 \h </w:instrText>
            </w:r>
            <w:r>
              <w:rPr>
                <w:noProof/>
                <w:webHidden/>
              </w:rPr>
            </w:r>
            <w:r>
              <w:rPr>
                <w:noProof/>
                <w:webHidden/>
              </w:rPr>
              <w:fldChar w:fldCharType="separate"/>
            </w:r>
            <w:r w:rsidR="001426F5">
              <w:rPr>
                <w:noProof/>
                <w:webHidden/>
              </w:rPr>
              <w:t>16</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4" w:history="1">
            <w:r w:rsidR="00823CE0" w:rsidRPr="00170ACF">
              <w:rPr>
                <w:rStyle w:val="-"/>
                <w:rFonts w:ascii="Times New Roman" w:hAnsi="Times New Roman" w:cs="Times New Roman"/>
                <w:noProof/>
              </w:rPr>
              <w:t>2.1 Εισαγωγή</w:t>
            </w:r>
            <w:r w:rsidR="00823CE0">
              <w:rPr>
                <w:noProof/>
                <w:webHidden/>
              </w:rPr>
              <w:tab/>
            </w:r>
            <w:r>
              <w:rPr>
                <w:noProof/>
                <w:webHidden/>
              </w:rPr>
              <w:fldChar w:fldCharType="begin"/>
            </w:r>
            <w:r w:rsidR="00823CE0">
              <w:rPr>
                <w:noProof/>
                <w:webHidden/>
              </w:rPr>
              <w:instrText xml:space="preserve"> PAGEREF _Toc51019254 \h </w:instrText>
            </w:r>
            <w:r>
              <w:rPr>
                <w:noProof/>
                <w:webHidden/>
              </w:rPr>
            </w:r>
            <w:r>
              <w:rPr>
                <w:noProof/>
                <w:webHidden/>
              </w:rPr>
              <w:fldChar w:fldCharType="separate"/>
            </w:r>
            <w:r w:rsidR="001426F5">
              <w:rPr>
                <w:noProof/>
                <w:webHidden/>
              </w:rPr>
              <w:t>16</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5" w:history="1">
            <w:r w:rsidR="00823CE0" w:rsidRPr="00170ACF">
              <w:rPr>
                <w:rStyle w:val="-"/>
                <w:rFonts w:ascii="Times New Roman" w:hAnsi="Times New Roman" w:cs="Times New Roman"/>
                <w:noProof/>
              </w:rPr>
              <w:t>2.2 Οι ΤΠΕ στην Εκπαίδευση</w:t>
            </w:r>
            <w:r w:rsidR="00823CE0">
              <w:rPr>
                <w:noProof/>
                <w:webHidden/>
              </w:rPr>
              <w:tab/>
            </w:r>
            <w:r>
              <w:rPr>
                <w:noProof/>
                <w:webHidden/>
              </w:rPr>
              <w:fldChar w:fldCharType="begin"/>
            </w:r>
            <w:r w:rsidR="00823CE0">
              <w:rPr>
                <w:noProof/>
                <w:webHidden/>
              </w:rPr>
              <w:instrText xml:space="preserve"> PAGEREF _Toc51019255 \h </w:instrText>
            </w:r>
            <w:r>
              <w:rPr>
                <w:noProof/>
                <w:webHidden/>
              </w:rPr>
            </w:r>
            <w:r>
              <w:rPr>
                <w:noProof/>
                <w:webHidden/>
              </w:rPr>
              <w:fldChar w:fldCharType="separate"/>
            </w:r>
            <w:r w:rsidR="001426F5">
              <w:rPr>
                <w:noProof/>
                <w:webHidden/>
              </w:rPr>
              <w:t>17</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6" w:history="1">
            <w:r w:rsidR="00823CE0" w:rsidRPr="00170ACF">
              <w:rPr>
                <w:rStyle w:val="-"/>
                <w:rFonts w:ascii="Times New Roman" w:hAnsi="Times New Roman" w:cs="Times New Roman"/>
                <w:noProof/>
              </w:rPr>
              <w:t>2.3 Εξ αποστάσεως εκπαίδευση</w:t>
            </w:r>
            <w:r w:rsidR="00823CE0">
              <w:rPr>
                <w:noProof/>
                <w:webHidden/>
              </w:rPr>
              <w:tab/>
            </w:r>
            <w:r>
              <w:rPr>
                <w:noProof/>
                <w:webHidden/>
              </w:rPr>
              <w:fldChar w:fldCharType="begin"/>
            </w:r>
            <w:r w:rsidR="00823CE0">
              <w:rPr>
                <w:noProof/>
                <w:webHidden/>
              </w:rPr>
              <w:instrText xml:space="preserve"> PAGEREF _Toc51019256 \h </w:instrText>
            </w:r>
            <w:r>
              <w:rPr>
                <w:noProof/>
                <w:webHidden/>
              </w:rPr>
            </w:r>
            <w:r>
              <w:rPr>
                <w:noProof/>
                <w:webHidden/>
              </w:rPr>
              <w:fldChar w:fldCharType="separate"/>
            </w:r>
            <w:r w:rsidR="001426F5">
              <w:rPr>
                <w:noProof/>
                <w:webHidden/>
              </w:rPr>
              <w:t>19</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57" w:history="1">
            <w:r w:rsidR="00823CE0" w:rsidRPr="00170ACF">
              <w:rPr>
                <w:rStyle w:val="-"/>
                <w:rFonts w:ascii="Times New Roman" w:hAnsi="Times New Roman" w:cs="Times New Roman"/>
                <w:noProof/>
              </w:rPr>
              <w:t>2.3.1 Η αυτοδύναμη σχολική εξ αποστάσεως εκπαίδευση</w:t>
            </w:r>
            <w:r w:rsidR="00823CE0">
              <w:rPr>
                <w:noProof/>
                <w:webHidden/>
              </w:rPr>
              <w:tab/>
            </w:r>
            <w:r>
              <w:rPr>
                <w:noProof/>
                <w:webHidden/>
              </w:rPr>
              <w:fldChar w:fldCharType="begin"/>
            </w:r>
            <w:r w:rsidR="00823CE0">
              <w:rPr>
                <w:noProof/>
                <w:webHidden/>
              </w:rPr>
              <w:instrText xml:space="preserve"> PAGEREF _Toc51019257 \h </w:instrText>
            </w:r>
            <w:r>
              <w:rPr>
                <w:noProof/>
                <w:webHidden/>
              </w:rPr>
            </w:r>
            <w:r>
              <w:rPr>
                <w:noProof/>
                <w:webHidden/>
              </w:rPr>
              <w:fldChar w:fldCharType="separate"/>
            </w:r>
            <w:r w:rsidR="001426F5">
              <w:rPr>
                <w:noProof/>
                <w:webHidden/>
              </w:rPr>
              <w:t>22</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58" w:history="1">
            <w:r w:rsidR="00823CE0" w:rsidRPr="00170ACF">
              <w:rPr>
                <w:rStyle w:val="-"/>
                <w:rFonts w:ascii="Times New Roman" w:hAnsi="Times New Roman" w:cs="Times New Roman"/>
                <w:noProof/>
              </w:rPr>
              <w:t>2.3.2 Η εξ αποστάσεως εκπαίδευση στο σχολείο</w:t>
            </w:r>
            <w:r w:rsidR="00823CE0">
              <w:rPr>
                <w:noProof/>
                <w:webHidden/>
              </w:rPr>
              <w:tab/>
            </w:r>
            <w:r>
              <w:rPr>
                <w:noProof/>
                <w:webHidden/>
              </w:rPr>
              <w:fldChar w:fldCharType="begin"/>
            </w:r>
            <w:r w:rsidR="00823CE0">
              <w:rPr>
                <w:noProof/>
                <w:webHidden/>
              </w:rPr>
              <w:instrText xml:space="preserve"> PAGEREF _Toc51019258 \h </w:instrText>
            </w:r>
            <w:r>
              <w:rPr>
                <w:noProof/>
                <w:webHidden/>
              </w:rPr>
            </w:r>
            <w:r>
              <w:rPr>
                <w:noProof/>
                <w:webHidden/>
              </w:rPr>
              <w:fldChar w:fldCharType="separate"/>
            </w:r>
            <w:r w:rsidR="001426F5">
              <w:rPr>
                <w:noProof/>
                <w:webHidden/>
              </w:rPr>
              <w:t>24</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59" w:history="1">
            <w:r w:rsidR="00823CE0" w:rsidRPr="00170ACF">
              <w:rPr>
                <w:rStyle w:val="-"/>
                <w:rFonts w:ascii="Times New Roman" w:hAnsi="Times New Roman" w:cs="Times New Roman"/>
                <w:noProof/>
              </w:rPr>
              <w:t>2.4   Τηλεδιάσκεψη</w:t>
            </w:r>
            <w:r w:rsidR="00823CE0">
              <w:rPr>
                <w:noProof/>
                <w:webHidden/>
              </w:rPr>
              <w:tab/>
            </w:r>
            <w:r>
              <w:rPr>
                <w:noProof/>
                <w:webHidden/>
              </w:rPr>
              <w:fldChar w:fldCharType="begin"/>
            </w:r>
            <w:r w:rsidR="00823CE0">
              <w:rPr>
                <w:noProof/>
                <w:webHidden/>
              </w:rPr>
              <w:instrText xml:space="preserve"> PAGEREF _Toc51019259 \h </w:instrText>
            </w:r>
            <w:r>
              <w:rPr>
                <w:noProof/>
                <w:webHidden/>
              </w:rPr>
            </w:r>
            <w:r>
              <w:rPr>
                <w:noProof/>
                <w:webHidden/>
              </w:rPr>
              <w:fldChar w:fldCharType="separate"/>
            </w:r>
            <w:r w:rsidR="001426F5">
              <w:rPr>
                <w:noProof/>
                <w:webHidden/>
              </w:rPr>
              <w:t>28</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60" w:history="1">
            <w:r w:rsidR="00823CE0" w:rsidRPr="00170ACF">
              <w:rPr>
                <w:rStyle w:val="-"/>
                <w:rFonts w:ascii="Times New Roman" w:hAnsi="Times New Roman" w:cs="Times New Roman"/>
                <w:noProof/>
              </w:rPr>
              <w:t>2.5   Η Διαδραστική Τηλεδιάσκεψη (ΔΤ)</w:t>
            </w:r>
            <w:r w:rsidR="00823CE0">
              <w:rPr>
                <w:noProof/>
                <w:webHidden/>
              </w:rPr>
              <w:tab/>
            </w:r>
            <w:r>
              <w:rPr>
                <w:noProof/>
                <w:webHidden/>
              </w:rPr>
              <w:fldChar w:fldCharType="begin"/>
            </w:r>
            <w:r w:rsidR="00823CE0">
              <w:rPr>
                <w:noProof/>
                <w:webHidden/>
              </w:rPr>
              <w:instrText xml:space="preserve"> PAGEREF _Toc51019260 \h </w:instrText>
            </w:r>
            <w:r>
              <w:rPr>
                <w:noProof/>
                <w:webHidden/>
              </w:rPr>
            </w:r>
            <w:r>
              <w:rPr>
                <w:noProof/>
                <w:webHidden/>
              </w:rPr>
              <w:fldChar w:fldCharType="separate"/>
            </w:r>
            <w:r w:rsidR="001426F5">
              <w:rPr>
                <w:noProof/>
                <w:webHidden/>
              </w:rPr>
              <w:t>29</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61" w:history="1">
            <w:r w:rsidR="00823CE0" w:rsidRPr="00170ACF">
              <w:rPr>
                <w:rStyle w:val="-"/>
                <w:rFonts w:ascii="Times New Roman" w:hAnsi="Times New Roman" w:cs="Times New Roman"/>
                <w:noProof/>
              </w:rPr>
              <w:t>2.6    Πρόγραμμα Οδυσσέας</w:t>
            </w:r>
            <w:r w:rsidR="00823CE0">
              <w:rPr>
                <w:noProof/>
                <w:webHidden/>
              </w:rPr>
              <w:tab/>
            </w:r>
            <w:r>
              <w:rPr>
                <w:noProof/>
                <w:webHidden/>
              </w:rPr>
              <w:fldChar w:fldCharType="begin"/>
            </w:r>
            <w:r w:rsidR="00823CE0">
              <w:rPr>
                <w:noProof/>
                <w:webHidden/>
              </w:rPr>
              <w:instrText xml:space="preserve"> PAGEREF _Toc51019261 \h </w:instrText>
            </w:r>
            <w:r>
              <w:rPr>
                <w:noProof/>
                <w:webHidden/>
              </w:rPr>
            </w:r>
            <w:r>
              <w:rPr>
                <w:noProof/>
                <w:webHidden/>
              </w:rPr>
              <w:fldChar w:fldCharType="separate"/>
            </w:r>
            <w:r w:rsidR="001426F5">
              <w:rPr>
                <w:noProof/>
                <w:webHidden/>
              </w:rPr>
              <w:t>30</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62" w:history="1">
            <w:r w:rsidR="00823CE0" w:rsidRPr="00170ACF">
              <w:rPr>
                <w:rStyle w:val="-"/>
                <w:rFonts w:ascii="Times New Roman" w:hAnsi="Times New Roman" w:cs="Times New Roman"/>
                <w:noProof/>
              </w:rPr>
              <w:t>2.7   Το Παιδαγωγικό Πλαίσιο του Προγράμματος «ΟΔΥΣΣΕΑΣ»</w:t>
            </w:r>
            <w:r w:rsidR="00823CE0">
              <w:rPr>
                <w:noProof/>
                <w:webHidden/>
              </w:rPr>
              <w:tab/>
            </w:r>
            <w:r>
              <w:rPr>
                <w:noProof/>
                <w:webHidden/>
              </w:rPr>
              <w:fldChar w:fldCharType="begin"/>
            </w:r>
            <w:r w:rsidR="00823CE0">
              <w:rPr>
                <w:noProof/>
                <w:webHidden/>
              </w:rPr>
              <w:instrText xml:space="preserve"> PAGEREF _Toc51019262 \h </w:instrText>
            </w:r>
            <w:r>
              <w:rPr>
                <w:noProof/>
                <w:webHidden/>
              </w:rPr>
            </w:r>
            <w:r>
              <w:rPr>
                <w:noProof/>
                <w:webHidden/>
              </w:rPr>
              <w:fldChar w:fldCharType="separate"/>
            </w:r>
            <w:r w:rsidR="001426F5">
              <w:rPr>
                <w:noProof/>
                <w:webHidden/>
              </w:rPr>
              <w:t>30</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63" w:history="1">
            <w:r w:rsidR="00823CE0" w:rsidRPr="00170ACF">
              <w:rPr>
                <w:rStyle w:val="-"/>
                <w:rFonts w:ascii="Times New Roman" w:hAnsi="Times New Roman" w:cs="Times New Roman"/>
                <w:noProof/>
              </w:rPr>
              <w:t>2.7.1   Το Παιδαγωγικό Μοντέλο</w:t>
            </w:r>
            <w:r w:rsidR="00823CE0">
              <w:rPr>
                <w:noProof/>
                <w:webHidden/>
              </w:rPr>
              <w:tab/>
            </w:r>
            <w:r>
              <w:rPr>
                <w:noProof/>
                <w:webHidden/>
              </w:rPr>
              <w:fldChar w:fldCharType="begin"/>
            </w:r>
            <w:r w:rsidR="00823CE0">
              <w:rPr>
                <w:noProof/>
                <w:webHidden/>
              </w:rPr>
              <w:instrText xml:space="preserve"> PAGEREF _Toc51019263 \h </w:instrText>
            </w:r>
            <w:r>
              <w:rPr>
                <w:noProof/>
                <w:webHidden/>
              </w:rPr>
            </w:r>
            <w:r>
              <w:rPr>
                <w:noProof/>
                <w:webHidden/>
              </w:rPr>
              <w:fldChar w:fldCharType="separate"/>
            </w:r>
            <w:r w:rsidR="001426F5">
              <w:rPr>
                <w:noProof/>
                <w:webHidden/>
              </w:rPr>
              <w:t>31</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64" w:history="1">
            <w:r w:rsidR="00823CE0" w:rsidRPr="00170ACF">
              <w:rPr>
                <w:rStyle w:val="-"/>
                <w:rFonts w:ascii="Times New Roman" w:hAnsi="Times New Roman" w:cs="Times New Roman"/>
                <w:noProof/>
              </w:rPr>
              <w:t>2.7.2   Σχεδιασμός Σταδίων Μεθοδολογίας</w:t>
            </w:r>
            <w:r w:rsidR="00823CE0">
              <w:rPr>
                <w:noProof/>
                <w:webHidden/>
              </w:rPr>
              <w:tab/>
            </w:r>
            <w:r>
              <w:rPr>
                <w:noProof/>
                <w:webHidden/>
              </w:rPr>
              <w:fldChar w:fldCharType="begin"/>
            </w:r>
            <w:r w:rsidR="00823CE0">
              <w:rPr>
                <w:noProof/>
                <w:webHidden/>
              </w:rPr>
              <w:instrText xml:space="preserve"> PAGEREF _Toc51019264 \h </w:instrText>
            </w:r>
            <w:r>
              <w:rPr>
                <w:noProof/>
                <w:webHidden/>
              </w:rPr>
            </w:r>
            <w:r>
              <w:rPr>
                <w:noProof/>
                <w:webHidden/>
              </w:rPr>
              <w:fldChar w:fldCharType="separate"/>
            </w:r>
            <w:r w:rsidR="001426F5">
              <w:rPr>
                <w:noProof/>
                <w:webHidden/>
              </w:rPr>
              <w:t>33</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65" w:history="1">
            <w:r w:rsidR="00823CE0" w:rsidRPr="00170ACF">
              <w:rPr>
                <w:rStyle w:val="-"/>
                <w:rFonts w:ascii="Times New Roman" w:hAnsi="Times New Roman" w:cs="Times New Roman"/>
                <w:noProof/>
              </w:rPr>
              <w:t>2.7.3   Σχεδιασμός Μοντέλου Επικοινωνίας</w:t>
            </w:r>
            <w:r w:rsidR="00823CE0">
              <w:rPr>
                <w:noProof/>
                <w:webHidden/>
              </w:rPr>
              <w:tab/>
            </w:r>
            <w:r>
              <w:rPr>
                <w:noProof/>
                <w:webHidden/>
              </w:rPr>
              <w:fldChar w:fldCharType="begin"/>
            </w:r>
            <w:r w:rsidR="00823CE0">
              <w:rPr>
                <w:noProof/>
                <w:webHidden/>
              </w:rPr>
              <w:instrText xml:space="preserve"> PAGEREF _Toc51019265 \h </w:instrText>
            </w:r>
            <w:r>
              <w:rPr>
                <w:noProof/>
                <w:webHidden/>
              </w:rPr>
            </w:r>
            <w:r>
              <w:rPr>
                <w:noProof/>
                <w:webHidden/>
              </w:rPr>
              <w:fldChar w:fldCharType="separate"/>
            </w:r>
            <w:r w:rsidR="001426F5">
              <w:rPr>
                <w:noProof/>
                <w:webHidden/>
              </w:rPr>
              <w:t>36</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66" w:history="1">
            <w:r w:rsidR="00823CE0" w:rsidRPr="00170ACF">
              <w:rPr>
                <w:rStyle w:val="-"/>
                <w:rFonts w:ascii="Times New Roman" w:hAnsi="Times New Roman" w:cs="Times New Roman"/>
                <w:noProof/>
              </w:rPr>
              <w:t>2.7.4   Ο Σχεδιασμός της Αρχιτεκτονικής Χωροθέτησης της Τάξης</w:t>
            </w:r>
            <w:r w:rsidR="00823CE0">
              <w:rPr>
                <w:noProof/>
                <w:webHidden/>
              </w:rPr>
              <w:tab/>
            </w:r>
            <w:r>
              <w:rPr>
                <w:noProof/>
                <w:webHidden/>
              </w:rPr>
              <w:fldChar w:fldCharType="begin"/>
            </w:r>
            <w:r w:rsidR="00823CE0">
              <w:rPr>
                <w:noProof/>
                <w:webHidden/>
              </w:rPr>
              <w:instrText xml:space="preserve"> PAGEREF _Toc51019266 \h </w:instrText>
            </w:r>
            <w:r>
              <w:rPr>
                <w:noProof/>
                <w:webHidden/>
              </w:rPr>
            </w:r>
            <w:r>
              <w:rPr>
                <w:noProof/>
                <w:webHidden/>
              </w:rPr>
              <w:fldChar w:fldCharType="separate"/>
            </w:r>
            <w:r w:rsidR="001426F5">
              <w:rPr>
                <w:noProof/>
                <w:webHidden/>
              </w:rPr>
              <w:t>37</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67" w:history="1">
            <w:r w:rsidR="00823CE0" w:rsidRPr="00170ACF">
              <w:rPr>
                <w:rStyle w:val="-"/>
                <w:rFonts w:ascii="Times New Roman" w:hAnsi="Times New Roman" w:cs="Times New Roman"/>
                <w:noProof/>
              </w:rPr>
              <w:t>2.7.5    Το Εκπαιδευτικό Υλικό</w:t>
            </w:r>
            <w:r w:rsidR="00823CE0">
              <w:rPr>
                <w:noProof/>
                <w:webHidden/>
              </w:rPr>
              <w:tab/>
            </w:r>
            <w:r>
              <w:rPr>
                <w:noProof/>
                <w:webHidden/>
              </w:rPr>
              <w:fldChar w:fldCharType="begin"/>
            </w:r>
            <w:r w:rsidR="00823CE0">
              <w:rPr>
                <w:noProof/>
                <w:webHidden/>
              </w:rPr>
              <w:instrText xml:space="preserve"> PAGEREF _Toc51019267 \h </w:instrText>
            </w:r>
            <w:r>
              <w:rPr>
                <w:noProof/>
                <w:webHidden/>
              </w:rPr>
            </w:r>
            <w:r>
              <w:rPr>
                <w:noProof/>
                <w:webHidden/>
              </w:rPr>
              <w:fldChar w:fldCharType="separate"/>
            </w:r>
            <w:r w:rsidR="001426F5">
              <w:rPr>
                <w:noProof/>
                <w:webHidden/>
              </w:rPr>
              <w:t>38</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68" w:history="1">
            <w:r w:rsidR="00823CE0" w:rsidRPr="00170ACF">
              <w:rPr>
                <w:rStyle w:val="-"/>
                <w:rFonts w:ascii="Times New Roman" w:hAnsi="Times New Roman" w:cs="Times New Roman"/>
                <w:noProof/>
              </w:rPr>
              <w:t>2.8 Σύνοψη</w:t>
            </w:r>
            <w:r w:rsidR="00823CE0">
              <w:rPr>
                <w:noProof/>
                <w:webHidden/>
              </w:rPr>
              <w:tab/>
            </w:r>
            <w:r>
              <w:rPr>
                <w:noProof/>
                <w:webHidden/>
              </w:rPr>
              <w:fldChar w:fldCharType="begin"/>
            </w:r>
            <w:r w:rsidR="00823CE0">
              <w:rPr>
                <w:noProof/>
                <w:webHidden/>
              </w:rPr>
              <w:instrText xml:space="preserve"> PAGEREF _Toc51019268 \h </w:instrText>
            </w:r>
            <w:r>
              <w:rPr>
                <w:noProof/>
                <w:webHidden/>
              </w:rPr>
            </w:r>
            <w:r>
              <w:rPr>
                <w:noProof/>
                <w:webHidden/>
              </w:rPr>
              <w:fldChar w:fldCharType="separate"/>
            </w:r>
            <w:r w:rsidR="001426F5">
              <w:rPr>
                <w:noProof/>
                <w:webHidden/>
              </w:rPr>
              <w:t>40</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69" w:history="1">
            <w:r w:rsidR="00823CE0" w:rsidRPr="00170ACF">
              <w:rPr>
                <w:rStyle w:val="-"/>
                <w:rFonts w:ascii="Times New Roman" w:hAnsi="Times New Roman" w:cs="Times New Roman"/>
                <w:noProof/>
              </w:rPr>
              <w:t>3   Το Ολιγοθέσιο Δημοτικό Σχολείο</w:t>
            </w:r>
            <w:r w:rsidR="00823CE0">
              <w:rPr>
                <w:noProof/>
                <w:webHidden/>
              </w:rPr>
              <w:tab/>
            </w:r>
            <w:r>
              <w:rPr>
                <w:noProof/>
                <w:webHidden/>
              </w:rPr>
              <w:fldChar w:fldCharType="begin"/>
            </w:r>
            <w:r w:rsidR="00823CE0">
              <w:rPr>
                <w:noProof/>
                <w:webHidden/>
              </w:rPr>
              <w:instrText xml:space="preserve"> PAGEREF _Toc51019269 \h </w:instrText>
            </w:r>
            <w:r>
              <w:rPr>
                <w:noProof/>
                <w:webHidden/>
              </w:rPr>
            </w:r>
            <w:r>
              <w:rPr>
                <w:noProof/>
                <w:webHidden/>
              </w:rPr>
              <w:fldChar w:fldCharType="separate"/>
            </w:r>
            <w:r w:rsidR="001426F5">
              <w:rPr>
                <w:noProof/>
                <w:webHidden/>
              </w:rPr>
              <w:t>41</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0" w:history="1">
            <w:r w:rsidR="00823CE0" w:rsidRPr="00170ACF">
              <w:rPr>
                <w:rStyle w:val="-"/>
                <w:rFonts w:ascii="Times New Roman" w:hAnsi="Times New Roman" w:cs="Times New Roman"/>
                <w:noProof/>
              </w:rPr>
              <w:t>3.1  Εισαγωγή</w:t>
            </w:r>
            <w:r w:rsidR="00823CE0">
              <w:rPr>
                <w:noProof/>
                <w:webHidden/>
              </w:rPr>
              <w:tab/>
            </w:r>
            <w:r>
              <w:rPr>
                <w:noProof/>
                <w:webHidden/>
              </w:rPr>
              <w:fldChar w:fldCharType="begin"/>
            </w:r>
            <w:r w:rsidR="00823CE0">
              <w:rPr>
                <w:noProof/>
                <w:webHidden/>
              </w:rPr>
              <w:instrText xml:space="preserve"> PAGEREF _Toc51019270 \h </w:instrText>
            </w:r>
            <w:r>
              <w:rPr>
                <w:noProof/>
                <w:webHidden/>
              </w:rPr>
            </w:r>
            <w:r>
              <w:rPr>
                <w:noProof/>
                <w:webHidden/>
              </w:rPr>
              <w:fldChar w:fldCharType="separate"/>
            </w:r>
            <w:r w:rsidR="001426F5">
              <w:rPr>
                <w:noProof/>
                <w:webHidden/>
              </w:rPr>
              <w:t>41</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1" w:history="1">
            <w:r w:rsidR="00823CE0" w:rsidRPr="00170ACF">
              <w:rPr>
                <w:rStyle w:val="-"/>
                <w:rFonts w:ascii="Times New Roman" w:hAnsi="Times New Roman" w:cs="Times New Roman"/>
                <w:noProof/>
              </w:rPr>
              <w:t>3.2   Το ολιγοθέσιο σχολείο στην Ελλάδα</w:t>
            </w:r>
            <w:r w:rsidR="00823CE0">
              <w:rPr>
                <w:noProof/>
                <w:webHidden/>
              </w:rPr>
              <w:tab/>
            </w:r>
            <w:r>
              <w:rPr>
                <w:noProof/>
                <w:webHidden/>
              </w:rPr>
              <w:fldChar w:fldCharType="begin"/>
            </w:r>
            <w:r w:rsidR="00823CE0">
              <w:rPr>
                <w:noProof/>
                <w:webHidden/>
              </w:rPr>
              <w:instrText xml:space="preserve"> PAGEREF _Toc51019271 \h </w:instrText>
            </w:r>
            <w:r>
              <w:rPr>
                <w:noProof/>
                <w:webHidden/>
              </w:rPr>
            </w:r>
            <w:r>
              <w:rPr>
                <w:noProof/>
                <w:webHidden/>
              </w:rPr>
              <w:fldChar w:fldCharType="separate"/>
            </w:r>
            <w:r w:rsidR="001426F5">
              <w:rPr>
                <w:noProof/>
                <w:webHidden/>
              </w:rPr>
              <w:t>41</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2" w:history="1">
            <w:r w:rsidR="00823CE0" w:rsidRPr="00170ACF">
              <w:rPr>
                <w:rStyle w:val="-"/>
                <w:rFonts w:ascii="Times New Roman" w:hAnsi="Times New Roman" w:cs="Times New Roman"/>
                <w:noProof/>
              </w:rPr>
              <w:t>3.3   Τα χαρακτηριστικά του ολιγοθέσιου</w:t>
            </w:r>
            <w:r w:rsidR="00823CE0">
              <w:rPr>
                <w:noProof/>
                <w:webHidden/>
              </w:rPr>
              <w:tab/>
            </w:r>
            <w:r>
              <w:rPr>
                <w:noProof/>
                <w:webHidden/>
              </w:rPr>
              <w:fldChar w:fldCharType="begin"/>
            </w:r>
            <w:r w:rsidR="00823CE0">
              <w:rPr>
                <w:noProof/>
                <w:webHidden/>
              </w:rPr>
              <w:instrText xml:space="preserve"> PAGEREF _Toc51019272 \h </w:instrText>
            </w:r>
            <w:r>
              <w:rPr>
                <w:noProof/>
                <w:webHidden/>
              </w:rPr>
            </w:r>
            <w:r>
              <w:rPr>
                <w:noProof/>
                <w:webHidden/>
              </w:rPr>
              <w:fldChar w:fldCharType="separate"/>
            </w:r>
            <w:r w:rsidR="001426F5">
              <w:rPr>
                <w:noProof/>
                <w:webHidden/>
              </w:rPr>
              <w:t>42</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3" w:history="1">
            <w:r w:rsidR="00823CE0" w:rsidRPr="00170ACF">
              <w:rPr>
                <w:rStyle w:val="-"/>
                <w:rFonts w:ascii="Times New Roman" w:hAnsi="Times New Roman" w:cs="Times New Roman"/>
                <w:noProof/>
              </w:rPr>
              <w:t>3.4   Τα ολιγοθέσια σχολεία στον κόσμο</w:t>
            </w:r>
            <w:r w:rsidR="00823CE0">
              <w:rPr>
                <w:noProof/>
                <w:webHidden/>
              </w:rPr>
              <w:tab/>
            </w:r>
            <w:r>
              <w:rPr>
                <w:noProof/>
                <w:webHidden/>
              </w:rPr>
              <w:fldChar w:fldCharType="begin"/>
            </w:r>
            <w:r w:rsidR="00823CE0">
              <w:rPr>
                <w:noProof/>
                <w:webHidden/>
              </w:rPr>
              <w:instrText xml:space="preserve"> PAGEREF _Toc51019273 \h </w:instrText>
            </w:r>
            <w:r>
              <w:rPr>
                <w:noProof/>
                <w:webHidden/>
              </w:rPr>
            </w:r>
            <w:r>
              <w:rPr>
                <w:noProof/>
                <w:webHidden/>
              </w:rPr>
              <w:fldChar w:fldCharType="separate"/>
            </w:r>
            <w:r w:rsidR="001426F5">
              <w:rPr>
                <w:noProof/>
                <w:webHidden/>
              </w:rPr>
              <w:t>44</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4" w:history="1">
            <w:r w:rsidR="00823CE0" w:rsidRPr="00170ACF">
              <w:rPr>
                <w:rStyle w:val="-"/>
                <w:rFonts w:ascii="Times New Roman" w:hAnsi="Times New Roman" w:cs="Times New Roman"/>
                <w:noProof/>
              </w:rPr>
              <w:t>3.5   Η κοινωνική διάσταση του ολιγοθέσιου Σχολείου</w:t>
            </w:r>
            <w:r w:rsidR="00823CE0">
              <w:rPr>
                <w:noProof/>
                <w:webHidden/>
              </w:rPr>
              <w:tab/>
            </w:r>
            <w:r>
              <w:rPr>
                <w:noProof/>
                <w:webHidden/>
              </w:rPr>
              <w:fldChar w:fldCharType="begin"/>
            </w:r>
            <w:r w:rsidR="00823CE0">
              <w:rPr>
                <w:noProof/>
                <w:webHidden/>
              </w:rPr>
              <w:instrText xml:space="preserve"> PAGEREF _Toc51019274 \h </w:instrText>
            </w:r>
            <w:r>
              <w:rPr>
                <w:noProof/>
                <w:webHidden/>
              </w:rPr>
            </w:r>
            <w:r>
              <w:rPr>
                <w:noProof/>
                <w:webHidden/>
              </w:rPr>
              <w:fldChar w:fldCharType="separate"/>
            </w:r>
            <w:r w:rsidR="001426F5">
              <w:rPr>
                <w:noProof/>
                <w:webHidden/>
              </w:rPr>
              <w:t>45</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5" w:history="1">
            <w:r w:rsidR="00823CE0" w:rsidRPr="00170ACF">
              <w:rPr>
                <w:rStyle w:val="-"/>
                <w:rFonts w:ascii="Times New Roman" w:hAnsi="Times New Roman" w:cs="Times New Roman"/>
                <w:noProof/>
              </w:rPr>
              <w:t>3.6   Σύνοψη</w:t>
            </w:r>
            <w:r w:rsidR="00823CE0">
              <w:rPr>
                <w:noProof/>
                <w:webHidden/>
              </w:rPr>
              <w:tab/>
            </w:r>
            <w:r>
              <w:rPr>
                <w:noProof/>
                <w:webHidden/>
              </w:rPr>
              <w:fldChar w:fldCharType="begin"/>
            </w:r>
            <w:r w:rsidR="00823CE0">
              <w:rPr>
                <w:noProof/>
                <w:webHidden/>
              </w:rPr>
              <w:instrText xml:space="preserve"> PAGEREF _Toc51019275 \h </w:instrText>
            </w:r>
            <w:r>
              <w:rPr>
                <w:noProof/>
                <w:webHidden/>
              </w:rPr>
            </w:r>
            <w:r>
              <w:rPr>
                <w:noProof/>
                <w:webHidden/>
              </w:rPr>
              <w:fldChar w:fldCharType="separate"/>
            </w:r>
            <w:r w:rsidR="001426F5">
              <w:rPr>
                <w:noProof/>
                <w:webHidden/>
              </w:rPr>
              <w:t>47</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76" w:history="1">
            <w:r w:rsidR="00823CE0" w:rsidRPr="00170ACF">
              <w:rPr>
                <w:rStyle w:val="-"/>
                <w:rFonts w:ascii="Times New Roman" w:hAnsi="Times New Roman" w:cs="Times New Roman"/>
                <w:noProof/>
              </w:rPr>
              <w:t xml:space="preserve">4  </w:t>
            </w:r>
            <w:r w:rsidR="00823CE0" w:rsidRPr="00170ACF">
              <w:rPr>
                <w:rStyle w:val="-"/>
                <w:rFonts w:ascii="Times New Roman" w:hAnsi="Times New Roman" w:cs="Times New Roman"/>
                <w:noProof/>
                <w:lang w:val="en-US"/>
              </w:rPr>
              <w:t>T</w:t>
            </w:r>
            <w:r w:rsidR="00823CE0" w:rsidRPr="00170ACF">
              <w:rPr>
                <w:rStyle w:val="-"/>
                <w:rFonts w:ascii="Times New Roman" w:hAnsi="Times New Roman" w:cs="Times New Roman"/>
                <w:noProof/>
              </w:rPr>
              <w:t>ο διαδίκτυο</w:t>
            </w:r>
            <w:r w:rsidR="00823CE0">
              <w:rPr>
                <w:noProof/>
                <w:webHidden/>
              </w:rPr>
              <w:tab/>
            </w:r>
            <w:r>
              <w:rPr>
                <w:noProof/>
                <w:webHidden/>
              </w:rPr>
              <w:fldChar w:fldCharType="begin"/>
            </w:r>
            <w:r w:rsidR="00823CE0">
              <w:rPr>
                <w:noProof/>
                <w:webHidden/>
              </w:rPr>
              <w:instrText xml:space="preserve"> PAGEREF _Toc51019276 \h </w:instrText>
            </w:r>
            <w:r>
              <w:rPr>
                <w:noProof/>
                <w:webHidden/>
              </w:rPr>
            </w:r>
            <w:r>
              <w:rPr>
                <w:noProof/>
                <w:webHidden/>
              </w:rPr>
              <w:fldChar w:fldCharType="separate"/>
            </w:r>
            <w:r w:rsidR="001426F5">
              <w:rPr>
                <w:noProof/>
                <w:webHidden/>
              </w:rPr>
              <w:t>48</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7" w:history="1">
            <w:r w:rsidR="00823CE0" w:rsidRPr="00170ACF">
              <w:rPr>
                <w:rStyle w:val="-"/>
                <w:rFonts w:ascii="Times New Roman" w:hAnsi="Times New Roman" w:cs="Times New Roman"/>
                <w:noProof/>
              </w:rPr>
              <w:t>4.1   Εισαγωγή</w:t>
            </w:r>
            <w:r w:rsidR="00823CE0">
              <w:rPr>
                <w:noProof/>
                <w:webHidden/>
              </w:rPr>
              <w:tab/>
            </w:r>
            <w:r>
              <w:rPr>
                <w:noProof/>
                <w:webHidden/>
              </w:rPr>
              <w:fldChar w:fldCharType="begin"/>
            </w:r>
            <w:r w:rsidR="00823CE0">
              <w:rPr>
                <w:noProof/>
                <w:webHidden/>
              </w:rPr>
              <w:instrText xml:space="preserve"> PAGEREF _Toc51019277 \h </w:instrText>
            </w:r>
            <w:r>
              <w:rPr>
                <w:noProof/>
                <w:webHidden/>
              </w:rPr>
            </w:r>
            <w:r>
              <w:rPr>
                <w:noProof/>
                <w:webHidden/>
              </w:rPr>
              <w:fldChar w:fldCharType="separate"/>
            </w:r>
            <w:r w:rsidR="001426F5">
              <w:rPr>
                <w:noProof/>
                <w:webHidden/>
              </w:rPr>
              <w:t>48</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8" w:history="1">
            <w:r w:rsidR="00823CE0" w:rsidRPr="00170ACF">
              <w:rPr>
                <w:rStyle w:val="-"/>
                <w:rFonts w:ascii="Times New Roman" w:hAnsi="Times New Roman" w:cs="Times New Roman"/>
                <w:noProof/>
              </w:rPr>
              <w:t>4.2   Η Πορεία του Διαδικτύου</w:t>
            </w:r>
            <w:r w:rsidR="00823CE0">
              <w:rPr>
                <w:noProof/>
                <w:webHidden/>
              </w:rPr>
              <w:tab/>
            </w:r>
            <w:r>
              <w:rPr>
                <w:noProof/>
                <w:webHidden/>
              </w:rPr>
              <w:fldChar w:fldCharType="begin"/>
            </w:r>
            <w:r w:rsidR="00823CE0">
              <w:rPr>
                <w:noProof/>
                <w:webHidden/>
              </w:rPr>
              <w:instrText xml:space="preserve"> PAGEREF _Toc51019278 \h </w:instrText>
            </w:r>
            <w:r>
              <w:rPr>
                <w:noProof/>
                <w:webHidden/>
              </w:rPr>
            </w:r>
            <w:r>
              <w:rPr>
                <w:noProof/>
                <w:webHidden/>
              </w:rPr>
              <w:fldChar w:fldCharType="separate"/>
            </w:r>
            <w:r w:rsidR="001426F5">
              <w:rPr>
                <w:noProof/>
                <w:webHidden/>
              </w:rPr>
              <w:t>49</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79" w:history="1">
            <w:r w:rsidR="00823CE0" w:rsidRPr="00170ACF">
              <w:rPr>
                <w:rStyle w:val="-"/>
                <w:rFonts w:ascii="Times New Roman" w:hAnsi="Times New Roman" w:cs="Times New Roman"/>
                <w:noProof/>
              </w:rPr>
              <w:t>4.3   Τα οφέλη του Διαδικτύου</w:t>
            </w:r>
            <w:r w:rsidR="00823CE0">
              <w:rPr>
                <w:noProof/>
                <w:webHidden/>
              </w:rPr>
              <w:tab/>
            </w:r>
            <w:r>
              <w:rPr>
                <w:noProof/>
                <w:webHidden/>
              </w:rPr>
              <w:fldChar w:fldCharType="begin"/>
            </w:r>
            <w:r w:rsidR="00823CE0">
              <w:rPr>
                <w:noProof/>
                <w:webHidden/>
              </w:rPr>
              <w:instrText xml:space="preserve"> PAGEREF _Toc51019279 \h </w:instrText>
            </w:r>
            <w:r>
              <w:rPr>
                <w:noProof/>
                <w:webHidden/>
              </w:rPr>
            </w:r>
            <w:r>
              <w:rPr>
                <w:noProof/>
                <w:webHidden/>
              </w:rPr>
              <w:fldChar w:fldCharType="separate"/>
            </w:r>
            <w:r w:rsidR="001426F5">
              <w:rPr>
                <w:noProof/>
                <w:webHidden/>
              </w:rPr>
              <w:t>50</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0" w:history="1">
            <w:r w:rsidR="00823CE0" w:rsidRPr="00170ACF">
              <w:rPr>
                <w:rStyle w:val="-"/>
                <w:rFonts w:ascii="Times New Roman" w:hAnsi="Times New Roman" w:cs="Times New Roman"/>
                <w:noProof/>
              </w:rPr>
              <w:t>4.4   Η χρήση του Διαδικτύου στις νεαρές ηλικίες</w:t>
            </w:r>
            <w:r w:rsidR="00823CE0">
              <w:rPr>
                <w:noProof/>
                <w:webHidden/>
              </w:rPr>
              <w:tab/>
            </w:r>
            <w:r>
              <w:rPr>
                <w:noProof/>
                <w:webHidden/>
              </w:rPr>
              <w:fldChar w:fldCharType="begin"/>
            </w:r>
            <w:r w:rsidR="00823CE0">
              <w:rPr>
                <w:noProof/>
                <w:webHidden/>
              </w:rPr>
              <w:instrText xml:space="preserve"> PAGEREF _Toc51019280 \h </w:instrText>
            </w:r>
            <w:r>
              <w:rPr>
                <w:noProof/>
                <w:webHidden/>
              </w:rPr>
            </w:r>
            <w:r>
              <w:rPr>
                <w:noProof/>
                <w:webHidden/>
              </w:rPr>
              <w:fldChar w:fldCharType="separate"/>
            </w:r>
            <w:r w:rsidR="001426F5">
              <w:rPr>
                <w:noProof/>
                <w:webHidden/>
              </w:rPr>
              <w:t>52</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1" w:history="1">
            <w:r w:rsidR="00823CE0" w:rsidRPr="00170ACF">
              <w:rPr>
                <w:rStyle w:val="-"/>
                <w:rFonts w:ascii="Times New Roman" w:hAnsi="Times New Roman" w:cs="Times New Roman"/>
                <w:noProof/>
              </w:rPr>
              <w:t>4.5   Διαδίκτυο και Εκπαιδευτική Διαδικασία</w:t>
            </w:r>
            <w:r w:rsidR="00823CE0">
              <w:rPr>
                <w:noProof/>
                <w:webHidden/>
              </w:rPr>
              <w:tab/>
            </w:r>
            <w:r>
              <w:rPr>
                <w:noProof/>
                <w:webHidden/>
              </w:rPr>
              <w:fldChar w:fldCharType="begin"/>
            </w:r>
            <w:r w:rsidR="00823CE0">
              <w:rPr>
                <w:noProof/>
                <w:webHidden/>
              </w:rPr>
              <w:instrText xml:space="preserve"> PAGEREF _Toc51019281 \h </w:instrText>
            </w:r>
            <w:r>
              <w:rPr>
                <w:noProof/>
                <w:webHidden/>
              </w:rPr>
            </w:r>
            <w:r>
              <w:rPr>
                <w:noProof/>
                <w:webHidden/>
              </w:rPr>
              <w:fldChar w:fldCharType="separate"/>
            </w:r>
            <w:r w:rsidR="001426F5">
              <w:rPr>
                <w:noProof/>
                <w:webHidden/>
              </w:rPr>
              <w:t>54</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2" w:history="1">
            <w:r w:rsidR="00823CE0" w:rsidRPr="00170ACF">
              <w:rPr>
                <w:rStyle w:val="-"/>
                <w:rFonts w:ascii="Times New Roman" w:hAnsi="Times New Roman" w:cs="Times New Roman"/>
                <w:noProof/>
              </w:rPr>
              <w:t>4.6   Η ασφάλεια στο Διαδίκτυο</w:t>
            </w:r>
            <w:r w:rsidR="00823CE0">
              <w:rPr>
                <w:noProof/>
                <w:webHidden/>
              </w:rPr>
              <w:tab/>
            </w:r>
            <w:r>
              <w:rPr>
                <w:noProof/>
                <w:webHidden/>
              </w:rPr>
              <w:fldChar w:fldCharType="begin"/>
            </w:r>
            <w:r w:rsidR="00823CE0">
              <w:rPr>
                <w:noProof/>
                <w:webHidden/>
              </w:rPr>
              <w:instrText xml:space="preserve"> PAGEREF _Toc51019282 \h </w:instrText>
            </w:r>
            <w:r>
              <w:rPr>
                <w:noProof/>
                <w:webHidden/>
              </w:rPr>
            </w:r>
            <w:r>
              <w:rPr>
                <w:noProof/>
                <w:webHidden/>
              </w:rPr>
              <w:fldChar w:fldCharType="separate"/>
            </w:r>
            <w:r w:rsidR="001426F5">
              <w:rPr>
                <w:noProof/>
                <w:webHidden/>
              </w:rPr>
              <w:t>55</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3" w:history="1">
            <w:r w:rsidR="00823CE0" w:rsidRPr="00170ACF">
              <w:rPr>
                <w:rStyle w:val="-"/>
                <w:rFonts w:ascii="Times New Roman" w:hAnsi="Times New Roman" w:cs="Times New Roman"/>
                <w:noProof/>
              </w:rPr>
              <w:t>4.7   Σύνοψη</w:t>
            </w:r>
            <w:r w:rsidR="00823CE0">
              <w:rPr>
                <w:noProof/>
                <w:webHidden/>
              </w:rPr>
              <w:tab/>
            </w:r>
            <w:r>
              <w:rPr>
                <w:noProof/>
                <w:webHidden/>
              </w:rPr>
              <w:fldChar w:fldCharType="begin"/>
            </w:r>
            <w:r w:rsidR="00823CE0">
              <w:rPr>
                <w:noProof/>
                <w:webHidden/>
              </w:rPr>
              <w:instrText xml:space="preserve"> PAGEREF _Toc51019283 \h </w:instrText>
            </w:r>
            <w:r>
              <w:rPr>
                <w:noProof/>
                <w:webHidden/>
              </w:rPr>
            </w:r>
            <w:r>
              <w:rPr>
                <w:noProof/>
                <w:webHidden/>
              </w:rPr>
              <w:fldChar w:fldCharType="separate"/>
            </w:r>
            <w:r w:rsidR="001426F5">
              <w:rPr>
                <w:noProof/>
                <w:webHidden/>
              </w:rPr>
              <w:t>56</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84" w:history="1">
            <w:r w:rsidR="00823CE0" w:rsidRPr="00170ACF">
              <w:rPr>
                <w:rStyle w:val="-"/>
                <w:rFonts w:ascii="Times New Roman" w:hAnsi="Times New Roman" w:cs="Times New Roman"/>
                <w:noProof/>
              </w:rPr>
              <w:t>5   Μεθοδολογία έρευνας</w:t>
            </w:r>
            <w:r w:rsidR="00823CE0">
              <w:rPr>
                <w:noProof/>
                <w:webHidden/>
              </w:rPr>
              <w:tab/>
            </w:r>
            <w:r>
              <w:rPr>
                <w:noProof/>
                <w:webHidden/>
              </w:rPr>
              <w:fldChar w:fldCharType="begin"/>
            </w:r>
            <w:r w:rsidR="00823CE0">
              <w:rPr>
                <w:noProof/>
                <w:webHidden/>
              </w:rPr>
              <w:instrText xml:space="preserve"> PAGEREF _Toc51019284 \h </w:instrText>
            </w:r>
            <w:r>
              <w:rPr>
                <w:noProof/>
                <w:webHidden/>
              </w:rPr>
            </w:r>
            <w:r>
              <w:rPr>
                <w:noProof/>
                <w:webHidden/>
              </w:rPr>
              <w:fldChar w:fldCharType="separate"/>
            </w:r>
            <w:r w:rsidR="001426F5">
              <w:rPr>
                <w:noProof/>
                <w:webHidden/>
              </w:rPr>
              <w:t>56</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5" w:history="1">
            <w:r w:rsidR="00823CE0" w:rsidRPr="00170ACF">
              <w:rPr>
                <w:rStyle w:val="-"/>
                <w:rFonts w:ascii="Times New Roman" w:hAnsi="Times New Roman" w:cs="Times New Roman"/>
                <w:noProof/>
              </w:rPr>
              <w:t>5.1   Γενική Περιγραφή</w:t>
            </w:r>
            <w:r w:rsidR="00823CE0">
              <w:rPr>
                <w:noProof/>
                <w:webHidden/>
              </w:rPr>
              <w:tab/>
            </w:r>
            <w:r>
              <w:rPr>
                <w:noProof/>
                <w:webHidden/>
              </w:rPr>
              <w:fldChar w:fldCharType="begin"/>
            </w:r>
            <w:r w:rsidR="00823CE0">
              <w:rPr>
                <w:noProof/>
                <w:webHidden/>
              </w:rPr>
              <w:instrText xml:space="preserve"> PAGEREF _Toc51019285 \h </w:instrText>
            </w:r>
            <w:r>
              <w:rPr>
                <w:noProof/>
                <w:webHidden/>
              </w:rPr>
            </w:r>
            <w:r>
              <w:rPr>
                <w:noProof/>
                <w:webHidden/>
              </w:rPr>
              <w:fldChar w:fldCharType="separate"/>
            </w:r>
            <w:r w:rsidR="001426F5">
              <w:rPr>
                <w:noProof/>
                <w:webHidden/>
              </w:rPr>
              <w:t>56</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6" w:history="1">
            <w:r w:rsidR="00823CE0" w:rsidRPr="00170ACF">
              <w:rPr>
                <w:rStyle w:val="-"/>
                <w:rFonts w:ascii="Times New Roman" w:hAnsi="Times New Roman" w:cs="Times New Roman"/>
                <w:noProof/>
              </w:rPr>
              <w:t>5.2   Σκοπός  και  στόχος της Έρευνας</w:t>
            </w:r>
            <w:r w:rsidR="00823CE0">
              <w:rPr>
                <w:noProof/>
                <w:webHidden/>
              </w:rPr>
              <w:tab/>
            </w:r>
            <w:r>
              <w:rPr>
                <w:noProof/>
                <w:webHidden/>
              </w:rPr>
              <w:fldChar w:fldCharType="begin"/>
            </w:r>
            <w:r w:rsidR="00823CE0">
              <w:rPr>
                <w:noProof/>
                <w:webHidden/>
              </w:rPr>
              <w:instrText xml:space="preserve"> PAGEREF _Toc51019286 \h </w:instrText>
            </w:r>
            <w:r>
              <w:rPr>
                <w:noProof/>
                <w:webHidden/>
              </w:rPr>
            </w:r>
            <w:r>
              <w:rPr>
                <w:noProof/>
                <w:webHidden/>
              </w:rPr>
              <w:fldChar w:fldCharType="separate"/>
            </w:r>
            <w:r w:rsidR="001426F5">
              <w:rPr>
                <w:noProof/>
                <w:webHidden/>
              </w:rPr>
              <w:t>57</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7" w:history="1">
            <w:r w:rsidR="00823CE0" w:rsidRPr="00170ACF">
              <w:rPr>
                <w:rStyle w:val="-"/>
                <w:rFonts w:ascii="Times New Roman" w:hAnsi="Times New Roman" w:cs="Times New Roman"/>
                <w:noProof/>
              </w:rPr>
              <w:t>5.3   Ερευνητικά Ερωτήματα</w:t>
            </w:r>
            <w:r w:rsidR="00823CE0">
              <w:rPr>
                <w:noProof/>
                <w:webHidden/>
              </w:rPr>
              <w:tab/>
            </w:r>
            <w:r>
              <w:rPr>
                <w:noProof/>
                <w:webHidden/>
              </w:rPr>
              <w:fldChar w:fldCharType="begin"/>
            </w:r>
            <w:r w:rsidR="00823CE0">
              <w:rPr>
                <w:noProof/>
                <w:webHidden/>
              </w:rPr>
              <w:instrText xml:space="preserve"> PAGEREF _Toc51019287 \h </w:instrText>
            </w:r>
            <w:r>
              <w:rPr>
                <w:noProof/>
                <w:webHidden/>
              </w:rPr>
            </w:r>
            <w:r>
              <w:rPr>
                <w:noProof/>
                <w:webHidden/>
              </w:rPr>
              <w:fldChar w:fldCharType="separate"/>
            </w:r>
            <w:r w:rsidR="001426F5">
              <w:rPr>
                <w:noProof/>
                <w:webHidden/>
              </w:rPr>
              <w:t>57</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8" w:history="1">
            <w:r w:rsidR="00823CE0" w:rsidRPr="00170ACF">
              <w:rPr>
                <w:rStyle w:val="-"/>
                <w:rFonts w:ascii="Times New Roman" w:hAnsi="Times New Roman" w:cs="Times New Roman"/>
                <w:noProof/>
              </w:rPr>
              <w:t>5.4   Χρονική περίοδος διεξαγωγής της έρευνας</w:t>
            </w:r>
            <w:r w:rsidR="00823CE0">
              <w:rPr>
                <w:noProof/>
                <w:webHidden/>
              </w:rPr>
              <w:tab/>
            </w:r>
            <w:r>
              <w:rPr>
                <w:noProof/>
                <w:webHidden/>
              </w:rPr>
              <w:fldChar w:fldCharType="begin"/>
            </w:r>
            <w:r w:rsidR="00823CE0">
              <w:rPr>
                <w:noProof/>
                <w:webHidden/>
              </w:rPr>
              <w:instrText xml:space="preserve"> PAGEREF _Toc51019288 \h </w:instrText>
            </w:r>
            <w:r>
              <w:rPr>
                <w:noProof/>
                <w:webHidden/>
              </w:rPr>
            </w:r>
            <w:r>
              <w:rPr>
                <w:noProof/>
                <w:webHidden/>
              </w:rPr>
              <w:fldChar w:fldCharType="separate"/>
            </w:r>
            <w:r w:rsidR="001426F5">
              <w:rPr>
                <w:noProof/>
                <w:webHidden/>
              </w:rPr>
              <w:t>57</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89" w:history="1">
            <w:r w:rsidR="00823CE0" w:rsidRPr="00170ACF">
              <w:rPr>
                <w:rStyle w:val="-"/>
                <w:rFonts w:ascii="Times New Roman" w:hAnsi="Times New Roman" w:cs="Times New Roman"/>
                <w:noProof/>
              </w:rPr>
              <w:t>5.5   Είδος έρευνας</w:t>
            </w:r>
            <w:r w:rsidR="00823CE0">
              <w:rPr>
                <w:noProof/>
                <w:webHidden/>
              </w:rPr>
              <w:tab/>
            </w:r>
            <w:r>
              <w:rPr>
                <w:noProof/>
                <w:webHidden/>
              </w:rPr>
              <w:fldChar w:fldCharType="begin"/>
            </w:r>
            <w:r w:rsidR="00823CE0">
              <w:rPr>
                <w:noProof/>
                <w:webHidden/>
              </w:rPr>
              <w:instrText xml:space="preserve"> PAGEREF _Toc51019289 \h </w:instrText>
            </w:r>
            <w:r>
              <w:rPr>
                <w:noProof/>
                <w:webHidden/>
              </w:rPr>
            </w:r>
            <w:r>
              <w:rPr>
                <w:noProof/>
                <w:webHidden/>
              </w:rPr>
              <w:fldChar w:fldCharType="separate"/>
            </w:r>
            <w:r w:rsidR="001426F5">
              <w:rPr>
                <w:noProof/>
                <w:webHidden/>
              </w:rPr>
              <w:t>57</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90" w:history="1">
            <w:r w:rsidR="00823CE0" w:rsidRPr="00170ACF">
              <w:rPr>
                <w:rStyle w:val="-"/>
                <w:rFonts w:ascii="Times New Roman" w:hAnsi="Times New Roman" w:cs="Times New Roman"/>
                <w:noProof/>
              </w:rPr>
              <w:t>5.6   Μέθοδοι συλλογής δεδομένων</w:t>
            </w:r>
            <w:r w:rsidR="00823CE0">
              <w:rPr>
                <w:noProof/>
                <w:webHidden/>
              </w:rPr>
              <w:tab/>
            </w:r>
            <w:r>
              <w:rPr>
                <w:noProof/>
                <w:webHidden/>
              </w:rPr>
              <w:fldChar w:fldCharType="begin"/>
            </w:r>
            <w:r w:rsidR="00823CE0">
              <w:rPr>
                <w:noProof/>
                <w:webHidden/>
              </w:rPr>
              <w:instrText xml:space="preserve"> PAGEREF _Toc51019290 \h </w:instrText>
            </w:r>
            <w:r>
              <w:rPr>
                <w:noProof/>
                <w:webHidden/>
              </w:rPr>
            </w:r>
            <w:r>
              <w:rPr>
                <w:noProof/>
                <w:webHidden/>
              </w:rPr>
              <w:fldChar w:fldCharType="separate"/>
            </w:r>
            <w:r w:rsidR="001426F5">
              <w:rPr>
                <w:noProof/>
                <w:webHidden/>
              </w:rPr>
              <w:t>58</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91" w:history="1">
            <w:r w:rsidR="00823CE0" w:rsidRPr="00170ACF">
              <w:rPr>
                <w:rStyle w:val="-"/>
                <w:rFonts w:ascii="Times New Roman" w:hAnsi="Times New Roman" w:cs="Times New Roman"/>
                <w:noProof/>
              </w:rPr>
              <w:t>5.7   Το δείγμα της έρευνας και σχολείο φοίτησης</w:t>
            </w:r>
            <w:r w:rsidR="00823CE0">
              <w:rPr>
                <w:noProof/>
                <w:webHidden/>
              </w:rPr>
              <w:tab/>
            </w:r>
            <w:r>
              <w:rPr>
                <w:noProof/>
                <w:webHidden/>
              </w:rPr>
              <w:fldChar w:fldCharType="begin"/>
            </w:r>
            <w:r w:rsidR="00823CE0">
              <w:rPr>
                <w:noProof/>
                <w:webHidden/>
              </w:rPr>
              <w:instrText xml:space="preserve"> PAGEREF _Toc51019291 \h </w:instrText>
            </w:r>
            <w:r>
              <w:rPr>
                <w:noProof/>
                <w:webHidden/>
              </w:rPr>
            </w:r>
            <w:r>
              <w:rPr>
                <w:noProof/>
                <w:webHidden/>
              </w:rPr>
              <w:fldChar w:fldCharType="separate"/>
            </w:r>
            <w:r w:rsidR="001426F5">
              <w:rPr>
                <w:noProof/>
                <w:webHidden/>
              </w:rPr>
              <w:t>58</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92" w:history="1">
            <w:r w:rsidR="00823CE0" w:rsidRPr="00170ACF">
              <w:rPr>
                <w:rStyle w:val="-"/>
                <w:rFonts w:ascii="Times New Roman" w:hAnsi="Times New Roman" w:cs="Times New Roman"/>
                <w:noProof/>
              </w:rPr>
              <w:t>5.8   Κωδικοποίηση των δεδομένων</w:t>
            </w:r>
            <w:r w:rsidR="00823CE0">
              <w:rPr>
                <w:noProof/>
                <w:webHidden/>
              </w:rPr>
              <w:tab/>
            </w:r>
            <w:r>
              <w:rPr>
                <w:noProof/>
                <w:webHidden/>
              </w:rPr>
              <w:fldChar w:fldCharType="begin"/>
            </w:r>
            <w:r w:rsidR="00823CE0">
              <w:rPr>
                <w:noProof/>
                <w:webHidden/>
              </w:rPr>
              <w:instrText xml:space="preserve"> PAGEREF _Toc51019292 \h </w:instrText>
            </w:r>
            <w:r>
              <w:rPr>
                <w:noProof/>
                <w:webHidden/>
              </w:rPr>
            </w:r>
            <w:r>
              <w:rPr>
                <w:noProof/>
                <w:webHidden/>
              </w:rPr>
              <w:fldChar w:fldCharType="separate"/>
            </w:r>
            <w:r w:rsidR="001426F5">
              <w:rPr>
                <w:noProof/>
                <w:webHidden/>
              </w:rPr>
              <w:t>60</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93" w:history="1">
            <w:r w:rsidR="00823CE0" w:rsidRPr="00170ACF">
              <w:rPr>
                <w:rStyle w:val="-"/>
                <w:rFonts w:ascii="Times New Roman" w:hAnsi="Times New Roman" w:cs="Times New Roman"/>
                <w:noProof/>
              </w:rPr>
              <w:t>5.9   Σύνοψη</w:t>
            </w:r>
            <w:r w:rsidR="00823CE0">
              <w:rPr>
                <w:noProof/>
                <w:webHidden/>
              </w:rPr>
              <w:tab/>
            </w:r>
            <w:r>
              <w:rPr>
                <w:noProof/>
                <w:webHidden/>
              </w:rPr>
              <w:fldChar w:fldCharType="begin"/>
            </w:r>
            <w:r w:rsidR="00823CE0">
              <w:rPr>
                <w:noProof/>
                <w:webHidden/>
              </w:rPr>
              <w:instrText xml:space="preserve"> PAGEREF _Toc51019293 \h </w:instrText>
            </w:r>
            <w:r>
              <w:rPr>
                <w:noProof/>
                <w:webHidden/>
              </w:rPr>
            </w:r>
            <w:r>
              <w:rPr>
                <w:noProof/>
                <w:webHidden/>
              </w:rPr>
              <w:fldChar w:fldCharType="separate"/>
            </w:r>
            <w:r w:rsidR="001426F5">
              <w:rPr>
                <w:noProof/>
                <w:webHidden/>
              </w:rPr>
              <w:t>61</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294" w:history="1">
            <w:r w:rsidR="00823CE0" w:rsidRPr="00170ACF">
              <w:rPr>
                <w:rStyle w:val="-"/>
                <w:rFonts w:ascii="Times New Roman" w:hAnsi="Times New Roman" w:cs="Times New Roman"/>
                <w:noProof/>
              </w:rPr>
              <w:t>6   Παρουσίαση και Ανάλυση των Αποτελεσμάτων</w:t>
            </w:r>
            <w:r w:rsidR="00823CE0">
              <w:rPr>
                <w:noProof/>
                <w:webHidden/>
              </w:rPr>
              <w:tab/>
            </w:r>
            <w:r>
              <w:rPr>
                <w:noProof/>
                <w:webHidden/>
              </w:rPr>
              <w:fldChar w:fldCharType="begin"/>
            </w:r>
            <w:r w:rsidR="00823CE0">
              <w:rPr>
                <w:noProof/>
                <w:webHidden/>
              </w:rPr>
              <w:instrText xml:space="preserve"> PAGEREF _Toc51019294 \h </w:instrText>
            </w:r>
            <w:r>
              <w:rPr>
                <w:noProof/>
                <w:webHidden/>
              </w:rPr>
            </w:r>
            <w:r>
              <w:rPr>
                <w:noProof/>
                <w:webHidden/>
              </w:rPr>
              <w:fldChar w:fldCharType="separate"/>
            </w:r>
            <w:r w:rsidR="001426F5">
              <w:rPr>
                <w:noProof/>
                <w:webHidden/>
              </w:rPr>
              <w:t>63</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95" w:history="1">
            <w:r w:rsidR="00823CE0" w:rsidRPr="00170ACF">
              <w:rPr>
                <w:rStyle w:val="-"/>
                <w:rFonts w:ascii="Times New Roman" w:hAnsi="Times New Roman" w:cs="Times New Roman"/>
                <w:noProof/>
              </w:rPr>
              <w:t>6.1    Εισαγωγή</w:t>
            </w:r>
            <w:r w:rsidR="00823CE0">
              <w:rPr>
                <w:noProof/>
                <w:webHidden/>
              </w:rPr>
              <w:tab/>
            </w:r>
            <w:r>
              <w:rPr>
                <w:noProof/>
                <w:webHidden/>
              </w:rPr>
              <w:fldChar w:fldCharType="begin"/>
            </w:r>
            <w:r w:rsidR="00823CE0">
              <w:rPr>
                <w:noProof/>
                <w:webHidden/>
              </w:rPr>
              <w:instrText xml:space="preserve"> PAGEREF _Toc51019295 \h </w:instrText>
            </w:r>
            <w:r>
              <w:rPr>
                <w:noProof/>
                <w:webHidden/>
              </w:rPr>
            </w:r>
            <w:r>
              <w:rPr>
                <w:noProof/>
                <w:webHidden/>
              </w:rPr>
              <w:fldChar w:fldCharType="separate"/>
            </w:r>
            <w:r w:rsidR="001426F5">
              <w:rPr>
                <w:noProof/>
                <w:webHidden/>
              </w:rPr>
              <w:t>63</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296" w:history="1">
            <w:r w:rsidR="00823CE0" w:rsidRPr="00170ACF">
              <w:rPr>
                <w:rStyle w:val="-"/>
                <w:rFonts w:ascii="Times New Roman" w:hAnsi="Times New Roman" w:cs="Times New Roman"/>
                <w:noProof/>
              </w:rPr>
              <w:t>6.2   Ανάλυση των αρχικών απόψεων των μαθητών</w:t>
            </w:r>
            <w:r w:rsidR="00823CE0">
              <w:rPr>
                <w:noProof/>
                <w:webHidden/>
              </w:rPr>
              <w:tab/>
            </w:r>
            <w:r>
              <w:rPr>
                <w:noProof/>
                <w:webHidden/>
              </w:rPr>
              <w:fldChar w:fldCharType="begin"/>
            </w:r>
            <w:r w:rsidR="00823CE0">
              <w:rPr>
                <w:noProof/>
                <w:webHidden/>
              </w:rPr>
              <w:instrText xml:space="preserve"> PAGEREF _Toc51019296 \h </w:instrText>
            </w:r>
            <w:r>
              <w:rPr>
                <w:noProof/>
                <w:webHidden/>
              </w:rPr>
            </w:r>
            <w:r>
              <w:rPr>
                <w:noProof/>
                <w:webHidden/>
              </w:rPr>
              <w:fldChar w:fldCharType="separate"/>
            </w:r>
            <w:r w:rsidR="001426F5">
              <w:rPr>
                <w:noProof/>
                <w:webHidden/>
              </w:rPr>
              <w:t>65</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97" w:history="1">
            <w:r w:rsidR="00823CE0" w:rsidRPr="00170ACF">
              <w:rPr>
                <w:rStyle w:val="-"/>
                <w:rFonts w:ascii="Times New Roman" w:hAnsi="Times New Roman" w:cs="Times New Roman"/>
                <w:noProof/>
              </w:rPr>
              <w:t>6.2.1   1</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Κοινωνική Επάρκεια</w:t>
            </w:r>
            <w:r w:rsidR="00823CE0">
              <w:rPr>
                <w:noProof/>
                <w:webHidden/>
              </w:rPr>
              <w:tab/>
            </w:r>
            <w:r>
              <w:rPr>
                <w:noProof/>
                <w:webHidden/>
              </w:rPr>
              <w:fldChar w:fldCharType="begin"/>
            </w:r>
            <w:r w:rsidR="00823CE0">
              <w:rPr>
                <w:noProof/>
                <w:webHidden/>
              </w:rPr>
              <w:instrText xml:space="preserve"> PAGEREF _Toc51019297 \h </w:instrText>
            </w:r>
            <w:r>
              <w:rPr>
                <w:noProof/>
                <w:webHidden/>
              </w:rPr>
            </w:r>
            <w:r>
              <w:rPr>
                <w:noProof/>
                <w:webHidden/>
              </w:rPr>
              <w:fldChar w:fldCharType="separate"/>
            </w:r>
            <w:r w:rsidR="001426F5">
              <w:rPr>
                <w:noProof/>
                <w:webHidden/>
              </w:rPr>
              <w:t>65</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98" w:history="1">
            <w:r w:rsidR="00823CE0" w:rsidRPr="00170ACF">
              <w:rPr>
                <w:rStyle w:val="-"/>
                <w:rFonts w:ascii="Times New Roman" w:hAnsi="Times New Roman" w:cs="Times New Roman"/>
                <w:noProof/>
              </w:rPr>
              <w:t>6.2.2   2</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Σχολική Επάρκεια</w:t>
            </w:r>
            <w:r w:rsidR="00823CE0">
              <w:rPr>
                <w:noProof/>
                <w:webHidden/>
              </w:rPr>
              <w:tab/>
            </w:r>
            <w:r>
              <w:rPr>
                <w:noProof/>
                <w:webHidden/>
              </w:rPr>
              <w:fldChar w:fldCharType="begin"/>
            </w:r>
            <w:r w:rsidR="00823CE0">
              <w:rPr>
                <w:noProof/>
                <w:webHidden/>
              </w:rPr>
              <w:instrText xml:space="preserve"> PAGEREF _Toc51019298 \h </w:instrText>
            </w:r>
            <w:r>
              <w:rPr>
                <w:noProof/>
                <w:webHidden/>
              </w:rPr>
            </w:r>
            <w:r>
              <w:rPr>
                <w:noProof/>
                <w:webHidden/>
              </w:rPr>
              <w:fldChar w:fldCharType="separate"/>
            </w:r>
            <w:r w:rsidR="001426F5">
              <w:rPr>
                <w:noProof/>
                <w:webHidden/>
              </w:rPr>
              <w:t>67</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299" w:history="1">
            <w:r w:rsidR="00823CE0" w:rsidRPr="00170ACF">
              <w:rPr>
                <w:rStyle w:val="-"/>
                <w:rFonts w:ascii="Times New Roman" w:hAnsi="Times New Roman" w:cs="Times New Roman"/>
                <w:noProof/>
              </w:rPr>
              <w:t>6.2.3   3</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Συναισθηματική Επάρκεια</w:t>
            </w:r>
            <w:r w:rsidR="00823CE0">
              <w:rPr>
                <w:noProof/>
                <w:webHidden/>
              </w:rPr>
              <w:tab/>
            </w:r>
            <w:r>
              <w:rPr>
                <w:noProof/>
                <w:webHidden/>
              </w:rPr>
              <w:fldChar w:fldCharType="begin"/>
            </w:r>
            <w:r w:rsidR="00823CE0">
              <w:rPr>
                <w:noProof/>
                <w:webHidden/>
              </w:rPr>
              <w:instrText xml:space="preserve"> PAGEREF _Toc51019299 \h </w:instrText>
            </w:r>
            <w:r>
              <w:rPr>
                <w:noProof/>
                <w:webHidden/>
              </w:rPr>
            </w:r>
            <w:r>
              <w:rPr>
                <w:noProof/>
                <w:webHidden/>
              </w:rPr>
              <w:fldChar w:fldCharType="separate"/>
            </w:r>
            <w:r w:rsidR="001426F5">
              <w:rPr>
                <w:noProof/>
                <w:webHidden/>
              </w:rPr>
              <w:t>70</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0" w:history="1">
            <w:r w:rsidR="00823CE0" w:rsidRPr="00170ACF">
              <w:rPr>
                <w:rStyle w:val="-"/>
                <w:rFonts w:ascii="Times New Roman" w:hAnsi="Times New Roman" w:cs="Times New Roman"/>
                <w:noProof/>
              </w:rPr>
              <w:t>6.2.4   4</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Διαδίκτυο</w:t>
            </w:r>
            <w:r w:rsidR="00823CE0">
              <w:rPr>
                <w:noProof/>
                <w:webHidden/>
              </w:rPr>
              <w:tab/>
            </w:r>
            <w:r>
              <w:rPr>
                <w:noProof/>
                <w:webHidden/>
              </w:rPr>
              <w:fldChar w:fldCharType="begin"/>
            </w:r>
            <w:r w:rsidR="00823CE0">
              <w:rPr>
                <w:noProof/>
                <w:webHidden/>
              </w:rPr>
              <w:instrText xml:space="preserve"> PAGEREF _Toc51019300 \h </w:instrText>
            </w:r>
            <w:r>
              <w:rPr>
                <w:noProof/>
                <w:webHidden/>
              </w:rPr>
            </w:r>
            <w:r>
              <w:rPr>
                <w:noProof/>
                <w:webHidden/>
              </w:rPr>
              <w:fldChar w:fldCharType="separate"/>
            </w:r>
            <w:r w:rsidR="001426F5">
              <w:rPr>
                <w:noProof/>
                <w:webHidden/>
              </w:rPr>
              <w:t>71</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1" w:history="1">
            <w:r w:rsidR="00823CE0" w:rsidRPr="00170ACF">
              <w:rPr>
                <w:rStyle w:val="-"/>
                <w:rFonts w:ascii="Times New Roman" w:hAnsi="Times New Roman" w:cs="Times New Roman"/>
                <w:noProof/>
              </w:rPr>
              <w:t>6.2.5   5</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Τηλεδιάσκεψη</w:t>
            </w:r>
            <w:r w:rsidR="00823CE0">
              <w:rPr>
                <w:noProof/>
                <w:webHidden/>
              </w:rPr>
              <w:tab/>
            </w:r>
            <w:r>
              <w:rPr>
                <w:noProof/>
                <w:webHidden/>
              </w:rPr>
              <w:fldChar w:fldCharType="begin"/>
            </w:r>
            <w:r w:rsidR="00823CE0">
              <w:rPr>
                <w:noProof/>
                <w:webHidden/>
              </w:rPr>
              <w:instrText xml:space="preserve"> PAGEREF _Toc51019301 \h </w:instrText>
            </w:r>
            <w:r>
              <w:rPr>
                <w:noProof/>
                <w:webHidden/>
              </w:rPr>
            </w:r>
            <w:r>
              <w:rPr>
                <w:noProof/>
                <w:webHidden/>
              </w:rPr>
              <w:fldChar w:fldCharType="separate"/>
            </w:r>
            <w:r w:rsidR="001426F5">
              <w:rPr>
                <w:noProof/>
                <w:webHidden/>
              </w:rPr>
              <w:t>72</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2" w:history="1">
            <w:r w:rsidR="00823CE0" w:rsidRPr="00170ACF">
              <w:rPr>
                <w:rStyle w:val="-"/>
                <w:rFonts w:ascii="Times New Roman" w:hAnsi="Times New Roman" w:cs="Times New Roman"/>
                <w:noProof/>
              </w:rPr>
              <w:t>6.2. 6  6</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Διάφορα</w:t>
            </w:r>
            <w:r w:rsidR="00823CE0">
              <w:rPr>
                <w:noProof/>
                <w:webHidden/>
              </w:rPr>
              <w:tab/>
            </w:r>
            <w:r>
              <w:rPr>
                <w:noProof/>
                <w:webHidden/>
              </w:rPr>
              <w:fldChar w:fldCharType="begin"/>
            </w:r>
            <w:r w:rsidR="00823CE0">
              <w:rPr>
                <w:noProof/>
                <w:webHidden/>
              </w:rPr>
              <w:instrText xml:space="preserve"> PAGEREF _Toc51019302 \h </w:instrText>
            </w:r>
            <w:r>
              <w:rPr>
                <w:noProof/>
                <w:webHidden/>
              </w:rPr>
            </w:r>
            <w:r>
              <w:rPr>
                <w:noProof/>
                <w:webHidden/>
              </w:rPr>
              <w:fldChar w:fldCharType="separate"/>
            </w:r>
            <w:r w:rsidR="001426F5">
              <w:rPr>
                <w:noProof/>
                <w:webHidden/>
              </w:rPr>
              <w:t>76</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303" w:history="1">
            <w:r w:rsidR="00823CE0" w:rsidRPr="00170ACF">
              <w:rPr>
                <w:rStyle w:val="-"/>
                <w:rFonts w:ascii="Times New Roman" w:hAnsi="Times New Roman" w:cs="Times New Roman"/>
                <w:noProof/>
              </w:rPr>
              <w:t>6.3 Παρουσίαση Τελικών απόψεων μαθητών</w:t>
            </w:r>
            <w:r w:rsidR="00823CE0">
              <w:rPr>
                <w:noProof/>
                <w:webHidden/>
              </w:rPr>
              <w:tab/>
            </w:r>
            <w:r>
              <w:rPr>
                <w:noProof/>
                <w:webHidden/>
              </w:rPr>
              <w:fldChar w:fldCharType="begin"/>
            </w:r>
            <w:r w:rsidR="00823CE0">
              <w:rPr>
                <w:noProof/>
                <w:webHidden/>
              </w:rPr>
              <w:instrText xml:space="preserve"> PAGEREF _Toc51019303 \h </w:instrText>
            </w:r>
            <w:r>
              <w:rPr>
                <w:noProof/>
                <w:webHidden/>
              </w:rPr>
            </w:r>
            <w:r>
              <w:rPr>
                <w:noProof/>
                <w:webHidden/>
              </w:rPr>
              <w:fldChar w:fldCharType="separate"/>
            </w:r>
            <w:r w:rsidR="001426F5">
              <w:rPr>
                <w:noProof/>
                <w:webHidden/>
              </w:rPr>
              <w:t>76</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4" w:history="1">
            <w:r w:rsidR="00823CE0" w:rsidRPr="00170ACF">
              <w:rPr>
                <w:rStyle w:val="-"/>
                <w:rFonts w:ascii="Times New Roman" w:hAnsi="Times New Roman" w:cs="Times New Roman"/>
                <w:noProof/>
              </w:rPr>
              <w:t>6.3.1   1</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Κοινωνική Επάρκεια</w:t>
            </w:r>
            <w:r w:rsidR="00823CE0">
              <w:rPr>
                <w:noProof/>
                <w:webHidden/>
              </w:rPr>
              <w:tab/>
            </w:r>
            <w:r>
              <w:rPr>
                <w:noProof/>
                <w:webHidden/>
              </w:rPr>
              <w:fldChar w:fldCharType="begin"/>
            </w:r>
            <w:r w:rsidR="00823CE0">
              <w:rPr>
                <w:noProof/>
                <w:webHidden/>
              </w:rPr>
              <w:instrText xml:space="preserve"> PAGEREF _Toc51019304 \h </w:instrText>
            </w:r>
            <w:r>
              <w:rPr>
                <w:noProof/>
                <w:webHidden/>
              </w:rPr>
            </w:r>
            <w:r>
              <w:rPr>
                <w:noProof/>
                <w:webHidden/>
              </w:rPr>
              <w:fldChar w:fldCharType="separate"/>
            </w:r>
            <w:r w:rsidR="001426F5">
              <w:rPr>
                <w:noProof/>
                <w:webHidden/>
              </w:rPr>
              <w:t>76</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5" w:history="1">
            <w:r w:rsidR="00823CE0" w:rsidRPr="00170ACF">
              <w:rPr>
                <w:rStyle w:val="-"/>
                <w:rFonts w:ascii="Times New Roman" w:hAnsi="Times New Roman" w:cs="Times New Roman"/>
                <w:noProof/>
              </w:rPr>
              <w:t>6.3.2   2</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Σχολική Επάρκεια</w:t>
            </w:r>
            <w:r w:rsidR="00823CE0">
              <w:rPr>
                <w:noProof/>
                <w:webHidden/>
              </w:rPr>
              <w:tab/>
            </w:r>
            <w:r>
              <w:rPr>
                <w:noProof/>
                <w:webHidden/>
              </w:rPr>
              <w:fldChar w:fldCharType="begin"/>
            </w:r>
            <w:r w:rsidR="00823CE0">
              <w:rPr>
                <w:noProof/>
                <w:webHidden/>
              </w:rPr>
              <w:instrText xml:space="preserve"> PAGEREF _Toc51019305 \h </w:instrText>
            </w:r>
            <w:r>
              <w:rPr>
                <w:noProof/>
                <w:webHidden/>
              </w:rPr>
            </w:r>
            <w:r>
              <w:rPr>
                <w:noProof/>
                <w:webHidden/>
              </w:rPr>
              <w:fldChar w:fldCharType="separate"/>
            </w:r>
            <w:r w:rsidR="001426F5">
              <w:rPr>
                <w:noProof/>
                <w:webHidden/>
              </w:rPr>
              <w:t>79</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6" w:history="1">
            <w:r w:rsidR="00823CE0" w:rsidRPr="00170ACF">
              <w:rPr>
                <w:rStyle w:val="-"/>
                <w:rFonts w:ascii="Times New Roman" w:hAnsi="Times New Roman" w:cs="Times New Roman"/>
                <w:noProof/>
              </w:rPr>
              <w:t>6.3.3   3</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Συναισθηματική Επάρκεια</w:t>
            </w:r>
            <w:r w:rsidR="00823CE0">
              <w:rPr>
                <w:noProof/>
                <w:webHidden/>
              </w:rPr>
              <w:tab/>
            </w:r>
            <w:r>
              <w:rPr>
                <w:noProof/>
                <w:webHidden/>
              </w:rPr>
              <w:fldChar w:fldCharType="begin"/>
            </w:r>
            <w:r w:rsidR="00823CE0">
              <w:rPr>
                <w:noProof/>
                <w:webHidden/>
              </w:rPr>
              <w:instrText xml:space="preserve"> PAGEREF _Toc51019306 \h </w:instrText>
            </w:r>
            <w:r>
              <w:rPr>
                <w:noProof/>
                <w:webHidden/>
              </w:rPr>
            </w:r>
            <w:r>
              <w:rPr>
                <w:noProof/>
                <w:webHidden/>
              </w:rPr>
              <w:fldChar w:fldCharType="separate"/>
            </w:r>
            <w:r w:rsidR="001426F5">
              <w:rPr>
                <w:noProof/>
                <w:webHidden/>
              </w:rPr>
              <w:t>81</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7" w:history="1">
            <w:r w:rsidR="00823CE0" w:rsidRPr="00170ACF">
              <w:rPr>
                <w:rStyle w:val="-"/>
                <w:rFonts w:ascii="Times New Roman" w:hAnsi="Times New Roman" w:cs="Times New Roman"/>
                <w:noProof/>
              </w:rPr>
              <w:t>6.3.4   4</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Διαδίκτυο</w:t>
            </w:r>
            <w:r w:rsidR="00823CE0">
              <w:rPr>
                <w:noProof/>
                <w:webHidden/>
              </w:rPr>
              <w:tab/>
            </w:r>
            <w:r>
              <w:rPr>
                <w:noProof/>
                <w:webHidden/>
              </w:rPr>
              <w:fldChar w:fldCharType="begin"/>
            </w:r>
            <w:r w:rsidR="00823CE0">
              <w:rPr>
                <w:noProof/>
                <w:webHidden/>
              </w:rPr>
              <w:instrText xml:space="preserve"> PAGEREF _Toc51019307 \h </w:instrText>
            </w:r>
            <w:r>
              <w:rPr>
                <w:noProof/>
                <w:webHidden/>
              </w:rPr>
            </w:r>
            <w:r>
              <w:rPr>
                <w:noProof/>
                <w:webHidden/>
              </w:rPr>
              <w:fldChar w:fldCharType="separate"/>
            </w:r>
            <w:r w:rsidR="001426F5">
              <w:rPr>
                <w:noProof/>
                <w:webHidden/>
              </w:rPr>
              <w:t>82</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8" w:history="1">
            <w:r w:rsidR="00823CE0" w:rsidRPr="00170ACF">
              <w:rPr>
                <w:rStyle w:val="-"/>
                <w:rFonts w:ascii="Times New Roman" w:hAnsi="Times New Roman" w:cs="Times New Roman"/>
                <w:noProof/>
              </w:rPr>
              <w:t>6.3.5   5</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Τηλεδιάσκεψη</w:t>
            </w:r>
            <w:r w:rsidR="00823CE0">
              <w:rPr>
                <w:noProof/>
                <w:webHidden/>
              </w:rPr>
              <w:tab/>
            </w:r>
            <w:r>
              <w:rPr>
                <w:noProof/>
                <w:webHidden/>
              </w:rPr>
              <w:fldChar w:fldCharType="begin"/>
            </w:r>
            <w:r w:rsidR="00823CE0">
              <w:rPr>
                <w:noProof/>
                <w:webHidden/>
              </w:rPr>
              <w:instrText xml:space="preserve"> PAGEREF _Toc51019308 \h </w:instrText>
            </w:r>
            <w:r>
              <w:rPr>
                <w:noProof/>
                <w:webHidden/>
              </w:rPr>
            </w:r>
            <w:r>
              <w:rPr>
                <w:noProof/>
                <w:webHidden/>
              </w:rPr>
              <w:fldChar w:fldCharType="separate"/>
            </w:r>
            <w:r w:rsidR="001426F5">
              <w:rPr>
                <w:noProof/>
                <w:webHidden/>
              </w:rPr>
              <w:t>84</w:t>
            </w:r>
            <w:r>
              <w:rPr>
                <w:noProof/>
                <w:webHidden/>
              </w:rPr>
              <w:fldChar w:fldCharType="end"/>
            </w:r>
          </w:hyperlink>
        </w:p>
        <w:p w:rsidR="00823CE0" w:rsidRDefault="00EF430E">
          <w:pPr>
            <w:pStyle w:val="30"/>
            <w:tabs>
              <w:tab w:val="right" w:leader="dot" w:pos="8296"/>
            </w:tabs>
            <w:rPr>
              <w:rFonts w:eastAsiaTheme="minorEastAsia"/>
              <w:noProof/>
              <w:lang w:eastAsia="el-GR"/>
            </w:rPr>
          </w:pPr>
          <w:hyperlink w:anchor="_Toc51019309" w:history="1">
            <w:r w:rsidR="00823CE0" w:rsidRPr="00170ACF">
              <w:rPr>
                <w:rStyle w:val="-"/>
                <w:rFonts w:ascii="Times New Roman" w:hAnsi="Times New Roman" w:cs="Times New Roman"/>
                <w:noProof/>
              </w:rPr>
              <w:t>6.3. 6  6</w:t>
            </w:r>
            <w:r w:rsidR="00823CE0" w:rsidRPr="00170ACF">
              <w:rPr>
                <w:rStyle w:val="-"/>
                <w:rFonts w:ascii="Times New Roman" w:hAnsi="Times New Roman" w:cs="Times New Roman"/>
                <w:noProof/>
                <w:vertAlign w:val="superscript"/>
              </w:rPr>
              <w:t>ος</w:t>
            </w:r>
            <w:r w:rsidR="00823CE0" w:rsidRPr="00170ACF">
              <w:rPr>
                <w:rStyle w:val="-"/>
                <w:rFonts w:ascii="Times New Roman" w:hAnsi="Times New Roman" w:cs="Times New Roman"/>
                <w:noProof/>
              </w:rPr>
              <w:t xml:space="preserve"> Άξονας: Διάφορα</w:t>
            </w:r>
            <w:r w:rsidR="00823CE0">
              <w:rPr>
                <w:noProof/>
                <w:webHidden/>
              </w:rPr>
              <w:tab/>
            </w:r>
            <w:r>
              <w:rPr>
                <w:noProof/>
                <w:webHidden/>
              </w:rPr>
              <w:fldChar w:fldCharType="begin"/>
            </w:r>
            <w:r w:rsidR="00823CE0">
              <w:rPr>
                <w:noProof/>
                <w:webHidden/>
              </w:rPr>
              <w:instrText xml:space="preserve"> PAGEREF _Toc51019309 \h </w:instrText>
            </w:r>
            <w:r>
              <w:rPr>
                <w:noProof/>
                <w:webHidden/>
              </w:rPr>
            </w:r>
            <w:r>
              <w:rPr>
                <w:noProof/>
                <w:webHidden/>
              </w:rPr>
              <w:fldChar w:fldCharType="separate"/>
            </w:r>
            <w:r w:rsidR="001426F5">
              <w:rPr>
                <w:noProof/>
                <w:webHidden/>
              </w:rPr>
              <w:t>87</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310" w:history="1">
            <w:r w:rsidR="00823CE0" w:rsidRPr="00170ACF">
              <w:rPr>
                <w:rStyle w:val="-"/>
                <w:rFonts w:ascii="Times New Roman" w:hAnsi="Times New Roman" w:cs="Times New Roman"/>
                <w:noProof/>
              </w:rPr>
              <w:t>6.4   Σύνοψη</w:t>
            </w:r>
            <w:r w:rsidR="00823CE0">
              <w:rPr>
                <w:noProof/>
                <w:webHidden/>
              </w:rPr>
              <w:tab/>
            </w:r>
            <w:r>
              <w:rPr>
                <w:noProof/>
                <w:webHidden/>
              </w:rPr>
              <w:fldChar w:fldCharType="begin"/>
            </w:r>
            <w:r w:rsidR="00823CE0">
              <w:rPr>
                <w:noProof/>
                <w:webHidden/>
              </w:rPr>
              <w:instrText xml:space="preserve"> PAGEREF _Toc51019310 \h </w:instrText>
            </w:r>
            <w:r>
              <w:rPr>
                <w:noProof/>
                <w:webHidden/>
              </w:rPr>
            </w:r>
            <w:r>
              <w:rPr>
                <w:noProof/>
                <w:webHidden/>
              </w:rPr>
              <w:fldChar w:fldCharType="separate"/>
            </w:r>
            <w:r w:rsidR="001426F5">
              <w:rPr>
                <w:noProof/>
                <w:webHidden/>
              </w:rPr>
              <w:t>88</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311" w:history="1">
            <w:r w:rsidR="00823CE0" w:rsidRPr="00170ACF">
              <w:rPr>
                <w:rStyle w:val="-"/>
                <w:rFonts w:ascii="Times New Roman" w:hAnsi="Times New Roman" w:cs="Times New Roman"/>
                <w:noProof/>
              </w:rPr>
              <w:t>7   Συμπεράσματα</w:t>
            </w:r>
            <w:r w:rsidR="00823CE0">
              <w:rPr>
                <w:noProof/>
                <w:webHidden/>
              </w:rPr>
              <w:tab/>
            </w:r>
            <w:r>
              <w:rPr>
                <w:noProof/>
                <w:webHidden/>
              </w:rPr>
              <w:fldChar w:fldCharType="begin"/>
            </w:r>
            <w:r w:rsidR="00823CE0">
              <w:rPr>
                <w:noProof/>
                <w:webHidden/>
              </w:rPr>
              <w:instrText xml:space="preserve"> PAGEREF _Toc51019311 \h </w:instrText>
            </w:r>
            <w:r>
              <w:rPr>
                <w:noProof/>
                <w:webHidden/>
              </w:rPr>
            </w:r>
            <w:r>
              <w:rPr>
                <w:noProof/>
                <w:webHidden/>
              </w:rPr>
              <w:fldChar w:fldCharType="separate"/>
            </w:r>
            <w:r w:rsidR="001426F5">
              <w:rPr>
                <w:noProof/>
                <w:webHidden/>
              </w:rPr>
              <w:t>90</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312" w:history="1">
            <w:r w:rsidR="00823CE0" w:rsidRPr="00170ACF">
              <w:rPr>
                <w:rStyle w:val="-"/>
                <w:rFonts w:ascii="Times New Roman" w:hAnsi="Times New Roman" w:cs="Times New Roman"/>
                <w:noProof/>
              </w:rPr>
              <w:t>7.1   Συμπεράσματα</w:t>
            </w:r>
            <w:r w:rsidR="00823CE0">
              <w:rPr>
                <w:noProof/>
                <w:webHidden/>
              </w:rPr>
              <w:tab/>
            </w:r>
            <w:r>
              <w:rPr>
                <w:noProof/>
                <w:webHidden/>
              </w:rPr>
              <w:fldChar w:fldCharType="begin"/>
            </w:r>
            <w:r w:rsidR="00823CE0">
              <w:rPr>
                <w:noProof/>
                <w:webHidden/>
              </w:rPr>
              <w:instrText xml:space="preserve"> PAGEREF _Toc51019312 \h </w:instrText>
            </w:r>
            <w:r>
              <w:rPr>
                <w:noProof/>
                <w:webHidden/>
              </w:rPr>
            </w:r>
            <w:r>
              <w:rPr>
                <w:noProof/>
                <w:webHidden/>
              </w:rPr>
              <w:fldChar w:fldCharType="separate"/>
            </w:r>
            <w:r w:rsidR="001426F5">
              <w:rPr>
                <w:noProof/>
                <w:webHidden/>
              </w:rPr>
              <w:t>90</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313" w:history="1">
            <w:r w:rsidR="00823CE0" w:rsidRPr="00170ACF">
              <w:rPr>
                <w:rStyle w:val="-"/>
                <w:rFonts w:ascii="Times New Roman" w:hAnsi="Times New Roman" w:cs="Times New Roman"/>
                <w:noProof/>
              </w:rPr>
              <w:t>7.2  Οι περιορισμοί της έρευνας</w:t>
            </w:r>
            <w:r w:rsidR="00823CE0">
              <w:rPr>
                <w:noProof/>
                <w:webHidden/>
              </w:rPr>
              <w:tab/>
            </w:r>
            <w:r>
              <w:rPr>
                <w:noProof/>
                <w:webHidden/>
              </w:rPr>
              <w:fldChar w:fldCharType="begin"/>
            </w:r>
            <w:r w:rsidR="00823CE0">
              <w:rPr>
                <w:noProof/>
                <w:webHidden/>
              </w:rPr>
              <w:instrText xml:space="preserve"> PAGEREF _Toc51019313 \h </w:instrText>
            </w:r>
            <w:r>
              <w:rPr>
                <w:noProof/>
                <w:webHidden/>
              </w:rPr>
            </w:r>
            <w:r>
              <w:rPr>
                <w:noProof/>
                <w:webHidden/>
              </w:rPr>
              <w:fldChar w:fldCharType="separate"/>
            </w:r>
            <w:r w:rsidR="001426F5">
              <w:rPr>
                <w:noProof/>
                <w:webHidden/>
              </w:rPr>
              <w:t>94</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314" w:history="1">
            <w:r w:rsidR="00823CE0" w:rsidRPr="00170ACF">
              <w:rPr>
                <w:rStyle w:val="-"/>
                <w:rFonts w:ascii="Times New Roman" w:hAnsi="Times New Roman" w:cs="Times New Roman"/>
                <w:noProof/>
              </w:rPr>
              <w:t>7.3  Σύνοψη</w:t>
            </w:r>
            <w:r w:rsidR="00823CE0">
              <w:rPr>
                <w:noProof/>
                <w:webHidden/>
              </w:rPr>
              <w:tab/>
            </w:r>
            <w:r>
              <w:rPr>
                <w:noProof/>
                <w:webHidden/>
              </w:rPr>
              <w:fldChar w:fldCharType="begin"/>
            </w:r>
            <w:r w:rsidR="00823CE0">
              <w:rPr>
                <w:noProof/>
                <w:webHidden/>
              </w:rPr>
              <w:instrText xml:space="preserve"> PAGEREF _Toc51019314 \h </w:instrText>
            </w:r>
            <w:r>
              <w:rPr>
                <w:noProof/>
                <w:webHidden/>
              </w:rPr>
            </w:r>
            <w:r>
              <w:rPr>
                <w:noProof/>
                <w:webHidden/>
              </w:rPr>
              <w:fldChar w:fldCharType="separate"/>
            </w:r>
            <w:r w:rsidR="001426F5">
              <w:rPr>
                <w:noProof/>
                <w:webHidden/>
              </w:rPr>
              <w:t>95</w:t>
            </w:r>
            <w:r>
              <w:rPr>
                <w:noProof/>
                <w:webHidden/>
              </w:rPr>
              <w:fldChar w:fldCharType="end"/>
            </w:r>
          </w:hyperlink>
        </w:p>
        <w:p w:rsidR="00823CE0" w:rsidRDefault="00EF430E">
          <w:pPr>
            <w:pStyle w:val="20"/>
            <w:tabs>
              <w:tab w:val="right" w:leader="dot" w:pos="8296"/>
            </w:tabs>
            <w:rPr>
              <w:rFonts w:eastAsiaTheme="minorEastAsia"/>
              <w:noProof/>
              <w:lang w:eastAsia="el-GR"/>
            </w:rPr>
          </w:pPr>
          <w:hyperlink w:anchor="_Toc51019315" w:history="1">
            <w:r w:rsidR="00823CE0" w:rsidRPr="00170ACF">
              <w:rPr>
                <w:rStyle w:val="-"/>
                <w:rFonts w:ascii="Times New Roman" w:hAnsi="Times New Roman" w:cs="Times New Roman"/>
                <w:noProof/>
              </w:rPr>
              <w:t>7.4  Προτάσεις για μελλοντική έρευνα</w:t>
            </w:r>
            <w:r w:rsidR="00823CE0">
              <w:rPr>
                <w:noProof/>
                <w:webHidden/>
              </w:rPr>
              <w:tab/>
            </w:r>
            <w:r>
              <w:rPr>
                <w:noProof/>
                <w:webHidden/>
              </w:rPr>
              <w:fldChar w:fldCharType="begin"/>
            </w:r>
            <w:r w:rsidR="00823CE0">
              <w:rPr>
                <w:noProof/>
                <w:webHidden/>
              </w:rPr>
              <w:instrText xml:space="preserve"> PAGEREF _Toc51019315 \h </w:instrText>
            </w:r>
            <w:r>
              <w:rPr>
                <w:noProof/>
                <w:webHidden/>
              </w:rPr>
            </w:r>
            <w:r>
              <w:rPr>
                <w:noProof/>
                <w:webHidden/>
              </w:rPr>
              <w:fldChar w:fldCharType="separate"/>
            </w:r>
            <w:r w:rsidR="001426F5">
              <w:rPr>
                <w:noProof/>
                <w:webHidden/>
              </w:rPr>
              <w:t>96</w:t>
            </w:r>
            <w:r>
              <w:rPr>
                <w:noProof/>
                <w:webHidden/>
              </w:rPr>
              <w:fldChar w:fldCharType="end"/>
            </w:r>
          </w:hyperlink>
        </w:p>
        <w:p w:rsidR="00823CE0" w:rsidRDefault="00EF430E">
          <w:pPr>
            <w:pStyle w:val="10"/>
            <w:tabs>
              <w:tab w:val="right" w:leader="dot" w:pos="8296"/>
            </w:tabs>
            <w:rPr>
              <w:rFonts w:eastAsiaTheme="minorEastAsia"/>
              <w:noProof/>
              <w:lang w:eastAsia="el-GR"/>
            </w:rPr>
          </w:pPr>
          <w:hyperlink w:anchor="_Toc51019316" w:history="1">
            <w:r w:rsidR="00823CE0" w:rsidRPr="00170ACF">
              <w:rPr>
                <w:rStyle w:val="-"/>
                <w:rFonts w:ascii="Times New Roman" w:hAnsi="Times New Roman" w:cs="Times New Roman"/>
                <w:noProof/>
              </w:rPr>
              <w:t>8   Βιβλιογραφία</w:t>
            </w:r>
            <w:r w:rsidR="00823CE0">
              <w:rPr>
                <w:noProof/>
                <w:webHidden/>
              </w:rPr>
              <w:tab/>
            </w:r>
            <w:r>
              <w:rPr>
                <w:noProof/>
                <w:webHidden/>
              </w:rPr>
              <w:fldChar w:fldCharType="begin"/>
            </w:r>
            <w:r w:rsidR="00823CE0">
              <w:rPr>
                <w:noProof/>
                <w:webHidden/>
              </w:rPr>
              <w:instrText xml:space="preserve"> PAGEREF _Toc51019316 \h </w:instrText>
            </w:r>
            <w:r>
              <w:rPr>
                <w:noProof/>
                <w:webHidden/>
              </w:rPr>
            </w:r>
            <w:r>
              <w:rPr>
                <w:noProof/>
                <w:webHidden/>
              </w:rPr>
              <w:fldChar w:fldCharType="separate"/>
            </w:r>
            <w:r w:rsidR="001426F5">
              <w:rPr>
                <w:noProof/>
                <w:webHidden/>
              </w:rPr>
              <w:t>96</w:t>
            </w:r>
            <w:r>
              <w:rPr>
                <w:noProof/>
                <w:webHidden/>
              </w:rPr>
              <w:fldChar w:fldCharType="end"/>
            </w:r>
          </w:hyperlink>
        </w:p>
        <w:p w:rsidR="002F60D6" w:rsidRPr="0054093A" w:rsidRDefault="00EF430E" w:rsidP="0054093A">
          <w:pPr>
            <w:jc w:val="both"/>
            <w:rPr>
              <w:rFonts w:ascii="Times New Roman" w:hAnsi="Times New Roman" w:cs="Times New Roman"/>
            </w:rPr>
          </w:pPr>
          <w:r w:rsidRPr="00FA60D1">
            <w:rPr>
              <w:rFonts w:ascii="Times New Roman" w:hAnsi="Times New Roman" w:cs="Times New Roman"/>
              <w:sz w:val="24"/>
              <w:szCs w:val="24"/>
            </w:rPr>
            <w:fldChar w:fldCharType="end"/>
          </w:r>
        </w:p>
      </w:sdtContent>
    </w:sdt>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54093A" w:rsidRDefault="00C00732" w:rsidP="0054093A">
      <w:pPr>
        <w:jc w:val="both"/>
        <w:rPr>
          <w:rFonts w:ascii="Times New Roman" w:hAnsi="Times New Roman" w:cs="Times New Roman"/>
          <w:lang w:val="en-US"/>
        </w:rPr>
      </w:pPr>
    </w:p>
    <w:p w:rsidR="00C00732" w:rsidRPr="00FB6B66" w:rsidRDefault="00C740E7" w:rsidP="00FB6B66">
      <w:pPr>
        <w:pStyle w:val="1"/>
        <w:jc w:val="both"/>
        <w:rPr>
          <w:color w:val="000000" w:themeColor="text1"/>
        </w:rPr>
      </w:pPr>
      <w:bookmarkStart w:id="2" w:name="_Toc51019243"/>
      <w:r w:rsidRPr="00FB6B66">
        <w:rPr>
          <w:color w:val="000000" w:themeColor="text1"/>
        </w:rPr>
        <w:t>Κατάλογος Εικόνων / Σχημάτων</w:t>
      </w:r>
      <w:bookmarkEnd w:id="2"/>
      <w:r w:rsidRPr="00FB6B66">
        <w:rPr>
          <w:color w:val="000000" w:themeColor="text1"/>
        </w:rPr>
        <w:t xml:space="preserve"> </w:t>
      </w:r>
    </w:p>
    <w:p w:rsidR="00C740E7" w:rsidRPr="00C740E7" w:rsidRDefault="00C740E7" w:rsidP="0054093A">
      <w:pPr>
        <w:jc w:val="both"/>
        <w:rPr>
          <w:rFonts w:ascii="Times New Roman" w:hAnsi="Times New Roman" w:cs="Times New Roman"/>
          <w:sz w:val="24"/>
          <w:szCs w:val="24"/>
        </w:rPr>
      </w:pPr>
    </w:p>
    <w:p w:rsidR="00C00732" w:rsidRDefault="00C740E7" w:rsidP="0054093A">
      <w:pPr>
        <w:jc w:val="both"/>
        <w:rPr>
          <w:rFonts w:ascii="Times New Roman" w:hAnsi="Times New Roman" w:cs="Times New Roman"/>
          <w:color w:val="000000" w:themeColor="text1"/>
          <w:sz w:val="24"/>
          <w:szCs w:val="24"/>
        </w:rPr>
      </w:pPr>
      <w:r w:rsidRPr="00C740E7">
        <w:rPr>
          <w:rFonts w:ascii="Times New Roman" w:hAnsi="Times New Roman" w:cs="Times New Roman"/>
          <w:sz w:val="24"/>
          <w:szCs w:val="24"/>
        </w:rPr>
        <w:t>Σχήμα</w:t>
      </w:r>
      <w:r>
        <w:rPr>
          <w:rFonts w:ascii="Times New Roman" w:hAnsi="Times New Roman" w:cs="Times New Roman"/>
          <w:sz w:val="24"/>
          <w:szCs w:val="24"/>
        </w:rPr>
        <w:t xml:space="preserve"> </w:t>
      </w:r>
      <w:r w:rsidRPr="00C740E7">
        <w:rPr>
          <w:rFonts w:ascii="Times New Roman" w:hAnsi="Times New Roman" w:cs="Times New Roman"/>
          <w:sz w:val="24"/>
          <w:szCs w:val="24"/>
        </w:rPr>
        <w:t>1:</w:t>
      </w:r>
      <w:r>
        <w:rPr>
          <w:rFonts w:ascii="Times New Roman" w:hAnsi="Times New Roman" w:cs="Times New Roman"/>
        </w:rPr>
        <w:t xml:space="preserve"> </w:t>
      </w:r>
      <w:r w:rsidRPr="00C740E7">
        <w:rPr>
          <w:rFonts w:ascii="Times New Roman" w:hAnsi="Times New Roman" w:cs="Times New Roman"/>
          <w:color w:val="000000" w:themeColor="text1"/>
          <w:sz w:val="24"/>
          <w:szCs w:val="24"/>
        </w:rPr>
        <w:t xml:space="preserve">Τα στάδια διδασκαλίας Η Πυραμίδα της ΔΤ ( </w:t>
      </w:r>
      <w:r w:rsidRPr="00C740E7">
        <w:rPr>
          <w:rFonts w:ascii="Times New Roman" w:hAnsi="Times New Roman" w:cs="Times New Roman"/>
          <w:color w:val="000000" w:themeColor="text1"/>
          <w:sz w:val="24"/>
          <w:szCs w:val="24"/>
          <w:lang w:val="en-US"/>
        </w:rPr>
        <w:t>Anastasiades</w:t>
      </w:r>
      <w:r w:rsidRPr="00C740E7">
        <w:rPr>
          <w:rFonts w:ascii="Times New Roman" w:hAnsi="Times New Roman" w:cs="Times New Roman"/>
          <w:color w:val="000000" w:themeColor="text1"/>
          <w:sz w:val="24"/>
          <w:szCs w:val="24"/>
        </w:rPr>
        <w:t>, 2003;2006;2007)</w:t>
      </w:r>
      <w:r>
        <w:rPr>
          <w:rFonts w:ascii="Times New Roman" w:hAnsi="Times New Roman" w:cs="Times New Roman"/>
          <w:color w:val="000000" w:themeColor="text1"/>
          <w:sz w:val="24"/>
          <w:szCs w:val="24"/>
        </w:rPr>
        <w:t>…………………………………………………………………….34</w:t>
      </w:r>
    </w:p>
    <w:p w:rsidR="00C740E7" w:rsidRPr="00C740E7" w:rsidRDefault="00C740E7" w:rsidP="0054093A">
      <w:pPr>
        <w:jc w:val="both"/>
        <w:rPr>
          <w:rFonts w:ascii="Times New Roman" w:hAnsi="Times New Roman" w:cs="Times New Roman"/>
        </w:rPr>
      </w:pPr>
      <w:r>
        <w:rPr>
          <w:rFonts w:ascii="Times New Roman" w:hAnsi="Times New Roman" w:cs="Times New Roman"/>
          <w:color w:val="000000" w:themeColor="text1"/>
          <w:sz w:val="24"/>
          <w:szCs w:val="24"/>
        </w:rPr>
        <w:t xml:space="preserve">Σχήμα  2: </w:t>
      </w:r>
      <w:r w:rsidRPr="00C740E7">
        <w:rPr>
          <w:rFonts w:ascii="Times New Roman" w:hAnsi="Times New Roman" w:cs="Times New Roman"/>
          <w:sz w:val="24"/>
          <w:szCs w:val="24"/>
        </w:rPr>
        <w:t xml:space="preserve">Το προτεινόμενο μοντέλο επικοινωνίας ( </w:t>
      </w:r>
      <w:r w:rsidRPr="00C740E7">
        <w:rPr>
          <w:rFonts w:ascii="Times New Roman" w:hAnsi="Times New Roman" w:cs="Times New Roman"/>
          <w:sz w:val="24"/>
          <w:szCs w:val="24"/>
          <w:lang w:val="en-US"/>
        </w:rPr>
        <w:t>Anastasiades</w:t>
      </w:r>
      <w:r w:rsidRPr="00C740E7">
        <w:rPr>
          <w:rFonts w:ascii="Times New Roman" w:hAnsi="Times New Roman" w:cs="Times New Roman"/>
          <w:sz w:val="24"/>
          <w:szCs w:val="24"/>
        </w:rPr>
        <w:t>, 2003; 2008; 2010)</w:t>
      </w:r>
      <w:r>
        <w:rPr>
          <w:rFonts w:ascii="Times New Roman" w:hAnsi="Times New Roman" w:cs="Times New Roman"/>
          <w:sz w:val="24"/>
          <w:szCs w:val="24"/>
        </w:rPr>
        <w:t>…………………………………………………………………………………34</w:t>
      </w:r>
    </w:p>
    <w:p w:rsidR="00C00732" w:rsidRDefault="00C740E7" w:rsidP="0054093A">
      <w:pPr>
        <w:jc w:val="both"/>
        <w:rPr>
          <w:rFonts w:ascii="Times New Roman" w:hAnsi="Times New Roman" w:cs="Times New Roman"/>
          <w:sz w:val="24"/>
          <w:szCs w:val="24"/>
        </w:rPr>
      </w:pPr>
      <w:r w:rsidRPr="00C740E7">
        <w:rPr>
          <w:rFonts w:ascii="Times New Roman" w:hAnsi="Times New Roman" w:cs="Times New Roman"/>
          <w:sz w:val="24"/>
          <w:szCs w:val="24"/>
        </w:rPr>
        <w:t>Σχήμα 3: Η αρχιτεκτονική της αίθουσας τηλεδιάσκεψης (</w:t>
      </w:r>
      <w:r w:rsidRPr="00C740E7">
        <w:rPr>
          <w:rFonts w:ascii="Times New Roman" w:hAnsi="Times New Roman" w:cs="Times New Roman"/>
          <w:sz w:val="24"/>
          <w:szCs w:val="24"/>
          <w:lang w:val="en-US"/>
        </w:rPr>
        <w:t>Anastasiades</w:t>
      </w:r>
      <w:r w:rsidRPr="00C740E7">
        <w:rPr>
          <w:rFonts w:ascii="Times New Roman" w:hAnsi="Times New Roman" w:cs="Times New Roman"/>
          <w:sz w:val="24"/>
          <w:szCs w:val="24"/>
        </w:rPr>
        <w:t>, 2003; 2008; 2010)</w:t>
      </w:r>
      <w:r>
        <w:rPr>
          <w:rFonts w:ascii="Times New Roman" w:hAnsi="Times New Roman" w:cs="Times New Roman"/>
          <w:sz w:val="24"/>
          <w:szCs w:val="24"/>
        </w:rPr>
        <w:t>…………………………………………………………………………………36</w:t>
      </w:r>
    </w:p>
    <w:p w:rsidR="00C740E7" w:rsidRDefault="00C740E7" w:rsidP="0054093A">
      <w:pPr>
        <w:jc w:val="both"/>
        <w:rPr>
          <w:rFonts w:ascii="Times New Roman" w:hAnsi="Times New Roman" w:cs="Times New Roman"/>
          <w:sz w:val="24"/>
          <w:szCs w:val="24"/>
        </w:rPr>
      </w:pPr>
      <w:r>
        <w:rPr>
          <w:rFonts w:ascii="Times New Roman" w:hAnsi="Times New Roman" w:cs="Times New Roman"/>
          <w:sz w:val="24"/>
          <w:szCs w:val="24"/>
        </w:rPr>
        <w:t xml:space="preserve">Εικόνα 1: </w:t>
      </w:r>
      <w:r w:rsidRPr="0054093A">
        <w:rPr>
          <w:rFonts w:ascii="Times New Roman" w:hAnsi="Times New Roman" w:cs="Times New Roman"/>
          <w:sz w:val="24"/>
          <w:szCs w:val="24"/>
        </w:rPr>
        <w:t>Πότε ξεκίνησες να μπαίνεις στο διαδίκτυο;</w:t>
      </w:r>
      <w:r>
        <w:rPr>
          <w:rFonts w:ascii="Times New Roman" w:hAnsi="Times New Roman" w:cs="Times New Roman"/>
          <w:sz w:val="24"/>
          <w:szCs w:val="24"/>
        </w:rPr>
        <w:t>………………………………</w:t>
      </w:r>
      <w:r w:rsidR="00053340">
        <w:rPr>
          <w:rFonts w:ascii="Times New Roman" w:hAnsi="Times New Roman" w:cs="Times New Roman"/>
          <w:sz w:val="24"/>
          <w:szCs w:val="24"/>
        </w:rPr>
        <w:t>50</w:t>
      </w:r>
    </w:p>
    <w:p w:rsidR="00053340" w:rsidRPr="0054093A" w:rsidRDefault="00C740E7" w:rsidP="00053340">
      <w:pPr>
        <w:spacing w:line="360" w:lineRule="auto"/>
        <w:rPr>
          <w:rFonts w:ascii="Times New Roman" w:hAnsi="Times New Roman" w:cs="Times New Roman"/>
          <w:sz w:val="24"/>
          <w:szCs w:val="24"/>
        </w:rPr>
      </w:pPr>
      <w:r>
        <w:rPr>
          <w:rFonts w:ascii="Times New Roman" w:hAnsi="Times New Roman" w:cs="Times New Roman"/>
          <w:sz w:val="24"/>
          <w:szCs w:val="24"/>
        </w:rPr>
        <w:t>Εικόνα 2:</w:t>
      </w:r>
      <w:r w:rsidR="00053340">
        <w:rPr>
          <w:rFonts w:ascii="Times New Roman" w:hAnsi="Times New Roman" w:cs="Times New Roman"/>
          <w:sz w:val="24"/>
          <w:szCs w:val="24"/>
        </w:rPr>
        <w:t xml:space="preserve"> </w:t>
      </w:r>
      <w:r w:rsidR="00053340" w:rsidRPr="0054093A">
        <w:rPr>
          <w:rFonts w:ascii="Times New Roman" w:hAnsi="Times New Roman" w:cs="Times New Roman"/>
          <w:sz w:val="24"/>
          <w:szCs w:val="24"/>
        </w:rPr>
        <w:t>Ποια μέσα κοινωνικής δικτύωσης χρησιμοποιείς περισσότερο συχνά;</w:t>
      </w:r>
      <w:r w:rsidR="00053340">
        <w:rPr>
          <w:rFonts w:ascii="Times New Roman" w:hAnsi="Times New Roman" w:cs="Times New Roman"/>
          <w:sz w:val="24"/>
          <w:szCs w:val="24"/>
        </w:rPr>
        <w:t>….51</w:t>
      </w:r>
    </w:p>
    <w:p w:rsidR="00C740E7" w:rsidRPr="00C740E7" w:rsidRDefault="00C740E7" w:rsidP="0054093A">
      <w:pPr>
        <w:jc w:val="both"/>
        <w:rPr>
          <w:rFonts w:ascii="Times New Roman" w:hAnsi="Times New Roman" w:cs="Times New Roman"/>
          <w:sz w:val="24"/>
          <w:szCs w:val="24"/>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2F60D6" w:rsidP="0054093A">
      <w:pPr>
        <w:jc w:val="both"/>
        <w:rPr>
          <w:rFonts w:ascii="Times New Roman" w:hAnsi="Times New Roman" w:cs="Times New Roman"/>
        </w:rPr>
      </w:pPr>
      <w:r w:rsidRPr="00C740E7">
        <w:rPr>
          <w:rFonts w:ascii="Times New Roman" w:hAnsi="Times New Roman" w:cs="Times New Roman"/>
        </w:rPr>
        <w:tab/>
      </w:r>
      <w:r w:rsidRPr="00C740E7">
        <w:rPr>
          <w:rFonts w:ascii="Times New Roman" w:hAnsi="Times New Roman" w:cs="Times New Roman"/>
        </w:rPr>
        <w:tab/>
      </w: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C740E7" w:rsidRDefault="00C00732" w:rsidP="0054093A">
      <w:pPr>
        <w:jc w:val="both"/>
        <w:rPr>
          <w:rFonts w:ascii="Times New Roman" w:hAnsi="Times New Roman" w:cs="Times New Roman"/>
        </w:rPr>
      </w:pPr>
    </w:p>
    <w:p w:rsidR="00C00732" w:rsidRPr="00FB6B66" w:rsidRDefault="00053340" w:rsidP="00FB6B66">
      <w:pPr>
        <w:pStyle w:val="1"/>
        <w:jc w:val="both"/>
        <w:rPr>
          <w:color w:val="000000" w:themeColor="text1"/>
        </w:rPr>
      </w:pPr>
      <w:bookmarkStart w:id="3" w:name="_Toc51019244"/>
      <w:r w:rsidRPr="00FB6B66">
        <w:rPr>
          <w:color w:val="000000" w:themeColor="text1"/>
        </w:rPr>
        <w:lastRenderedPageBreak/>
        <w:t>Κατάλογος  Πινάκων</w:t>
      </w:r>
      <w:bookmarkEnd w:id="3"/>
    </w:p>
    <w:p w:rsidR="00053340" w:rsidRDefault="00053340" w:rsidP="0054093A">
      <w:pPr>
        <w:jc w:val="both"/>
        <w:rPr>
          <w:rFonts w:ascii="Times New Roman" w:hAnsi="Times New Roman" w:cs="Times New Roman"/>
          <w:b/>
          <w:sz w:val="28"/>
          <w:szCs w:val="28"/>
        </w:rPr>
      </w:pPr>
    </w:p>
    <w:p w:rsidR="00053340" w:rsidRDefault="00053340" w:rsidP="0054093A">
      <w:pPr>
        <w:jc w:val="both"/>
        <w:rPr>
          <w:rFonts w:ascii="Times New Roman" w:hAnsi="Times New Roman" w:cs="Times New Roman"/>
          <w:sz w:val="24"/>
          <w:szCs w:val="24"/>
        </w:rPr>
      </w:pPr>
      <w:r>
        <w:rPr>
          <w:rFonts w:ascii="Times New Roman" w:hAnsi="Times New Roman" w:cs="Times New Roman"/>
          <w:sz w:val="24"/>
          <w:szCs w:val="24"/>
        </w:rPr>
        <w:t xml:space="preserve">Πίνακας 1: </w:t>
      </w:r>
      <w:r w:rsidRPr="00053340">
        <w:rPr>
          <w:rFonts w:ascii="Times New Roman" w:hAnsi="Times New Roman" w:cs="Times New Roman"/>
          <w:sz w:val="24"/>
          <w:szCs w:val="24"/>
        </w:rPr>
        <w:t>Δείγμα Έρευνας</w:t>
      </w:r>
      <w:r>
        <w:rPr>
          <w:rFonts w:ascii="Times New Roman" w:hAnsi="Times New Roman" w:cs="Times New Roman"/>
          <w:sz w:val="24"/>
          <w:szCs w:val="24"/>
        </w:rPr>
        <w:t>………………………………………………………….57</w:t>
      </w:r>
    </w:p>
    <w:p w:rsidR="00053340" w:rsidRDefault="00053340" w:rsidP="0054093A">
      <w:pPr>
        <w:jc w:val="both"/>
        <w:rPr>
          <w:rFonts w:ascii="Times New Roman" w:hAnsi="Times New Roman" w:cs="Times New Roman"/>
          <w:sz w:val="24"/>
          <w:szCs w:val="24"/>
        </w:rPr>
      </w:pPr>
      <w:r>
        <w:rPr>
          <w:rFonts w:ascii="Times New Roman" w:hAnsi="Times New Roman" w:cs="Times New Roman"/>
          <w:sz w:val="24"/>
          <w:szCs w:val="24"/>
        </w:rPr>
        <w:t xml:space="preserve">Πίνακας 2: </w:t>
      </w:r>
      <w:r w:rsidRPr="00053340">
        <w:rPr>
          <w:rFonts w:ascii="Times New Roman" w:hAnsi="Times New Roman" w:cs="Times New Roman"/>
          <w:sz w:val="24"/>
          <w:szCs w:val="24"/>
        </w:rPr>
        <w:t>Δείγμα έρευνας αρχικών ερωτηματολογίων</w:t>
      </w:r>
      <w:r>
        <w:rPr>
          <w:rFonts w:ascii="Times New Roman" w:hAnsi="Times New Roman" w:cs="Times New Roman"/>
          <w:sz w:val="24"/>
          <w:szCs w:val="24"/>
        </w:rPr>
        <w:t>……………………………..57</w:t>
      </w:r>
    </w:p>
    <w:p w:rsidR="00053340" w:rsidRDefault="00053340" w:rsidP="0054093A">
      <w:pPr>
        <w:jc w:val="both"/>
        <w:rPr>
          <w:rFonts w:ascii="Times New Roman" w:hAnsi="Times New Roman" w:cs="Times New Roman"/>
          <w:sz w:val="24"/>
          <w:szCs w:val="24"/>
        </w:rPr>
      </w:pPr>
      <w:r>
        <w:rPr>
          <w:rFonts w:ascii="Times New Roman" w:hAnsi="Times New Roman" w:cs="Times New Roman"/>
          <w:sz w:val="24"/>
          <w:szCs w:val="24"/>
        </w:rPr>
        <w:t xml:space="preserve">Πίνακας 3: </w:t>
      </w:r>
      <w:r w:rsidRPr="00053340">
        <w:rPr>
          <w:rFonts w:ascii="Times New Roman" w:hAnsi="Times New Roman" w:cs="Times New Roman"/>
          <w:sz w:val="24"/>
          <w:szCs w:val="24"/>
        </w:rPr>
        <w:t>Δείγμα έρευνας τελικών ερωτηματολογίων</w:t>
      </w:r>
      <w:r>
        <w:rPr>
          <w:rFonts w:ascii="Times New Roman" w:hAnsi="Times New Roman" w:cs="Times New Roman"/>
          <w:sz w:val="24"/>
          <w:szCs w:val="24"/>
        </w:rPr>
        <w:t>……………………………..58</w:t>
      </w:r>
    </w:p>
    <w:p w:rsidR="00053340" w:rsidRDefault="00053340" w:rsidP="0054093A">
      <w:pPr>
        <w:jc w:val="both"/>
        <w:rPr>
          <w:rFonts w:ascii="Times New Roman" w:hAnsi="Times New Roman" w:cs="Times New Roman"/>
          <w:sz w:val="24"/>
          <w:szCs w:val="24"/>
        </w:rPr>
      </w:pPr>
      <w:r>
        <w:rPr>
          <w:rFonts w:ascii="Times New Roman" w:hAnsi="Times New Roman" w:cs="Times New Roman"/>
          <w:sz w:val="24"/>
          <w:szCs w:val="24"/>
        </w:rPr>
        <w:t xml:space="preserve">Πίνακας 4: </w:t>
      </w:r>
      <w:r w:rsidRPr="00C740E7">
        <w:rPr>
          <w:rFonts w:ascii="Times New Roman" w:hAnsi="Times New Roman" w:cs="Times New Roman"/>
          <w:sz w:val="24"/>
          <w:szCs w:val="24"/>
        </w:rPr>
        <w:t>Κωδικοποίηση Έρευνας</w:t>
      </w:r>
      <w:r>
        <w:rPr>
          <w:rFonts w:ascii="Times New Roman" w:hAnsi="Times New Roman" w:cs="Times New Roman"/>
          <w:sz w:val="24"/>
          <w:szCs w:val="24"/>
        </w:rPr>
        <w:t>…………………………………………………63</w:t>
      </w: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Pr="00FB6B66" w:rsidRDefault="00053340" w:rsidP="00FB6B66">
      <w:pPr>
        <w:pStyle w:val="1"/>
        <w:jc w:val="both"/>
        <w:rPr>
          <w:color w:val="000000" w:themeColor="text1"/>
        </w:rPr>
      </w:pPr>
      <w:bookmarkStart w:id="4" w:name="_Toc51019245"/>
      <w:r w:rsidRPr="00FB6B66">
        <w:rPr>
          <w:color w:val="000000" w:themeColor="text1"/>
        </w:rPr>
        <w:lastRenderedPageBreak/>
        <w:t>Συντομογραφίες και Ακρώνυμα</w:t>
      </w:r>
      <w:bookmarkEnd w:id="4"/>
    </w:p>
    <w:p w:rsidR="00053340" w:rsidRDefault="00053340" w:rsidP="0054093A">
      <w:pPr>
        <w:jc w:val="both"/>
        <w:rPr>
          <w:rFonts w:ascii="Times New Roman" w:hAnsi="Times New Roman" w:cs="Times New Roman"/>
          <w:color w:val="000000" w:themeColor="text1"/>
          <w:sz w:val="24"/>
          <w:szCs w:val="24"/>
        </w:rPr>
      </w:pPr>
    </w:p>
    <w:p w:rsidR="00053340" w:rsidRDefault="00053340" w:rsidP="005409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ΔΕ   </w:t>
      </w:r>
      <w:r w:rsidR="00FB6B66">
        <w:rPr>
          <w:rFonts w:ascii="Times New Roman" w:hAnsi="Times New Roman" w:cs="Times New Roman"/>
          <w:color w:val="000000" w:themeColor="text1"/>
          <w:sz w:val="24"/>
          <w:szCs w:val="24"/>
        </w:rPr>
        <w:tab/>
      </w:r>
      <w:r w:rsidR="00FB6B6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Διπλωματική Εργασία</w:t>
      </w:r>
    </w:p>
    <w:p w:rsidR="00053340" w:rsidRDefault="00053340" w:rsidP="005409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Τ/Δ   </w:t>
      </w:r>
      <w:r w:rsidR="00FB6B66">
        <w:rPr>
          <w:rFonts w:ascii="Times New Roman" w:hAnsi="Times New Roman" w:cs="Times New Roman"/>
          <w:color w:val="000000" w:themeColor="text1"/>
          <w:sz w:val="24"/>
          <w:szCs w:val="24"/>
        </w:rPr>
        <w:tab/>
      </w:r>
      <w:r w:rsidR="00FB6B6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Τηλεδιάσκεψη</w:t>
      </w:r>
    </w:p>
    <w:p w:rsidR="00053340" w:rsidRDefault="00053340" w:rsidP="005409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ΤΠΕ   </w:t>
      </w:r>
      <w:r w:rsidR="00FB6B66">
        <w:rPr>
          <w:rFonts w:ascii="Times New Roman" w:hAnsi="Times New Roman" w:cs="Times New Roman"/>
          <w:color w:val="000000" w:themeColor="text1"/>
          <w:sz w:val="24"/>
          <w:szCs w:val="24"/>
        </w:rPr>
        <w:tab/>
      </w:r>
      <w:r w:rsidR="00FB6B6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Τεχνολογίες της Πληροφορίας και της Επικοινωνίας</w:t>
      </w:r>
    </w:p>
    <w:p w:rsidR="00053340" w:rsidRDefault="00053340" w:rsidP="005409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ΕξΑΕ   </w:t>
      </w:r>
      <w:r w:rsidR="00FB6B6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Εξ Αποστάσεως Εκπαίδευση</w:t>
      </w:r>
    </w:p>
    <w:p w:rsidR="00053340" w:rsidRDefault="00053340" w:rsidP="0054093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ΔΤ     </w:t>
      </w:r>
      <w:r w:rsidR="00FB6B66">
        <w:rPr>
          <w:rFonts w:ascii="Times New Roman" w:hAnsi="Times New Roman" w:cs="Times New Roman"/>
          <w:color w:val="000000" w:themeColor="text1"/>
          <w:sz w:val="24"/>
          <w:szCs w:val="24"/>
        </w:rPr>
        <w:tab/>
      </w:r>
      <w:r w:rsidR="00FB6B6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Διαδραστική Τηλεδιάσκεψη</w:t>
      </w:r>
    </w:p>
    <w:p w:rsidR="00053340" w:rsidRDefault="00053340" w:rsidP="0054093A">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Ε.ΔΙ.Β.Ε.Α.   Εργαστήριο </w:t>
      </w:r>
      <w:r w:rsidR="00FB6B66">
        <w:rPr>
          <w:rFonts w:ascii="Times New Roman" w:hAnsi="Times New Roman" w:cs="Times New Roman"/>
          <w:color w:val="000000" w:themeColor="text1"/>
          <w:sz w:val="24"/>
          <w:szCs w:val="24"/>
        </w:rPr>
        <w:t xml:space="preserve">Προηγμένων Μαθησιακών Τεχνολογιών στη Δια Βίου και Εξ Αποστάσεως Εκπαίδευση </w:t>
      </w: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053340" w:rsidRDefault="00053340" w:rsidP="0054093A">
      <w:pPr>
        <w:jc w:val="both"/>
        <w:rPr>
          <w:rFonts w:ascii="Times New Roman" w:hAnsi="Times New Roman" w:cs="Times New Roman"/>
          <w:sz w:val="24"/>
          <w:szCs w:val="24"/>
        </w:rPr>
      </w:pPr>
    </w:p>
    <w:p w:rsidR="00C00732" w:rsidRPr="00C740E7" w:rsidRDefault="00C00732" w:rsidP="0054093A">
      <w:pPr>
        <w:jc w:val="both"/>
        <w:rPr>
          <w:rFonts w:ascii="Times New Roman" w:hAnsi="Times New Roman" w:cs="Times New Roman"/>
        </w:rPr>
      </w:pPr>
    </w:p>
    <w:p w:rsidR="0054093A" w:rsidRPr="00FA60D1" w:rsidRDefault="0054093A" w:rsidP="0054093A">
      <w:pPr>
        <w:pStyle w:val="1"/>
        <w:jc w:val="both"/>
        <w:rPr>
          <w:rFonts w:ascii="Times New Roman" w:hAnsi="Times New Roman" w:cs="Times New Roman"/>
          <w:color w:val="000000" w:themeColor="text1"/>
          <w:sz w:val="24"/>
          <w:szCs w:val="24"/>
        </w:rPr>
      </w:pPr>
      <w:bookmarkStart w:id="5" w:name="_Toc51019246"/>
      <w:r w:rsidRPr="0054093A">
        <w:rPr>
          <w:rFonts w:ascii="Times New Roman" w:hAnsi="Times New Roman" w:cs="Times New Roman"/>
          <w:color w:val="000000" w:themeColor="text1"/>
        </w:rPr>
        <w:lastRenderedPageBreak/>
        <w:t xml:space="preserve">1   </w:t>
      </w:r>
      <w:r w:rsidR="00C00732" w:rsidRPr="0054093A">
        <w:rPr>
          <w:rFonts w:ascii="Times New Roman" w:hAnsi="Times New Roman" w:cs="Times New Roman"/>
          <w:color w:val="000000" w:themeColor="text1"/>
        </w:rPr>
        <w:t>Εισαγωγή</w:t>
      </w:r>
      <w:bookmarkEnd w:id="5"/>
    </w:p>
    <w:p w:rsidR="00C00732" w:rsidRPr="0054093A" w:rsidRDefault="00E517AA" w:rsidP="0054093A">
      <w:pPr>
        <w:pStyle w:val="2"/>
        <w:jc w:val="both"/>
        <w:rPr>
          <w:rFonts w:ascii="Times New Roman" w:hAnsi="Times New Roman" w:cs="Times New Roman"/>
          <w:color w:val="000000" w:themeColor="text1"/>
        </w:rPr>
      </w:pPr>
      <w:bookmarkStart w:id="6" w:name="_Toc51019247"/>
      <w:r w:rsidRPr="0054093A">
        <w:rPr>
          <w:rFonts w:ascii="Times New Roman" w:hAnsi="Times New Roman" w:cs="Times New Roman"/>
          <w:color w:val="000000" w:themeColor="text1"/>
        </w:rPr>
        <w:t xml:space="preserve">1.1 </w:t>
      </w:r>
      <w:r w:rsidR="00C00732" w:rsidRPr="0054093A">
        <w:rPr>
          <w:rFonts w:ascii="Times New Roman" w:hAnsi="Times New Roman" w:cs="Times New Roman"/>
          <w:color w:val="000000" w:themeColor="text1"/>
        </w:rPr>
        <w:t>Τοποθέτηση του προβλήματος</w:t>
      </w:r>
      <w:bookmarkEnd w:id="6"/>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τεχνολογία μπορεί να αποτελέσει ένα ισχυρό εργαλείο στη διαδικασία της μάθησης. Μπορεί να βοηθήσει στις σχέσεις εκπαιδευτικών και εκπαιδευόμενων, στον επαναπροσδιορισμό των μεθοδολογικών προσεγγίσεων στη μάθηση καθώς και στην ίση πρόσβαση στην εκπαίδευση, μειώνοντας κενά ανισότητας. Οι εκπαιδευτικοί ως υποστηρικτές με τα σωστά εργαλεία στοχεύουν στη δημιουργία μαθησιακών εμπειριών και στην υποστήριξη όλων των μαθητών ώστε να αναπτυχθούν.</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τηλεδιάσκεψη, και συγκεκριμένα η Διαδραστική Τηλεδιάσκεψη αποτελεί μια πρόσφατη εκπαιδευτική μέθοδο, επιτρέποντας σε διαφορετικά σχολικά περιβάλλοντα να αλληλεπιδρούν και να επικοινωνούν. Αποτελεί μέσο τεχνολογίας το οποίο συμβάλλει στο άνοιγμα του σχολείου σε νέα περιβάλλοντα μάθησης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2007).</w:t>
      </w:r>
    </w:p>
    <w:p w:rsidR="00C00732" w:rsidRPr="0054093A" w:rsidRDefault="00C00732" w:rsidP="0054093A">
      <w:pPr>
        <w:pStyle w:val="a3"/>
        <w:spacing w:line="360" w:lineRule="auto"/>
        <w:ind w:left="644"/>
        <w:jc w:val="both"/>
        <w:rPr>
          <w:rFonts w:ascii="Times New Roman" w:hAnsi="Times New Roman" w:cs="Times New Roman"/>
          <w:b/>
          <w:sz w:val="24"/>
          <w:szCs w:val="24"/>
        </w:rPr>
      </w:pPr>
    </w:p>
    <w:p w:rsidR="00C00732" w:rsidRPr="0054093A" w:rsidRDefault="00C00732" w:rsidP="0054093A">
      <w:pPr>
        <w:pStyle w:val="2"/>
        <w:jc w:val="both"/>
        <w:rPr>
          <w:rFonts w:ascii="Times New Roman" w:hAnsi="Times New Roman" w:cs="Times New Roman"/>
          <w:color w:val="000000" w:themeColor="text1"/>
        </w:rPr>
      </w:pPr>
      <w:r w:rsidRPr="0054093A">
        <w:rPr>
          <w:rFonts w:ascii="Times New Roman" w:hAnsi="Times New Roman" w:cs="Times New Roman"/>
        </w:rPr>
        <w:t xml:space="preserve"> </w:t>
      </w:r>
      <w:bookmarkStart w:id="7" w:name="_Toc51019248"/>
      <w:r w:rsidR="00E517AA" w:rsidRPr="0054093A">
        <w:rPr>
          <w:rFonts w:ascii="Times New Roman" w:hAnsi="Times New Roman" w:cs="Times New Roman"/>
          <w:color w:val="000000" w:themeColor="text1"/>
        </w:rPr>
        <w:t xml:space="preserve">1.2 </w:t>
      </w:r>
      <w:r w:rsidRPr="0054093A">
        <w:rPr>
          <w:rFonts w:ascii="Times New Roman" w:hAnsi="Times New Roman" w:cs="Times New Roman"/>
          <w:color w:val="000000" w:themeColor="text1"/>
        </w:rPr>
        <w:t xml:space="preserve"> Σκοπός, στόχος και ερευνητικά ερωτήματα της εργασίας</w:t>
      </w:r>
      <w:bookmarkEnd w:id="7"/>
    </w:p>
    <w:p w:rsidR="0054093A" w:rsidRPr="00FA60D1" w:rsidRDefault="0054093A" w:rsidP="0054093A">
      <w:pPr>
        <w:spacing w:line="360" w:lineRule="auto"/>
        <w:jc w:val="both"/>
        <w:rPr>
          <w:rFonts w:ascii="Times New Roman" w:hAnsi="Times New Roman" w:cs="Times New Roman"/>
          <w:color w:val="000000" w:themeColor="text1"/>
          <w:sz w:val="24"/>
          <w:szCs w:val="24"/>
        </w:rPr>
      </w:pP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 xml:space="preserve">Ο </w:t>
      </w:r>
      <w:r w:rsidRPr="0054093A">
        <w:rPr>
          <w:rFonts w:ascii="Times New Roman" w:hAnsi="Times New Roman" w:cs="Times New Roman"/>
          <w:b/>
          <w:color w:val="000000" w:themeColor="text1"/>
          <w:sz w:val="24"/>
          <w:szCs w:val="24"/>
        </w:rPr>
        <w:t>σκοπός</w:t>
      </w:r>
      <w:r w:rsidRPr="0054093A">
        <w:rPr>
          <w:rFonts w:ascii="Times New Roman" w:hAnsi="Times New Roman" w:cs="Times New Roman"/>
          <w:color w:val="000000" w:themeColor="text1"/>
          <w:sz w:val="24"/>
          <w:szCs w:val="24"/>
        </w:rPr>
        <w:t xml:space="preserve"> της παρούσας διπλωματικής εργασίας είναι ο σχεδιασμός, η υλοποίηση και η αποτίμηση μιας διδακτικής παρέμβασης, υιοθετώντας τη μεθοδολογία του προγράμματος εκπαιδευτικής αξιοποίησης της διαδραστικής τηλεδιάσκεψης «Οδυσσέας», σύμφωνα με τις αρχές τόσο της εξ αποστάσεως εκπαίδευσης, για τη διδασκαλία της ασφαλούς πλοήγησης στο διαδίκτυο σε μαθητές δημοτικού σχολείου.</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b/>
          <w:color w:val="000000" w:themeColor="text1"/>
          <w:sz w:val="24"/>
          <w:szCs w:val="24"/>
        </w:rPr>
        <w:t>Στόχος</w:t>
      </w:r>
      <w:r w:rsidRPr="0054093A">
        <w:rPr>
          <w:rFonts w:ascii="Times New Roman" w:hAnsi="Times New Roman" w:cs="Times New Roman"/>
          <w:color w:val="000000" w:themeColor="text1"/>
          <w:sz w:val="24"/>
          <w:szCs w:val="24"/>
        </w:rPr>
        <w:t xml:space="preserve"> της έρευνας είναι να διερευνηθεί κατά πόσο η συγκεκριμένη διδακτική παρέμβαση, με τη μεθοδολογία της  που εφαρμόστηκε,  ενίσχυσε τις προϋπάρχουσες γνώσεις των μαθητών και οικοδόμησε νέες για την ασφαλή χρήση του διαδικτύου. </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 xml:space="preserve">Τα </w:t>
      </w:r>
      <w:r w:rsidRPr="0054093A">
        <w:rPr>
          <w:rFonts w:ascii="Times New Roman" w:hAnsi="Times New Roman" w:cs="Times New Roman"/>
          <w:b/>
          <w:color w:val="000000" w:themeColor="text1"/>
          <w:sz w:val="24"/>
          <w:szCs w:val="24"/>
        </w:rPr>
        <w:t>ερευνητικά ερωτήματα</w:t>
      </w:r>
      <w:r w:rsidRPr="0054093A">
        <w:rPr>
          <w:rFonts w:ascii="Times New Roman" w:hAnsi="Times New Roman" w:cs="Times New Roman"/>
          <w:color w:val="000000" w:themeColor="text1"/>
          <w:sz w:val="24"/>
          <w:szCs w:val="24"/>
        </w:rPr>
        <w:t xml:space="preserve"> είναι:</w:t>
      </w:r>
    </w:p>
    <w:p w:rsidR="00C00732" w:rsidRPr="0054093A" w:rsidRDefault="00C00732" w:rsidP="0054093A">
      <w:pPr>
        <w:pStyle w:val="a3"/>
        <w:numPr>
          <w:ilvl w:val="0"/>
          <w:numId w:val="1"/>
        </w:num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επηρέασε τη διάθεση αποδοχής νέων εμπειριών από τα παιδιά;</w:t>
      </w:r>
    </w:p>
    <w:p w:rsidR="00C00732" w:rsidRPr="0054093A" w:rsidRDefault="00C00732" w:rsidP="0054093A">
      <w:pPr>
        <w:pStyle w:val="a3"/>
        <w:numPr>
          <w:ilvl w:val="0"/>
          <w:numId w:val="1"/>
        </w:num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ενίσχυσε τις σχέσεις των παιδιών με τους εκπαιδευτικούς;</w:t>
      </w:r>
    </w:p>
    <w:p w:rsidR="00C00732" w:rsidRPr="0054093A" w:rsidRDefault="00C00732" w:rsidP="0054093A">
      <w:pPr>
        <w:pStyle w:val="a3"/>
        <w:numPr>
          <w:ilvl w:val="0"/>
          <w:numId w:val="1"/>
        </w:num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lastRenderedPageBreak/>
        <w:t>Σε ποιο βαθμό η προτεινόμενη μεθοδολογία ενίσχυσε τις σχέσεις των παιδιών της τάξης;</w:t>
      </w:r>
    </w:p>
    <w:p w:rsidR="00C00732" w:rsidRPr="0054093A" w:rsidRDefault="00C00732" w:rsidP="0054093A">
      <w:pPr>
        <w:pStyle w:val="a3"/>
        <w:numPr>
          <w:ilvl w:val="0"/>
          <w:numId w:val="1"/>
        </w:num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ενίσχυσε τις γνώσεις των παιδιών για την ασφαλή πλοήγηση στο διαδίκτυο;</w:t>
      </w:r>
    </w:p>
    <w:p w:rsidR="00C00732" w:rsidRPr="002D417A" w:rsidRDefault="00C00732" w:rsidP="0054093A">
      <w:pPr>
        <w:spacing w:line="360" w:lineRule="auto"/>
        <w:jc w:val="both"/>
        <w:rPr>
          <w:rFonts w:ascii="Times New Roman" w:hAnsi="Times New Roman" w:cs="Times New Roman"/>
          <w:color w:val="000000" w:themeColor="text1"/>
          <w:sz w:val="24"/>
          <w:szCs w:val="24"/>
        </w:rPr>
      </w:pPr>
    </w:p>
    <w:p w:rsidR="00C00732" w:rsidRPr="00FA60D1" w:rsidRDefault="00C00732" w:rsidP="0054093A">
      <w:pPr>
        <w:pStyle w:val="2"/>
        <w:jc w:val="both"/>
        <w:rPr>
          <w:rFonts w:ascii="Times New Roman" w:hAnsi="Times New Roman" w:cs="Times New Roman"/>
          <w:color w:val="000000" w:themeColor="text1"/>
        </w:rPr>
      </w:pPr>
      <w:bookmarkStart w:id="8" w:name="_Toc51019249"/>
      <w:r w:rsidRPr="002D417A">
        <w:rPr>
          <w:rFonts w:ascii="Times New Roman" w:hAnsi="Times New Roman" w:cs="Times New Roman"/>
          <w:color w:val="000000" w:themeColor="text1"/>
        </w:rPr>
        <w:t>1.3   Μεθοδολογία της εργασίας</w:t>
      </w:r>
      <w:bookmarkEnd w:id="8"/>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b/>
          <w:color w:val="FF0000"/>
          <w:sz w:val="24"/>
          <w:szCs w:val="24"/>
        </w:rPr>
      </w:pPr>
      <w:r w:rsidRPr="0054093A">
        <w:rPr>
          <w:rFonts w:ascii="Times New Roman" w:hAnsi="Times New Roman" w:cs="Times New Roman"/>
          <w:color w:val="000000" w:themeColor="text1"/>
          <w:sz w:val="24"/>
          <w:szCs w:val="24"/>
        </w:rPr>
        <w:t>Η έρευνα πραγματοποιήθηκε το σχολικό έτος 2019-2020 και συγκεκριμένα από το Φεβρουάριο μέχρι τον Ιούνιο του 2020. Για τη συλλογή των δεδομένων δόθηκαν στους  μαθητές δύο ερωτηματολόγια. Ένα πριν από την έναρξη του προγράμματος και ένα μετά το τέλος του, σε όσα παιδιά συμμετείχαν  στο ερευνητικό εκπαιδευτικό πρόγραμμα « Οδυσσέας 2020» και προέρχονται από το Τριθέσιο Δημοτικό Σχολείο Αγίου Λουκά Αλιβερίου.  Ο σκοπός του ερευνητή είναι η συλλογή συγκεκριμένων στοιχείων, μέσω ερωτήσεων. Η παρούσα έρευνα,  είναι μια εφαρμοσμένη εκπαιδευτική έρευνα δράσης, η οποία είναι συγχρονική, επιτόπια, και χαρακτηρίζεται ως ποιοτική. Η μεθοδολογική προσέγγιση που χρησιμοποιήθηκε για την επεξεργασία των δεδομένων ήταν η ποιοτική μέθοδος της ανάλυσης περιεχομένου. Μονάδα ανάλυσης θεωρήθηκε η πρόταση.</w:t>
      </w:r>
      <w:r w:rsidRPr="0054093A">
        <w:rPr>
          <w:rFonts w:ascii="Times New Roman" w:hAnsi="Times New Roman" w:cs="Times New Roman"/>
          <w:color w:val="FF0000"/>
          <w:sz w:val="24"/>
          <w:szCs w:val="24"/>
        </w:rPr>
        <w:t xml:space="preserve"> </w:t>
      </w:r>
      <w:r w:rsidRPr="0054093A">
        <w:rPr>
          <w:rFonts w:ascii="Times New Roman" w:hAnsi="Times New Roman" w:cs="Times New Roman"/>
          <w:color w:val="000000" w:themeColor="text1"/>
          <w:sz w:val="24"/>
          <w:szCs w:val="24"/>
        </w:rPr>
        <w:t xml:space="preserve">Κατά την επεξεργασία των δεδομένων μελετήθηκε κάθε πρόταση και έπειτα αποδόθηκε ένας άξονας για κάθε πρόταση. </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Οι απόψεις των μαθητών κατηγοριοποιήθηκαν σε έξι βασικούς άξονες, οι οποίοι είναι:</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1</w:t>
      </w:r>
      <w:r w:rsidRPr="0054093A">
        <w:rPr>
          <w:rFonts w:ascii="Times New Roman" w:hAnsi="Times New Roman" w:cs="Times New Roman"/>
          <w:color w:val="000000" w:themeColor="text1"/>
          <w:sz w:val="24"/>
          <w:szCs w:val="24"/>
          <w:vertAlign w:val="superscript"/>
        </w:rPr>
        <w:t xml:space="preserve">ος </w:t>
      </w:r>
      <w:r w:rsidRPr="0054093A">
        <w:rPr>
          <w:rFonts w:ascii="Times New Roman" w:hAnsi="Times New Roman" w:cs="Times New Roman"/>
          <w:color w:val="000000" w:themeColor="text1"/>
          <w:sz w:val="24"/>
          <w:szCs w:val="24"/>
        </w:rPr>
        <w:t>άξονας: Κοινωνική Επάρκεια</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2</w:t>
      </w:r>
      <w:r w:rsidRPr="0054093A">
        <w:rPr>
          <w:rFonts w:ascii="Times New Roman" w:hAnsi="Times New Roman" w:cs="Times New Roman"/>
          <w:color w:val="000000" w:themeColor="text1"/>
          <w:sz w:val="24"/>
          <w:szCs w:val="24"/>
          <w:vertAlign w:val="superscript"/>
        </w:rPr>
        <w:t>ος</w:t>
      </w:r>
      <w:r w:rsidRPr="0054093A">
        <w:rPr>
          <w:rFonts w:ascii="Times New Roman" w:hAnsi="Times New Roman" w:cs="Times New Roman"/>
          <w:color w:val="000000" w:themeColor="text1"/>
          <w:sz w:val="24"/>
          <w:szCs w:val="24"/>
        </w:rPr>
        <w:t xml:space="preserve"> άξονας: Σχολική Επάρκεια</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3</w:t>
      </w:r>
      <w:r w:rsidRPr="0054093A">
        <w:rPr>
          <w:rFonts w:ascii="Times New Roman" w:hAnsi="Times New Roman" w:cs="Times New Roman"/>
          <w:color w:val="000000" w:themeColor="text1"/>
          <w:sz w:val="24"/>
          <w:szCs w:val="24"/>
          <w:vertAlign w:val="superscript"/>
        </w:rPr>
        <w:t>ος</w:t>
      </w:r>
      <w:r w:rsidRPr="0054093A">
        <w:rPr>
          <w:rFonts w:ascii="Times New Roman" w:hAnsi="Times New Roman" w:cs="Times New Roman"/>
          <w:color w:val="000000" w:themeColor="text1"/>
          <w:sz w:val="24"/>
          <w:szCs w:val="24"/>
        </w:rPr>
        <w:t xml:space="preserve"> άξονας: Συναισθηματική Επάρκεια</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4</w:t>
      </w:r>
      <w:r w:rsidRPr="0054093A">
        <w:rPr>
          <w:rFonts w:ascii="Times New Roman" w:hAnsi="Times New Roman" w:cs="Times New Roman"/>
          <w:color w:val="000000" w:themeColor="text1"/>
          <w:sz w:val="24"/>
          <w:szCs w:val="24"/>
          <w:vertAlign w:val="superscript"/>
        </w:rPr>
        <w:t>ος</w:t>
      </w:r>
      <w:r w:rsidRPr="0054093A">
        <w:rPr>
          <w:rFonts w:ascii="Times New Roman" w:hAnsi="Times New Roman" w:cs="Times New Roman"/>
          <w:color w:val="000000" w:themeColor="text1"/>
          <w:sz w:val="24"/>
          <w:szCs w:val="24"/>
        </w:rPr>
        <w:t xml:space="preserve"> άξονας: Διαδίκτυο</w:t>
      </w: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5</w:t>
      </w:r>
      <w:r w:rsidRPr="0054093A">
        <w:rPr>
          <w:rFonts w:ascii="Times New Roman" w:hAnsi="Times New Roman" w:cs="Times New Roman"/>
          <w:color w:val="000000" w:themeColor="text1"/>
          <w:sz w:val="24"/>
          <w:szCs w:val="24"/>
          <w:vertAlign w:val="superscript"/>
        </w:rPr>
        <w:t>ος</w:t>
      </w:r>
      <w:r w:rsidRPr="0054093A">
        <w:rPr>
          <w:rFonts w:ascii="Times New Roman" w:hAnsi="Times New Roman" w:cs="Times New Roman"/>
          <w:color w:val="000000" w:themeColor="text1"/>
          <w:sz w:val="24"/>
          <w:szCs w:val="24"/>
        </w:rPr>
        <w:t xml:space="preserve"> άξονας: Τηλεδιάσκεψη</w:t>
      </w:r>
    </w:p>
    <w:p w:rsidR="00C00732" w:rsidRPr="002D417A" w:rsidRDefault="00C00732" w:rsidP="0054093A">
      <w:pPr>
        <w:spacing w:line="360" w:lineRule="auto"/>
        <w:jc w:val="both"/>
        <w:rPr>
          <w:rFonts w:ascii="Times New Roman" w:hAnsi="Times New Roman" w:cs="Times New Roman"/>
          <w:b/>
          <w:color w:val="000000" w:themeColor="text1"/>
          <w:sz w:val="24"/>
          <w:szCs w:val="24"/>
        </w:rPr>
      </w:pPr>
    </w:p>
    <w:p w:rsidR="00286B4E" w:rsidRPr="00AE1C0E" w:rsidRDefault="00286B4E" w:rsidP="0054093A">
      <w:pPr>
        <w:pStyle w:val="2"/>
        <w:jc w:val="both"/>
        <w:rPr>
          <w:rFonts w:ascii="Times New Roman" w:hAnsi="Times New Roman" w:cs="Times New Roman"/>
          <w:color w:val="000000" w:themeColor="text1"/>
        </w:rPr>
      </w:pPr>
    </w:p>
    <w:p w:rsidR="00C00732" w:rsidRPr="00FA60D1" w:rsidRDefault="00C00732" w:rsidP="0054093A">
      <w:pPr>
        <w:pStyle w:val="2"/>
        <w:jc w:val="both"/>
        <w:rPr>
          <w:rFonts w:ascii="Times New Roman" w:hAnsi="Times New Roman" w:cs="Times New Roman"/>
          <w:color w:val="000000" w:themeColor="text1"/>
        </w:rPr>
      </w:pPr>
      <w:bookmarkStart w:id="9" w:name="_Toc51019250"/>
      <w:r w:rsidRPr="002D417A">
        <w:rPr>
          <w:rFonts w:ascii="Times New Roman" w:hAnsi="Times New Roman" w:cs="Times New Roman"/>
          <w:color w:val="000000" w:themeColor="text1"/>
        </w:rPr>
        <w:t>1.4   Λόγοι επιλογής του θέματος και σημασία της εργασίας</w:t>
      </w:r>
      <w:bookmarkEnd w:id="9"/>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color w:val="0D0D0D" w:themeColor="text1" w:themeTint="F2"/>
          <w:sz w:val="24"/>
          <w:szCs w:val="24"/>
        </w:rPr>
      </w:pPr>
      <w:r w:rsidRPr="0054093A">
        <w:rPr>
          <w:rFonts w:ascii="Times New Roman" w:hAnsi="Times New Roman" w:cs="Times New Roman"/>
          <w:color w:val="0D0D0D" w:themeColor="text1" w:themeTint="F2"/>
          <w:sz w:val="24"/>
          <w:szCs w:val="24"/>
        </w:rPr>
        <w:t>Η παρούσα διπλωματική εργασία έχει σαν στόχο να συμπληρώσει με έγκυρα αποδεικτικά στοιχεία  την έρευνα δράσης του εκπαιδευτικού προγράμματος «Οδυσσέας». Ως καινοτομία της παρούσας εργασίας, θεωρείται η εφαρμογή  αυτοδύναμης εξ αποστάσεως εκπαίδευσης, αξιοποιώντας τη Διαδραστική Τηλεδιάσκεψη.</w:t>
      </w:r>
    </w:p>
    <w:p w:rsidR="00C00732" w:rsidRPr="0054093A" w:rsidRDefault="00C00732" w:rsidP="0054093A">
      <w:pPr>
        <w:spacing w:line="360" w:lineRule="auto"/>
        <w:jc w:val="both"/>
        <w:rPr>
          <w:rFonts w:ascii="Times New Roman" w:hAnsi="Times New Roman" w:cs="Times New Roman"/>
          <w:b/>
          <w:color w:val="0D0D0D" w:themeColor="text1" w:themeTint="F2"/>
          <w:sz w:val="24"/>
          <w:szCs w:val="24"/>
        </w:rPr>
      </w:pPr>
    </w:p>
    <w:p w:rsidR="00C00732" w:rsidRPr="00FA60D1" w:rsidRDefault="00C00732" w:rsidP="0054093A">
      <w:pPr>
        <w:pStyle w:val="2"/>
        <w:jc w:val="both"/>
        <w:rPr>
          <w:rFonts w:ascii="Times New Roman" w:hAnsi="Times New Roman" w:cs="Times New Roman"/>
          <w:color w:val="000000" w:themeColor="text1"/>
        </w:rPr>
      </w:pPr>
      <w:bookmarkStart w:id="10" w:name="_Toc51019251"/>
      <w:r w:rsidRPr="002D417A">
        <w:rPr>
          <w:rFonts w:ascii="Times New Roman" w:hAnsi="Times New Roman" w:cs="Times New Roman"/>
          <w:color w:val="000000" w:themeColor="text1"/>
        </w:rPr>
        <w:t>1.5  Η δομή της εργασίας</w:t>
      </w:r>
      <w:bookmarkEnd w:id="10"/>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D0D0D" w:themeColor="text1" w:themeTint="F2"/>
          <w:sz w:val="24"/>
          <w:szCs w:val="24"/>
        </w:rPr>
        <w:t xml:space="preserve">Η εργασία έχει χωριστεί σε δυο μέρη. Στο πρώτο μέρος γίνεται αναφορά στο εννοιολογικό και θεωρητικό πλαίσιο στο οποίο οικοδομήθηκε η έρευνα. Συγκεκριμένα εξετάζεται θεωρητικά η σχολική εξ αποστάσεως εκπαίδευση και η συνεισφορά των  ΤΠΕ στην εκπαίδευση. Παρουσιάζεται το πρόγραμμα «Οδυσσέας» και </w:t>
      </w:r>
      <w:r w:rsidRPr="0054093A">
        <w:rPr>
          <w:rFonts w:ascii="Times New Roman" w:hAnsi="Times New Roman" w:cs="Times New Roman"/>
          <w:color w:val="000000" w:themeColor="text1"/>
          <w:sz w:val="24"/>
          <w:szCs w:val="24"/>
        </w:rPr>
        <w:t>γίνεται αναφορά</w:t>
      </w:r>
      <w:r w:rsidRPr="0054093A">
        <w:rPr>
          <w:rFonts w:ascii="Times New Roman" w:hAnsi="Times New Roman" w:cs="Times New Roman"/>
          <w:color w:val="FF0000"/>
          <w:sz w:val="24"/>
          <w:szCs w:val="24"/>
        </w:rPr>
        <w:t xml:space="preserve"> </w:t>
      </w:r>
      <w:r w:rsidRPr="0054093A">
        <w:rPr>
          <w:rFonts w:ascii="Times New Roman" w:hAnsi="Times New Roman" w:cs="Times New Roman"/>
          <w:color w:val="000000" w:themeColor="text1"/>
          <w:sz w:val="24"/>
          <w:szCs w:val="24"/>
        </w:rPr>
        <w:t>στο ολιγοθέσιο Δημοτικό Σχολείο και στα χαρακτηριστικά του σε εθνικό και διεθνές επίπεδο. Στο τέταρτο κεφάλαιο παρουσιάζεται η πορεία του Διαδικτύου και η χρήση του στις σύγχρονες κοινωνίες ενώ τέλος το πέμπτο κεφάλαιο αναφέρεται στη μεθοδολογία της έρευνας</w:t>
      </w:r>
      <w:r w:rsidRPr="0054093A">
        <w:rPr>
          <w:rFonts w:ascii="Times New Roman" w:hAnsi="Times New Roman" w:cs="Times New Roman"/>
          <w:color w:val="FF0000"/>
          <w:sz w:val="24"/>
          <w:szCs w:val="24"/>
        </w:rPr>
        <w:t xml:space="preserve">. </w:t>
      </w:r>
      <w:r w:rsidRPr="0054093A">
        <w:rPr>
          <w:rFonts w:ascii="Times New Roman" w:hAnsi="Times New Roman" w:cs="Times New Roman"/>
          <w:color w:val="0D0D0D" w:themeColor="text1" w:themeTint="F2"/>
          <w:sz w:val="24"/>
          <w:szCs w:val="24"/>
        </w:rPr>
        <w:t xml:space="preserve">Στο δεύτερο μέρος, το ερευνητικό, παρουσιάζονται και ερμηνεύονται αναλυτικά τα ερευνητικά αποτελέσματα από τα </w:t>
      </w:r>
      <w:r w:rsidRPr="0054093A">
        <w:rPr>
          <w:rFonts w:ascii="Times New Roman" w:hAnsi="Times New Roman" w:cs="Times New Roman"/>
          <w:color w:val="000000" w:themeColor="text1"/>
          <w:sz w:val="24"/>
          <w:szCs w:val="24"/>
        </w:rPr>
        <w:t>ερωτηματολογία και αναφέρονται τα συμπεράσματα που προέκυψαν από τη διεξαγωγή της έρευνας.  Τέλος παρατίθενται οι βιβλιογραφικές αναφορές.</w:t>
      </w:r>
    </w:p>
    <w:p w:rsidR="00C00732" w:rsidRPr="0054093A" w:rsidRDefault="00C00732" w:rsidP="0054093A">
      <w:pPr>
        <w:spacing w:line="360" w:lineRule="auto"/>
        <w:jc w:val="both"/>
        <w:rPr>
          <w:rFonts w:ascii="Times New Roman" w:hAnsi="Times New Roman" w:cs="Times New Roman"/>
          <w:color w:val="000000" w:themeColor="text1"/>
          <w:sz w:val="24"/>
          <w:szCs w:val="24"/>
        </w:rPr>
      </w:pPr>
    </w:p>
    <w:p w:rsidR="00C00732" w:rsidRPr="00FA60D1" w:rsidRDefault="00C00732" w:rsidP="0054093A">
      <w:pPr>
        <w:pStyle w:val="2"/>
        <w:jc w:val="both"/>
        <w:rPr>
          <w:rFonts w:ascii="Times New Roman" w:hAnsi="Times New Roman" w:cs="Times New Roman"/>
          <w:color w:val="000000" w:themeColor="text1"/>
        </w:rPr>
      </w:pPr>
      <w:bookmarkStart w:id="11" w:name="_Toc51019252"/>
      <w:r w:rsidRPr="002D417A">
        <w:rPr>
          <w:rFonts w:ascii="Times New Roman" w:hAnsi="Times New Roman" w:cs="Times New Roman"/>
          <w:color w:val="000000" w:themeColor="text1"/>
        </w:rPr>
        <w:t>1.6  Σύνοψη</w:t>
      </w:r>
      <w:bookmarkEnd w:id="11"/>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Στο πρώτο κεφάλαιο το εισαγωγικό, έγινε αναφορά  στον σκοπό, τους επιμέρους στόχους και στα ερευνητικά ερωτήματα που καλείται να απαντήσει η εν λόγω έρευνα. Ακόμη, παρουσιάστηκε η μεθοδολογική προσέγγιση που θα χρησιμοποιηθεί  και οι λόγοι που επιλέχθηκε το συγκεκριμένο θέμα προς διερεύνηση. Τέλος, παρουσιάστηκε το δομικό πλαίσιο της εργασίας . Έτσι, βάση της δομής που αναφέρθηκε, στο επόμενο κεφάλαιο, ακολουθεί το θεωρητικό μέρος της εργασίας.</w:t>
      </w:r>
    </w:p>
    <w:p w:rsidR="00C00732" w:rsidRPr="002D417A" w:rsidRDefault="002F60D6" w:rsidP="0054093A">
      <w:pPr>
        <w:pStyle w:val="1"/>
        <w:jc w:val="both"/>
        <w:rPr>
          <w:rFonts w:ascii="Times New Roman" w:hAnsi="Times New Roman" w:cs="Times New Roman"/>
          <w:color w:val="000000" w:themeColor="text1"/>
        </w:rPr>
      </w:pPr>
      <w:bookmarkStart w:id="12" w:name="_Toc51019253"/>
      <w:r w:rsidRPr="002D417A">
        <w:rPr>
          <w:rFonts w:ascii="Times New Roman" w:hAnsi="Times New Roman" w:cs="Times New Roman"/>
          <w:color w:val="000000" w:themeColor="text1"/>
        </w:rPr>
        <w:lastRenderedPageBreak/>
        <w:t>2</w:t>
      </w:r>
      <w:r w:rsidR="00FA60D1">
        <w:rPr>
          <w:rFonts w:ascii="Times New Roman" w:hAnsi="Times New Roman" w:cs="Times New Roman"/>
          <w:color w:val="000000" w:themeColor="text1"/>
        </w:rPr>
        <w:t xml:space="preserve">  ΤΠΕ και</w:t>
      </w:r>
      <w:r w:rsidR="00C00732" w:rsidRPr="002D417A">
        <w:rPr>
          <w:rFonts w:ascii="Times New Roman" w:hAnsi="Times New Roman" w:cs="Times New Roman"/>
          <w:color w:val="000000" w:themeColor="text1"/>
        </w:rPr>
        <w:t xml:space="preserve"> Ε</w:t>
      </w:r>
      <w:r w:rsidR="00FA60D1">
        <w:rPr>
          <w:rFonts w:ascii="Times New Roman" w:hAnsi="Times New Roman" w:cs="Times New Roman"/>
          <w:color w:val="000000" w:themeColor="text1"/>
        </w:rPr>
        <w:t>κπαίδευση</w:t>
      </w:r>
      <w:bookmarkEnd w:id="12"/>
    </w:p>
    <w:p w:rsidR="00C00732" w:rsidRPr="00FA60D1" w:rsidRDefault="00C00732" w:rsidP="0054093A">
      <w:pPr>
        <w:pStyle w:val="2"/>
        <w:jc w:val="both"/>
        <w:rPr>
          <w:rFonts w:ascii="Times New Roman" w:hAnsi="Times New Roman" w:cs="Times New Roman"/>
          <w:color w:val="000000" w:themeColor="text1"/>
        </w:rPr>
      </w:pPr>
      <w:r w:rsidRPr="0054093A">
        <w:rPr>
          <w:rFonts w:ascii="Times New Roman" w:hAnsi="Times New Roman" w:cs="Times New Roman"/>
        </w:rPr>
        <w:t xml:space="preserve">   </w:t>
      </w:r>
      <w:bookmarkStart w:id="13" w:name="_Toc51019254"/>
      <w:r w:rsidRPr="002D417A">
        <w:rPr>
          <w:rFonts w:ascii="Times New Roman" w:hAnsi="Times New Roman" w:cs="Times New Roman"/>
          <w:color w:val="000000" w:themeColor="text1"/>
        </w:rPr>
        <w:t>2.1 Εισαγωγή</w:t>
      </w:r>
      <w:bookmarkEnd w:id="13"/>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 σημαντικός ρόλος της εξ αποστάσεως εκπαίδευσης έχει αναδειχθεί μέσα από την έρευνα και τις πρακτικές εφαρμογές της τα τελευταία χρόνια τόσο διεθνώς όσο και στη χώρα μας. Πρόκειται για ένα σχετικά νέο επιστημονικό πεδίο, το οποίο ωστόσο, έχει εξελιχθεί με σημαντικά βήματα παράλληλα με τη ραγδαία ανάπτυξη της τεχνολογίας σε όλο τον κόσμο (Γκιόσος, Μαυροειδής &amp; Κουτσούμπα, 2008). Οι Τεχνολογίες των Πληροφοριών και της Επικοινωνίας (ΤΠΕ) τέθηκαν στην υπηρεσία της εξ αποστάσεως εκπαίδευσης με έμφαση στην αξιοποίηση της τεχνολογίας για τη διαμόρφωση αλληλεπιδραστικών και συνεργατικών εκπαιδευτικών περιβαλλόντων με αυστηρά παιδαγωγικά κριτήρια (Αναστασιάδης, 2017). Ιδιαίτερο ενδιαφέρον παρουσιάζει η εισαγωγή της εξ αποστάσεως εκπαίδευσης στο σχολείο, ενώ σημαντικός χώρος εμφανίζεται για την επέκταση των εφαρμογών της στο χώρο της Πρωτοβάθμιας και Δευτεροβάθμιας Εκπαίδευσης και τη δυνατότητά της να αποτελέσει όπως και σε χώρες του εξωτερικού, ένα αυτοδύναμο μέσο για την φοίτηση και ολοκλήρωση των υποχρεωτικών σπουδών των μαθητών (Λιοναράκης, 2006).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Στην Ελλάδα, οι εξελίξεις αυτές δεν έχουν εδραιωθεί μολονότι κάποιες προσπάθειες έχουν λάβει χώρα με πιλοτικές εφαρμογές ανάλογων προγραμμάτων (Νάκος, 2006). Το αξιόλογο πεδίο δράσεων και παιδαγωγικών εφαρμογών ωστόσο, διευρύνεται διαρκώς στο χώρο της συμπληρωματικής εξ αποστάσεως εκπαίδευσης (Αναστασιάδης, 2017). Μία τέτοια πρωτοβουλία με ολοκληρωμένα και σταθμισμένα αποτελέσματα ύστερα από 15ετή συστηματική καταγραφή αποτελεί και το πρόγραμμα «ΟΔΥΣΣΕΑΣ», του οποίου το ιδιαίτερο παιδαγωγικό πλαίσιο διερευνάται στην παρούσα μελέτη. Πρόκειται για ένα πρόγραμμα με κεντρικό πυρήνα την καλλιέργεια στους μαθητές κρίσιμων κοινωνικών και τεχνολογικών δεξιοτήτων μέσω τηλεδιασκέψεων στη βάση της αρχής της συνεργατικής οικοδόμησης της γνώσης μέσα σε ένα ανοιχτό μαθητοκεντρικό εκπαιδευτικό περιβάλλον (Αναστασιάδης και συν., 2010α). </w:t>
      </w:r>
    </w:p>
    <w:p w:rsidR="00C00732" w:rsidRPr="0054093A" w:rsidRDefault="00C00732" w:rsidP="0054093A">
      <w:pPr>
        <w:spacing w:line="360" w:lineRule="auto"/>
        <w:jc w:val="both"/>
        <w:rPr>
          <w:rFonts w:ascii="Times New Roman" w:hAnsi="Times New Roman" w:cs="Times New Roman"/>
          <w:b/>
          <w:sz w:val="24"/>
          <w:szCs w:val="24"/>
        </w:rPr>
      </w:pPr>
      <w:r w:rsidRPr="0054093A">
        <w:rPr>
          <w:rFonts w:ascii="Times New Roman" w:hAnsi="Times New Roman" w:cs="Times New Roman"/>
          <w:sz w:val="24"/>
          <w:szCs w:val="24"/>
        </w:rPr>
        <w:t xml:space="preserve">Πιο συγκεκριμένα, τα μέρη της εργασίας διακρίνονται ως εξής: Αρχικά, γίνεται μία εισαγωγή στις ΤΠΕ και την εξ αποστάσεως εκπαίδευση με έμφαση στην ανάπτυξή </w:t>
      </w:r>
      <w:r w:rsidRPr="0054093A">
        <w:rPr>
          <w:rFonts w:ascii="Times New Roman" w:hAnsi="Times New Roman" w:cs="Times New Roman"/>
          <w:sz w:val="24"/>
          <w:szCs w:val="24"/>
        </w:rPr>
        <w:lastRenderedPageBreak/>
        <w:t xml:space="preserve">της στη χώρα μας. Ακολούθως, παρουσιάζονται η λειτουργία και οι δράσεις της εξ αποστάσεως εκπαίδευσης στο σχολικό περιβάλλον όπως και οι έννοιες της Τηλεδιάσκεψης και της αλληλεπιδραστικής τηλεδιάσκεψης. Στη συνέχεια, δίνεται το περίγραμμα του προγράμματος «ΟΔΥΣΣΕΑΣ». Ιδιαίτερα αναλύεται το παιδαγωγικό μοντέλο του προγράμματος και πιο συγκεκριμένα, ο σχεδιασμός των σταδίων μεθοδολογίας, του μοντέλου επικοινωνίας που ακολουθείται, της αρχιτεκτονικής χωροθέτησης της τάξης καθώς και του εκπαιδευτικού υλικού. Καταληκτικά, παρατίθενται ορισμένα χρήσιμα συμπεράσματα όπως αυτά προέκυψαν από τη συστηματική μελέτη της βιβλιογραφικής ανασκόπησης. </w:t>
      </w:r>
    </w:p>
    <w:p w:rsidR="00C00732" w:rsidRPr="002D417A" w:rsidRDefault="00C00732" w:rsidP="0054093A">
      <w:pPr>
        <w:pStyle w:val="2"/>
        <w:jc w:val="both"/>
        <w:rPr>
          <w:rFonts w:ascii="Times New Roman" w:hAnsi="Times New Roman" w:cs="Times New Roman"/>
          <w:color w:val="000000" w:themeColor="text1"/>
        </w:rPr>
      </w:pPr>
      <w:r w:rsidRPr="002D417A">
        <w:rPr>
          <w:rFonts w:ascii="Times New Roman" w:hAnsi="Times New Roman" w:cs="Times New Roman"/>
          <w:color w:val="000000" w:themeColor="text1"/>
        </w:rPr>
        <w:t xml:space="preserve">   </w:t>
      </w:r>
      <w:bookmarkStart w:id="14" w:name="_Toc51019255"/>
      <w:r w:rsidR="002F60D6" w:rsidRPr="002D417A">
        <w:rPr>
          <w:rFonts w:ascii="Times New Roman" w:hAnsi="Times New Roman" w:cs="Times New Roman"/>
          <w:color w:val="000000" w:themeColor="text1"/>
        </w:rPr>
        <w:t xml:space="preserve">2.2 </w:t>
      </w:r>
      <w:r w:rsidRPr="002D417A">
        <w:rPr>
          <w:rFonts w:ascii="Times New Roman" w:hAnsi="Times New Roman" w:cs="Times New Roman"/>
          <w:color w:val="000000" w:themeColor="text1"/>
        </w:rPr>
        <w:t>Οι ΤΠΕ στην Εκπαίδευση</w:t>
      </w:r>
      <w:bookmarkEnd w:id="14"/>
    </w:p>
    <w:p w:rsidR="00C00732" w:rsidRPr="0054093A" w:rsidRDefault="00C00732" w:rsidP="0054093A">
      <w:pPr>
        <w:pStyle w:val="a3"/>
        <w:jc w:val="both"/>
        <w:rPr>
          <w:rFonts w:ascii="Times New Roman" w:hAnsi="Times New Roman" w:cs="Times New Roman"/>
          <w:b/>
          <w:sz w:val="24"/>
          <w:szCs w:val="24"/>
        </w:rPr>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Τεχνολογίες των Πληροφοριών και της Επικοινωνίας (ΤΠΕ) τέθηκαν στην υπηρεσία της εκπαίδευσης μέσα από την ραγδαία εξάπλωση της τεχνολογίας κατά τη δεκαετία του ΄80, η οποία επέτρεψε σε χώρες της Δυτικής Ευρώπης και στην Αμερική την σημαντική εξέλιξη της εκπαίδευσης από απόσταση (Γκιόσος, Μαυροειδής &amp; Κουτσούμπα, 2008). Στα χρόνια που ακολούθησαν η έκρηξη των ΤΠΕ δημιούργησε νέα δεδομένα μεταβάλλοντας ριζικά το περιβάλλον επικοινωνίας και αλληλεπίδρασης στην εκπαίδευση και προσφέροντας ευκαιρίες σύγχρονης και ασύγχρονης μάθησης (Αναστασιάδης και συν., 2010</w:t>
      </w:r>
      <w:r w:rsidRPr="0054093A">
        <w:rPr>
          <w:rFonts w:ascii="Times New Roman" w:hAnsi="Times New Roman" w:cs="Times New Roman"/>
          <w:sz w:val="24"/>
          <w:szCs w:val="24"/>
          <w:vertAlign w:val="superscript"/>
        </w:rPr>
        <w:t>α</w:t>
      </w:r>
      <w:r w:rsidRPr="0054093A">
        <w:rPr>
          <w:rFonts w:ascii="Times New Roman" w:hAnsi="Times New Roman" w:cs="Times New Roman"/>
          <w:sz w:val="24"/>
          <w:szCs w:val="24"/>
        </w:rPr>
        <w:t>).</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Χαρακτηριστικό παράδειγμα αποτελεί η διάδοση του διαδικτύου με τη μορφή εκπαιδευτικού περιβάλλοντος, το οποίο αποτέλεσε και βασικό μέσο επικοινωνίας στην εκπαίδευση (Γκιόσος, Μαυροειδής &amp; Κουτσούμπα, 2008). Σε σύντομο χρονικό διάστημα μέσα και τεχνολογίες διακρίθηκαν μεταξύ τους και τέθηκαν στην υπηρεσία της εκπαίδευσης από απόσταση. Ειδικότερα, με την έννοια των μέσων ορίζονται οι τρόποι παρουσίασης και επικοινωνίας της γνώσης όπως είναι το γραπτό κείμενο, ο προφορικός λόγος και ο ήχος στην εκπαίδευση από απόσταση, η σταθερή ή κινούμενη εικόνα (βίντεο), αλλά και ψηφιακά δεδομένα με αυτοματοποιημένες υπολογιστικές μηχανές. Αντίστοιχα, με την έννοια των τεχνολογιών, οι οποίες υποστηρίζουν τα μέσα, ορίζονται η οθόνη ενός υπολογιστή που υποστηρίζει ένα γραπτό κείμενο, το ραδιόφωνο ή το τηλέφωνο που υποστηρίζει τον ήχο, η τηλεόραση ή τα </w:t>
      </w:r>
      <w:r w:rsidRPr="0054093A">
        <w:rPr>
          <w:rFonts w:ascii="Times New Roman" w:hAnsi="Times New Roman" w:cs="Times New Roman"/>
          <w:sz w:val="24"/>
          <w:szCs w:val="24"/>
          <w:lang w:val="en-US"/>
        </w:rPr>
        <w:t>dvd</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rooms</w:t>
      </w:r>
      <w:r w:rsidRPr="0054093A">
        <w:rPr>
          <w:rFonts w:ascii="Times New Roman" w:hAnsi="Times New Roman" w:cs="Times New Roman"/>
          <w:sz w:val="24"/>
          <w:szCs w:val="24"/>
        </w:rPr>
        <w:t xml:space="preserve"> που υποστηρίζουν την εικόνα, αλλά και ο ηλεκτρονικός υπολογιστής ή το κινητό και σταθερό τηλέφωνο που υποστηρίζουν την λειτουργία των υπολογιστικών μηχανών (</w:t>
      </w:r>
      <w:r w:rsidRPr="0054093A">
        <w:rPr>
          <w:rFonts w:ascii="Times New Roman" w:hAnsi="Times New Roman" w:cs="Times New Roman"/>
          <w:sz w:val="24"/>
          <w:szCs w:val="24"/>
          <w:lang w:val="en-US"/>
        </w:rPr>
        <w:t>Bates</w:t>
      </w:r>
      <w:r w:rsidRPr="0054093A">
        <w:rPr>
          <w:rFonts w:ascii="Times New Roman" w:hAnsi="Times New Roman" w:cs="Times New Roman"/>
          <w:sz w:val="24"/>
          <w:szCs w:val="24"/>
        </w:rPr>
        <w:t xml:space="preserve">, 1993).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Σημαντικό προβληματισμό επέφερε η σημαντική ποικιλία των νέων τρόπων παρουσίασης και διανομής του εκπαιδευτικού υλικού προς τον εκπαιδευόμενο, την οποία προσέφερε η αναβαθμισμένη τεχνολογία, ώστε να μην τίθεται σε άκριτη εφαρμογή, αλλά να εξετάζεται ως προς τις παιδαγωγικές προδιαγραφές που πρέπει να πληροί (</w:t>
      </w:r>
      <w:r w:rsidRPr="0054093A">
        <w:rPr>
          <w:rFonts w:ascii="Times New Roman" w:hAnsi="Times New Roman" w:cs="Times New Roman"/>
          <w:sz w:val="24"/>
          <w:szCs w:val="24"/>
          <w:lang w:val="en-US"/>
        </w:rPr>
        <w:t>Jones</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Issroff</w:t>
      </w:r>
      <w:r w:rsidRPr="0054093A">
        <w:rPr>
          <w:rFonts w:ascii="Times New Roman" w:hAnsi="Times New Roman" w:cs="Times New Roman"/>
          <w:sz w:val="24"/>
          <w:szCs w:val="24"/>
        </w:rPr>
        <w:t>, 2005). Μεταξύ άλλων, ιδιαίτερα απασχόλησαν τους ερευνητές η ενίσχυση της αλληλεπίδρασης μεταξύ των εκπαιδευομένων και οι ρόλοι που αυτοί αναλαμβάνουν κατά τη διαδικασία της εξ αποστάσεως διδασκαλίας, τα προσφερόμενα εκπαιδευτικά λογισμικά και ο βαθμός που αυτά δημιουργούν περιβάλλοντα συνεργατικής μάθησης, αλλά και το κοινωνικο-πολιτιστικό πλαίσιο στο οποίο χρειάζεται να εντάσσεται η χρήση της τεχνολογίας κυρίως όταν οι εκπαιδευόμενοι είναι διαφορετικής εθνικής, κοινωνικής ή πολιτιστικής προέλευσης (</w:t>
      </w:r>
      <w:r w:rsidRPr="0054093A">
        <w:rPr>
          <w:rFonts w:ascii="Times New Roman" w:hAnsi="Times New Roman" w:cs="Times New Roman"/>
          <w:sz w:val="24"/>
          <w:szCs w:val="24"/>
          <w:lang w:val="en-US"/>
        </w:rPr>
        <w:t>Lionarakis</w:t>
      </w:r>
      <w:r w:rsidRPr="0054093A">
        <w:rPr>
          <w:rFonts w:ascii="Times New Roman" w:hAnsi="Times New Roman" w:cs="Times New Roman"/>
          <w:sz w:val="24"/>
          <w:szCs w:val="24"/>
        </w:rPr>
        <w:t xml:space="preserve">, 1989; </w:t>
      </w:r>
      <w:r w:rsidRPr="0054093A">
        <w:rPr>
          <w:rFonts w:ascii="Times New Roman" w:hAnsi="Times New Roman" w:cs="Times New Roman"/>
          <w:sz w:val="24"/>
          <w:szCs w:val="24"/>
          <w:lang w:val="en-US"/>
        </w:rPr>
        <w:t>Mason</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Gunawardena</w:t>
      </w:r>
      <w:r w:rsidRPr="0054093A">
        <w:rPr>
          <w:rFonts w:ascii="Times New Roman" w:hAnsi="Times New Roman" w:cs="Times New Roman"/>
          <w:sz w:val="24"/>
          <w:szCs w:val="24"/>
        </w:rPr>
        <w:t xml:space="preserve">, 2001).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Υπογραμμίζεται σταθερά το γεγονός ότι η εισαγωγή των Τεχνολογιών της Πληροφορίας και της Επικοινωνίας (ΤΠΕ) στην εκπαίδευση και ιδιαίτερα σε μαθητές δημοτικού σχολείου, οφείλει να γίνεται με σεβασμό σε βασικές παιδαγωγικές αρχές και να υλοποιείται λαμβάνοντας υπόψη το ευρύτερο πολιτισμικό και κοινωνικό πλαίσιο (Αναστασιάδης και συν., 2010α; Λιοναράκης, 2006). Σε διαφορετική περίπτωση δεν καταφέρνει τίποτα άλλο παρά να ενδυναμώνει τις υπάρχουσες κοινωνικές και εκπαιδευτικές ανισότητες διευρύνοντας την κοινωνική ψαλίδα μεταξύ προνομιούχων και μη μαθητών μέσα στην ίδια τάξη και στο ίδιο σχολείο και δημιουργώντας τελικά, το φαινόμενο του «ψηφιακού δυϊσμού» (Αναστασιάδης και συν., 2010</w:t>
      </w:r>
      <w:r w:rsidRPr="0054093A">
        <w:rPr>
          <w:rFonts w:ascii="Times New Roman" w:hAnsi="Times New Roman" w:cs="Times New Roman"/>
          <w:sz w:val="24"/>
          <w:szCs w:val="24"/>
          <w:vertAlign w:val="superscript"/>
        </w:rPr>
        <w:t>α</w:t>
      </w:r>
      <w:r w:rsidRPr="0054093A">
        <w:rPr>
          <w:rFonts w:ascii="Times New Roman" w:hAnsi="Times New Roman" w:cs="Times New Roman"/>
          <w:sz w:val="24"/>
          <w:szCs w:val="24"/>
        </w:rPr>
        <w:t xml:space="preserve">).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πρόταξη των παιδαγωγικών αρχών έναντι της τεχνολογικής εξέλιξης κατά τη χρήση των ΤΠΕ στο σχολείο πρακτικά σημαίνει ότι δεν θα πρέπει οι μαθησιακοί στόχοι της διδασκαλίας να καθορίζονται από τον τύπο της τεχνολογίας, αλλά αντίθετα, προέχει ο σχεδιασμός της διδακτικής μεθοδολογίας βάσει του οποίου η τεχνολογία χρησιμοποιείται στην υπηρεσία των μαθησιακών στόχων (Τσολακίδης, 1999). Ένας τέτοιος προσανατολισμός υπηρετεί τους στόχους της εξ αποστάσεως εκπαίδευσης που είναι η δυνατότητα αυτοπραγμάτωσης του ατόμου, η ενδυνάμωση της αυτονομίας του στη μάθηση, η ικανότητα για αυτοπροσδιορισμό και αυτόνομη κοινωνική δράση, ενώ οι ΤΠΕ εντάσσονται με τρόπο ομαλό στο εκπαιδευτικό περιβάλλον με βάση κοινωνικο-εποικοδομιστικές παιδαγωγικές θεωρήσεις και χωρίς να μειώνεται στο ελάχιστο η αξία τους (Αναστασιάδης και συν., 2009). </w:t>
      </w:r>
    </w:p>
    <w:p w:rsidR="00C00732" w:rsidRPr="002D417A" w:rsidRDefault="002F60D6" w:rsidP="0054093A">
      <w:pPr>
        <w:pStyle w:val="2"/>
        <w:jc w:val="both"/>
        <w:rPr>
          <w:rFonts w:ascii="Times New Roman" w:hAnsi="Times New Roman" w:cs="Times New Roman"/>
          <w:color w:val="000000" w:themeColor="text1"/>
        </w:rPr>
      </w:pPr>
      <w:bookmarkStart w:id="15" w:name="_Toc51019256"/>
      <w:r w:rsidRPr="002D417A">
        <w:rPr>
          <w:rFonts w:ascii="Times New Roman" w:hAnsi="Times New Roman" w:cs="Times New Roman"/>
          <w:color w:val="000000" w:themeColor="text1"/>
        </w:rPr>
        <w:lastRenderedPageBreak/>
        <w:t xml:space="preserve">2.3 </w:t>
      </w:r>
      <w:r w:rsidR="00C00732" w:rsidRPr="002D417A">
        <w:rPr>
          <w:rFonts w:ascii="Times New Roman" w:hAnsi="Times New Roman" w:cs="Times New Roman"/>
          <w:color w:val="000000" w:themeColor="text1"/>
        </w:rPr>
        <w:t>Εξ αποστάσεως εκπαίδευση</w:t>
      </w:r>
      <w:bookmarkEnd w:id="15"/>
    </w:p>
    <w:p w:rsidR="00C00732" w:rsidRPr="0054093A" w:rsidRDefault="00C00732" w:rsidP="0054093A">
      <w:pPr>
        <w:pStyle w:val="a3"/>
        <w:ind w:left="360"/>
        <w:jc w:val="both"/>
        <w:rPr>
          <w:rFonts w:ascii="Times New Roman" w:hAnsi="Times New Roman" w:cs="Times New Roman"/>
          <w:b/>
          <w:sz w:val="24"/>
          <w:szCs w:val="24"/>
        </w:rPr>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σύγχρονη ανασκόπηση της έρευνας για την εξ αποστάσεως εκπαίδευση καταδεικνύει ότι πρόκειται για ένα πεδίο εκπαίδευσης με σημαντική ερευνητική παρακαταθήκη, το οποίο εξελίσσεται διαρκώς διαμορφώνοντας παράλληλα, νέες τάσεις και προοπτικές για το μέλλον (Γκιόσος, Μαυροειδής &amp; Κουτσούμπα, 2008). Ως ιδέα, η εκπαίδευση από απόσταση ξεκίνησε στις αρχές του 19</w:t>
      </w:r>
      <w:r w:rsidRPr="0054093A">
        <w:rPr>
          <w:rFonts w:ascii="Times New Roman" w:hAnsi="Times New Roman" w:cs="Times New Roman"/>
          <w:sz w:val="24"/>
          <w:szCs w:val="24"/>
          <w:vertAlign w:val="superscript"/>
        </w:rPr>
        <w:t>ου</w:t>
      </w:r>
      <w:r w:rsidRPr="0054093A">
        <w:rPr>
          <w:rFonts w:ascii="Times New Roman" w:hAnsi="Times New Roman" w:cs="Times New Roman"/>
          <w:sz w:val="24"/>
          <w:szCs w:val="24"/>
        </w:rPr>
        <w:t xml:space="preserve"> αιώνα υπό τη μορφή των μαθημάτων δια αλληλογραφίας, ωστόσο συστηματικά έχει εφαρμοστεί σε μία χρονική περίοδο εκατό ετών περίπου. Μάλιστα, από τη δεκαετία του ΄80 και έπειτα, η ανάπτυξή της πήρε τεράστιες διαστάσεις παγκοσμίως χάρη στην ταχύτατη πρόοδο των νέων τεχνολογιών (</w:t>
      </w:r>
      <w:r w:rsidRPr="0054093A">
        <w:rPr>
          <w:rFonts w:ascii="Times New Roman" w:hAnsi="Times New Roman" w:cs="Times New Roman"/>
          <w:sz w:val="24"/>
          <w:szCs w:val="24"/>
          <w:lang w:val="en-US"/>
        </w:rPr>
        <w:t>Gunawardena</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McIsaak</w:t>
      </w:r>
      <w:r w:rsidRPr="0054093A">
        <w:rPr>
          <w:rFonts w:ascii="Times New Roman" w:hAnsi="Times New Roman" w:cs="Times New Roman"/>
          <w:sz w:val="24"/>
          <w:szCs w:val="24"/>
        </w:rPr>
        <w:t xml:space="preserve">, 2004).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Ήδη, από τη δεκαετία του ΄70 σε χώρες όπως η Αμερική τονίζονται τα δυναμικά χαρακτηριστικά της εξ αποστάσεως εκπαίδευσης μεταξύ των οποίων πρώτη θέση κατέχουν η ανεξάρτητη φύση της μαθησιακής και εκπαιδευτικής διαδικασίας που επιτρέπει «ανεξάρτητες σπουδές» (</w:t>
      </w:r>
      <w:r w:rsidRPr="0054093A">
        <w:rPr>
          <w:rFonts w:ascii="Times New Roman" w:hAnsi="Times New Roman" w:cs="Times New Roman"/>
          <w:sz w:val="24"/>
          <w:szCs w:val="24"/>
          <w:lang w:val="en-US"/>
        </w:rPr>
        <w:t>Independent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Studies</w:t>
      </w:r>
      <w:r w:rsidRPr="0054093A">
        <w:rPr>
          <w:rFonts w:ascii="Times New Roman" w:hAnsi="Times New Roman" w:cs="Times New Roman"/>
          <w:sz w:val="24"/>
          <w:szCs w:val="24"/>
        </w:rPr>
        <w:t>) και η αυτό-κατευθυνόμενη και αυτό-ρυθμιζόμενη μάθηση  (</w:t>
      </w:r>
      <w:r w:rsidRPr="0054093A">
        <w:rPr>
          <w:rFonts w:ascii="Times New Roman" w:hAnsi="Times New Roman" w:cs="Times New Roman"/>
          <w:sz w:val="24"/>
          <w:szCs w:val="24"/>
          <w:lang w:val="en-US"/>
        </w:rPr>
        <w:t>Wedemeyer</w:t>
      </w:r>
      <w:r w:rsidRPr="0054093A">
        <w:rPr>
          <w:rFonts w:ascii="Times New Roman" w:hAnsi="Times New Roman" w:cs="Times New Roman"/>
          <w:sz w:val="24"/>
          <w:szCs w:val="24"/>
        </w:rPr>
        <w:t>, 1977). Από τους πρώτους ορισμούς της εξ αποστάσεως εκπαίδευσης είναι αυτός που την προσδιορίζει ως «</w:t>
      </w:r>
      <w:r w:rsidRPr="0054093A">
        <w:rPr>
          <w:rFonts w:ascii="Times New Roman" w:hAnsi="Times New Roman" w:cs="Times New Roman"/>
          <w:i/>
          <w:sz w:val="24"/>
          <w:szCs w:val="24"/>
        </w:rPr>
        <w:t>ένα μοντέλο παροχής γνώσεων, στάσεων και δεξιοτήτων που χαρακτηρίζεται από την χρήση της τεχνολογίας, αλλά και την ορθολογική εφαρμογή μεθόδων παραγωγής και διανομής του εκπαιδευτικού υλικού</w:t>
      </w:r>
      <w:r w:rsidRPr="0054093A">
        <w:rPr>
          <w:rFonts w:ascii="Times New Roman" w:hAnsi="Times New Roman" w:cs="Times New Roman"/>
          <w:sz w:val="24"/>
          <w:szCs w:val="24"/>
        </w:rPr>
        <w:t>» (</w:t>
      </w:r>
      <w:r w:rsidRPr="0054093A">
        <w:rPr>
          <w:rFonts w:ascii="Times New Roman" w:hAnsi="Times New Roman" w:cs="Times New Roman"/>
          <w:sz w:val="24"/>
          <w:szCs w:val="24"/>
          <w:lang w:val="en-US"/>
        </w:rPr>
        <w:t>Peters</w:t>
      </w:r>
      <w:r w:rsidRPr="0054093A">
        <w:rPr>
          <w:rFonts w:ascii="Times New Roman" w:hAnsi="Times New Roman" w:cs="Times New Roman"/>
          <w:sz w:val="24"/>
          <w:szCs w:val="24"/>
        </w:rPr>
        <w:t xml:space="preserve">, 1971 ο.π. αναφ. στο Γκιόσος, Μαυροειδής &amp; Κουτσούμπα, 2008).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Αργότερα, κατά τη δεκαετία του ’80, προτείνεται η ιδέα της καθοδηγούμενης διδακτικής συνδιάσκεψης, η οποία προσανατολίζει ανάλογα και το σχεδιασμό του εκπαιδευτικού υλικού (</w:t>
      </w:r>
      <w:r w:rsidRPr="0054093A">
        <w:rPr>
          <w:rFonts w:ascii="Times New Roman" w:hAnsi="Times New Roman" w:cs="Times New Roman"/>
          <w:sz w:val="24"/>
          <w:szCs w:val="24"/>
          <w:lang w:val="en-US"/>
        </w:rPr>
        <w:t>Holmberg</w:t>
      </w:r>
      <w:r w:rsidRPr="0054093A">
        <w:rPr>
          <w:rFonts w:ascii="Times New Roman" w:hAnsi="Times New Roman" w:cs="Times New Roman"/>
          <w:sz w:val="24"/>
          <w:szCs w:val="24"/>
        </w:rPr>
        <w:t>, 1983), ενώ μέσα από αυτήν τονίζεται η αξία της συναλλαγής ώστε η εκπαίδευση από απόσταση να υφίσταται μεν γεωγραφικά, αλλά να μην αποξενώνει τους συμμετέχοντες από τις επιθυμητές παιδαγωγικές σχέσεις μεταξύ εκπαιδευτή και εκπαιδευομένων (</w:t>
      </w:r>
      <w:r w:rsidRPr="0054093A">
        <w:rPr>
          <w:rFonts w:ascii="Times New Roman" w:hAnsi="Times New Roman" w:cs="Times New Roman"/>
          <w:sz w:val="24"/>
          <w:szCs w:val="24"/>
          <w:lang w:val="en-US"/>
        </w:rPr>
        <w:t>Moore</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Kearsley</w:t>
      </w:r>
      <w:r w:rsidRPr="0054093A">
        <w:rPr>
          <w:rFonts w:ascii="Times New Roman" w:hAnsi="Times New Roman" w:cs="Times New Roman"/>
          <w:sz w:val="24"/>
          <w:szCs w:val="24"/>
        </w:rPr>
        <w:t xml:space="preserve">, 1996). Άλλωστε, η συζήτηση περί «κοινωνικής παρουσίας», η οποία έχει ξεκινήσει από παλαιότερα, εξακολουθεί να λαμβάνει σημαντικές διαστάσεις μέχρι και σήμερα στο χώρο της εξ αποστάσεως εκπαίδευσης καθώς υπογραμμίζει τα οφέλη ως προς την ικανοποίηση του εκπαιδευομένου από τη μάθηση, την αυξανόμενη αίσθηση του ελέγχου στη μαθησιακή διαδικασία, καθώς και την ικανοποίηση από την έννοια της αλληλεπίδρασης όταν η εκπαίδευση από απόσταση χρησιμοποιεί το διαδίκτυο και </w:t>
      </w:r>
      <w:r w:rsidRPr="0054093A">
        <w:rPr>
          <w:rFonts w:ascii="Times New Roman" w:hAnsi="Times New Roman" w:cs="Times New Roman"/>
          <w:sz w:val="24"/>
          <w:szCs w:val="24"/>
        </w:rPr>
        <w:lastRenderedPageBreak/>
        <w:t xml:space="preserve">προσαρμόζεται στο κοινωνικό-πολιτιστικό περιβάλλον (Γκιόσος, Μαυροειδής &amp; Κουτσούμπα, 2008, </w:t>
      </w:r>
      <w:r w:rsidRPr="0054093A">
        <w:rPr>
          <w:rFonts w:ascii="Times New Roman" w:hAnsi="Times New Roman" w:cs="Times New Roman"/>
          <w:sz w:val="24"/>
          <w:szCs w:val="24"/>
          <w:lang w:val="en-US"/>
        </w:rPr>
        <w:t>Tu</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McIsaac</w:t>
      </w:r>
      <w:r w:rsidRPr="0054093A">
        <w:rPr>
          <w:rFonts w:ascii="Times New Roman" w:hAnsi="Times New Roman" w:cs="Times New Roman"/>
          <w:sz w:val="24"/>
          <w:szCs w:val="24"/>
        </w:rPr>
        <w:t xml:space="preserve">, 2002; </w:t>
      </w:r>
      <w:r w:rsidRPr="0054093A">
        <w:rPr>
          <w:rFonts w:ascii="Times New Roman" w:hAnsi="Times New Roman" w:cs="Times New Roman"/>
          <w:sz w:val="24"/>
          <w:szCs w:val="24"/>
          <w:lang w:val="en-US"/>
        </w:rPr>
        <w:t>Baynton</w:t>
      </w:r>
      <w:r w:rsidRPr="0054093A">
        <w:rPr>
          <w:rFonts w:ascii="Times New Roman" w:hAnsi="Times New Roman" w:cs="Times New Roman"/>
          <w:sz w:val="24"/>
          <w:szCs w:val="24"/>
        </w:rPr>
        <w:t xml:space="preserve">, 1992; </w:t>
      </w:r>
      <w:r w:rsidRPr="0054093A">
        <w:rPr>
          <w:rFonts w:ascii="Times New Roman" w:hAnsi="Times New Roman" w:cs="Times New Roman"/>
          <w:sz w:val="24"/>
          <w:szCs w:val="24"/>
          <w:lang w:val="en-US"/>
        </w:rPr>
        <w:t>Hillman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Willis</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Gunawardena</w:t>
      </w:r>
      <w:r w:rsidRPr="0054093A">
        <w:rPr>
          <w:rFonts w:ascii="Times New Roman" w:hAnsi="Times New Roman" w:cs="Times New Roman"/>
          <w:sz w:val="24"/>
          <w:szCs w:val="24"/>
        </w:rPr>
        <w:t xml:space="preserve">, 1994).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Ανοικτή και εξ αποστάσεως Εκπαίδευση (ΕξΑΕ) αντιμετωπίζει τη μόρφωση ως δικαίωμα των ανθρώπων στη δια βίου μάθηση. Υπό την έννοια αυτή απευθύνεται σε έναν μεγάλο αριθμό πολιτών με σκοπό να τους παρέχει κατάλληλες εκπαιδευτικές ευκαιρίες (Λιοναράκης &amp; Λυκουργιώτης, 1999).  Βασική φιλοσοφία και σταθερός στόχος  στη δημιουργία της ΕξΑΕ είναι να καταργηθούν οι προηγούμενοι περιορισμοί σε εκπαιδευτικές ευκαιρίες τους οποίους δημιουργούσε η παραδοσιακή εκπαίδευση, αφού βασική της προϋπόθεση ήταν η δια ζώσης διδασκαλία (Καραγιάννη &amp; Αναστασιάδης, 2009). Παράλληλα, η υιοθέτηση της ΕξΑΕ από τα εκπαιδευτικά ιδρύματα διεθνώς και η σταδιακή της εξάπλωση σε μεγάλες κατηγορίες των πολιτών διαμορφώνει ένα διαφορετικό εκπαιδευτικό περιβάλλον στο οποίο όλοι όσοι επιλέγουν συνειδητά να παρακολουθήσουν ένα συγκεκριμένο πρόγραμμα σπουδών έχουν πλέον τη δυνατότητα συμμετοχής σε αυτό (Αναστασιάδης, 2006).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Πιο αναλυτικά, η ΕξΑΕ λειτουργεί με βάση την συγκρότηση οργανωμένων εκπαιδευτικών δομών παρεχόμενων από απόσταση και με την αξιοποίηση πολυμορφικού εκπαιδευτικού υλικού (Βασάλα, 2005). Δέκα ιδιαίτερα κριτήρια και χαρακτηριστικά προτείνονται για τον ορισμό της εξ αποστάσεως εκπαίδευσης και αφορούν: το μαθητή και τη μάθηση, τον δάσκαλο και τη διδασκαλία, την επικοινωνία, το εκπαιδευτικό υλικό, τον τόπο, τον χρόνο, τον εκπαιδευτικό φορέα όπως και την αξιολόγηση. Ειδικότερα, το ποιοτικό στοιχείο της πολυμορφικότητας, ενσωματώνεται από τον Λιοναράκη (2005) στον προσδιορισμό της εξ αποστάσεως εκπαίδευσης ώστε να επιτυγχάνεται η διδασκαλία και ενεργοποίηση του σπουδαστή και η καλλιέργεια της αυτονομίας και της αυτομάθησής του ώστε να χρησιμοποιεί δημιουργικά όλα τα διαθέσιμα εργαλεία και μέσα μεταφοράς της πληροφορίας που του προσφέρονται με όρους παιδαγωγικούς (Λιοναράκης, 2005).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Ανατρέχοντας στη διεθνή βιβλιογραφία παρατηρούμε ότι η εξ αποστάσεως εκπαίδευση αναφέρεται αρχικά σε ασύγχρονες τεχνολογίες μετάδοσης , δηλαδή σε πλατφόρμες ηλεκτρονικής μάθησης όπως και σε πολυμέσα και λογισμικά στο διαδίκτυο (</w:t>
      </w:r>
      <w:r w:rsidRPr="0054093A">
        <w:rPr>
          <w:rFonts w:ascii="Times New Roman" w:hAnsi="Times New Roman" w:cs="Times New Roman"/>
          <w:sz w:val="24"/>
          <w:szCs w:val="24"/>
          <w:lang w:val="en-US"/>
        </w:rPr>
        <w:t>Wegerif</w:t>
      </w:r>
      <w:r w:rsidRPr="0054093A">
        <w:rPr>
          <w:rFonts w:ascii="Times New Roman" w:hAnsi="Times New Roman" w:cs="Times New Roman"/>
          <w:sz w:val="24"/>
          <w:szCs w:val="24"/>
        </w:rPr>
        <w:t xml:space="preserve">, 1998; </w:t>
      </w:r>
      <w:r w:rsidRPr="0054093A">
        <w:rPr>
          <w:rFonts w:ascii="Times New Roman" w:hAnsi="Times New Roman" w:cs="Times New Roman"/>
          <w:sz w:val="24"/>
          <w:szCs w:val="24"/>
          <w:lang w:val="en-US"/>
        </w:rPr>
        <w:t>Steeples</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Jones</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Goodyear</w:t>
      </w:r>
      <w:r w:rsidRPr="0054093A">
        <w:rPr>
          <w:rFonts w:ascii="Times New Roman" w:hAnsi="Times New Roman" w:cs="Times New Roman"/>
          <w:sz w:val="24"/>
          <w:szCs w:val="24"/>
        </w:rPr>
        <w:t xml:space="preserve">, 2002). Σταδιακά, εισάγονται και οι πλατφόρμες σύγχρονης επικοινωνίας όπως η τηλεδιάσκεψη καθιστώντας την εξ </w:t>
      </w:r>
      <w:r w:rsidRPr="0054093A">
        <w:rPr>
          <w:rFonts w:ascii="Times New Roman" w:hAnsi="Times New Roman" w:cs="Times New Roman"/>
          <w:sz w:val="24"/>
          <w:szCs w:val="24"/>
        </w:rPr>
        <w:lastRenderedPageBreak/>
        <w:t>απο</w:t>
      </w:r>
      <w:r w:rsidR="00941575">
        <w:rPr>
          <w:rFonts w:ascii="Times New Roman" w:hAnsi="Times New Roman" w:cs="Times New Roman"/>
          <w:sz w:val="24"/>
          <w:szCs w:val="24"/>
          <w:lang w:val="en-US"/>
        </w:rPr>
        <w:t>i</w:t>
      </w:r>
      <w:r w:rsidRPr="0054093A">
        <w:rPr>
          <w:rFonts w:ascii="Times New Roman" w:hAnsi="Times New Roman" w:cs="Times New Roman"/>
          <w:sz w:val="24"/>
          <w:szCs w:val="24"/>
        </w:rPr>
        <w:t xml:space="preserve">στάσεως εκπαίδευση περισσότερο ενδιαφέρουσα και αποτελεσματική. Σήμερα, μορφές εξ αποστάσεως εκπαίδευσης παρέχονται σε όλες τις εκπαιδευτικές βαθμίδες και μάλιστα, μολονότι η εξ αποστάσεως εκπαίδευση ξεκίνησε από τα Πανεπιστημιακά ιδρύματα, σήμερα υπάρχουν χώρες όπου πολλοί μαθητές ολοκληρώνουν τις σπουδές τους μέσω της εξ αποστάσεως σχολικής εκπαίδευσης τόσο σε επίπεδο Πρωτοβάθμιας όσο και σε επίπεδο Δευτεροβάθμιας εκπαίδευσης (Καραγιάννη &amp; Αναστασιάδης, 2009).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Στην Ελλάδα, η εξ αποστάσεως εκπαίδευση έκανε τα πρώτα της βήματα στα τέλη της δεκαετίας του ’90 με την ίδρυση του Ελληνικού Ανοικτού Πανεπιστημίου (ΕΑΠ) (1992), ενώ παράλληλα, η εξάπλωση των νέων τεχνολογιών κινητοποιεί τις ερευνητικές προσπάθειες τμημάτων Πληροφορικής των συμβατικών Πανεπιστημίων για την ανάπτυξη προγραμμάτων εξ αποστάσεως εκπαίδευσης στη χώρα (Γκιόσος, Μαυροειδής &amp; Κουτσούμπα, 2008). Μάλιστα, η συνεχής πρόοδος της τεχνολογίας συμβάδιζε και αναπτυσσόταν παράλληλα με την εξ αποστάσεως εκπαίδευση (Λιοναράκης, 2006). Από το 2001 διοργανώνεται για πρώτη φορά και στη συνέχεια, ανά διετία, συνέδριο με αποκλειστικό αντικείμενο την εξ αποστάσεως εκπαίδευση, το οποίο σε πρώτη φάση συνέβαλε σημαντικά στην οριοθέτηση του πεδίου στον ελληνικό χώρο και στην αποσαφήνιση θεωρητικών ζητημάτων και διαδικασιών εφαρμογής της, τους ρόλους, την οργάνωση και την αξιολόγησή της (Λιοναράκης, 2003; 2001). Την εποχή εκείνη η ελληνική εκπαιδευτική κοινότητα δεν γνώριζε το περιεχόμενό της ούτε και κατανοούσε την αναγκαιότητα της χρήσης της, ενώ μέχρι και σήμερα θα μπορούσε να υποστηριχτεί ότι η ΕξΑΕ εξακολουθεί να μην είναι ιδιαίτερα αναπτυγμένη στη χώρα μας, μολονότι τα τελευταία χρόνια έχουν γίνει προς την κατεύθυνση αυτή σημαντικές και αξιόλογες προσπάθειες (Αναστασιάδης, 2017; Βέργου, Κουτσούμπα &amp; Μουζάκης, 2016).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Διεθνώς, η εξ αποστάσεως εκπαίδευση λειτουργεί τόσο σε επίπεδο Πρωτοβάθμιας και Δευτεροβάθμιας όσο και σε επίπεδο Τριτοβάθμιας εκπαίδευσης υποστηρίζοντας σπουδαστές των εκπαιδευτικών ιδρυμάτων σε όλο τον κόσμο να ολοκληρώσουν τις σπουδές τους (Αναστασιάδης, 2014). Ανάλογα προς την παραπάνω διάκριση, η ΕξΑΕ κατηγοριοποιείται σε αυτοδύναμη και συμπληρωματική. Στην πρώτη περίπτωση, κύριο χαρακτηριστικό της είναι ότι αναπτύσσεται ανεξάρτητα από το συμβατικό σχολείο, ενώ στη δεύτερη περίπτωση παρέχεται συμπληρωματικά με τη συμβατική εκπαίδευση δίνοντας τη δυνατότητα σε μαθητές που δεν κατάφεραν να </w:t>
      </w:r>
      <w:r w:rsidRPr="0054093A">
        <w:rPr>
          <w:rFonts w:ascii="Times New Roman" w:hAnsi="Times New Roman" w:cs="Times New Roman"/>
          <w:sz w:val="24"/>
          <w:szCs w:val="24"/>
        </w:rPr>
        <w:lastRenderedPageBreak/>
        <w:t xml:space="preserve">παρακολουθήσουν συγκεκριμένα μαθήματα ή έχουν κενά σε κάποιες διδακτικές ενότητες να καλύψουν τις εκπαιδευτικές τους ανάγκες συνεργαζόμενοι με το σχολικό δίκτυο τοπικά ή ακόμη και σε ευρύτερο εθνικό ή και διεθνές επίπεδο πάνω σε κάποια κοινή θεματική ενότητα (Βασάλα, 2005). Μάλιστα, τα τελευταία χρόνια έχουν δοκιμαστεί πιλοτικές εφαρμογές και έρευνα δράσης της συμπληρωματικής εξ αποστάσεως εκπαίδευσης ακόμη και για τη νηπιακή ηλικία με σημαντική επιτυχία στην καταγραφή της εφαρμογής σε συγκεκριμένες θεματικές περιοχές όπως η μουσειακή αγωγή  στο νηπιαγωγείο (Βέργου, Κουτσούμπα &amp; Μουζάκης, 2016).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Είναι αξιοσημείωτο ότι η ανάπτυξη της ανοικτής και εξ αποστάσεως εκπαίδευσης, εισήγαγε μία μετρησιμότητα των εκπαιδευτικών της αποτελεσμάτων, η οποία βοηθά στην ακριβή αποτίμηση ποιοτικών συνιστωσών της εκπαίδευσης σε επίπεδο θεωρίας και πράξης. Πρόκειται για μία μοναδική δυνατότητα που δεν είχε επιτραπεί στο παρελθόν από καμία άλλη μορφή εκπαίδευσης (Λιοναράκης, 2006). Ήδη, στην Ελλάδα διαμορφώθηκε μία δυναμική και επιτυχημένη ταυτότητα για το Ελληνικό Ανοικτό Πανεπιστήμιο (ΕΑΠ), το οποίο και χαρακτηρίζεται ως «</w:t>
      </w:r>
      <w:r w:rsidRPr="0054093A">
        <w:rPr>
          <w:rFonts w:ascii="Times New Roman" w:hAnsi="Times New Roman" w:cs="Times New Roman"/>
          <w:i/>
          <w:sz w:val="24"/>
          <w:szCs w:val="24"/>
        </w:rPr>
        <w:t>πρωτοπόρο, προκλητικό, ανατρεπτικό, δημοκρατικό και μετρήσιμο</w:t>
      </w:r>
      <w:r w:rsidRPr="0054093A">
        <w:rPr>
          <w:rFonts w:ascii="Times New Roman" w:hAnsi="Times New Roman" w:cs="Times New Roman"/>
          <w:sz w:val="24"/>
          <w:szCs w:val="24"/>
        </w:rPr>
        <w:t xml:space="preserve">», αφού όρισε ένα νέο ακαδημαϊκό υπόβαθρο στην ελληνικό ακαδημαϊκό χώρο δημιουργώντας ένα εκπαιδευτικό περιβάλλον του οποίου τις ευεργετικές συνέπειες δεν έχουμε ακόμη γνωρίσει σε όλη τους την ανάπτυξη (Λιοναράκης, 2006:9). </w:t>
      </w:r>
    </w:p>
    <w:p w:rsidR="00C00732" w:rsidRPr="00B91E08"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Ωστόσο, ο σύγχρονος προβληματισμός για το επιστημονικό πεδίο της εξ αποστάσεως εκπαίδευσης δεν σταματά, αλλά επεκτείνεται αναφορικά με την υπέρβαση προβλημάτων  που αντιμετωπίζει στη λειτουργία της, την ευρύτερη χρήση της στις κατώτερες βαθμίδες εκπαίδευσης, την βελτίωση της αποδοτικότητάς της στη δια βίου και στη μη τυπική εκπαίδευση. Μάλιστα, όσο περισσότερο αναπτύσσεται ως επιστημονικό πεδίο και μέσα στη διδακτική πράξη, τόσο περισσότερο εμφανίζεται η πολυπλοκότητά της ως προς τη θεωρία και την εφαρμογή της, την αναβάθμιση των υποδομών και την ανάπτυξή της (Λιοναράκης, 2006). </w:t>
      </w:r>
    </w:p>
    <w:p w:rsidR="00B80FF6" w:rsidRPr="00B80FF6" w:rsidRDefault="00B80FF6" w:rsidP="00B80FF6">
      <w:pPr>
        <w:pStyle w:val="3"/>
        <w:rPr>
          <w:rFonts w:ascii="Times New Roman" w:hAnsi="Times New Roman" w:cs="Times New Roman"/>
          <w:color w:val="000000" w:themeColor="text1"/>
        </w:rPr>
      </w:pPr>
      <w:bookmarkStart w:id="16" w:name="_Toc51019257"/>
      <w:r w:rsidRPr="00B80FF6">
        <w:rPr>
          <w:rFonts w:ascii="Times New Roman" w:hAnsi="Times New Roman" w:cs="Times New Roman"/>
          <w:color w:val="000000" w:themeColor="text1"/>
        </w:rPr>
        <w:t>2.3.1 Η αυτοδύναμη σχολική εξ αποστάσεως εκπαίδευση</w:t>
      </w:r>
      <w:bookmarkEnd w:id="16"/>
      <w:r w:rsidRPr="00B80FF6">
        <w:rPr>
          <w:rFonts w:ascii="Times New Roman" w:hAnsi="Times New Roman" w:cs="Times New Roman"/>
          <w:color w:val="000000" w:themeColor="text1"/>
        </w:rPr>
        <w:t xml:space="preserve"> </w:t>
      </w:r>
    </w:p>
    <w:p w:rsidR="00B80FF6" w:rsidRDefault="00B80FF6" w:rsidP="00941575">
      <w:pPr>
        <w:spacing w:line="360" w:lineRule="auto"/>
        <w:ind w:firstLine="720"/>
        <w:jc w:val="both"/>
        <w:rPr>
          <w:rFonts w:ascii="Times New Roman" w:hAnsi="Times New Roman" w:cs="Times New Roman"/>
          <w:sz w:val="24"/>
          <w:szCs w:val="24"/>
          <w:highlight w:val="yellow"/>
        </w:rPr>
      </w:pPr>
    </w:p>
    <w:p w:rsidR="00941575" w:rsidRDefault="00941575" w:rsidP="00941575">
      <w:pPr>
        <w:spacing w:line="360" w:lineRule="auto"/>
        <w:ind w:firstLine="720"/>
        <w:jc w:val="both"/>
        <w:rPr>
          <w:rFonts w:ascii="Times New Roman" w:hAnsi="Times New Roman" w:cs="Times New Roman"/>
          <w:sz w:val="24"/>
          <w:szCs w:val="24"/>
        </w:rPr>
      </w:pPr>
      <w:r w:rsidRPr="00B80FF6">
        <w:rPr>
          <w:rFonts w:ascii="Times New Roman" w:hAnsi="Times New Roman" w:cs="Times New Roman"/>
          <w:sz w:val="24"/>
          <w:szCs w:val="24"/>
        </w:rPr>
        <w:t xml:space="preserve">Η αυτοδύναμη εξ αποστάσεως σχολική εκπαίδευση εντάσσεται στην σχολική εκπαίδευση από απόσταση με σκοπό την παροχή ίσων ευκαιριών μάθησης σε όλα τα παιδιά και την κάλυψη των ιδιαίτερων αναγκών τους (Βασάλα, 2005). Ουσιαστικά, </w:t>
      </w:r>
      <w:r w:rsidRPr="00B80FF6">
        <w:rPr>
          <w:rFonts w:ascii="Times New Roman" w:hAnsi="Times New Roman" w:cs="Times New Roman"/>
          <w:sz w:val="24"/>
          <w:szCs w:val="24"/>
        </w:rPr>
        <w:lastRenderedPageBreak/>
        <w:t>πρόκειται για μία από τις τρεις βασικές μορφές της, αφού η σχολική εξΑΕ παρέχεται επίσης, μέσω της συμπληρωματικής σχολικής εξΑΕ και μέσω της</w:t>
      </w:r>
      <w:r>
        <w:rPr>
          <w:rFonts w:ascii="Times New Roman" w:hAnsi="Times New Roman" w:cs="Times New Roman"/>
          <w:sz w:val="24"/>
          <w:szCs w:val="24"/>
        </w:rPr>
        <w:t xml:space="preserve"> μεικτής/πολυμορφικής/συνδυαστικής εκπαίδευσης ανάλογα με τις κοινωνικές επιταγές, τις οικονομικές δυνατότητες, αλλά και τις τεχνολογικές εξελίξεις που παρέχονται κάθε φορά (Μίμινου &amp; Σπανακά, 2013). </w:t>
      </w:r>
    </w:p>
    <w:p w:rsidR="00941575" w:rsidRDefault="00941575" w:rsidP="009415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Σε μια προσπάθεια ειδικότερου ορισμού της, υποστηρίζεται ότι η αυτοδύναμη εξ αποστάσεως εκπαίδευση αφορά τα ολοκληρωμένα προγράμματα σπουδών που παρέχουν θεσμοθετημένοι και αναγνωρισμένοι εκπαιδευτικοί φορείς τόσο στην πρωτοβάθμια όσο και στη δευτεροβάθμια εκπαίδευση. Συνήθως, οι φορείς αυτοί αποδίδουν τίτλους ισότιμους με αυτούς του παραδοσιακού σχολείου, ενώ τα προγράμματα τους είναι αναγνωρισμένα και ταυτόσημα με το συμβατικό σύστημα εκπαίδευσης με ορισμένες ωστόσο, διαφορές στο είδος του εκπαιδευτικού υλικού και στη μορφή της επικοινωνίας (Μίμινου &amp; Σπανακά, 2013). </w:t>
      </w:r>
    </w:p>
    <w:p w:rsidR="00941575" w:rsidRDefault="00941575" w:rsidP="009415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Όπως γίνεται κατανοητό, η αυτοδύναμη σχολική εκπαίδευση αναπτύσσεται ανεξάρτητα από το συμβατικό σχολείο, ενώ διαφοροποιείται από τη συμπληρωματική εξ αποστάσεως εκπαίδευση, η οποία τίθεται σε εφαρμογή παράλληλα με τη συμβατική εκπαίδευση (Βασάλα, 2005). Σε πολλές περιπτώσεις η αυτοδύναμη εκπαίδευση παρέχεται μέσω του διαδικτύου με τηλεσυναντήσεις σύγχρονης ή ασύγχρονης επικοινωνίας. Στις περιπτώσεις αυτές γίνεται λόγος για τα «εικονικά σχολεία», παραδείγματα των οποίων έχουν τεθεί σε λειτουργία σε χώρες όπως η Αμερική και η Αυστραλία (Μίμινου &amp; Σπανακά, 2013). Αποδέκτες μίας ανάλογης μορφής εκπαίδευσης δεν είναι μόνο άτομα που έχουν απομακρυνθεί από το σχολείο ή δεν μπορούν να το παρακολουθήσουν για λόγους υγείας, αλλά και μαθητές που επιλέγουν να ολοκληρώσουν τις βασικές σπουδές τους από την άνεση του σπιτιού της χωρίς να συμμετέχουν στις μαζικές διαδικασίες της σχολικής ζωής και πιθανόν, εμπλουτίζοντας τη φοίτησή τους με τη διδασκαλία επιπλέον γνωστικών αντικειμένων (Μίμινου &amp; Σπανακά, 2013). </w:t>
      </w:r>
    </w:p>
    <w:p w:rsidR="00941575" w:rsidRDefault="00941575" w:rsidP="009415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Τα δυνατά χαρακτηριστικά της παρακολούθησης ενός ολοκληρωμένου προγράμματος σπουδών από επίσημους φορείς, αλλά όχι με τις διαδικασίες του τυπικού – παραδοσιακού σχολείου περιλαμβάνουν οφέλη πρωτίστως ατομικά για τον εκάστοτε σπουδαστή/μαθητή, αφού μπορεί μέσα από τη συνεργασία του φορέα, των εκπαιδευτικών και του εκπαιδευτικού υλικού να επιλέγει μαθήματα και μία διδακτική </w:t>
      </w:r>
      <w:r>
        <w:rPr>
          <w:rFonts w:ascii="Times New Roman" w:hAnsi="Times New Roman" w:cs="Times New Roman"/>
          <w:sz w:val="24"/>
          <w:szCs w:val="24"/>
        </w:rPr>
        <w:lastRenderedPageBreak/>
        <w:t xml:space="preserve">πορεία που να ανταποκρίνονται στις εξατομικευμένες ανάγκες του. Εάν γίνουν οι ορθές επιλογές, η αυτοδύναμη εξΑΕ μπορεί να συμβάλει στην καλλιέργεια της κριτικής μάθησης και στην οργάνωση του μαθητή όσον αφορά στο διατιθέμενο χρόνο, χώρο και πειθαρχία προκειμένου να ολοκληρώσει τις σπουδές του (Μίμινου &amp; Σπανακά, 2013). </w:t>
      </w:r>
    </w:p>
    <w:p w:rsidR="00941575" w:rsidRDefault="00941575" w:rsidP="0094157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Από την άλλη πλευρά βέβαια, ανάλογες πρωτοβουλίες δεν είναι πολλές στη χώρα μας, ενώ έχουν υπάρξει μόνο σε επίπεδο συμπληρωματικής και όχι αυτοδύναμης εξΑΕ με εξαίρεση την τριτοβάθμια εκπαίδευση που παρέχει αυτοδύναμα προγράμματα σπουδών υλοποιούμενα αποκλειστικά εξ αποστάσεως. Μία ανάλογη σχεδίαση αυτοδύναμων προγραμμάτων για ολοκλήρωση βασικών σπουδών καθυστερεί στην Ελλάδα, ενώ φαίνεται να προσκρούσει σε δυσκολίες και εμπόδια που σχετίζονται με την ανυπαρξία κατάλληλων τεχνολογικών υποδομών και σχεδιαστικών πρωτοβουλιών, με την αποσαφήνιση των τελικών μαθησιακών αποτελεσμάτων, αλλά και με την ψυχολογική διάσταση της παρακολούθησης προγραμμάτων βασικών σπουδών από απόσταση, η οποία δεν έχει ακόμη εκτιμηθεί με ακρίβεια για τα ελληνικά δεδομένα (Μίμινου &amp; Σπανακά, 2013). </w:t>
      </w:r>
    </w:p>
    <w:p w:rsidR="00941575" w:rsidRPr="00941575" w:rsidRDefault="00941575" w:rsidP="0054093A">
      <w:pPr>
        <w:spacing w:line="360" w:lineRule="auto"/>
        <w:jc w:val="both"/>
        <w:rPr>
          <w:rFonts w:ascii="Times New Roman" w:hAnsi="Times New Roman" w:cs="Times New Roman"/>
          <w:sz w:val="24"/>
          <w:szCs w:val="24"/>
        </w:rPr>
      </w:pPr>
    </w:p>
    <w:p w:rsidR="00C00732" w:rsidRPr="002D417A" w:rsidRDefault="00B80FF6" w:rsidP="0054093A">
      <w:pPr>
        <w:pStyle w:val="3"/>
        <w:jc w:val="both"/>
        <w:rPr>
          <w:rFonts w:ascii="Times New Roman" w:hAnsi="Times New Roman" w:cs="Times New Roman"/>
          <w:color w:val="000000" w:themeColor="text1"/>
        </w:rPr>
      </w:pPr>
      <w:bookmarkStart w:id="17" w:name="_Toc51019258"/>
      <w:r>
        <w:rPr>
          <w:rFonts w:ascii="Times New Roman" w:hAnsi="Times New Roman" w:cs="Times New Roman"/>
          <w:color w:val="000000" w:themeColor="text1"/>
        </w:rPr>
        <w:t>2.3.2</w:t>
      </w:r>
      <w:r w:rsidR="002F60D6" w:rsidRPr="002D417A">
        <w:rPr>
          <w:rFonts w:ascii="Times New Roman" w:hAnsi="Times New Roman" w:cs="Times New Roman"/>
          <w:color w:val="000000" w:themeColor="text1"/>
        </w:rPr>
        <w:t xml:space="preserve"> </w:t>
      </w:r>
      <w:r w:rsidR="00C00732" w:rsidRPr="002D417A">
        <w:rPr>
          <w:rFonts w:ascii="Times New Roman" w:hAnsi="Times New Roman" w:cs="Times New Roman"/>
          <w:color w:val="000000" w:themeColor="text1"/>
        </w:rPr>
        <w:t>Η εξ αποστάσεως εκπαίδευση στο σχολείο</w:t>
      </w:r>
      <w:bookmarkEnd w:id="17"/>
    </w:p>
    <w:p w:rsidR="00C00732" w:rsidRPr="0054093A" w:rsidRDefault="00C00732" w:rsidP="0054093A">
      <w:pPr>
        <w:pStyle w:val="a3"/>
        <w:ind w:left="360"/>
        <w:jc w:val="both"/>
        <w:rPr>
          <w:rFonts w:ascii="Times New Roman" w:hAnsi="Times New Roman" w:cs="Times New Roman"/>
          <w:b/>
          <w:sz w:val="24"/>
          <w:szCs w:val="24"/>
        </w:rPr>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Στο εκπαιδευτικό  πλαίσιο ο όρος «εξ αποστάσεως σχολική εκπαίδευση» προσδιορίζει μία οργανωμένη εκπαιδευτική διαδικασία, η οποία παρέχεται από απόσταση σε επίπεδο Πρωτοβάθμιας και Δευτεροβάθμιας Εκπαίδευσης. Σκοπός της είναι να καταστήσει δυνατή την κάλυψη σύγχρονων αναγκών των μαθητών σε συμφωνία με την νέα εποχή της κοινωνίας της γνώσης (Βασάλα, 2005). Συμμετέχοντες στην εξ αποστάσεως σχολική εκπαίδευση είναι οι μαθητές του συμβατικού σχολείου. Στη συμπληρωματική της μορφή, οι μαθητές επιλέγουν την εξ αποστάσεως σχολική εκπαίδευση για να παρακολουθήσουν κάποιες επιπλέον σειρές μαθημάτων από απόσταση. Αυτές οι ενότητες ενδεχομένως απουσιάζουν πλήρως από το σχολικό πρόγραμμα ή μπορεί και να προσφέρονται στοιχειωδώς (Αναστασιάδης, 2017). Με τον τρόπο αυτό προσφέρονται επιπρόσθετα και ευκαιρίες συμπλήρωσης κενών σε μαθητές που για διάφορους λόγους δεν κατάφεραν να παρακολουθήσουν κάποια μαθήματα ή έχουν μαθησιακά κενά σε συγκεκριμένες ενότητες (Βασάλα, </w:t>
      </w:r>
      <w:r w:rsidRPr="0054093A">
        <w:rPr>
          <w:rFonts w:ascii="Times New Roman" w:hAnsi="Times New Roman" w:cs="Times New Roman"/>
          <w:sz w:val="24"/>
          <w:szCs w:val="24"/>
        </w:rPr>
        <w:lastRenderedPageBreak/>
        <w:t xml:space="preserve">2005). Όπως γίνεται αντιληπτό, πρόκειται για μία λειτουργία που καθιστά δυνατή την παροχή ίσων ευκαιριών μάθησης για όλους ανεξαιρέτως τους μαθητές και μάλιστα, καλύπτοντας μία μεγάλη ποικιλία ενδιαφερόντων (Βασάλα, 2005). Συγκεκριμένοι φορείς και στη χώρα μας όπως για παράδειγμα τα «Εικονικά Θερινά Σχολεία» οργανώνουν και παρέχουν προγράμματα συμπληρωματικής εξ αποστάσεως εκπαίδευσης στους μαθητές μέσω Διαδικτύου κατά τη διάρκεια των θερινών τους διακοπών (Βασάλα, 2005).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Από την άλλη πλευρά, στην αυτοδύναμη μορφή της, η εξ αποστάσεως σχολική εκπαίδευση αναφέρεται σε ολοκληρωμένα προγράμματα σπουδών που παρέχονται από αναγνωρισμένους εκπαιδευτικούς φορείς που απονέμουν στους μαθητές τίτλους ισότιμους με του παραδοσιακού σχολείου. Πρόκειται για τη μορφή της εξ αποστάσεως σχολικής εκπαίδευσης που αναπτύσσεται ανεξάρτητα από το συμβατικό σχολείο (Βασάλα, 2005).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Μολονότι στη χώρα μας δεν προσφέρεται η παραπάνω δυνατότητα, υπάρχουν μαθητές σε άλλες χώρες που ολοκληρώνουν τη φοίτησή τους στην Πρωτοβάθμια και Δευτεροβάθμια εκπαίδευση φοιτώντας από απόσταση (Καραγιάννη &amp; Αναστασιάδης, 2009). Πρόκειται για μία επιλογή η οποία είναι πολύ συνηθισμένη σε χώρες της δυτικής Ευρώπης και της βόρειας Αμερικής με την προϋπόθεση ότι υπάρχει ένα θεσμικό πλαίσιο που την επιτρέπει και παρέχει όλες τις προϋποθέσεις για την επιτυχημένη υλοποίησή της (Λιοναράκης, 2006). Μάλιστα, ήδη από τις αρχές της δεκαετίας του 2000, η αποτίμηση της συμμετοχής εκατομμυρίων παιδιών στις ΗΠΑ σε εξ αποστάσεως εκπαιδευτικά προγράμματα από τους γονείς τους φανέρωνε την ικανοποίηση των γονέων για το δικαίωμα της επιλογής που τους δίνεται ως προς τη μορφή και τον τρόπο που θέλουν να σπουδάσουν τα παιδιά τους. Μάλιστα, βασικοί λόγοι των γονέων για αυτή τους την επιλογή φάνηκε να είναι η ποιοτικότερη εκπαίδευση από το σπίτι, η παρακολούθηση σπουδών εκτός του σχολικού συστήματος για θρησκευτικούς λόγους όπως και η αποφυγή του φτωχού σχολικού περιβάλλοντος που επικρατεί σε πολλά σχολεία της χώρας (Λιοναράκης, 2006).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Στην Ελλάδα, η εξ αποστάσεως σχολική εκπαίδευση ξεκίνησε τις πρώτες δράσεις της προς το τέλος της δεκαετίας του ’90 με αφορμή τους μαθητές της ομογένειας για τους οποίους σχεδιάστηκαν τα πρώτα περιβάλλοντα ασύγχρονης επικοινωνίας (</w:t>
      </w:r>
      <w:r w:rsidRPr="0054093A">
        <w:rPr>
          <w:rFonts w:ascii="Times New Roman" w:hAnsi="Times New Roman" w:cs="Times New Roman"/>
          <w:sz w:val="24"/>
          <w:szCs w:val="24"/>
          <w:lang w:val="en-US"/>
        </w:rPr>
        <w:t>forum</w:t>
      </w:r>
      <w:r w:rsidRPr="0054093A">
        <w:rPr>
          <w:rFonts w:ascii="Times New Roman" w:hAnsi="Times New Roman" w:cs="Times New Roman"/>
          <w:sz w:val="24"/>
          <w:szCs w:val="24"/>
        </w:rPr>
        <w:t xml:space="preserve">). Τα περιβάλλοντα αυτά ήταν ενσωματωμένα σε εκπαιδευτικά λογισμικά που παρέχονταν </w:t>
      </w:r>
      <w:r w:rsidRPr="0054093A">
        <w:rPr>
          <w:rFonts w:ascii="Times New Roman" w:hAnsi="Times New Roman" w:cs="Times New Roman"/>
          <w:sz w:val="24"/>
          <w:szCs w:val="24"/>
        </w:rPr>
        <w:lastRenderedPageBreak/>
        <w:t xml:space="preserve">για το πρόγραμμα «Παιδεία Ομογενών» (Αναστασιάδης &amp; Σπαντιδάκης, 2013). Παράλληλα, ξεκινούν ορισμένες πιλοτικές εφαρμογές για τα δημοτικά σχολεία με αξιοποίηση της τηλεδιάσκεψης μέσω της οποίας οι μαθητές και οι εκπαιδευτικοί μπορούσαν να επικοινωνούν και να συνεργάζονται με άλλα σχολεία. Ένα τέτοιο παράδειγμα ήταν το πρόγραμμα «Οίκαδε» (1999-2013), το οποίο υλοποίησε η τράπεζα Κύπρου με σκοπό να συνδέσει Έλληνες μαθητές με Κύπριους και Έλληνες ομογενείς μαθητές ώστε να καλλιεργήσει πνευματικούς και πολιτιστικούς δεσμούς μεταξύ τους (Αναστασιάδης, Χαμπιαούρης &amp; Ελευθερίου, 2002). Πρόκειται για ένα είδος συνεργατικής μάθησης από απόσταση που αναμενόταν ότι θα ενισχύσει τους μαθητές τόσο σε γνωστικό όσο και σε κοινωνικό και συναισθηματικό επίπεδο.  Η αξιοποίησή του ελάμβανε και πάλι συμπληρωματική μορφή με τα παραδοσιακά μαθήματα ώστε να αυξηθεί το κίνητρο των μαθητών για συμμετοχή, για ομαδική εργασία και για αλληλοϋποστήριξη (Χαραμπιούρης, Ράπτης, Αναστασιάδης &amp; Ράπτη, 2004).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Για τους ομογενείς μαθητές μπορεί να αναφερθεί μία νεότερη εφαρμογή της συμπληρωματικής σχολικής εξ αποστάσεως εκπαίδευσης που λειτούργησε το 2014 με σκοπό τη διδασκαλία και μάθηση της ελληνικής ως δεύτερης και ξένης γλώσσας με φορέα υλοποίησης το Ε.ΔΙΑ.Μ.ΜΕ του Πανεπιστημίου Κρήτης (Αναστασιάδης &amp; Σπαντιδάκης, 2013). Το πρόγραμμα σχεδιάστηκε ώστε να λειτουργεί ως Φροντιστηριακό εργαλείο για την εκμάθηση της γραμματικής, του λεξιλογίου και της προφοράς, αλλά και ως κοινωνικοπολιτισμικό και κοινωνιογνωσιακό εργαλείο για τη μάθηση δεξιοτήτων κατανόησης και παραγωγής κειμένων (Σπαντιδάκης, Αναστασιάδης &amp; Βασαρμίδου, 2013).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Ακόμη, μπορεί να αναφερθεί το πρόγραμμα «ΣΧΕΔΙΑ» με φορέα υλοποίησης το Παιδαγωγικό Τμήμα Δημοτικής Εκπαίδευσης του Πανεπιστημίου Αιγαίου, το οποίο εφαρμόστηκε από το έτος 2000 σε 46 δημοτικά σχολεία 32 απομακρυσμένων νησιών της Ελλάδας με στόχο να πραγματοποιηθεί η εισαγωγή του μαθήματος της Πληροφορικής σε δημοτικά σχολεία νησιών του Αιγαίου (Τσολακίδης &amp; Φωκιάλη, 2001). Διαμορφώθηκε για το λόγο αυτό ένας δικτυακός ιστός σύνδεσης των σχολείων μεταξύ τους ώστε να καλλιεργείται η αμφίδρομη επικοινωνία και να μειωθεί ο βαθμός της απομόνωσης των δημοτικών σχολείων και μαθητών από νησιωτικές περιοχές του Αιγαίου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Τέλος, η δράση «</w:t>
      </w:r>
      <w:r w:rsidRPr="0054093A">
        <w:rPr>
          <w:rFonts w:ascii="Times New Roman" w:hAnsi="Times New Roman" w:cs="Times New Roman"/>
          <w:sz w:val="24"/>
          <w:szCs w:val="24"/>
          <w:lang w:val="en-US"/>
        </w:rPr>
        <w:t>eTwinning</w:t>
      </w:r>
      <w:r w:rsidRPr="0054093A">
        <w:rPr>
          <w:rFonts w:ascii="Times New Roman" w:hAnsi="Times New Roman" w:cs="Times New Roman"/>
          <w:sz w:val="24"/>
          <w:szCs w:val="24"/>
        </w:rPr>
        <w:t xml:space="preserve">» αποτελεί τμήμα της εξ αποστάσεως σχολικής εκπαίδευσης στη χώρα μας, η οποία λειτούργησε από το 2005 υπό την στήριξη του </w:t>
      </w:r>
      <w:r w:rsidRPr="0054093A">
        <w:rPr>
          <w:rFonts w:ascii="Times New Roman" w:hAnsi="Times New Roman" w:cs="Times New Roman"/>
          <w:sz w:val="24"/>
          <w:szCs w:val="24"/>
          <w:lang w:val="en-US"/>
        </w:rPr>
        <w:t>European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Schoolnet</w:t>
      </w:r>
      <w:r w:rsidRPr="0054093A">
        <w:rPr>
          <w:rFonts w:ascii="Times New Roman" w:hAnsi="Times New Roman" w:cs="Times New Roman"/>
          <w:sz w:val="24"/>
          <w:szCs w:val="24"/>
        </w:rPr>
        <w:t>,  στο πλαίσιο μίας διεθνούς συνεργασίας 33 διαφορετικών Υπουργείων Παιδείας της Ευρώπης αναπτύσσοντας εκπαιδευτικές δράσεις για σχολεία, καθηγητές και μαθητές σε ολόκληρο τον ευρωπαϊκό χώρο (Αναστασιάδης, 2017). Σε μία ενιαία πλατφόρμα εκπαιδευτικοί, διευθυντές, βιβλιοθηκάριοι και άλλοι εργαζόμενοι στα σχολεία επικοινωνούν και συνεργάζονται σε προγράμματα που μέσω της Δικτυακής Πύλης «</w:t>
      </w:r>
      <w:r w:rsidRPr="0054093A">
        <w:rPr>
          <w:rFonts w:ascii="Times New Roman" w:hAnsi="Times New Roman" w:cs="Times New Roman"/>
          <w:sz w:val="24"/>
          <w:szCs w:val="24"/>
          <w:lang w:val="en-US"/>
        </w:rPr>
        <w:t>eTwinning</w:t>
      </w:r>
      <w:r w:rsidRPr="0054093A">
        <w:rPr>
          <w:rFonts w:ascii="Times New Roman" w:hAnsi="Times New Roman" w:cs="Times New Roman"/>
          <w:sz w:val="24"/>
          <w:szCs w:val="24"/>
        </w:rPr>
        <w:t>» διατίθενται σε 25 διαφορετικές γλώσσες με συμμετοχή 170.000 μελών. Έτσι, σχεδιάζονται περισσότερα από 5.324 έργα μεταξύ δύο ή και περισσότερων σχολείων της Ευρώπης με σκοπό την προώθηση σχολικών συνεργασιών μέσω των ΤΠΕ και τη διευκόλυνση της δημιουργίας μακροπρόθεσμων σχέσεων ανάμεσα στα εκπαιδευτικά ιδρύματα (Κεραμιδά &amp; Ψιλλέλης, 2005).</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Για την ανάπτυξη της εξ αποστάσεως σχολικής εκπαίδευσης στην αυτοδύναμη μορφή της προκειμένου οι μαθητές να ολοκληρώνουν την υποχρεωτική τους φοίτηση στην Ελλάδα μέσα από αυτήν υπάρχουν κάποιες αισιόδοξες προτάσεις από τους θεωρητικούς της εξ αποστάσεως εκπαίδευσης που ακόμη δεν έχουν υλοποιηθεί από το ελληνικό κράτος. Μάλιστα, το 2007 σχεδιάστηκε μία παρόμοια πρωτοβουλία για τη λειτουργία του Ανοικτού Γυμνασίου και Λυκείου στο Αιγάλεω με την υποστήριξη του ΥΠΕΠΘ και της Γενικής Γραμματείας Εκπαίδευσης Ενηλίκων ύστερα από την επιβεβαίωση της επιτυχημένης πορείας του Ανοικτού Πανεπιστημίου στην Ελλάδα στην παροχή ευέλικτης και αποτελεσματικής εκπαίδευσης (Νάκος, 2006). Ωστόσο, αναμένεται ακόμη περισσότερος δημιουργικός δρόμος μέχρι να υλοποιηθούν σε εύρος τα αποτελέσματα μιας τέτοιας προσπάθειας στη χώρα μας (Λιοναράκης, 2006).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Ένα σημαντικό μειονέκτημα για την προώθηση και την εξάπλωση της σχολικής εξ αποστάσεως εκπαίδευσης από τα πρώτα χρόνια της δεκαετίας του 2000 που σχεδιάστηκε υπήρξε ότι δεν αναδεικνύονταν ούτε οι καλές πρακτικές εκπαιδευτικής αξιοποίησής της ούτε και ένα οργανωμένο παιδαγωγικό πλαίσιο μέσα στο οποίο οι νέες τεχνολογίες σύγχρονης μετάδοσης θα μπορούσαν να λάβουν χώρα στο σχολείο. Αυτό είχε ως αποτέλεσμα σε συνδυασμό με τεχνικά προβλήματα σύνδεσης, ποιότητας ήχου ή εικόνας που εμφανίζονταν, να αυξάνεται ο προβληματισμός και ο δισταγμός της εκπαιδευτικής κοινότητας ως προς τη χρήση της και να διαμορφώνεται ένα μη φιλικό εκπαιδευτικό περιβάλλον στον ελληνικό χώρο, το οποίο θα επέτρεπε να σχεδιαστούν και να υλοποιηθούν περισσότερα ανάλογα προγράμματα και </w:t>
      </w:r>
      <w:r w:rsidRPr="0054093A">
        <w:rPr>
          <w:rFonts w:ascii="Times New Roman" w:hAnsi="Times New Roman" w:cs="Times New Roman"/>
          <w:sz w:val="24"/>
          <w:szCs w:val="24"/>
        </w:rPr>
        <w:lastRenderedPageBreak/>
        <w:t>πρωτοβουλίες μέσα στα ελληνικά σχολεία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2003). Είναι πιθανόν προς την κατεύθυνση αυτή της αμφισβήτησης της εξ αποστάσεως εκπαίδευσης από μεγάλη μερίδα της εκπαιδευτικής κοινότητας όπως και του δισταγμού απέναντι στη χρήση της με φόβο μήπως υποκαταστήσει σταδιακά εντελώς τον εκπαιδευτικό μέσα στην τάξη, να συνέβαλαν και τολμηρές απόψεις που εκφράστηκαν από ειδήμονες της εξ αποστάσεως εκπαίδευσης στο διεθνή χώρο, όπως ο </w:t>
      </w:r>
      <w:r w:rsidRPr="0054093A">
        <w:rPr>
          <w:rFonts w:ascii="Times New Roman" w:hAnsi="Times New Roman" w:cs="Times New Roman"/>
          <w:sz w:val="24"/>
          <w:szCs w:val="24"/>
          <w:lang w:val="en-US"/>
        </w:rPr>
        <w:t>Saba</w:t>
      </w:r>
      <w:r w:rsidRPr="0054093A">
        <w:rPr>
          <w:rFonts w:ascii="Times New Roman" w:hAnsi="Times New Roman" w:cs="Times New Roman"/>
          <w:sz w:val="24"/>
          <w:szCs w:val="24"/>
        </w:rPr>
        <w:t xml:space="preserve"> (2005), ο οποίος δήλωνε ότι με τους ταχύτατους ρυθμούς εξάπλωσης της εκπαίδευσης, η επικράτηση και η κυριαρχία της εξ αποστάσεως εκπαίδευσης έναντι της συμβατικής θα ήταν μόνο θέμα χρόνου (Λιοναράκης, 2006).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Παρά τις παραπάνω δυσκολίες, στις μέρες μας η συμπληρωματική εξ αποστάσεως εκπαίδευση αναδεικνύεται σε ένα σημαντικό εργαλείο μάθησης με μεγάλη εφαρμογή προγραμμάτων στην Πρωτοβάθμια και Δευτεροβάθμια εκπαίδευση (Καραγιάννη &amp; Αναστασιάδης, 2009). Επιτυχημένο εκπαιδευτικό υλικό σχεδιάζεται για τη συμπληρωματική εκπαίδευση των μαθητών σε ενότητες όπως για παράδειγμα, η βιώσιμη ανάπτυξη ή οι ανανεώσιμες πηγές ενέργειες με έμφαση στην καλλιέργεια δεξιοτήτων ανάλυσης και κριτικής διερεύνησης σχετικά με περιβαλλοντικά προβλήματα που απασχολούν τους μαθητές έτσι ώστε να αναπτύξουν πρωτοβουλίες και δράσεις για το περιβάλλον, αλλά και να ασκηθούν ευρύτερα ως προς τον κριτικό τους στοχασμό και την κοινωνική τους συνειδητοποίηση (Καραγιάννη &amp; Αναστασιάδης, 2009). Τέτοιου τύπου πρωτοβουλίες μπορούν να συνδέσουν τους μαθητές με διεθνή προγράμματα όπως για παράδειγμα, το πρόγραμμα «</w:t>
      </w:r>
      <w:r w:rsidRPr="0054093A">
        <w:rPr>
          <w:rFonts w:ascii="Times New Roman" w:hAnsi="Times New Roman" w:cs="Times New Roman"/>
          <w:sz w:val="24"/>
          <w:szCs w:val="24"/>
          <w:lang w:val="en-US"/>
        </w:rPr>
        <w:t>GLOBE</w:t>
      </w:r>
      <w:r w:rsidRPr="0054093A">
        <w:rPr>
          <w:rFonts w:ascii="Times New Roman" w:hAnsi="Times New Roman" w:cs="Times New Roman"/>
          <w:sz w:val="24"/>
          <w:szCs w:val="24"/>
        </w:rPr>
        <w:t>» (</w:t>
      </w:r>
      <w:r w:rsidRPr="0054093A">
        <w:rPr>
          <w:rFonts w:ascii="Times New Roman" w:hAnsi="Times New Roman" w:cs="Times New Roman"/>
          <w:sz w:val="24"/>
          <w:szCs w:val="24"/>
          <w:lang w:val="en-US"/>
        </w:rPr>
        <w:t>Global</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Learning</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and</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Observations</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to</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Benefit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the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Environment</w:t>
      </w:r>
      <w:r w:rsidRPr="0054093A">
        <w:rPr>
          <w:rFonts w:ascii="Times New Roman" w:hAnsi="Times New Roman" w:cs="Times New Roman"/>
          <w:sz w:val="24"/>
          <w:szCs w:val="24"/>
        </w:rPr>
        <w:t xml:space="preserve">), όπου μαθητές από όλο τον κόσμο ασχολούνται με την καταγραφή της κατάστασης του φυσικού περιβάλλοντος μέσα από οργανωμένες δραστηριότητες (Βασάλα, 2005). </w:t>
      </w:r>
    </w:p>
    <w:p w:rsidR="00C00732" w:rsidRPr="00FA60D1" w:rsidRDefault="00C00732" w:rsidP="0054093A">
      <w:pPr>
        <w:pStyle w:val="2"/>
        <w:jc w:val="both"/>
        <w:rPr>
          <w:rFonts w:ascii="Times New Roman" w:hAnsi="Times New Roman" w:cs="Times New Roman"/>
          <w:color w:val="000000" w:themeColor="text1"/>
        </w:rPr>
      </w:pPr>
      <w:bookmarkStart w:id="18" w:name="_Toc51019259"/>
      <w:r w:rsidRPr="002D417A">
        <w:rPr>
          <w:rFonts w:ascii="Times New Roman" w:hAnsi="Times New Roman" w:cs="Times New Roman"/>
          <w:color w:val="000000" w:themeColor="text1"/>
        </w:rPr>
        <w:t>2.4   Τηλεδιάσκεψη</w:t>
      </w:r>
      <w:bookmarkEnd w:id="18"/>
    </w:p>
    <w:p w:rsidR="002D417A" w:rsidRPr="00FA60D1" w:rsidRDefault="002D417A" w:rsidP="002D417A"/>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 όρος «τηλεδιάσκεψη» (</w:t>
      </w:r>
      <w:r w:rsidRPr="0054093A">
        <w:rPr>
          <w:rFonts w:ascii="Times New Roman" w:hAnsi="Times New Roman" w:cs="Times New Roman"/>
          <w:sz w:val="24"/>
          <w:szCs w:val="24"/>
          <w:lang w:val="en-US"/>
        </w:rPr>
        <w:t>Videoconferencing</w:t>
      </w:r>
      <w:r w:rsidRPr="0054093A">
        <w:rPr>
          <w:rFonts w:ascii="Times New Roman" w:hAnsi="Times New Roman" w:cs="Times New Roman"/>
          <w:sz w:val="24"/>
          <w:szCs w:val="24"/>
        </w:rPr>
        <w:t>) προσδιορίζει την επικοινωνία σε πραγματικό χρόνο μεταξύ δύο ή περισσότερων απομακρυσμένων σημείων με τη χρήση ήχου καθώς και κινούμενης εικόνας και δεδομένων (</w:t>
      </w:r>
      <w:r w:rsidRPr="0054093A">
        <w:rPr>
          <w:rFonts w:ascii="Times New Roman" w:hAnsi="Times New Roman" w:cs="Times New Roman"/>
          <w:sz w:val="24"/>
          <w:szCs w:val="24"/>
          <w:lang w:val="en-US"/>
        </w:rPr>
        <w:t>Chandler</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Hanrahan</w:t>
      </w:r>
      <w:r w:rsidRPr="0054093A">
        <w:rPr>
          <w:rFonts w:ascii="Times New Roman" w:hAnsi="Times New Roman" w:cs="Times New Roman"/>
          <w:sz w:val="24"/>
          <w:szCs w:val="24"/>
        </w:rPr>
        <w:t xml:space="preserve">, 2000; </w:t>
      </w:r>
      <w:r w:rsidRPr="0054093A">
        <w:rPr>
          <w:rFonts w:ascii="Times New Roman" w:hAnsi="Times New Roman" w:cs="Times New Roman"/>
          <w:sz w:val="24"/>
          <w:szCs w:val="24"/>
          <w:lang w:val="en-US"/>
        </w:rPr>
        <w:t>Gibson</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Cohen</w:t>
      </w:r>
      <w:r w:rsidRPr="0054093A">
        <w:rPr>
          <w:rFonts w:ascii="Times New Roman" w:hAnsi="Times New Roman" w:cs="Times New Roman"/>
          <w:sz w:val="24"/>
          <w:szCs w:val="24"/>
        </w:rPr>
        <w:t xml:space="preserve">, 2003). Ειδικότερα η ανταλλαγή δεδομένων με τη μορφή αρχείων, παρουσιάσεων, γραφικών κλπ. μεταξύ των ατόμων που τηλεδιασκέπτονται αποκτά μία ιδιαίτερη αξία, αφού προσφέρει τη δυνατότητα να διαμοιράζονται κοινές </w:t>
      </w:r>
      <w:r w:rsidRPr="0054093A">
        <w:rPr>
          <w:rFonts w:ascii="Times New Roman" w:hAnsi="Times New Roman" w:cs="Times New Roman"/>
          <w:sz w:val="24"/>
          <w:szCs w:val="24"/>
        </w:rPr>
        <w:lastRenderedPageBreak/>
        <w:t>εφαρμογές σε πραγματικό χρόνο όσο απομακρυσμένοι γεωγραφικά κι αν είναι οι χρήστες (</w:t>
      </w:r>
      <w:r w:rsidRPr="0054093A">
        <w:rPr>
          <w:rFonts w:ascii="Times New Roman" w:hAnsi="Times New Roman" w:cs="Times New Roman"/>
          <w:sz w:val="24"/>
          <w:szCs w:val="24"/>
          <w:lang w:val="en-US"/>
        </w:rPr>
        <w:t>Brown</w:t>
      </w:r>
      <w:r w:rsidRPr="0054093A">
        <w:rPr>
          <w:rFonts w:ascii="Times New Roman" w:hAnsi="Times New Roman" w:cs="Times New Roman"/>
          <w:sz w:val="24"/>
          <w:szCs w:val="24"/>
        </w:rPr>
        <w:t xml:space="preserve">, 2001).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Σύμφωνα με τον Αναστασιάδη (2005), η χρήση των τεχνολογιών σύγχρονης μετάδοσης με έμφαση στην τηλεδιάσκεψη αντιμετωπίζεται ως ένα πολύ υψηλό καθήκον και μία ένδειξη κοινωνικής υπευθυνότητας με την προϋπόθεση βέβαια, ότι αυτή εντάσσεται στη σύγχρονη σχολική καθημερινότητα με όρους παιδαγωγικούς, αλλά και κοινωνικούς.  Για το λόγο αυτό άλλωστε, αντιμετωπίζεται ως στείρα και μη αποτελεσματική η προσέγγιση της τηλεδιάσκεψης ως ένα ακόμη μέσο της σύγχρονης τεχνολογίας, το οποίο αναφέρεται αθροιστικά μαζί με άλλες διαδικασίες τεχνολογικού και οργανωτικού εκσυγχρονισμού των σχολείων προκειμένου να εξυπηρετήσει σύγχρονες μεθόδους διδασκαλίας (Αναστασιάδης και συν., 2007). </w:t>
      </w:r>
    </w:p>
    <w:p w:rsidR="00C00732" w:rsidRPr="0054093A" w:rsidRDefault="00C00732" w:rsidP="0054093A">
      <w:pPr>
        <w:pStyle w:val="a3"/>
        <w:ind w:left="360"/>
        <w:jc w:val="both"/>
        <w:rPr>
          <w:rFonts w:ascii="Times New Roman" w:hAnsi="Times New Roman" w:cs="Times New Roman"/>
          <w:b/>
          <w:sz w:val="24"/>
          <w:szCs w:val="24"/>
        </w:rPr>
      </w:pPr>
    </w:p>
    <w:p w:rsidR="00C00732" w:rsidRPr="00FA60D1" w:rsidRDefault="00C00732" w:rsidP="0054093A">
      <w:pPr>
        <w:pStyle w:val="2"/>
        <w:jc w:val="both"/>
        <w:rPr>
          <w:rFonts w:ascii="Times New Roman" w:hAnsi="Times New Roman" w:cs="Times New Roman"/>
          <w:color w:val="000000" w:themeColor="text1"/>
        </w:rPr>
      </w:pPr>
      <w:bookmarkStart w:id="19" w:name="_Toc51019260"/>
      <w:r w:rsidRPr="002D417A">
        <w:rPr>
          <w:rFonts w:ascii="Times New Roman" w:hAnsi="Times New Roman" w:cs="Times New Roman"/>
          <w:color w:val="000000" w:themeColor="text1"/>
        </w:rPr>
        <w:t>2.5   Η Διαδραστική Τηλεδιάσκεψη (ΔΤ)</w:t>
      </w:r>
      <w:bookmarkEnd w:id="19"/>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Διαδραστική Τηλεδιάσκεψη (ΔΤ) (</w:t>
      </w:r>
      <w:r w:rsidRPr="0054093A">
        <w:rPr>
          <w:rFonts w:ascii="Times New Roman" w:hAnsi="Times New Roman" w:cs="Times New Roman"/>
          <w:sz w:val="24"/>
          <w:szCs w:val="24"/>
          <w:lang w:val="en-US"/>
        </w:rPr>
        <w:t>Interactive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Videoconferencing</w:t>
      </w:r>
      <w:r w:rsidRPr="0054093A">
        <w:rPr>
          <w:rFonts w:ascii="Times New Roman" w:hAnsi="Times New Roman" w:cs="Times New Roman"/>
          <w:sz w:val="24"/>
          <w:szCs w:val="24"/>
        </w:rPr>
        <w:t xml:space="preserve"> – </w:t>
      </w:r>
      <w:r w:rsidRPr="0054093A">
        <w:rPr>
          <w:rFonts w:ascii="Times New Roman" w:hAnsi="Times New Roman" w:cs="Times New Roman"/>
          <w:sz w:val="24"/>
          <w:szCs w:val="24"/>
          <w:lang w:val="en-US"/>
        </w:rPr>
        <w:t>IVC</w:t>
      </w:r>
      <w:r w:rsidRPr="0054093A">
        <w:rPr>
          <w:rFonts w:ascii="Times New Roman" w:hAnsi="Times New Roman" w:cs="Times New Roman"/>
          <w:sz w:val="24"/>
          <w:szCs w:val="24"/>
        </w:rPr>
        <w:t>), επιτρέπει σε εκπαιδευόμενους και εκπαιδευτές να ανταλλάσουν απόψεις ή να μοιράζονται δεδομένα μεταξύ τους συμμετέχοντας ενεργά σε ένα δυναμικό αλληλεπιδραστικό περιβάλλον. Βασικό της γνώρισμα αποτελεί η συνεργατική οικοδόμηση της γνώσης σε πραγματικό χρόνο και από απόσταση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2009). Υπό την έννοια αυτή υπερβαίνει κατά πολύ ένα απλό μέσο επικοινωνίας μεταξύ δύο ή περισσότερων απομακρυσμένων σημείων (Αναστασιάδης και συν., 2009).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Πιο συγκεκριμένα στο σχολικό περιβάλλον μία Διαδραστική Τηλεδιάσκεψη σχεδιάζεται και υλοποιείται επιτυχημένα όταν λαμβάνει υπόψη τις παιδαγωγικές, τεχνολογικές, οργανωτικές και οικονομικές προϋποθέσεις που υπάρχουν στο συγκεκριμένο πλαίσιο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2009). Αρχικά, οι παιδαγωγικές προϋποθέσεις αναφέρονται στο σχεδιασμό και την οργάνωση μίας διδασκαλίας με έμφαση στη μεθοδολογία όπως και στο πλαίσιο της επικοινωνίας και συνεργασίας μεταξύ δασκάλων και μαθητών ώστε να επιτρέπει τόσο την εργασία σε ενδο-ομάδες όσο και σε διο-ομαδικό επίπεδο. Με σεβασμό στη διδακτική μεθοδολογία δημιουργούνται οι απαραίτητες συνθήκες για ένα δυναμικό περιβάλλον μάθησης στο οποίο ο μαθητευόμενος θα εκφράζει την ενεργητική συμμετοχή του, θα μπορεί να </w:t>
      </w:r>
      <w:r w:rsidRPr="0054093A">
        <w:rPr>
          <w:rFonts w:ascii="Times New Roman" w:hAnsi="Times New Roman" w:cs="Times New Roman"/>
          <w:sz w:val="24"/>
          <w:szCs w:val="24"/>
        </w:rPr>
        <w:lastRenderedPageBreak/>
        <w:t xml:space="preserve">επεξεργάζεται πληροφορίες με τρόπο κριτικό και θα μετατρέπει αυτές σε γνώση (Αναστασιάδης και συν., 2009). </w:t>
      </w:r>
    </w:p>
    <w:p w:rsidR="00C00732" w:rsidRPr="00FA60D1" w:rsidRDefault="00C00732" w:rsidP="0054093A">
      <w:pPr>
        <w:pStyle w:val="2"/>
        <w:jc w:val="both"/>
        <w:rPr>
          <w:rFonts w:ascii="Times New Roman" w:hAnsi="Times New Roman" w:cs="Times New Roman"/>
          <w:color w:val="000000" w:themeColor="text1"/>
        </w:rPr>
      </w:pPr>
      <w:bookmarkStart w:id="20" w:name="_Toc51019261"/>
      <w:r w:rsidRPr="002D417A">
        <w:rPr>
          <w:rFonts w:ascii="Times New Roman" w:hAnsi="Times New Roman" w:cs="Times New Roman"/>
          <w:color w:val="000000" w:themeColor="text1"/>
        </w:rPr>
        <w:t>2.6    Πρόγραμμα Οδυσσέας</w:t>
      </w:r>
      <w:bookmarkEnd w:id="20"/>
    </w:p>
    <w:p w:rsidR="002D417A" w:rsidRPr="00FA60D1" w:rsidRDefault="002D417A" w:rsidP="002D417A">
      <w:pPr>
        <w:jc w:val="both"/>
      </w:pPr>
    </w:p>
    <w:p w:rsidR="00C00732" w:rsidRPr="00FA60D1"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Πρόγραμμα Οδυσσέας αποτελεί ένα ολοκληρωμένο πρόγραμμα συμπληρωματικής σχολικής ΕξΑΕ που βασίζεται στη χρήση των ΤΠΕ και ξεκίνησε τη λειτουργία του το 2000. Σηματοδοτεί μάλιστα, την πρώτη συστηματική προσπάθεια για το σχεδιασμό και την υλοποίηση ενός ολοκληρωμένου περιβάλλοντος εξ αποστάσεως εκπαίδευσης για τα σχολεία της Ελλάδας με τη χρήση των ΤΠΕ (Αναστασιάδης, 2017). Φορέας υλοποίησής του είναι το Παιδαγωγικό Τμήμα Δημοτικής Εκπαίδευσης του Πανεπιστημίου Κρήτης και ειδικότερα, το Εργαστήριο Προηγμένων Μαθησιακών Τεχνολογιών στην Δια Βίου και Εξ Αποστάσεως Εκπαίδευση (Ε.ΔΙ.Β.Ε.Α), το οποίο τελεί υπό την αιγίδα του Ινστιτούτου Εκπαιδευτικής Πολιτικής (ΙΕΠ) του Υπουργείου Παιδείας της Ελλάδας (Αναστασιάδης, 2017). Από το 2000 που ξεκίνησε έως και το 2015 που ολοκληρώθηκε η συστηματική του αποτίμηση, στο πρόγραμμα είχαν συμμετάσχει πάνω από 2.000 μαθητές από την Ελλάδα και την Κύπρο (Αναστασιάδης, 2017). </w:t>
      </w:r>
    </w:p>
    <w:p w:rsidR="002D417A" w:rsidRPr="00FA60D1" w:rsidRDefault="002D417A" w:rsidP="0054093A">
      <w:pPr>
        <w:spacing w:line="360" w:lineRule="auto"/>
        <w:jc w:val="both"/>
        <w:rPr>
          <w:rFonts w:ascii="Times New Roman" w:hAnsi="Times New Roman" w:cs="Times New Roman"/>
          <w:sz w:val="24"/>
          <w:szCs w:val="24"/>
        </w:rPr>
      </w:pPr>
    </w:p>
    <w:p w:rsidR="00C00732" w:rsidRPr="00FA60D1" w:rsidRDefault="00C00732" w:rsidP="0054093A">
      <w:pPr>
        <w:pStyle w:val="2"/>
        <w:jc w:val="both"/>
        <w:rPr>
          <w:rFonts w:ascii="Times New Roman" w:hAnsi="Times New Roman" w:cs="Times New Roman"/>
          <w:color w:val="000000" w:themeColor="text1"/>
        </w:rPr>
      </w:pPr>
      <w:bookmarkStart w:id="21" w:name="_Toc51019262"/>
      <w:r w:rsidRPr="002D417A">
        <w:rPr>
          <w:rFonts w:ascii="Times New Roman" w:hAnsi="Times New Roman" w:cs="Times New Roman"/>
          <w:color w:val="000000" w:themeColor="text1"/>
        </w:rPr>
        <w:t>2.7   Το Παιδαγωγικό Πλαίσιο του Προγράμματος «ΟΔΥΣΣΕΑΣ»</w:t>
      </w:r>
      <w:bookmarkEnd w:id="21"/>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Είναι χαρακτηριστικό ότι η εκκίνηση του προγράμματος «ΟΔΥΣΣΕΑΣ» το 2000 συμπίπτει με την εποχή εμφάνισης του διαδικτύου και των υπολογιστών στην εκπαιδευτική διαδικασία σε όλα τα επίπεδα της εκπαίδευσης. Διάφορα λογισμικά και πολυμέσα εμφανίστηκαν με εφαρμογή σε προσωπικό υπολογιστή, τα οποία υποστήριξαν σημαντικά την προώθηση της ιδέας της εισαγωγής της πληροφορικής ως ένα εναλλακτικό, συμπληρωματικό μέσο για τη διδασκαλία σε τάξεις (Αναστασιάδης, 2017). Άλλωστε, στην ευρύτερη κοινωνία οι υπολογιστές είχαν αρχίσει να εξαπλώνονται ραγδαία όπως και η χρήση των ΤΠΕ γενικότερα αποτελώντας σταδιακά αναπόσπαστο τμήμα της εργασιακής και κοινωνικής καθημερινότητας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Βέβαια, οι εποχές ήταν ακόμη πρώιμες και πολλά ερωτηματικά αναδύονταν ως προς τη θέση της πληροφορικής και το ρόλο των ηλεκτρονικών υπολογιστών στη διδασκαλία και τη μάθηση των μαθητών. Εκφράζονταν φόβοι και ενδοιασμοί για την περίπτωση που ο υπολογιστής θα αντικαταστήσει το δάσκαλο στην παραδοσιακή σχολική τάξη. Επιπλέον, οι εκπαιδευτικοί δεν ήταν εξοικειωμένοι με τη χρήση των υπολογιστών και του διαδικτύου στην εργασία τους, ενώ την εποχή εκείνη ξεκίνησαν συστηματικά και οι πρώτες επιμορφώσεις των εκπαιδευτικών. Παράλληλα, χρειάζεται να σημειωθεί ότι οι υποδομές δεν ήταν ακόμη προηγμένες με αποτέλεσμα να εμφανίζονται σημαντικοί περιορισμοί και καθυστερήσεις ως προς τη χρήση του διαδικτύου και την πρόσβαση στην πληροφορία, ενώ και η έννοια της τηλεδιάσκεψης ήταν άγνωστη στο ευρύ κοινό (Αναστασιάδης, 2017). </w:t>
      </w:r>
    </w:p>
    <w:p w:rsidR="00C00732" w:rsidRPr="00FA60D1"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Μέσα σε ένα τέτοιο περιβάλλον, το πρόγραμμα «ΟΔΥΣΣΕΑΣ» ξεκινά τολμηρά τα πρώτα του βήματα στην Κύπρο ύστερα από πρόταση του Τμήματος Πληροφορικής του Πανεπιστημίου Κύπρου προς το Κυπριακό Υπουργείο Παιδείας και Πολιτισμού. Τον Μάρτιο του 2001 ξεκινά με τη διδασκαλία της γλώσσας ανάμεσα σε δύο δημοτικά σχολεία Λευκωσίας και Λεμεσού και αξιοποίηση των υποδομών που υπήρχαν στα σχολεία αυτά λόγω του προγράμματος «ΟΙΚΑΔΕ» (Αναστασιάδης, Ελευθερίου &amp; Χαμπιαούρης, 2001). Την επόμενη χρονιά, 2002 το πρόγραμμα επεκτείνεται σε δημοτικά σχολεία με την υποστήριξη της Τράπεζας Κύπρου και το 2003 σε 6 δημοτικά σχολεία αντίστοιχα. Μάλιστα, το 2004 εντάσσονται και Δημοτικά σχολεία από την Ελλάδα με την υποστήριξη του Πανεπιστημίου Κρήτης (Αναστασιάδης, 2017). </w:t>
      </w:r>
    </w:p>
    <w:p w:rsidR="002D417A" w:rsidRPr="00FA60D1" w:rsidRDefault="002D417A" w:rsidP="0054093A">
      <w:pPr>
        <w:spacing w:line="360" w:lineRule="auto"/>
        <w:jc w:val="both"/>
        <w:rPr>
          <w:rFonts w:ascii="Times New Roman" w:hAnsi="Times New Roman" w:cs="Times New Roman"/>
          <w:sz w:val="24"/>
          <w:szCs w:val="24"/>
        </w:rPr>
      </w:pPr>
    </w:p>
    <w:p w:rsidR="00C00732" w:rsidRPr="00FA60D1" w:rsidRDefault="00C00732" w:rsidP="0054093A">
      <w:pPr>
        <w:pStyle w:val="3"/>
        <w:jc w:val="both"/>
        <w:rPr>
          <w:rFonts w:ascii="Times New Roman" w:hAnsi="Times New Roman" w:cs="Times New Roman"/>
          <w:color w:val="000000" w:themeColor="text1"/>
          <w:sz w:val="24"/>
          <w:szCs w:val="24"/>
        </w:rPr>
      </w:pPr>
      <w:bookmarkStart w:id="22" w:name="_Toc51019263"/>
      <w:r w:rsidRPr="00FA60D1">
        <w:rPr>
          <w:rFonts w:ascii="Times New Roman" w:hAnsi="Times New Roman" w:cs="Times New Roman"/>
          <w:color w:val="000000" w:themeColor="text1"/>
          <w:sz w:val="24"/>
          <w:szCs w:val="24"/>
        </w:rPr>
        <w:t>2.7.1   Το Παιδαγωγικό Μοντέλο</w:t>
      </w:r>
      <w:bookmarkEnd w:id="22"/>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Σύμφωνα με τον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(2003; 2010), ο «ΟΔΥΣΣΕΑΣ» βασίζεται σε ένα παιδαγωγικό μοντέλο με τέσσερις (4) σημαντικούς πυλώνες: α) τη διαθεματική προσέγγιση της γνώσης, β) τις θεωρίες οικοδόμησης της γνώσης, γ) τη μέθοδο </w:t>
      </w:r>
      <w:r w:rsidRPr="0054093A">
        <w:rPr>
          <w:rFonts w:ascii="Times New Roman" w:hAnsi="Times New Roman" w:cs="Times New Roman"/>
          <w:sz w:val="24"/>
          <w:szCs w:val="24"/>
          <w:lang w:val="en-US"/>
        </w:rPr>
        <w:t>Project</w:t>
      </w:r>
      <w:r w:rsidRPr="0054093A">
        <w:rPr>
          <w:rFonts w:ascii="Times New Roman" w:hAnsi="Times New Roman" w:cs="Times New Roman"/>
          <w:sz w:val="24"/>
          <w:szCs w:val="24"/>
        </w:rPr>
        <w:t xml:space="preserve"> και δ) τις βασικές αρχές της εξ αποστάσεως εκπαίδευσης. Πιο αναλυτικά, αναφορικά με τον πρώτο πυλώνα του παιδαγωγικού μοντέλου που αναφέρεται στη διαθεματική προσέγγιση της γνώσης εστίαση αποδίδεται στη διαθεματική προσέγγιση της γνώσης και στη δόμηση ενός παιδαγωγικού πλαισίου αξιοποίησης των ΤΠΕ στη σχολική </w:t>
      </w:r>
      <w:r w:rsidRPr="0054093A">
        <w:rPr>
          <w:rFonts w:ascii="Times New Roman" w:hAnsi="Times New Roman" w:cs="Times New Roman"/>
          <w:sz w:val="24"/>
          <w:szCs w:val="24"/>
        </w:rPr>
        <w:lastRenderedPageBreak/>
        <w:t>τάξη που θα είναι οργανωμένο και συστηματικό με χρήση των θεωριών οικοδόμησης της γνώσης. Διαμορφώνεται με τον τρόπο αυτό ένα παιδαγωγικό πλαίσιο στη βάση αποτίμησης της εμπειρίας δεκαπέντε ετών σχεδιασμού και υλοποίησης του προγράμματος. Σκοπός είναι η διαμόρφωση ενός δυναμικού περιβάλλοντος αλληλεπίδρασης με συνεργατική οικοδόμηση της γνώσης από απόσταση σε πραγματικό χρόνο και όχι απλώς η επικοινωνία μεταξύ σχολείων. Στο πλαίσιο αυτό αξιοποιείται η Διαδραστική Τηλεδιάσκεψη που συνδέει χαρακτηριστικά της τηλεδιάσκεψης με βασικές αρχές της Παιδαγωγικής, ενώ η μάθηση πραγματοποιείται με ανταλλαγές βίντεο και  λοιπού οπτικοακουστικού υλικού όπως και ανταλλαγή πληροφοριών και δεδομένων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2009).</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Αναφορικά με τον δεύτερο πυλώνα του παιδαγωγικού μοντέλου που αναφέρεται στον όρο «διαθεματική προσέγγιση της γνώσης» εννοείται η προσέγγιση της επιστημονικής γνώσης υπό τη μορφή θεμάτων, ζητημάτων και προβλημάτων, αντί για τον κατακερματισμό της σε ξεχωριστά γνωστικά αντικείμενα (Αναστασιάδης ,2017). Πρόκειται για μία προσέγγιση που αντικατοπτρίζει σύγχρονες παιδαγωγικές θεωρήσεις προτάσσοντας τις αρχές της μορφολογικής ψυχολογίας και του κοινωνικού μετασχηματισμού έναντι του φιλοσοφικού πλαισίου της αιτιοκρατίας, της καρτεσιανής αντίληψης για τα πράγματα και του τεχνολογικού ντετερμινισμού (Ματσαγγούρας, 2012; 2002). Ουσιαστικά, η διαθεματική προσέγγιση στηρίζεται στην αρχή της διεπιστημονικότητας βάσει της οποίας ο μαθητής υποστηρίζεται στην κατανόηση ενός θέματος προσεγγίζοντας αυτό μέσα από διαφορετικούς επιστημονικούς κλάδους. Σύγχρονοι ερευνητές υποστηρίζουν ότι η διαθεματική προσέγγιση βοηθά το εκπαιδευόμενο άτομο στην προσωπική του ανάπτυξη και στην καλύτερη κοινωνική του ενσωμάτωση, αφού αποκτά γνώσεις, αντιλήψεις και στάσεις που του είναι χρήσιμες για την κατανόηση της πραγματικότητας που το περιβάλλει (Αναστασιάδης, 2017).</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 συνέχεια, με τον όρο «θεωρίες οικοδόμησης της γνώσης» εννοείται η ενσωμάτωση στον σχεδιασμό μοντέλων και διδακτικών συστημάτων εξ αποστάσεως εκπαίδευσης ενός συνδυασμού τριών θεωριών: α) του Εποικοδομισμού σύμφωνα με τις οποίες η γνώση αποτελεί μία προσωπική υπόθεση του εκπαιδευόμενου και αποκτά ουσιαστική νοηματοδότηση για αυτόν καθώς οι νέες πληροφορίες εντάσσονται στα προϋπάρχοντα νοητικά σχήματα και συσχετίζεται μαζί τους διαμορφώνοντας ένα ενιαίο σύνολο, β) της εγκατεστημένης μάθησης και γ) των κοινοτήτων μάθησης </w:t>
      </w:r>
      <w:r w:rsidRPr="0054093A">
        <w:rPr>
          <w:rFonts w:ascii="Times New Roman" w:hAnsi="Times New Roman" w:cs="Times New Roman"/>
          <w:sz w:val="24"/>
          <w:szCs w:val="24"/>
        </w:rPr>
        <w:lastRenderedPageBreak/>
        <w:t xml:space="preserve">σύμφωνα με τις οποίες η συμμετοχή των εκπαιδευομένων σε «κοινότητες πράξης» εδραιώνει τη νέα μάθηση, αφού προάγει την αλληλεπίδραση της μαθησιακής δραστηριότητας με το περιβαλλοντικό πλαίσιο και την εκάστοτε κουλτούρα. Μάλιστα, υποστηρίζεται ότι η «γνωστική μαθητεία» ως προσέγγιση βοηθά την συνεργατική κοινωνική αλληλεπίδραση καθώς ο εκπαιδευόμενος μαθαίνει τον τρόπο που οι άλλοι –εκπαιδευτικός και συνεκπαιδευόμενοι- γνωρίζουν τα πράγματα και με τον τρόπο αυτό συμμετέχει σε μία κοινωνική κατασκευή της γνώσης και εμπλέκεται σε αυθεντικές καταστάσεις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Επιπλέον, αναφορικά με το παιδαγωγικό πλαίσιο του προγράμματος «ΟΔΥΣΣΕΑΣ» αξιοποιείται η μέθοδος </w:t>
      </w:r>
      <w:r w:rsidRPr="0054093A">
        <w:rPr>
          <w:rFonts w:ascii="Times New Roman" w:hAnsi="Times New Roman" w:cs="Times New Roman"/>
          <w:sz w:val="24"/>
          <w:szCs w:val="24"/>
          <w:lang w:val="en-US"/>
        </w:rPr>
        <w:t>Project</w:t>
      </w:r>
      <w:r w:rsidRPr="0054093A">
        <w:rPr>
          <w:rFonts w:ascii="Times New Roman" w:hAnsi="Times New Roman" w:cs="Times New Roman"/>
          <w:sz w:val="24"/>
          <w:szCs w:val="24"/>
        </w:rPr>
        <w:t xml:space="preserve">, η οποία βασίζεται στον σχεδιασμό και την υλοποίηση σχεδίων εργασίας για την επίλυση ενός πραγματικού θέματος/προβλήματος με συνεργατική δράση της ομάδας (Λαρεντζάκη &amp; Παύλου, 2008). Πρόκειται για μία μέθοδο που προσφέρεται κατεξοχήν για την υλοποίηση συλλογικών δράσεων στα πλαίσια της διαθεματικής προσέγγισης της γνώσης (Ματσαγγούρας, 2002). Ιδιαίτερο χαρακτηριστικό της μεθόδου είναι η έρευνα και η ανακαλυπτική μάθηση, η συνεργασία σε ομάδες και η δημιουργία δυναμικών περιβαλλόντων εκπαίδευσης, η εμπλοκή του εκπαιδευόμενου σε αυθεντικές καταστάσεις για παράδειγμα, να ερευνήσει κάποιο ζήτημα ή να κατασκευάσει μία μακέτα, ενώ προτεραιότητα δίνεται στην ανάπτυξη της κριτικής σκέψης, στην ολιστική προσέγγιση της γνώσης και τελικά, στην ολιστική ανάπτυξη της προσωπικότητας του μαθητή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Συνδυαστικά προς τα παραπάνω, ακολουθούνται και εφαρμόζονται οι βασικές αρχές σχεδιασμού της ΕξΑΕ σύμφωνα με τις οποίες η διδακτική προσέγγιση θα πρέπει να είναι ανοιχτή και ευέλικτη με μαθητοκεντρικό προσανατολισμό και αυτορυθμιζόμενη λειτουργία για τον εκπαιδευόμενο, οι σκοποί και οι στόχοι της να είναι εξαρχής ακριβείς και σαφώς διατυπωμένοι, να παρακινεί τον εκπαιδευόμενο για συμμετοχή σε αυθεντικές καταστάσεις, να αξιοποιεί ποικιλία τεχνολογικών μέσων και διδακτικών μεθόδων ώστε να προσεγγίζει τα διαφορετικά μαθησιακά στυλ των μαθητών (</w:t>
      </w:r>
      <w:r w:rsidRPr="0054093A">
        <w:rPr>
          <w:rFonts w:ascii="Times New Roman" w:hAnsi="Times New Roman" w:cs="Times New Roman"/>
          <w:sz w:val="24"/>
          <w:szCs w:val="24"/>
          <w:lang w:val="en-US"/>
        </w:rPr>
        <w:t>ADEC</w:t>
      </w:r>
      <w:r w:rsidRPr="0054093A">
        <w:rPr>
          <w:rFonts w:ascii="Times New Roman" w:hAnsi="Times New Roman" w:cs="Times New Roman"/>
          <w:sz w:val="24"/>
          <w:szCs w:val="24"/>
        </w:rPr>
        <w:t xml:space="preserve">, 2003). </w:t>
      </w:r>
    </w:p>
    <w:p w:rsidR="00C00732" w:rsidRPr="00FA60D1" w:rsidRDefault="00C00732" w:rsidP="0054093A">
      <w:pPr>
        <w:pStyle w:val="3"/>
        <w:jc w:val="both"/>
        <w:rPr>
          <w:rFonts w:ascii="Times New Roman" w:hAnsi="Times New Roman" w:cs="Times New Roman"/>
          <w:color w:val="000000" w:themeColor="text1"/>
          <w:sz w:val="24"/>
          <w:szCs w:val="24"/>
        </w:rPr>
      </w:pPr>
      <w:bookmarkStart w:id="23" w:name="_Toc51019264"/>
      <w:r w:rsidRPr="00FA60D1">
        <w:rPr>
          <w:rFonts w:ascii="Times New Roman" w:hAnsi="Times New Roman" w:cs="Times New Roman"/>
          <w:color w:val="000000" w:themeColor="text1"/>
          <w:sz w:val="24"/>
          <w:szCs w:val="24"/>
        </w:rPr>
        <w:t>2.7.2   Σχεδιασμός Σταδίων Μεθοδολογίας</w:t>
      </w:r>
      <w:bookmarkEnd w:id="23"/>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Το μεθοδολογικό πλαίσιο ακολουθεί συγκεκριμένο σχεδιασμό που ξεδιπλώνεται σε στάδια διδασκαλίας όπως παρουσιάζονται ακολούθως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2003; 2010).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lang w:val="en-US"/>
        </w:rPr>
        <w:t>A</w:t>
      </w:r>
      <w:r w:rsidRPr="0054093A">
        <w:rPr>
          <w:rFonts w:ascii="Times New Roman" w:hAnsi="Times New Roman" w:cs="Times New Roman"/>
          <w:sz w:val="24"/>
          <w:szCs w:val="24"/>
        </w:rPr>
        <w:t xml:space="preserve">) </w:t>
      </w:r>
      <w:r w:rsidRPr="0054093A">
        <w:rPr>
          <w:rFonts w:ascii="Times New Roman" w:hAnsi="Times New Roman" w:cs="Times New Roman"/>
          <w:i/>
          <w:sz w:val="24"/>
          <w:szCs w:val="24"/>
        </w:rPr>
        <w:t>Κατά το πρώτο στάδιο</w:t>
      </w:r>
      <w:r w:rsidRPr="0054093A">
        <w:rPr>
          <w:rFonts w:ascii="Times New Roman" w:hAnsi="Times New Roman" w:cs="Times New Roman"/>
          <w:sz w:val="24"/>
          <w:szCs w:val="24"/>
        </w:rPr>
        <w:t xml:space="preserve"> </w:t>
      </w:r>
      <w:r w:rsidRPr="0054093A">
        <w:rPr>
          <w:rFonts w:ascii="Times New Roman" w:hAnsi="Times New Roman" w:cs="Times New Roman"/>
          <w:i/>
          <w:sz w:val="24"/>
          <w:szCs w:val="24"/>
        </w:rPr>
        <w:t>της διδασκαλίας</w:t>
      </w:r>
      <w:r w:rsidRPr="0054093A">
        <w:rPr>
          <w:rFonts w:ascii="Times New Roman" w:hAnsi="Times New Roman" w:cs="Times New Roman"/>
          <w:sz w:val="24"/>
          <w:szCs w:val="24"/>
        </w:rPr>
        <w:t xml:space="preserve"> πραγματοποιούνται κάποιες εισαγωγικές δραστηριότητες μέσω της 1</w:t>
      </w:r>
      <w:r w:rsidRPr="0054093A">
        <w:rPr>
          <w:rFonts w:ascii="Times New Roman" w:hAnsi="Times New Roman" w:cs="Times New Roman"/>
          <w:sz w:val="24"/>
          <w:szCs w:val="24"/>
          <w:vertAlign w:val="superscript"/>
        </w:rPr>
        <w:t>ης</w:t>
      </w:r>
      <w:r w:rsidRPr="0054093A">
        <w:rPr>
          <w:rFonts w:ascii="Times New Roman" w:hAnsi="Times New Roman" w:cs="Times New Roman"/>
          <w:sz w:val="24"/>
          <w:szCs w:val="24"/>
        </w:rPr>
        <w:t xml:space="preserve"> τηλεδιάσκεψης. Σκοπός του σταδίου είναι η αρχική γνωριμία των μαθητών απομακρυσμένων τάξεων και η αποσαφήνιση του κεντρικού θέματος μελέτης τους μέσα από ειδικά σχεδιασμένες δραστηριότητες που βασίζονται στη θεωρία της πολλαπλής νοημοσύνης του </w:t>
      </w:r>
      <w:r w:rsidRPr="0054093A">
        <w:rPr>
          <w:rFonts w:ascii="Times New Roman" w:hAnsi="Times New Roman" w:cs="Times New Roman"/>
          <w:sz w:val="24"/>
          <w:szCs w:val="24"/>
          <w:lang w:val="en-US"/>
        </w:rPr>
        <w:t>Howard</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Gardner</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Theory</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of</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Multiple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Intelligence</w:t>
      </w:r>
      <w:r w:rsidRPr="0054093A">
        <w:rPr>
          <w:rFonts w:ascii="Times New Roman" w:hAnsi="Times New Roman" w:cs="Times New Roman"/>
          <w:sz w:val="24"/>
          <w:szCs w:val="24"/>
        </w:rPr>
        <w:t xml:space="preserve">) καλλιεργώντας τη γλωσσική, κιναισθητική και μουσική νοημοσύνη των παιδιών. Η επιτυχία του πρώτου σταδίου της διδασκαλίας εξαρτάται από την προσεκτική προεργασία που δάσκαλοι και μαθητές έχουν κάνει στις τάξεις τους για περίοδο ενός μηνός πριν από την πραγματοποίηση της πρώτης τηλεδιάσκεψης. Βάσει αυτής, οι τάξεις έχουν προετοιμάσει παρουσιάσεις που ανταποκρίνονται στους ακριβείς στόχους της πρώτης τηλεδιάσκεψης και οι οποίοι πιο αναλυτικά, είναι: </w:t>
      </w:r>
      <w:r w:rsidRPr="0054093A">
        <w:rPr>
          <w:rFonts w:ascii="Times New Roman" w:hAnsi="Times New Roman" w:cs="Times New Roman"/>
          <w:sz w:val="24"/>
          <w:szCs w:val="24"/>
          <w:lang w:val="en-US"/>
        </w:rPr>
        <w:t>i</w:t>
      </w:r>
      <w:r w:rsidRPr="0054093A">
        <w:rPr>
          <w:rFonts w:ascii="Times New Roman" w:hAnsi="Times New Roman" w:cs="Times New Roman"/>
          <w:sz w:val="24"/>
          <w:szCs w:val="24"/>
        </w:rPr>
        <w:t xml:space="preserve">) να εξοικειωθούν εκπαιδευτικοί και μαθητές με το νέο διδακτικό περιβάλλον, </w:t>
      </w:r>
      <w:r w:rsidRPr="0054093A">
        <w:rPr>
          <w:rFonts w:ascii="Times New Roman" w:hAnsi="Times New Roman" w:cs="Times New Roman"/>
          <w:sz w:val="24"/>
          <w:szCs w:val="24"/>
          <w:lang w:val="en-US"/>
        </w:rPr>
        <w:t>ii</w:t>
      </w:r>
      <w:r w:rsidRPr="0054093A">
        <w:rPr>
          <w:rFonts w:ascii="Times New Roman" w:hAnsi="Times New Roman" w:cs="Times New Roman"/>
          <w:sz w:val="24"/>
          <w:szCs w:val="24"/>
        </w:rPr>
        <w:t xml:space="preserve">) να γνωριστούν οι μαθητές μεταξύ τους παρουσιάζοντας τον τόπο διαμονής, το σχολείο και την τάξη τους, </w:t>
      </w:r>
      <w:r w:rsidRPr="0054093A">
        <w:rPr>
          <w:rFonts w:ascii="Times New Roman" w:hAnsi="Times New Roman" w:cs="Times New Roman"/>
          <w:sz w:val="24"/>
          <w:szCs w:val="24"/>
          <w:lang w:val="en-US"/>
        </w:rPr>
        <w:t>iii</w:t>
      </w:r>
      <w:r w:rsidRPr="0054093A">
        <w:rPr>
          <w:rFonts w:ascii="Times New Roman" w:hAnsi="Times New Roman" w:cs="Times New Roman"/>
          <w:sz w:val="24"/>
          <w:szCs w:val="24"/>
        </w:rPr>
        <w:t xml:space="preserve">) να ενθαρρυνθούν οι μαθητές στην ανάπτυξη διαλόγου σε θέματα κοινού ενδιαφέροντος, </w:t>
      </w:r>
      <w:r w:rsidRPr="0054093A">
        <w:rPr>
          <w:rFonts w:ascii="Times New Roman" w:hAnsi="Times New Roman" w:cs="Times New Roman"/>
          <w:sz w:val="24"/>
          <w:szCs w:val="24"/>
          <w:lang w:val="en-US"/>
        </w:rPr>
        <w:t>iv</w:t>
      </w:r>
      <w:r w:rsidRPr="0054093A">
        <w:rPr>
          <w:rFonts w:ascii="Times New Roman" w:hAnsi="Times New Roman" w:cs="Times New Roman"/>
          <w:sz w:val="24"/>
          <w:szCs w:val="24"/>
        </w:rPr>
        <w:t xml:space="preserve">) να επιλέξουν τα παιδιά ένα θέμα προς συζήτηση που άπτεται των ενδιαφερόντων τους ώστε να ασχοληθούν με αυτό στις επόμενες τηλεδιασκέψεις.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Για να επιτευχθούν τα παραπάνω οι μαθητές εργάζονται ομαδικά ώστε να αναζητήσουν στοιχεία στο διαδίκτυο, σε έντυπες πηγές ή σε επιτόπια έρευνα που σχετίζονται με την τάξη, το σχολείο ή τον τόπο τους και να αξιολογήσουν τα σημαντικότερα από αυτά που θα τα εντάξουν στις παρουσιάσεις τους. Ακόμη, αποφασίζουν για το είδος της παρουσίασης μέσω βίντεο, κολλάζ, θεατρικού παιχνιδιού, μουσικής ή χορού, δημιουργικής σύνθεσης ενός τραγουδιού ή μιας κατασκευής ή και με τη μορφή </w:t>
      </w:r>
      <w:r w:rsidRPr="0054093A">
        <w:rPr>
          <w:rFonts w:ascii="Times New Roman" w:hAnsi="Times New Roman" w:cs="Times New Roman"/>
          <w:sz w:val="24"/>
          <w:szCs w:val="24"/>
          <w:lang w:val="en-US"/>
        </w:rPr>
        <w:t>power</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point</w:t>
      </w:r>
      <w:r w:rsidRPr="0054093A">
        <w:rPr>
          <w:rFonts w:ascii="Times New Roman" w:hAnsi="Times New Roman" w:cs="Times New Roman"/>
          <w:sz w:val="24"/>
          <w:szCs w:val="24"/>
        </w:rPr>
        <w:t xml:space="preserve">. Ολοκληρώνοντας τις εργασίες τους στις ομάδες, οι μαθητές κάθε τάξης κάνουν δοκιμαστικές παρουσιάσεις και συζητούν μεταξύ ομάδων προτείνοντας βελτιώσεις κατά την προετοιμασία τους για την πρώτη τηλεδιάσκεψη. Το πρώτο στάδιο διδασκαλίας ολοκληρώνεται με διαμορφωτική αξιολόγηση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Β) </w:t>
      </w:r>
      <w:r w:rsidRPr="0054093A">
        <w:rPr>
          <w:rFonts w:ascii="Times New Roman" w:hAnsi="Times New Roman" w:cs="Times New Roman"/>
          <w:i/>
          <w:sz w:val="24"/>
          <w:szCs w:val="24"/>
        </w:rPr>
        <w:t>Κατά το</w:t>
      </w:r>
      <w:r w:rsidRPr="0054093A">
        <w:rPr>
          <w:rFonts w:ascii="Times New Roman" w:hAnsi="Times New Roman" w:cs="Times New Roman"/>
          <w:sz w:val="24"/>
          <w:szCs w:val="24"/>
        </w:rPr>
        <w:t xml:space="preserve"> </w:t>
      </w:r>
      <w:r w:rsidRPr="0054093A">
        <w:rPr>
          <w:rFonts w:ascii="Times New Roman" w:hAnsi="Times New Roman" w:cs="Times New Roman"/>
          <w:i/>
          <w:sz w:val="24"/>
          <w:szCs w:val="24"/>
        </w:rPr>
        <w:t xml:space="preserve">δεύτερο στάδιο της διδασκαλίας </w:t>
      </w:r>
      <w:r w:rsidRPr="0054093A">
        <w:rPr>
          <w:rFonts w:ascii="Times New Roman" w:hAnsi="Times New Roman" w:cs="Times New Roman"/>
          <w:sz w:val="24"/>
          <w:szCs w:val="24"/>
        </w:rPr>
        <w:t>πραγματοποιείται η 2</w:t>
      </w:r>
      <w:r w:rsidRPr="0054093A">
        <w:rPr>
          <w:rFonts w:ascii="Times New Roman" w:hAnsi="Times New Roman" w:cs="Times New Roman"/>
          <w:sz w:val="24"/>
          <w:szCs w:val="24"/>
          <w:vertAlign w:val="superscript"/>
        </w:rPr>
        <w:t xml:space="preserve">η </w:t>
      </w:r>
      <w:r w:rsidRPr="0054093A">
        <w:rPr>
          <w:rFonts w:ascii="Times New Roman" w:hAnsi="Times New Roman" w:cs="Times New Roman"/>
          <w:sz w:val="24"/>
          <w:szCs w:val="24"/>
        </w:rPr>
        <w:t xml:space="preserve">τηλεδιάσκεψη με διαμόρφωση μίας εικονικής τάξης. Σκοπός του δεύτερου σταδίου είναι η συνεργατική </w:t>
      </w:r>
      <w:r w:rsidRPr="0054093A">
        <w:rPr>
          <w:rFonts w:ascii="Times New Roman" w:hAnsi="Times New Roman" w:cs="Times New Roman"/>
          <w:sz w:val="24"/>
          <w:szCs w:val="24"/>
        </w:rPr>
        <w:lastRenderedPageBreak/>
        <w:t xml:space="preserve">διερεύνηση του θέματος, η ανάδειξη υποενοτήτων, οι ειδικά σχεδιασμένες δραστηριότητες για κάθε υποενότητα που θα προσφέρονται για διαθεματική προσέγγιση και θα καλλιεργούν την προβληματοποίηση και τον αναστοχασμό των παιδιών. Για την επίτευξη του σκοπού αυτού απαραίτητη είναι η κατάλληλη υποστήριξη των εκπαιδευτικών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Ανάμεσα στην πρώτη και τη δεύτερη τηλεδιάσκεψη μεσολαβεί ένας μήνας προετοιμασίας στις τοπικές τάξεις με τους  εκπαιδευτικούς και τους μαθητές ώστε να προετοιμάσουν τις παραπάνω δραστηριότητες. Στις τάξεις γίνονται διερευνήσεις του θέματος και διατυπώνονται τα πρώτα συμπεράσματα, ενώ οι εκπαιδευτικοί των απομακρυσμένων τάξεων συνεργάζονται μεταξύ τους πριν την δεύτερη τηλεδιάσκεψη για να δημιουργήσουν κοινές δραστηριότητες. Η συνεργασία τους όπως και η εργασία των τοπικών τάξεων παραμένουν προσανατολισμένες στους ειδικούς στόχους της δεύτερης τηλεδιάσκεψης οι οποίοι είναι: να επιχειρήσουν οι μαθητές υποστηριζόμενοι από τους εκπαιδευτικούς τους μία πρώτη διερεύνηση του θέματος βασιζόμενοι στην προηγούμενη γνώση τους σχετικά με αυτό, να ανακαλύψουν τα δομικά στοιχεία του θέματος μέσα από δομημένες δραστηριότητες τις οποίες έχουν φτιάξει οι δάσκαλοι κατά την προσωπική συνεργασία τους, να συζητήσουν (ελεύθερα, αλλά και με καθοδήγηση) ώστε να αναλύσουν και να συσχετίσουν τα δεδομένα του θέματος. Έχει σημασία να προβληματιστούν τα παιδιά κατά τις συσχετίσεις που κάνουν και να έρθουν σε καταστάσεις γνωστικής σύγκρουσης ώστε να εντοπίσουν προβληματικές καταστάσεις που θα ήθελαν να διερευνήσουν περισσότερο. Μέσα από αυτές προκύπτουν οι υποενότητες του θέματος και κάθε υποενότητα ανατίθεται σε διαφορετική ομάδα μαθητών –τόσο στην τοπική όσο και στην απομακρυσμένη τάξη -για λεπτομερή διερεύνηση. Και το στάδιο αυτό ολοκληρώνεται με διαμορφωτική αξιολόγηση της πορείας και των αποτελεσμάτων που προέκυψαν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Γ) Κατά το </w:t>
      </w:r>
      <w:r w:rsidRPr="0054093A">
        <w:rPr>
          <w:rFonts w:ascii="Times New Roman" w:hAnsi="Times New Roman" w:cs="Times New Roman"/>
          <w:i/>
          <w:sz w:val="24"/>
          <w:szCs w:val="24"/>
        </w:rPr>
        <w:t xml:space="preserve">τρίτο στάδιο της διδασκαλίας </w:t>
      </w:r>
      <w:r w:rsidRPr="0054093A">
        <w:rPr>
          <w:rFonts w:ascii="Times New Roman" w:hAnsi="Times New Roman" w:cs="Times New Roman"/>
          <w:sz w:val="24"/>
          <w:szCs w:val="24"/>
        </w:rPr>
        <w:t>πραγματοποιείται η 3</w:t>
      </w:r>
      <w:r w:rsidRPr="0054093A">
        <w:rPr>
          <w:rFonts w:ascii="Times New Roman" w:hAnsi="Times New Roman" w:cs="Times New Roman"/>
          <w:sz w:val="24"/>
          <w:szCs w:val="24"/>
          <w:vertAlign w:val="superscript"/>
        </w:rPr>
        <w:t>η</w:t>
      </w:r>
      <w:r w:rsidRPr="0054093A">
        <w:rPr>
          <w:rFonts w:ascii="Times New Roman" w:hAnsi="Times New Roman" w:cs="Times New Roman"/>
          <w:sz w:val="24"/>
          <w:szCs w:val="24"/>
        </w:rPr>
        <w:t xml:space="preserve"> τηλεδιάσκεψη. Σε αυτήν οι ομάδες έχοντας πλέον προετοιμαστεί κατάλληλα συνεργάζονται από απόσταση. Ειδικότερα συνεργάζονται η ομάδα της τοπικής με την αντίστοιχη ομάδα της απομακρυσμένης τάξης που έχουν αναλάβει την ίδια υποενότητα για διερεύνηση. Σκοπός είναι τα παιδιά να ανταλλάξουν κάποιες πρώτες ιδέες για το πώς θα εργαστούν στην υποενότητά τους. Ακόμη, συναποφασίζουν με ποιο τρόπο θα παρουσιάσουν την  ενότητά τους (για παράδειγμα, με κάποιο δρώμενο ή με </w:t>
      </w:r>
      <w:r w:rsidRPr="0054093A">
        <w:rPr>
          <w:rFonts w:ascii="Times New Roman" w:hAnsi="Times New Roman" w:cs="Times New Roman"/>
          <w:sz w:val="24"/>
          <w:szCs w:val="24"/>
        </w:rPr>
        <w:lastRenderedPageBreak/>
        <w:t>δημιουργία κόμικς ή συνεργατικού παραμυθιού, κινούμενων σχεδίων κλπ). Και πάλι από τη 2</w:t>
      </w:r>
      <w:r w:rsidRPr="0054093A">
        <w:rPr>
          <w:rFonts w:ascii="Times New Roman" w:hAnsi="Times New Roman" w:cs="Times New Roman"/>
          <w:sz w:val="24"/>
          <w:szCs w:val="24"/>
          <w:vertAlign w:val="superscript"/>
        </w:rPr>
        <w:t>η</w:t>
      </w:r>
      <w:r w:rsidRPr="0054093A">
        <w:rPr>
          <w:rFonts w:ascii="Times New Roman" w:hAnsi="Times New Roman" w:cs="Times New Roman"/>
          <w:sz w:val="24"/>
          <w:szCs w:val="24"/>
        </w:rPr>
        <w:t xml:space="preserve"> στην 3</w:t>
      </w:r>
      <w:r w:rsidRPr="0054093A">
        <w:rPr>
          <w:rFonts w:ascii="Times New Roman" w:hAnsi="Times New Roman" w:cs="Times New Roman"/>
          <w:sz w:val="24"/>
          <w:szCs w:val="24"/>
          <w:vertAlign w:val="superscript"/>
        </w:rPr>
        <w:t>η</w:t>
      </w:r>
      <w:r w:rsidRPr="0054093A">
        <w:rPr>
          <w:rFonts w:ascii="Times New Roman" w:hAnsi="Times New Roman" w:cs="Times New Roman"/>
          <w:sz w:val="24"/>
          <w:szCs w:val="24"/>
        </w:rPr>
        <w:t xml:space="preserve"> τηλεδιάσκεψη μεσολαβεί χρονικά ένας μήνας προετοιμασίας, ενώ οι ειδικότεροι στόχοι της 3</w:t>
      </w:r>
      <w:r w:rsidRPr="0054093A">
        <w:rPr>
          <w:rFonts w:ascii="Times New Roman" w:hAnsi="Times New Roman" w:cs="Times New Roman"/>
          <w:sz w:val="24"/>
          <w:szCs w:val="24"/>
          <w:vertAlign w:val="superscript"/>
        </w:rPr>
        <w:t>ης</w:t>
      </w:r>
      <w:r w:rsidRPr="0054093A">
        <w:rPr>
          <w:rFonts w:ascii="Times New Roman" w:hAnsi="Times New Roman" w:cs="Times New Roman"/>
          <w:sz w:val="24"/>
          <w:szCs w:val="24"/>
        </w:rPr>
        <w:t xml:space="preserve"> τηλεδιάσκεψης εντοπίζονται: α) στη συνδιαμόρφωση των θεμάτων ανάπτυξης της κοινής υποενότητας, β) στην ανταλλαγή πρώτων σκέψεων και ιδεών και γ) στην τελική συμφωνία και των δυο ομάδων για ένα κοινό χρονοδιάγραμμα. Και το στάδιο αυτό ολοκληρώνεται με τη διαμορφωτική αξιολόγηση (Αναστασιάδης, 2017).</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Δ) Κατά το </w:t>
      </w:r>
      <w:r w:rsidRPr="0054093A">
        <w:rPr>
          <w:rFonts w:ascii="Times New Roman" w:hAnsi="Times New Roman" w:cs="Times New Roman"/>
          <w:i/>
          <w:sz w:val="24"/>
          <w:szCs w:val="24"/>
        </w:rPr>
        <w:t>τέταρτο στάδιο διδασκαλίας</w:t>
      </w:r>
      <w:r w:rsidRPr="0054093A">
        <w:rPr>
          <w:rFonts w:ascii="Times New Roman" w:hAnsi="Times New Roman" w:cs="Times New Roman"/>
          <w:sz w:val="24"/>
          <w:szCs w:val="24"/>
        </w:rPr>
        <w:t xml:space="preserve"> πραγματοποιείται ύστερα από την πάροδο ενός ακόμη μηνός, η 4</w:t>
      </w:r>
      <w:r w:rsidRPr="0054093A">
        <w:rPr>
          <w:rFonts w:ascii="Times New Roman" w:hAnsi="Times New Roman" w:cs="Times New Roman"/>
          <w:sz w:val="24"/>
          <w:szCs w:val="24"/>
          <w:vertAlign w:val="superscript"/>
        </w:rPr>
        <w:t>η</w:t>
      </w:r>
      <w:r w:rsidRPr="0054093A">
        <w:rPr>
          <w:rFonts w:ascii="Times New Roman" w:hAnsi="Times New Roman" w:cs="Times New Roman"/>
          <w:sz w:val="24"/>
          <w:szCs w:val="24"/>
        </w:rPr>
        <w:t xml:space="preserve"> τηλεδιάσκεψη με αντικείμενο τη διαδραστική παρουσίαση των αποτελεσμάτων και την επιχειρηματολογία των μαθητών. Σκοπός είναι οι μαθητές να παρουσιάσουν τις συνεργατικές τους δημιουργίες σε σημαντικούς άλλους, τα τεκμηριώσουν δηλαδή τις θέσεις τους με επιχειρήματα μέσα από έναν συνεργατικό διάλογο που οικοδομεί τη συνεργατική γνώση. Επίσης, το στάδιο ολοκληρώνεται με διαμορφωτική και συμπερασματική αξιολόγηση (Αναστασιάδης, 2017). </w:t>
      </w:r>
    </w:p>
    <w:p w:rsidR="00C00732" w:rsidRPr="0054093A" w:rsidRDefault="00C00732" w:rsidP="0054093A">
      <w:pPr>
        <w:jc w:val="both"/>
        <w:rPr>
          <w:rFonts w:ascii="Times New Roman" w:hAnsi="Times New Roman" w:cs="Times New Roman"/>
          <w:b/>
          <w:sz w:val="24"/>
          <w:szCs w:val="24"/>
        </w:rPr>
      </w:pPr>
      <w:r w:rsidRPr="0054093A">
        <w:rPr>
          <w:rFonts w:ascii="Times New Roman" w:hAnsi="Times New Roman" w:cs="Times New Roman"/>
          <w:b/>
          <w:noProof/>
          <w:sz w:val="24"/>
          <w:szCs w:val="24"/>
          <w:lang w:eastAsia="el-GR"/>
        </w:rPr>
        <w:drawing>
          <wp:inline distT="0" distB="0" distL="0" distR="0">
            <wp:extent cx="5274310" cy="2406015"/>
            <wp:effectExtent l="19050" t="0" r="2540" b="0"/>
            <wp:docPr id="2" name="1 - Εικόνα" descr="πυραμίδ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υραμίδα.png"/>
                    <pic:cNvPicPr/>
                  </pic:nvPicPr>
                  <pic:blipFill>
                    <a:blip r:embed="rId10" cstate="print"/>
                    <a:stretch>
                      <a:fillRect/>
                    </a:stretch>
                  </pic:blipFill>
                  <pic:spPr>
                    <a:xfrm>
                      <a:off x="0" y="0"/>
                      <a:ext cx="5274310" cy="2406015"/>
                    </a:xfrm>
                    <a:prstGeom prst="rect">
                      <a:avLst/>
                    </a:prstGeom>
                  </pic:spPr>
                </pic:pic>
              </a:graphicData>
            </a:graphic>
          </wp:inline>
        </w:drawing>
      </w:r>
    </w:p>
    <w:p w:rsidR="00C00732" w:rsidRPr="00C868C8" w:rsidRDefault="00C868C8" w:rsidP="00C868C8">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Σχήμα 1: </w:t>
      </w:r>
      <w:r w:rsidR="00C00732" w:rsidRPr="00C868C8">
        <w:rPr>
          <w:rFonts w:ascii="Times New Roman" w:hAnsi="Times New Roman" w:cs="Times New Roman"/>
          <w:color w:val="000000" w:themeColor="text1"/>
          <w:sz w:val="20"/>
          <w:szCs w:val="20"/>
        </w:rPr>
        <w:t xml:space="preserve">Τα στάδια διδασκαλίας Η Πυραμίδα της ΔΤ ( </w:t>
      </w:r>
      <w:r w:rsidR="00C00732" w:rsidRPr="00C868C8">
        <w:rPr>
          <w:rFonts w:ascii="Times New Roman" w:hAnsi="Times New Roman" w:cs="Times New Roman"/>
          <w:color w:val="000000" w:themeColor="text1"/>
          <w:sz w:val="20"/>
          <w:szCs w:val="20"/>
          <w:lang w:val="en-US"/>
        </w:rPr>
        <w:t>Anastasiades</w:t>
      </w:r>
      <w:r w:rsidR="00C00732" w:rsidRPr="00C868C8">
        <w:rPr>
          <w:rFonts w:ascii="Times New Roman" w:hAnsi="Times New Roman" w:cs="Times New Roman"/>
          <w:color w:val="000000" w:themeColor="text1"/>
          <w:sz w:val="20"/>
          <w:szCs w:val="20"/>
        </w:rPr>
        <w:t>, 2003;2006;2007)</w:t>
      </w:r>
    </w:p>
    <w:p w:rsidR="00C00732" w:rsidRPr="002D417A" w:rsidRDefault="00C00732" w:rsidP="0054093A">
      <w:pPr>
        <w:jc w:val="both"/>
        <w:rPr>
          <w:rFonts w:ascii="Times New Roman" w:hAnsi="Times New Roman" w:cs="Times New Roman"/>
          <w:b/>
          <w:color w:val="000000" w:themeColor="text1"/>
          <w:sz w:val="24"/>
          <w:szCs w:val="24"/>
        </w:rPr>
      </w:pPr>
    </w:p>
    <w:p w:rsidR="00C00732" w:rsidRPr="0086314A" w:rsidRDefault="00C00732" w:rsidP="0054093A">
      <w:pPr>
        <w:pStyle w:val="3"/>
        <w:jc w:val="both"/>
        <w:rPr>
          <w:rFonts w:ascii="Times New Roman" w:hAnsi="Times New Roman" w:cs="Times New Roman"/>
          <w:color w:val="000000" w:themeColor="text1"/>
          <w:sz w:val="24"/>
          <w:szCs w:val="24"/>
        </w:rPr>
      </w:pPr>
      <w:bookmarkStart w:id="24" w:name="_Toc51019265"/>
      <w:r w:rsidRPr="0086314A">
        <w:rPr>
          <w:rFonts w:ascii="Times New Roman" w:hAnsi="Times New Roman" w:cs="Times New Roman"/>
          <w:color w:val="000000" w:themeColor="text1"/>
          <w:sz w:val="24"/>
          <w:szCs w:val="24"/>
        </w:rPr>
        <w:t>2.7.3   Σχεδιασμός Μοντέλου Επικοινωνίας</w:t>
      </w:r>
      <w:bookmarkEnd w:id="24"/>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Μοντέλο Επικοινωνίας διαμορφώνεται ώστε να υλοποιηθούν οι εκπαιδευτικές τηλεδιασκέψεις. Απαραίτητες προϋποθέσεις που λαμβάνονται υπόψη για τη διαμόρφωσή του είναι: α) το θέμα που επιλέγεται προς διδασκαλία, β) οι αρχικοί </w:t>
      </w:r>
      <w:r w:rsidRPr="0054093A">
        <w:rPr>
          <w:rFonts w:ascii="Times New Roman" w:hAnsi="Times New Roman" w:cs="Times New Roman"/>
          <w:sz w:val="24"/>
          <w:szCs w:val="24"/>
        </w:rPr>
        <w:lastRenderedPageBreak/>
        <w:t xml:space="preserve">στόχοι που έχουν τεθεί ως προς το θέμα διδασκαλίας και γ) οι τεχνολογικές δυνατότητες των σχολείων που εμπλέκονται στο εκπαιδευτικό πρόγραμμα μέσω τηλεδιασκέψεων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noProof/>
          <w:sz w:val="24"/>
          <w:szCs w:val="24"/>
          <w:lang w:eastAsia="el-GR"/>
        </w:rPr>
        <w:drawing>
          <wp:anchor distT="0" distB="0" distL="114300" distR="114300" simplePos="0" relativeHeight="251662336" behindDoc="0" locked="0" layoutInCell="1" allowOverlap="1">
            <wp:simplePos x="0" y="0"/>
            <wp:positionH relativeFrom="column">
              <wp:posOffset>580159</wp:posOffset>
            </wp:positionH>
            <wp:positionV relativeFrom="paragraph">
              <wp:posOffset>1847</wp:posOffset>
            </wp:positionV>
            <wp:extent cx="3762664" cy="1895302"/>
            <wp:effectExtent l="19050" t="0" r="9236" b="0"/>
            <wp:wrapNone/>
            <wp:docPr id="3" name="2 - Εικόνα" descr="θεση ταξη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θεση ταξης.png"/>
                    <pic:cNvPicPr/>
                  </pic:nvPicPr>
                  <pic:blipFill>
                    <a:blip r:embed="rId11" cstate="print"/>
                    <a:stretch>
                      <a:fillRect/>
                    </a:stretch>
                  </pic:blipFill>
                  <pic:spPr>
                    <a:xfrm>
                      <a:off x="0" y="0"/>
                      <a:ext cx="3762664" cy="1895302"/>
                    </a:xfrm>
                    <a:prstGeom prst="rect">
                      <a:avLst/>
                    </a:prstGeom>
                  </pic:spPr>
                </pic:pic>
              </a:graphicData>
            </a:graphic>
          </wp:anchor>
        </w:drawing>
      </w:r>
    </w:p>
    <w:p w:rsidR="00C00732" w:rsidRPr="0054093A" w:rsidRDefault="00C00732" w:rsidP="0054093A">
      <w:pPr>
        <w:spacing w:line="360" w:lineRule="auto"/>
        <w:jc w:val="both"/>
        <w:rPr>
          <w:rFonts w:ascii="Times New Roman" w:hAnsi="Times New Roman" w:cs="Times New Roman"/>
          <w:sz w:val="24"/>
          <w:szCs w:val="24"/>
        </w:rPr>
      </w:pPr>
    </w:p>
    <w:p w:rsidR="00C00732" w:rsidRPr="0054093A" w:rsidRDefault="00C00732" w:rsidP="0054093A">
      <w:pPr>
        <w:spacing w:line="360" w:lineRule="auto"/>
        <w:jc w:val="both"/>
        <w:rPr>
          <w:rFonts w:ascii="Times New Roman" w:hAnsi="Times New Roman" w:cs="Times New Roman"/>
          <w:sz w:val="24"/>
          <w:szCs w:val="24"/>
        </w:rPr>
      </w:pPr>
    </w:p>
    <w:p w:rsidR="00C00732" w:rsidRPr="0054093A" w:rsidRDefault="00C00732" w:rsidP="0054093A">
      <w:pPr>
        <w:spacing w:line="360" w:lineRule="auto"/>
        <w:jc w:val="both"/>
        <w:rPr>
          <w:rFonts w:ascii="Times New Roman" w:hAnsi="Times New Roman" w:cs="Times New Roman"/>
          <w:sz w:val="24"/>
          <w:szCs w:val="24"/>
        </w:rPr>
      </w:pPr>
    </w:p>
    <w:p w:rsidR="00C00732" w:rsidRPr="0054093A" w:rsidRDefault="00C00732" w:rsidP="0054093A">
      <w:pPr>
        <w:spacing w:line="360" w:lineRule="auto"/>
        <w:jc w:val="both"/>
        <w:rPr>
          <w:rFonts w:ascii="Times New Roman" w:hAnsi="Times New Roman" w:cs="Times New Roman"/>
          <w:sz w:val="24"/>
          <w:szCs w:val="24"/>
        </w:rPr>
      </w:pPr>
    </w:p>
    <w:p w:rsidR="00C00732" w:rsidRPr="0054093A" w:rsidRDefault="00C868C8" w:rsidP="00C868C8">
      <w:pPr>
        <w:spacing w:line="360" w:lineRule="auto"/>
        <w:jc w:val="center"/>
        <w:rPr>
          <w:rFonts w:ascii="Times New Roman" w:hAnsi="Times New Roman" w:cs="Times New Roman"/>
          <w:sz w:val="20"/>
          <w:szCs w:val="20"/>
        </w:rPr>
      </w:pPr>
      <w:r w:rsidRPr="00C868C8">
        <w:rPr>
          <w:rFonts w:ascii="Times New Roman" w:hAnsi="Times New Roman" w:cs="Times New Roman"/>
          <w:b/>
          <w:sz w:val="20"/>
          <w:szCs w:val="20"/>
        </w:rPr>
        <w:t>Σχήμα 2</w:t>
      </w:r>
      <w:r>
        <w:rPr>
          <w:rFonts w:ascii="Times New Roman" w:hAnsi="Times New Roman" w:cs="Times New Roman"/>
          <w:sz w:val="20"/>
          <w:szCs w:val="20"/>
        </w:rPr>
        <w:t xml:space="preserve">: </w:t>
      </w:r>
      <w:r w:rsidR="00C00732" w:rsidRPr="0054093A">
        <w:rPr>
          <w:rFonts w:ascii="Times New Roman" w:hAnsi="Times New Roman" w:cs="Times New Roman"/>
          <w:sz w:val="20"/>
          <w:szCs w:val="20"/>
        </w:rPr>
        <w:t xml:space="preserve">Το προτεινόμενο μοντέλο επικοινωνίας ( </w:t>
      </w:r>
      <w:r w:rsidR="00C00732" w:rsidRPr="0054093A">
        <w:rPr>
          <w:rFonts w:ascii="Times New Roman" w:hAnsi="Times New Roman" w:cs="Times New Roman"/>
          <w:sz w:val="20"/>
          <w:szCs w:val="20"/>
          <w:lang w:val="en-US"/>
        </w:rPr>
        <w:t>Anastasiades</w:t>
      </w:r>
      <w:r w:rsidR="00C00732" w:rsidRPr="0054093A">
        <w:rPr>
          <w:rFonts w:ascii="Times New Roman" w:hAnsi="Times New Roman" w:cs="Times New Roman"/>
          <w:sz w:val="20"/>
          <w:szCs w:val="20"/>
        </w:rPr>
        <w:t>, 2003; 2008; 2010)</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Σκοπός του Μοντέλου Επικοινωνίας  (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2003; 2008; 2010) είναι να καθορίσει: α) τον αριθμό των τάξεων που λαμβάνουν μέρος σε κάθε τηλεδιάσκεψη, β) τον ρόλο των εκπαιδευτικών, γ) τον ρόλο των μαθητών, δ) το είδος της επικοινωνιακής σύνδεσης όπως και ε) το είδος των συστημάτων τηλεδιάσκεψης. Πιο συγκεκριμένα, προτιμάται οι τηλεδιασκέψεις να πραγματοποιούνται ανά δύο τάξεις με παιδαγωγικά κριτήρια και για πρακτικούς λόγους. Ακόμη, οι εκπαιδευτικοί έχουν ρόλο συντονιστικό και συμβουλευτικό υποστηρίζοντας την όλη διαδικασία κατά τρόπο που θα εμπλέκει και θα ενεργοποιεί τους μαθητές σε ανακαλυπτική μάθηση. Ως προς το ρόλο των μαθητών, η διδασκαλία είναι προσανατολισμένη και σχεδιασμένη με κέντρο το μαθητή. Οπότε ο ρόλος του μαθητή είναι ενεργητικός με σκοπό να σχεδιάζει, να διερευνά, να ανακαλύπτει και να οικοδομεί τις προσωπικές του γνώσεις μέσα από ομαδοσυνεργατικές διεργασίες. Επιπλέον, ως προς το είδος της επικοινωνιακής σύνδεσης, το πρόγραμμα για την εφαρμογή των τηλεδιασκέψεων στηρίζεται από το 2010 και έπειτα, σε </w:t>
      </w:r>
      <w:r w:rsidRPr="0054093A">
        <w:rPr>
          <w:rFonts w:ascii="Times New Roman" w:hAnsi="Times New Roman" w:cs="Times New Roman"/>
          <w:sz w:val="24"/>
          <w:szCs w:val="24"/>
          <w:lang w:val="en-US"/>
        </w:rPr>
        <w:t>web</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based</w:t>
      </w:r>
      <w:r w:rsidRPr="0054093A">
        <w:rPr>
          <w:rFonts w:ascii="Times New Roman" w:hAnsi="Times New Roman" w:cs="Times New Roman"/>
          <w:sz w:val="24"/>
          <w:szCs w:val="24"/>
        </w:rPr>
        <w:t xml:space="preserve"> εφαρμογές μειώνοντας το κόστος και βελτιώνοντας σημαντικά την ποιότητα του ήχου και της εικόνας, σε αντίθεση με τον ακριβό εξοπλισμό επικεντρωμένο στο </w:t>
      </w:r>
      <w:r w:rsidRPr="0054093A">
        <w:rPr>
          <w:rFonts w:ascii="Times New Roman" w:hAnsi="Times New Roman" w:cs="Times New Roman"/>
          <w:sz w:val="24"/>
          <w:szCs w:val="24"/>
          <w:lang w:val="en-US"/>
        </w:rPr>
        <w:t>hardware</w:t>
      </w:r>
      <w:r w:rsidRPr="0054093A">
        <w:rPr>
          <w:rFonts w:ascii="Times New Roman" w:hAnsi="Times New Roman" w:cs="Times New Roman"/>
          <w:sz w:val="24"/>
          <w:szCs w:val="24"/>
        </w:rPr>
        <w:t xml:space="preserve"> που απαιτούνταν για την υλοποίησή του κατά τα έτη 2000-2007. Μάλιστα, σε αρχικό επίπεδο κατά τα έτη 2000-2004 οι τηλεδιασκέψεις βασίζονταν σε συνδέσεις </w:t>
      </w:r>
      <w:r w:rsidRPr="0054093A">
        <w:rPr>
          <w:rFonts w:ascii="Times New Roman" w:hAnsi="Times New Roman" w:cs="Times New Roman"/>
          <w:sz w:val="24"/>
          <w:szCs w:val="24"/>
          <w:lang w:val="en-US"/>
        </w:rPr>
        <w:t>ISDN</w:t>
      </w:r>
      <w:r w:rsidRPr="0054093A">
        <w:rPr>
          <w:rFonts w:ascii="Times New Roman" w:hAnsi="Times New Roman" w:cs="Times New Roman"/>
          <w:sz w:val="24"/>
          <w:szCs w:val="24"/>
        </w:rPr>
        <w:t xml:space="preserve"> για να περάσουν μετά το 2004 σε </w:t>
      </w:r>
      <w:r w:rsidRPr="0054093A">
        <w:rPr>
          <w:rFonts w:ascii="Times New Roman" w:hAnsi="Times New Roman" w:cs="Times New Roman"/>
          <w:sz w:val="24"/>
          <w:szCs w:val="24"/>
          <w:lang w:val="en-US"/>
        </w:rPr>
        <w:t>IP</w:t>
      </w:r>
      <w:r w:rsidRPr="0054093A">
        <w:rPr>
          <w:rFonts w:ascii="Times New Roman" w:hAnsi="Times New Roman" w:cs="Times New Roman"/>
          <w:sz w:val="24"/>
          <w:szCs w:val="24"/>
        </w:rPr>
        <w:t xml:space="preserve"> συνδέσεις (Αναστασιάδης, 2017). </w:t>
      </w:r>
    </w:p>
    <w:p w:rsidR="00C00732" w:rsidRPr="00FA60D1" w:rsidRDefault="00C00732" w:rsidP="0054093A">
      <w:pPr>
        <w:pStyle w:val="3"/>
        <w:jc w:val="both"/>
        <w:rPr>
          <w:rFonts w:ascii="Times New Roman" w:hAnsi="Times New Roman" w:cs="Times New Roman"/>
          <w:color w:val="000000" w:themeColor="text1"/>
          <w:sz w:val="24"/>
          <w:szCs w:val="24"/>
        </w:rPr>
      </w:pPr>
      <w:bookmarkStart w:id="25" w:name="_Toc51019266"/>
      <w:r w:rsidRPr="00FA60D1">
        <w:rPr>
          <w:rFonts w:ascii="Times New Roman" w:hAnsi="Times New Roman" w:cs="Times New Roman"/>
          <w:color w:val="000000" w:themeColor="text1"/>
          <w:sz w:val="24"/>
          <w:szCs w:val="24"/>
        </w:rPr>
        <w:t>2.7.4   Ο Σχεδιασμός της Αρχιτεκτονικής Χωροθέτησης της Τάξης</w:t>
      </w:r>
      <w:bookmarkEnd w:id="25"/>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Χωροταξικά διαμορφώνεται μία διαφορετική από τη συμβατική χωροθέτηση της τάξης, η οποία αποτελεί και ιδιαίτερα κρίσιμη παράμετρο για την επιτυχία της τηλεδιάσκεψης και ευρύτερα, της ομαδοσυνεργασίας. Λαμβάνοντας υπόψη το γεγονός ότι η αίθουσα τηλεδιάσκεψης βρίσκεται μέσα στο σχολικό χώρο, οι ερευνητές δοκιμάζουν διάφορες βελτιώσεις συγκριτικά με την αρχική εφαρμογή του προγράμματος. Όπως φαίνεται από σχηματικές απεικονίσεις της αρχιτεκτονικής της τάξης τηλεδιάσκεψης στην πράξη καθώς και από το παρεχόμενο φωτογραφικό υλικό κατά τις δράσεις του προγράμματος, στο κέντρο της αίθουσας τοποθετείται σε κάθε τοπική τάξη από τη μία μεριά το μόνιτορ με την κάμερα και ακριβώς απέναντι ένας κεντρικός πάγκος συνεργαζόμενων μαθητών σε κάθετη διάταξη (τμήμα Α) με τον εκπαιδευτικό να στέκεται στην κορυφή του πάγκου συντονίζοντας όλες τις ομάδες των μαθητών. Οι ομάδες αυτές (τμήματα Β1 και Β2) εργάζονται εκατέρωθεν του κεντρικού πάγκου εργασίας σε συνεργαζόμενες ομάδες κάθετης διάταξης με συνένωση δύο θρανίων αντικριστά (Αναστασιάδης, 2017, Σχήμα 4: Η αρχιτεκτονική της αίθουσας τηλεδιάσκεψης, σελίδα 102). </w:t>
      </w:r>
    </w:p>
    <w:p w:rsidR="002F60D6" w:rsidRPr="0054093A" w:rsidRDefault="002F60D6" w:rsidP="0054093A">
      <w:pPr>
        <w:spacing w:line="360" w:lineRule="auto"/>
        <w:jc w:val="both"/>
        <w:rPr>
          <w:rFonts w:ascii="Times New Roman" w:hAnsi="Times New Roman" w:cs="Times New Roman"/>
          <w:sz w:val="24"/>
          <w:szCs w:val="24"/>
        </w:rPr>
      </w:pPr>
    </w:p>
    <w:p w:rsidR="002F60D6" w:rsidRPr="0054093A" w:rsidRDefault="002F60D6" w:rsidP="0054093A">
      <w:pPr>
        <w:spacing w:line="360" w:lineRule="auto"/>
        <w:jc w:val="both"/>
        <w:rPr>
          <w:rFonts w:ascii="Times New Roman" w:hAnsi="Times New Roman" w:cs="Times New Roman"/>
          <w:sz w:val="24"/>
          <w:szCs w:val="24"/>
        </w:rPr>
      </w:pPr>
    </w:p>
    <w:p w:rsidR="002F60D6" w:rsidRPr="0054093A" w:rsidRDefault="002F60D6" w:rsidP="0054093A">
      <w:pPr>
        <w:spacing w:line="360" w:lineRule="auto"/>
        <w:jc w:val="both"/>
        <w:rPr>
          <w:rFonts w:ascii="Times New Roman" w:hAnsi="Times New Roman" w:cs="Times New Roman"/>
          <w:sz w:val="24"/>
          <w:szCs w:val="24"/>
        </w:rPr>
      </w:pPr>
    </w:p>
    <w:p w:rsidR="002F60D6" w:rsidRPr="0054093A" w:rsidRDefault="002F60D6" w:rsidP="0054093A">
      <w:pPr>
        <w:spacing w:line="360" w:lineRule="auto"/>
        <w:jc w:val="both"/>
        <w:rPr>
          <w:rFonts w:ascii="Times New Roman" w:hAnsi="Times New Roman" w:cs="Times New Roman"/>
          <w:sz w:val="24"/>
          <w:szCs w:val="24"/>
        </w:rPr>
      </w:pPr>
      <w:r w:rsidRPr="0054093A">
        <w:rPr>
          <w:rFonts w:ascii="Times New Roman" w:hAnsi="Times New Roman" w:cs="Times New Roman"/>
          <w:noProof/>
          <w:sz w:val="24"/>
          <w:szCs w:val="24"/>
          <w:lang w:eastAsia="el-GR"/>
        </w:rPr>
        <w:drawing>
          <wp:anchor distT="0" distB="0" distL="114300" distR="114300" simplePos="0" relativeHeight="251663360" behindDoc="0" locked="0" layoutInCell="1" allowOverlap="1">
            <wp:simplePos x="0" y="0"/>
            <wp:positionH relativeFrom="column">
              <wp:posOffset>481330</wp:posOffset>
            </wp:positionH>
            <wp:positionV relativeFrom="paragraph">
              <wp:posOffset>-701675</wp:posOffset>
            </wp:positionV>
            <wp:extent cx="3894455" cy="2562225"/>
            <wp:effectExtent l="19050" t="0" r="0" b="0"/>
            <wp:wrapNone/>
            <wp:docPr id="4" name="3 - Εικόνα" descr="αρχιτεκτονικ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ιτεκτονική.png"/>
                    <pic:cNvPicPr/>
                  </pic:nvPicPr>
                  <pic:blipFill>
                    <a:blip r:embed="rId12" cstate="print"/>
                    <a:stretch>
                      <a:fillRect/>
                    </a:stretch>
                  </pic:blipFill>
                  <pic:spPr>
                    <a:xfrm>
                      <a:off x="0" y="0"/>
                      <a:ext cx="3894455" cy="2562225"/>
                    </a:xfrm>
                    <a:prstGeom prst="rect">
                      <a:avLst/>
                    </a:prstGeom>
                  </pic:spPr>
                </pic:pic>
              </a:graphicData>
            </a:graphic>
          </wp:anchor>
        </w:drawing>
      </w:r>
    </w:p>
    <w:p w:rsidR="002F60D6" w:rsidRPr="0054093A" w:rsidRDefault="002F60D6" w:rsidP="0054093A">
      <w:pPr>
        <w:spacing w:line="360" w:lineRule="auto"/>
        <w:jc w:val="both"/>
        <w:rPr>
          <w:rFonts w:ascii="Times New Roman" w:hAnsi="Times New Roman" w:cs="Times New Roman"/>
          <w:sz w:val="24"/>
          <w:szCs w:val="24"/>
        </w:rPr>
      </w:pPr>
    </w:p>
    <w:p w:rsidR="00C00732" w:rsidRPr="0054093A" w:rsidRDefault="00C00732" w:rsidP="0054093A">
      <w:pPr>
        <w:spacing w:line="360" w:lineRule="auto"/>
        <w:jc w:val="both"/>
        <w:rPr>
          <w:rFonts w:ascii="Times New Roman" w:hAnsi="Times New Roman" w:cs="Times New Roman"/>
          <w:sz w:val="24"/>
          <w:szCs w:val="24"/>
        </w:rPr>
      </w:pPr>
    </w:p>
    <w:p w:rsidR="00C00732" w:rsidRPr="0054093A" w:rsidRDefault="00C00732" w:rsidP="0054093A">
      <w:pPr>
        <w:jc w:val="both"/>
        <w:rPr>
          <w:rFonts w:ascii="Times New Roman" w:hAnsi="Times New Roman" w:cs="Times New Roman"/>
          <w:b/>
          <w:sz w:val="24"/>
          <w:szCs w:val="24"/>
        </w:rPr>
      </w:pPr>
    </w:p>
    <w:p w:rsidR="00C00732" w:rsidRPr="0054093A" w:rsidRDefault="00C00732" w:rsidP="0054093A">
      <w:pPr>
        <w:jc w:val="both"/>
        <w:rPr>
          <w:rFonts w:ascii="Times New Roman" w:hAnsi="Times New Roman" w:cs="Times New Roman"/>
          <w:b/>
          <w:sz w:val="24"/>
          <w:szCs w:val="24"/>
        </w:rPr>
      </w:pPr>
    </w:p>
    <w:p w:rsidR="002F60D6" w:rsidRPr="0054093A" w:rsidRDefault="002F60D6" w:rsidP="00C868C8">
      <w:pPr>
        <w:jc w:val="center"/>
        <w:rPr>
          <w:rFonts w:ascii="Times New Roman" w:hAnsi="Times New Roman" w:cs="Times New Roman"/>
          <w:b/>
          <w:sz w:val="24"/>
          <w:szCs w:val="24"/>
        </w:rPr>
      </w:pPr>
    </w:p>
    <w:p w:rsidR="00C00732" w:rsidRPr="0054093A" w:rsidRDefault="00C868C8" w:rsidP="00C868C8">
      <w:pPr>
        <w:jc w:val="center"/>
        <w:rPr>
          <w:rFonts w:ascii="Times New Roman" w:hAnsi="Times New Roman" w:cs="Times New Roman"/>
          <w:sz w:val="20"/>
          <w:szCs w:val="20"/>
        </w:rPr>
      </w:pPr>
      <w:r w:rsidRPr="00C868C8">
        <w:rPr>
          <w:rFonts w:ascii="Times New Roman" w:hAnsi="Times New Roman" w:cs="Times New Roman"/>
          <w:b/>
          <w:sz w:val="20"/>
          <w:szCs w:val="20"/>
        </w:rPr>
        <w:t>Σχήμα 3</w:t>
      </w:r>
      <w:r>
        <w:rPr>
          <w:rFonts w:ascii="Times New Roman" w:hAnsi="Times New Roman" w:cs="Times New Roman"/>
          <w:sz w:val="20"/>
          <w:szCs w:val="20"/>
        </w:rPr>
        <w:t xml:space="preserve">: </w:t>
      </w:r>
      <w:r w:rsidR="00C00732" w:rsidRPr="0054093A">
        <w:rPr>
          <w:rFonts w:ascii="Times New Roman" w:hAnsi="Times New Roman" w:cs="Times New Roman"/>
          <w:sz w:val="20"/>
          <w:szCs w:val="20"/>
        </w:rPr>
        <w:t>Η αρχιτεκτονική της αίθουσας τηλεδιάσκεψης (</w:t>
      </w:r>
      <w:r w:rsidR="00C00732" w:rsidRPr="0054093A">
        <w:rPr>
          <w:rFonts w:ascii="Times New Roman" w:hAnsi="Times New Roman" w:cs="Times New Roman"/>
          <w:sz w:val="20"/>
          <w:szCs w:val="20"/>
          <w:lang w:val="en-US"/>
        </w:rPr>
        <w:t>Anastasiades</w:t>
      </w:r>
      <w:r w:rsidR="00C00732" w:rsidRPr="0054093A">
        <w:rPr>
          <w:rFonts w:ascii="Times New Roman" w:hAnsi="Times New Roman" w:cs="Times New Roman"/>
          <w:sz w:val="20"/>
          <w:szCs w:val="20"/>
        </w:rPr>
        <w:t>, 2003; 2008; 2010)</w:t>
      </w:r>
    </w:p>
    <w:p w:rsidR="00C00732" w:rsidRPr="0054093A" w:rsidRDefault="00C00732" w:rsidP="0054093A">
      <w:pPr>
        <w:jc w:val="both"/>
        <w:rPr>
          <w:rFonts w:ascii="Times New Roman" w:hAnsi="Times New Roman" w:cs="Times New Roman"/>
          <w:b/>
          <w:sz w:val="24"/>
          <w:szCs w:val="24"/>
        </w:rPr>
      </w:pPr>
    </w:p>
    <w:p w:rsidR="00C00732" w:rsidRPr="0086314A" w:rsidRDefault="00C00732" w:rsidP="0054093A">
      <w:pPr>
        <w:pStyle w:val="3"/>
        <w:jc w:val="both"/>
        <w:rPr>
          <w:rFonts w:ascii="Times New Roman" w:hAnsi="Times New Roman" w:cs="Times New Roman"/>
          <w:color w:val="000000" w:themeColor="text1"/>
          <w:sz w:val="24"/>
          <w:szCs w:val="24"/>
        </w:rPr>
      </w:pPr>
      <w:bookmarkStart w:id="26" w:name="_Toc51019267"/>
      <w:r w:rsidRPr="0086314A">
        <w:rPr>
          <w:rFonts w:ascii="Times New Roman" w:hAnsi="Times New Roman" w:cs="Times New Roman"/>
          <w:color w:val="000000" w:themeColor="text1"/>
          <w:sz w:val="24"/>
          <w:szCs w:val="24"/>
        </w:rPr>
        <w:t>2.7.5    Το Εκπαιδευτικό Υλικό</w:t>
      </w:r>
      <w:bookmarkEnd w:id="26"/>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Η ερευνητική διαδρομή του προγράμματος από το 2000 έως και το 2015 κατηγοριοποιείται ανά χρονική περίοδο και ανάλογα με αυτήν διαμορφώνεται και το εκπαιδευτικό υλικό προσαρμοσμένο στους διαφορετικούς στόχους και τη μεθοδολογική προσέγγιση που ακολουθείται (Αναστασιάδης, 2017). Στην πρώτη περίοδο (2000-2003) έμφαση δόθηκε στη διδασκαλία μαθημάτων του αναλυτικού προγράμματος όπως η Γλώσσα, η Επιστήμη και τα Μαθηματικά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2003). Σκοπός ήταν εκπαιδευτικοί και μαθητές να εξοικειωθούν με το νέο αναπτυσσόμενο σε υβριδική μορφή περιβάλλον και να αποκτήσουν σημαντικές τεχνολογικές δεξιότητες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2003β). Το εκπαιδευτικό υλικό ήταν κυρίως βασισμένο στο βιβλίο και σταδιακά εμπλουτίστηκε με φύλλα εργασίας και δραστηριότητες σχεδιασμένες από τους εκπαιδευτικούς. Έμφαση ως προς τους μαθησιακούς στόχους δόθηκε στην απομνημόνευση, στην κατανόηση και εφαρμογή εννοιών και σε δεύτερο λόγο, στην ανάλυση και ανάλογα προσαρμόστηκε και το εκπαιδευτικό υλικό.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Κατά τη δεύτερη περίοδο εφαρμογής του προγράμματος (2004-2010) υπάρχει αυξημένο ενδιαφέρον ως προς την βελτιωμένη παιδαγωγική αξιοποίηση των ΤΠΕ και την ανάπτυξη τηλεδιασκέψεων. Η διαθεματική προσέγγιση, η οικοδόμηση της γνώσης, η συνεργατική διερεύνηση και η καλλιέργεια σημαντικών γνωστικών και κοινωνικών δεξιοτήτων των μαθητών τίθεται στο επίκεντρο αυτής της χρονικής περιόδου (Αναστασιάδης και συν., 2010β). Ανάλογα, οι δραστηριότητες που σχεδιάζονται εντάσσονται στο πλαίσιο της ευέλικτης ζώνης και στη διαμόρφωση του εκπαιδευτικού υλικού συμμετέχουν τώρα και οι μαθητές μαζί με τους εκπαιδευτικούς τους (Καραγιάννη &amp; Αναστασιάδης, 2009).  Έμφαση αποδίδεται στην κατανόηση, την εφαρμογή και την ανάλυση όσον αφορά στη στοχοθεσία των διδασκαλιών από απόσταση και κατά δεύτερο λόγο στην απομνημόνευση όπως και στην αξιολόγηση και τη δημιουργία (Αναστασιάδης, 2017). Μάλιστα, οι διδακτικοί στόχοι εμφανίζονται ιεραρχημένοι βάσει των επιπέδων διδακτικών στόχων κατά </w:t>
      </w:r>
      <w:r w:rsidRPr="0054093A">
        <w:rPr>
          <w:rFonts w:ascii="Times New Roman" w:hAnsi="Times New Roman" w:cs="Times New Roman"/>
          <w:sz w:val="24"/>
          <w:szCs w:val="24"/>
          <w:lang w:val="en-US"/>
        </w:rPr>
        <w:t>Bloom</w:t>
      </w:r>
      <w:r w:rsidRPr="0054093A">
        <w:rPr>
          <w:rFonts w:ascii="Times New Roman" w:hAnsi="Times New Roman" w:cs="Times New Roman"/>
          <w:sz w:val="24"/>
          <w:szCs w:val="24"/>
        </w:rPr>
        <w:t xml:space="preserve"> ανάλογα με τα διαφορετικά στάδια της διδασκαλίας και αντίστοιχα, διαμορφώνεται και το εκπαιδευτικό υλικό. Έτσι, η οργάνωση των στόχων και του εκπαιδευτικού υλικού διαφοροποιείται σε κάθε τηλεδιάσκεψη ώστε να περιλαμβάνουν από τα κατώτερα επίπεδα μάθησης όπως είναι η απομνημόνευση, η κατανόηση και η εφαρμογή στην περίοδο της προετοιμασίας και της 1ης τηλεδιάσκεψης στην εφαρμογή και ανάλυση και αξιολόγηση κατά τη 2η και 3η τηλεδιάσκεψη έως και την </w:t>
      </w:r>
      <w:r w:rsidRPr="0054093A">
        <w:rPr>
          <w:rFonts w:ascii="Times New Roman" w:hAnsi="Times New Roman" w:cs="Times New Roman"/>
          <w:sz w:val="24"/>
          <w:szCs w:val="24"/>
        </w:rPr>
        <w:lastRenderedPageBreak/>
        <w:t>εφαρμογή, ανάλυση, αξιολόγηση μαζί και τη δημιουργία κατά την 5</w:t>
      </w:r>
      <w:r w:rsidRPr="0054093A">
        <w:rPr>
          <w:rFonts w:ascii="Times New Roman" w:hAnsi="Times New Roman" w:cs="Times New Roman"/>
          <w:sz w:val="24"/>
          <w:szCs w:val="24"/>
          <w:vertAlign w:val="superscript"/>
        </w:rPr>
        <w:t>η</w:t>
      </w:r>
      <w:r w:rsidRPr="0054093A">
        <w:rPr>
          <w:rFonts w:ascii="Times New Roman" w:hAnsi="Times New Roman" w:cs="Times New Roman"/>
          <w:sz w:val="24"/>
          <w:szCs w:val="24"/>
        </w:rPr>
        <w:t xml:space="preserve"> τηλεδιάσκεψη (Αναστασιάδης, 2017).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Γενικότερα, η εξ αποστάσεως εκπαίδευση αποδίδει ιδιαίτερη έμφαση στη διαμόρφωση ενός ελκυστικού και λειτουργικού εκπαιδευτικού υλικού, στα χαρακτηριστικά της έντυπης μορφής του όπως και στους τρόπους σχεδιασμού και ανάπτυξης του υλικού αυτού αποτελεί ξεχωριστό αντικείμενο της σύγχρονης έρευνας στην εκπαίδευση από απόσταση (Καραγιάννη &amp; Αναστασιάδης, 2009). Ιδιαίτερη σημασία αποδίδεται στην αναγκαιότητα του αλληλεπιδραστικού χαρακτήρα του εκπαιδευτικού υλικού ώστε να βοηθά το μαθητή να εγκαταλείψει την παθητική του στάση απέναντι στη μάθηση και να ενεργοποιείται μέσα από μία εσωτερική διαδικασία για την κατάκτηση της πραγματικής μάθησης. Την ίδια στιγμή το εκπαιδευτικό υλικό πρέπει να είναι σχεδιασμένο κατάλληλα ώστε να καθοδηγεί το μαθητή στη μελέτη του, να διευκολύνει την ανακαλυπτική μάθηση, να τον ενθαρρύνει και να τον εμψυχώνει, να του επιτρέπει ελεύθερη επιλογή τόπου, χρόνου και ρυθμού μελέτης όπως και να τον υποστηρίζει διαρκώς ως προς τις διαδικασίες αυτό-αξιολόγησής του (Καραγιάννη &amp; Αναστασιάδης, 2009). Μέτρο της αυτό-αξιολόγησης αυτής αποτελεί ο βαθμός που ο μαθητής καταφέρνει να επιλύει προβλήματα του πραγματικού κόσμου επαληθεύοντας τις αρχικές του υποθέσεις και άρα, αποτιμώντας με την παροχή συγκεκριμένου υλικού την σταδιακή του πρόοδο (Γκιόσος &amp; Κουτσούμπα, 2005).</w:t>
      </w:r>
    </w:p>
    <w:p w:rsidR="002F60D6" w:rsidRPr="0054093A" w:rsidRDefault="002F60D6" w:rsidP="0054093A">
      <w:pPr>
        <w:spacing w:line="360" w:lineRule="auto"/>
        <w:jc w:val="both"/>
        <w:rPr>
          <w:rFonts w:ascii="Times New Roman" w:hAnsi="Times New Roman" w:cs="Times New Roman"/>
          <w:sz w:val="24"/>
          <w:szCs w:val="24"/>
        </w:rPr>
      </w:pPr>
    </w:p>
    <w:p w:rsidR="002F60D6" w:rsidRPr="00FA60D1" w:rsidRDefault="002F60D6" w:rsidP="0054093A">
      <w:pPr>
        <w:pStyle w:val="2"/>
        <w:jc w:val="both"/>
        <w:rPr>
          <w:rFonts w:ascii="Times New Roman" w:hAnsi="Times New Roman" w:cs="Times New Roman"/>
          <w:color w:val="000000" w:themeColor="text1"/>
        </w:rPr>
      </w:pPr>
      <w:bookmarkStart w:id="27" w:name="_Toc51019268"/>
      <w:r w:rsidRPr="002D417A">
        <w:rPr>
          <w:rFonts w:ascii="Times New Roman" w:hAnsi="Times New Roman" w:cs="Times New Roman"/>
          <w:color w:val="000000" w:themeColor="text1"/>
        </w:rPr>
        <w:t>2.8 Σύνοψη</w:t>
      </w:r>
      <w:bookmarkEnd w:id="27"/>
      <w:r w:rsidRPr="002D417A">
        <w:rPr>
          <w:rFonts w:ascii="Times New Roman" w:hAnsi="Times New Roman" w:cs="Times New Roman"/>
          <w:color w:val="000000" w:themeColor="text1"/>
        </w:rPr>
        <w:t xml:space="preserve"> </w:t>
      </w:r>
    </w:p>
    <w:p w:rsidR="002D417A" w:rsidRPr="00FA60D1" w:rsidRDefault="002D417A" w:rsidP="002D417A">
      <w:pPr>
        <w:jc w:val="both"/>
      </w:pP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διδακτική αξιοποίηση των ΤΠΕ έχει εισβάλει σημαντικά στην εξ αποστάσεως εκπαίδευση ξεκινώντας από την τριτοβάθμια πανεπιστημιακή εκπαίδευση (ΕΑΠ) και επεκτεινόμενη σε επίπεδο Πρωτοβάθμιας και Δευτεροβάθμιας εκπαίδευσης ως συμπληρωματικό εργαλείο μάθησης. Χαρακτηριστικό παράδειγμα ανάλογης καινοτόμου δράσης με μακρά χρονική διάρκεια και αξιόλογα αποτελέσματα είναι το πρόγραμμα «ΟΔΥΣΣΕΑΣ» η παρουσίαση του οποίου αποτέλεσε το κυρίως αντικείμενο της συγκεκριμένης μελέτης. Μάλιστα, η ραγδαία τεχνολογική εξέλιξη επέτρεψε την αναβάθμιση των μέσων επικοινωνίας και ανταλλαγής της πληροφορίας στα εξ αποστάσεως προγράμματα με την εισαγωγή της τηλεδιάσκεψης μεταξύ </w:t>
      </w:r>
      <w:r w:rsidRPr="0054093A">
        <w:rPr>
          <w:rFonts w:ascii="Times New Roman" w:hAnsi="Times New Roman" w:cs="Times New Roman"/>
          <w:sz w:val="24"/>
          <w:szCs w:val="24"/>
        </w:rPr>
        <w:lastRenderedPageBreak/>
        <w:t xml:space="preserve">απομακρυσμένων σχολείων και ειδικότερα, της Διαδραστικής Τηλεδιάσκεψης (ΔΤ) που διαμορφώνει ένα περισσότερο δυναμικό περιβάλλον αλληλεπίδρασης και ανταλλαγής απόψεων και πληροφοριών όπως και εδραίωσης γόνιμων συνεργασιών μεταξύ εκπαιδευτικών και μαθητών, σχολικών τάξεων και σχολείων. </w:t>
      </w:r>
    </w:p>
    <w:p w:rsidR="00C00732" w:rsidRPr="0054093A" w:rsidRDefault="00C00732"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Σήμερα, η αξιοποίηση της Διαδραστικής Τηλεδιάσκεψης σε προγράμματα όπως το «ΟΔΥΣΣΕΑΣ», θεωρείται ως ένα μέσο ανοίγματος του σχολείου στην κοινωνία, το οποίο μπορεί να προβάλει τοπικές βιογραφίες απομακρυσμένων σχολικών τάξεων και να δώσει την ευκαιρία σε μαθητές απομακρυσμένους γεωγραφικά να έρθουν σε επαφή με διαφορετικές κουλτούρες, νοοτροπίες, συμπεριφορές και αντιλήψεις και να καλλιεργήσουν μέσα από πνεύμα συνεργασίας την ενσυναίσθηση και έναν κριτικό στοχασμό απαραίτητο για την κατανόηση του κόσμου που τους περιβάλλει. </w:t>
      </w:r>
    </w:p>
    <w:p w:rsidR="00D4778E" w:rsidRPr="0054093A" w:rsidRDefault="00D4778E" w:rsidP="0054093A">
      <w:pPr>
        <w:spacing w:line="360" w:lineRule="auto"/>
        <w:jc w:val="both"/>
        <w:rPr>
          <w:rFonts w:ascii="Times New Roman" w:hAnsi="Times New Roman" w:cs="Times New Roman"/>
          <w:sz w:val="24"/>
          <w:szCs w:val="24"/>
        </w:rPr>
      </w:pPr>
    </w:p>
    <w:p w:rsidR="00D4778E" w:rsidRPr="0054093A" w:rsidRDefault="00D4778E" w:rsidP="0054093A">
      <w:pPr>
        <w:spacing w:line="360" w:lineRule="auto"/>
        <w:jc w:val="both"/>
        <w:rPr>
          <w:rFonts w:ascii="Times New Roman" w:hAnsi="Times New Roman" w:cs="Times New Roman"/>
          <w:sz w:val="24"/>
          <w:szCs w:val="24"/>
        </w:rPr>
      </w:pPr>
    </w:p>
    <w:p w:rsidR="00D4778E" w:rsidRPr="0054093A" w:rsidRDefault="00D4778E" w:rsidP="0054093A">
      <w:pPr>
        <w:spacing w:line="360" w:lineRule="auto"/>
        <w:jc w:val="both"/>
        <w:rPr>
          <w:rFonts w:ascii="Times New Roman" w:hAnsi="Times New Roman" w:cs="Times New Roman"/>
          <w:sz w:val="24"/>
          <w:szCs w:val="24"/>
        </w:rPr>
      </w:pPr>
    </w:p>
    <w:p w:rsidR="00D4778E" w:rsidRPr="0054093A" w:rsidRDefault="00D4778E" w:rsidP="0054093A">
      <w:pPr>
        <w:spacing w:line="360" w:lineRule="auto"/>
        <w:jc w:val="both"/>
        <w:rPr>
          <w:rFonts w:ascii="Times New Roman" w:hAnsi="Times New Roman" w:cs="Times New Roman"/>
          <w:sz w:val="24"/>
          <w:szCs w:val="24"/>
        </w:rPr>
      </w:pPr>
    </w:p>
    <w:p w:rsidR="00D4778E" w:rsidRPr="002D417A" w:rsidRDefault="00D4778E" w:rsidP="0054093A">
      <w:pPr>
        <w:pStyle w:val="1"/>
        <w:jc w:val="both"/>
        <w:rPr>
          <w:rFonts w:ascii="Times New Roman" w:hAnsi="Times New Roman" w:cs="Times New Roman"/>
          <w:color w:val="000000" w:themeColor="text1"/>
        </w:rPr>
      </w:pPr>
      <w:bookmarkStart w:id="28" w:name="_Toc51019269"/>
      <w:r w:rsidRPr="002D417A">
        <w:rPr>
          <w:rFonts w:ascii="Times New Roman" w:hAnsi="Times New Roman" w:cs="Times New Roman"/>
          <w:color w:val="000000" w:themeColor="text1"/>
        </w:rPr>
        <w:t>3   Τ</w:t>
      </w:r>
      <w:r w:rsidR="0086314A">
        <w:rPr>
          <w:rFonts w:ascii="Times New Roman" w:hAnsi="Times New Roman" w:cs="Times New Roman"/>
          <w:color w:val="000000" w:themeColor="text1"/>
        </w:rPr>
        <w:t>ο Ολιγοθέσιο Δημοτικό Σχολείο</w:t>
      </w:r>
      <w:bookmarkEnd w:id="28"/>
    </w:p>
    <w:p w:rsidR="00D4778E" w:rsidRPr="0054093A" w:rsidRDefault="00D4778E" w:rsidP="0054093A">
      <w:pPr>
        <w:jc w:val="both"/>
        <w:rPr>
          <w:rFonts w:ascii="Times New Roman" w:hAnsi="Times New Roman" w:cs="Times New Roman"/>
          <w:b/>
          <w:sz w:val="24"/>
          <w:szCs w:val="24"/>
        </w:rPr>
      </w:pPr>
    </w:p>
    <w:p w:rsidR="00D4778E" w:rsidRPr="00FA60D1" w:rsidRDefault="00D4778E" w:rsidP="0054093A">
      <w:pPr>
        <w:pStyle w:val="2"/>
        <w:jc w:val="both"/>
        <w:rPr>
          <w:rFonts w:ascii="Times New Roman" w:hAnsi="Times New Roman" w:cs="Times New Roman"/>
          <w:color w:val="000000" w:themeColor="text1"/>
        </w:rPr>
      </w:pPr>
      <w:bookmarkStart w:id="29" w:name="_Toc51019270"/>
      <w:r w:rsidRPr="002D417A">
        <w:rPr>
          <w:rFonts w:ascii="Times New Roman" w:hAnsi="Times New Roman" w:cs="Times New Roman"/>
          <w:color w:val="000000" w:themeColor="text1"/>
        </w:rPr>
        <w:t>3.1  Εισαγωγή</w:t>
      </w:r>
      <w:bookmarkEnd w:id="29"/>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 κεφάλαιο αυτό, γίνεται αναφορά στα ολιγοθέσια σχολεία και στον τρόπο λειτουργίας τους, τόσο σε Εθνικό όσο και σε Διεθνές επίπεδο. Αρχικά θα παρουσιαστεί ο θεσμός των ολιγοθέσιων σχολείων στην Ελλάδα και στη συνέχεια θα γίνει αναφορά στη θέση που κατέχει το ολιγοθέσιο σχολείο στον υπόλοιπο κόσμο, αφού ολιγοθέσια σχολεία δεν εντοπίζονται σε μερικές μόνο χώρες και περιοχές, αλλά υπάρχουν και δίνουν λύσεις στις ανάγκες εκπαίδευσης πολλών χωρών.</w:t>
      </w:r>
    </w:p>
    <w:p w:rsidR="00D4778E" w:rsidRPr="0054093A" w:rsidRDefault="00D4778E" w:rsidP="0054093A">
      <w:pPr>
        <w:spacing w:line="360" w:lineRule="auto"/>
        <w:jc w:val="both"/>
        <w:rPr>
          <w:rFonts w:ascii="Times New Roman" w:hAnsi="Times New Roman" w:cs="Times New Roman"/>
          <w:sz w:val="24"/>
          <w:szCs w:val="24"/>
        </w:rPr>
      </w:pPr>
    </w:p>
    <w:p w:rsidR="00D4778E" w:rsidRPr="00FA60D1" w:rsidRDefault="00D4778E" w:rsidP="0054093A">
      <w:pPr>
        <w:pStyle w:val="2"/>
        <w:jc w:val="both"/>
        <w:rPr>
          <w:rFonts w:ascii="Times New Roman" w:hAnsi="Times New Roman" w:cs="Times New Roman"/>
          <w:color w:val="000000" w:themeColor="text1"/>
        </w:rPr>
      </w:pPr>
      <w:bookmarkStart w:id="30" w:name="_Toc51019271"/>
      <w:r w:rsidRPr="002D417A">
        <w:rPr>
          <w:rFonts w:ascii="Times New Roman" w:hAnsi="Times New Roman" w:cs="Times New Roman"/>
          <w:color w:val="000000" w:themeColor="text1"/>
        </w:rPr>
        <w:t>3.2   Το ολιγοθέσιο σχολείο στην Ελλάδα</w:t>
      </w:r>
      <w:bookmarkEnd w:id="30"/>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Ολιγοθέσιο Δημοτικό σχολείο ορίζεται το σχολείο εκείνο, στο οποίο υπηρετούν από ένας ως τρεις εκπαιδευτικοί με διδακτικά καθήκοντα πλήρους απασχόλησης, οι οποίοι διδάσκουν τα διδακτικά αντικείμενα τουλάχιστον δυο διαφορετικών τάξεων και υπάρχει συνύπαρξη και συνδιδασκαλία δύο τουλάχιστον διαφορετικών ηλικιακών βαθμίδων, επομένως και τάξεων, μέσα στην ίδια σχολική αίθουσα ( Φύκαρης, 2002). Βέβαια είναι δύσκολο να δοθεί ένας συγκεκριμένος ορισμός, αφού όπως προκύπτει από τη βιβλιογραφική αναζήτηση, η οριοθέτησή του αποτελεί μια σύνθετη κατάσταση.</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ολιγοθέσια σχολεία, ανάλογα με τον αριθμό των εκπαιδευτικών χωρίζονται σε μονοθέσια σχολεία, ένας μόνο εκπαιδευτικός, διθέσια σχολεία, δύο εκπαιδευτικοί, και τριθέσια σχολεία, τρεις εκπαιδευτικοί. Η οργανικότητα των δημοτικών σχολείων καθορίζεται από την αναλογία δασκάλου - μαθητή. Σύμφωνα με την τελευταία τροποποίηση του Νόμου 1566/1985 το 2006 (ΦΕΚ 1507/13-10-2006, τ. Β’) προβλέπεται μια οργανική θέση  εκπαιδευτικού,  όταν ο αριθμός των μαθητών/τριών  κυμαίνεται από 10-15,  δύο οργανικές θέσεις εκπαιδευτικών όταν ο αριθμός των μαθητών/τριών κυμαίνεται από 16-30 και τρεις οργανικές θέσεις εκπαιδευτικών για 31-45 μαθητές. Βέβαια, κάτω από ιδιαίτερες συνθήκες, είναι εφικτή η ίδρυση  μονοθέσιου σχολείου ακόμη κι αν ο αριθμός των μαθητών που φοιτούν δεν είναι σύμφωνος με το νόμο π.χ. μονοθέσιο Δημοτικό Σχολείο Αμυγδαλιάς, Κόμητου, Μετοχίου  Ευβοίας κτλ.</w:t>
      </w:r>
    </w:p>
    <w:p w:rsidR="00D4778E" w:rsidRPr="0054093A" w:rsidRDefault="00D4778E" w:rsidP="0054093A">
      <w:pPr>
        <w:spacing w:line="360" w:lineRule="auto"/>
        <w:jc w:val="both"/>
        <w:rPr>
          <w:rFonts w:ascii="Times New Roman" w:hAnsi="Times New Roman" w:cs="Times New Roman"/>
          <w:sz w:val="24"/>
          <w:szCs w:val="24"/>
        </w:rPr>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πρώτες ερευνητικές προσπάθειες στην Ελλάδα για τα ολιγοθέσια δημοτικά σχολεία ξεκίνησαν το 1970 από το Θεοδωρόπουλο, στα Πρότυπα Δημοτικά σχολεία της Μαρασλείου Παιδαγωγικής Ακαδημίας  (Θεοδωρόπουλος, 1970) . Τα δεδομένα της έρευνας κατέληξαν στο συμπέρασμα ότι τα ολιγοθέσια σχολεία δεν μειονεκτούν των πολυθέσιων.</w:t>
      </w:r>
    </w:p>
    <w:p w:rsidR="00D4778E" w:rsidRPr="0054093A" w:rsidRDefault="00D4778E" w:rsidP="0054093A">
      <w:pPr>
        <w:spacing w:line="360" w:lineRule="auto"/>
        <w:jc w:val="both"/>
        <w:rPr>
          <w:rFonts w:ascii="Times New Roman" w:hAnsi="Times New Roman" w:cs="Times New Roman"/>
          <w:sz w:val="24"/>
          <w:szCs w:val="24"/>
        </w:rPr>
      </w:pPr>
    </w:p>
    <w:p w:rsidR="00D4778E" w:rsidRPr="0086314A" w:rsidRDefault="00D4778E" w:rsidP="0054093A">
      <w:pPr>
        <w:pStyle w:val="2"/>
        <w:jc w:val="both"/>
        <w:rPr>
          <w:rFonts w:ascii="Times New Roman" w:hAnsi="Times New Roman" w:cs="Times New Roman"/>
          <w:color w:val="000000" w:themeColor="text1"/>
          <w:sz w:val="24"/>
          <w:szCs w:val="24"/>
        </w:rPr>
      </w:pPr>
      <w:bookmarkStart w:id="31" w:name="_Toc51019272"/>
      <w:r w:rsidRPr="0086314A">
        <w:rPr>
          <w:rFonts w:ascii="Times New Roman" w:hAnsi="Times New Roman" w:cs="Times New Roman"/>
          <w:color w:val="000000" w:themeColor="text1"/>
          <w:sz w:val="24"/>
          <w:szCs w:val="24"/>
        </w:rPr>
        <w:t>3.3   Τα χαρακτηριστικά του ολιγοθέσιου</w:t>
      </w:r>
      <w:bookmarkEnd w:id="31"/>
      <w:r w:rsidRPr="0086314A">
        <w:rPr>
          <w:rFonts w:ascii="Times New Roman" w:hAnsi="Times New Roman" w:cs="Times New Roman"/>
          <w:color w:val="000000" w:themeColor="text1"/>
          <w:sz w:val="24"/>
          <w:szCs w:val="24"/>
        </w:rPr>
        <w:t xml:space="preserve"> </w:t>
      </w:r>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Τα ολιγοθέσια σχολεία έχουν κάποια κοινά γνωρίσματα. Πρώτο και βασικό τους γνώρισμα, όπως φαίνεται και από τον ίδιο τον ορισμό τους « ολιγοθέσιο», είναι </w:t>
      </w:r>
      <w:r w:rsidRPr="0054093A">
        <w:rPr>
          <w:rFonts w:ascii="Times New Roman" w:hAnsi="Times New Roman" w:cs="Times New Roman"/>
          <w:sz w:val="24"/>
          <w:szCs w:val="24"/>
        </w:rPr>
        <w:lastRenderedPageBreak/>
        <w:t>σχολεία με λιγότερο από έξι εκπαιδευτικούς. Όπως αναφέρει ο Παπασταμάτης, τα μικρά σχολεία, είναι σχολεία του χωριού,  γεγονός που τους επιτρέπει να είναι το κέντρο του χωριού ή της κοινότητας και συμβάλλουν στη διατήρησή του ( Παπασταμάτης, 1998). Χαρακτηρίζονται από γεωγραφική απομόνωση, αφού στην πλειονότητά τους είναι γεωγραφικά απομονωμένα, όπως δηλώνει και ο διεθνής όρος «</w:t>
      </w:r>
      <w:r w:rsidRPr="0054093A">
        <w:rPr>
          <w:rFonts w:ascii="Times New Roman" w:hAnsi="Times New Roman" w:cs="Times New Roman"/>
          <w:sz w:val="24"/>
          <w:szCs w:val="24"/>
          <w:lang w:val="en-US"/>
        </w:rPr>
        <w:t>Rural</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schools</w:t>
      </w:r>
      <w:r w:rsidRPr="0054093A">
        <w:rPr>
          <w:rFonts w:ascii="Times New Roman" w:hAnsi="Times New Roman" w:cs="Times New Roman"/>
          <w:sz w:val="24"/>
          <w:szCs w:val="24"/>
        </w:rPr>
        <w:t>».Σύμφωνα με τον Ζομπανάκη, τα παιδιά των ολιγοθέσιων σχολείων διαμορφώνουν την προσωπικότητά τους μέσα σ’ αυτό το ιδιότυπο περιβάλλον, γι’ αυτό ο δάσκαλος οφείλει να συνδέει τη διδασκαλία του με τον μικρόκοσμο των παιδιών ( Ζομπανάκης, 1972).</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Επίσης, ένα ακόμη χαρακτηριστικό των μικρών σχολείων και κυρίως των μονοθέσιων  είναι ότι η διδασκαλία ορισμένων μαθημάτων ( Θρησκευτικά, Γεωγραφία, Κοινωνική και Πολιτική Αγωγή, Ιστορία, Αισθητική Αγωγή) γίνεται σε ημίωρα και όχι σε πλήρεις διδακτικές ώρες 45 λεπτών. Καθημερινή απασχόληση των μαθητών αποτελούν οι σιωπηρές εργασίες (Παπασταμάτης, 1998).</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Στα ολιγοθέσια σχολεία, η αναλογία δασκάλων μαθητών είναι μικρότερη απ’ ότι στα πολυθέσια, έτσι οι σχέσεις δασκάλων και μαθητών ενισχύονται και γίνονται αμεσότερες (Παπασταμάτης στο Φύκαρης, 2002).</w:t>
      </w:r>
    </w:p>
    <w:p w:rsidR="00D4778E" w:rsidRPr="0054093A" w:rsidRDefault="00D4778E" w:rsidP="0086314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Επιπλέον, ιδιαίτερη είναι και η θέση του εκπαιδευτικού στα ολιγοθέσια σχολεία, αφού σύμφωνα με τους Οικονομόπουλο και Μπρούζο, (2017)   η πλειοψηφία των δασκάλων ξεκινά την καριέρα τους από τέτοια μικρά σχολεία,  άρα δεν έχουν τα απαραίτητα εφόδια για να ανταπεξέλθουν στο διδακτικό και απαιτητικό διοικητικό έργο. Επίσης, ο εκπαιδευτικός οφείλει να κινείται με εντατικό ρυθμό από μάθημα σε μάθημα και από τάξη  σε τάξη για να προλάβει τη διδασκαλία του νέου διδακτικού αντικειμένου (Φύκαρης, 2002). Η μη τοποθέτηση εκπαιδευτικών ειδικοτήτων στα ολιγοθέσια σχολεία (γυμναστές, δάσκαλοι μαθημάτων αισθητικής αγωγής, καθηγητές ξένων γλωσσών κλπ.), οδηγεί τους υπηρετούντες εκπαιδευτικούς στην ανάγκη διδασκαλίας και αυτών των μαθημάτων, εκτός από τις ξένες γλώσσες, (Καραμήτρογλου, 1984).</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Τέλος, οι κτηριακές εγκαταστάσεις είναι συνήθως εγκαταλειμμένες και η υλικοτεχνική υποδομή ανεπαρκής. Τόσο οι αίθουσες όσο και οι υπόλοιποι χώροι, χρειάζονται επιδιόρθωση ή συντήρηση. Συνήθως, βρίσκονται σε απομονωμένες </w:t>
      </w:r>
      <w:r w:rsidRPr="0054093A">
        <w:rPr>
          <w:rFonts w:ascii="Times New Roman" w:hAnsi="Times New Roman" w:cs="Times New Roman"/>
          <w:sz w:val="24"/>
          <w:szCs w:val="24"/>
        </w:rPr>
        <w:lastRenderedPageBreak/>
        <w:t>περιοχές μακριά από κοινωνικούς οργανισμούς ή ιδρύματα και δύσκολα φθάνουν ως εκεί αρμόδιοι φορείς για να τα επιβλέψουν και να καταγράψουν ανάγκες και φθορές.</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Ωστόσο, είναι αξιοσημείωτο ότι στα ολιγοθέσια σχολεία εξέχουσα θέση κατέχει σύμφωνα με τον Ξανθόπουλο η αρχή της παιδαγωγικής/ δημιουργικής δραστηριότητας των παιδιών. Ο μαθητής δουλεύει χωρίς την άμεση εποπτεία και καθοδήγηση του δασκάλου, άρα μαθαίνει να αυτενεργεί και να εξελίσσει τη δημιουργικότητά του (Ξανθόπουλος, 2001).</w:t>
      </w:r>
    </w:p>
    <w:p w:rsidR="00D4778E" w:rsidRPr="0086314A" w:rsidRDefault="00D4778E" w:rsidP="0054093A">
      <w:pPr>
        <w:pStyle w:val="2"/>
        <w:jc w:val="both"/>
        <w:rPr>
          <w:rFonts w:ascii="Times New Roman" w:hAnsi="Times New Roman" w:cs="Times New Roman"/>
          <w:color w:val="000000" w:themeColor="text1"/>
          <w:sz w:val="24"/>
          <w:szCs w:val="24"/>
        </w:rPr>
      </w:pPr>
      <w:bookmarkStart w:id="32" w:name="_Toc51019273"/>
      <w:r w:rsidRPr="0086314A">
        <w:rPr>
          <w:rFonts w:ascii="Times New Roman" w:hAnsi="Times New Roman" w:cs="Times New Roman"/>
          <w:color w:val="000000" w:themeColor="text1"/>
          <w:sz w:val="24"/>
          <w:szCs w:val="24"/>
        </w:rPr>
        <w:t>3.4   Τα ολιγοθέσια σχολεία στον κόσμο</w:t>
      </w:r>
      <w:bookmarkEnd w:id="32"/>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ολιγοθέσια σχολεία, δεν είναι φαινόμενο μόνο ελληνικό (Παπασταμάτης,1998). Ανάλογα σχολεία υπάρχουν σε πολλές χώρες του εξωτερικού και στη διεθνή βιβλιογραφία αναφέρονται ως αγροτικά ή μικρά σχολεία.</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Σχετικά με τα ολιγοθέσια σχολεία της Ευρώπης:</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Στην Κύπρο το σχολικό έτος 2004-2005 το 17,4% των δημοτικών  σχολείων ήταν ολιγοθέσια, φοιτούσε το 3,1% των μαθητών και δίδασκε το 5,1% του συνόλου των εκπαιδευτικών ( </w:t>
      </w:r>
      <w:r w:rsidRPr="0054093A">
        <w:rPr>
          <w:rFonts w:ascii="Times New Roman" w:hAnsi="Times New Roman" w:cs="Times New Roman"/>
          <w:sz w:val="24"/>
          <w:szCs w:val="24"/>
          <w:lang w:val="en-US"/>
        </w:rPr>
        <w:t>Pasiardis</w:t>
      </w:r>
      <w:r w:rsidRPr="0054093A">
        <w:rPr>
          <w:rFonts w:ascii="Times New Roman" w:hAnsi="Times New Roman" w:cs="Times New Roman"/>
          <w:sz w:val="24"/>
          <w:szCs w:val="24"/>
        </w:rPr>
        <w:t>, 2005).</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Στη Γαλλία, το 36% των γαλλικών δημοτικών σχολείων  ήταν μονοθέσια και διθέσια και φοιτούσε το 9% του συνολικού αριθμού των μαθητών ( Φύκαρης, 2002). Μια επιτυχημένη πρακτική που εφαρμόστηκε στη Γαλλία ήταν τα δίκτυα επικοινωνίας, όπου κάθε χωριό είχε το δικό του σχολείο και τα παιδιά ανάλογα με την ηλικία τους, φοιτούσαν στο αντίστοιχο σχολείο του εκπαιδευτικού δικτύου.</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Στην Ελβετία, κάθε χωριό έχει κρατήσει το δικό του σχολείο και οι μαθητές φοιτούν σ αυτά ανάλογα με την ηλικία τους ή παρακολουθούν μαθήματα και σε διαφορετικά χωριά αν η ηλικιακή τους ομάδα ανήκει  εκεί ( Φύκαρης, 2002).</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Στην Ιταλία, τα ολιγοθέσια σχολεία υφίστανται λόγω κοινωνικών ή γεωγραφικών συνθηκών, διότι σύμφωνα με το Σύνταγμα της Ιταλικής Δημοκρατίας αποτελεί καθήκον του κράτους η πρόσβαση στην εκπαίδευση σε όλους τους νέους της χώρα ανεξάρτητα από το πώς και πού ζουν ( </w:t>
      </w:r>
      <w:r w:rsidRPr="0054093A">
        <w:rPr>
          <w:rFonts w:ascii="Times New Roman" w:hAnsi="Times New Roman" w:cs="Times New Roman"/>
          <w:sz w:val="24"/>
          <w:szCs w:val="24"/>
          <w:lang w:val="en-US"/>
        </w:rPr>
        <w:t>Eurypedia</w:t>
      </w:r>
      <w:r w:rsidRPr="0054093A">
        <w:rPr>
          <w:rFonts w:ascii="Times New Roman" w:hAnsi="Times New Roman" w:cs="Times New Roman"/>
          <w:sz w:val="24"/>
          <w:szCs w:val="24"/>
        </w:rPr>
        <w:t xml:space="preserve"> – </w:t>
      </w:r>
      <w:r w:rsidRPr="0054093A">
        <w:rPr>
          <w:rFonts w:ascii="Times New Roman" w:hAnsi="Times New Roman" w:cs="Times New Roman"/>
          <w:sz w:val="24"/>
          <w:szCs w:val="24"/>
          <w:lang w:val="en-US"/>
        </w:rPr>
        <w:t>Italy</w:t>
      </w:r>
      <w:r w:rsidRPr="0054093A">
        <w:rPr>
          <w:rFonts w:ascii="Times New Roman" w:hAnsi="Times New Roman" w:cs="Times New Roman"/>
          <w:sz w:val="24"/>
          <w:szCs w:val="24"/>
        </w:rPr>
        <w:t>-2010/11).</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Στην Αυστρία, σύμφωνα με τον Φύκαρη, κάθε κοινότητα λόγω της ιδιαιτερότητας της τοπογραφίας της, ( π.χ. απομονωμένες κοιλάδες),  έχει το δικό της ολιγοθέσιο </w:t>
      </w:r>
      <w:r w:rsidRPr="0054093A">
        <w:rPr>
          <w:rFonts w:ascii="Times New Roman" w:hAnsi="Times New Roman" w:cs="Times New Roman"/>
          <w:sz w:val="24"/>
          <w:szCs w:val="24"/>
        </w:rPr>
        <w:lastRenderedPageBreak/>
        <w:t>δημοτικό σχολείο το οποίο ενισχύει την κοινωνική ζωή της περιοχής αφού οι κτηριακές εγκαταστάσεις σε πολλές περιπτώσεις χρησιμοποιούνται και για άλλους σκοπούς (Φύκαρης, 2002).</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Ολιγοθέσια δημοτικά σχολεία υπάρχουν και στην Αγγλία και στις Σκανδιναβικές χώρες. Στην Αγγλία ακολουθήθηκε η εκπαιδευτική πολιτική συγχώνευσης ολιγοθέσιων δημοτικών σχολείων σε μεγαλύτερα δημοτικά ώστε να εφαρμοστούν ενιαία αναλυτικά  προγράμματα  και καλύτερης ποιότητας εκπαίδευση ( </w:t>
      </w:r>
      <w:r w:rsidRPr="0054093A">
        <w:rPr>
          <w:rFonts w:ascii="Times New Roman" w:hAnsi="Times New Roman" w:cs="Times New Roman"/>
          <w:sz w:val="24"/>
          <w:szCs w:val="24"/>
          <w:lang w:val="en-US"/>
        </w:rPr>
        <w:t>Routledge</w:t>
      </w:r>
      <w:r w:rsidRPr="0054093A">
        <w:rPr>
          <w:rFonts w:ascii="Times New Roman" w:hAnsi="Times New Roman" w:cs="Times New Roman"/>
          <w:sz w:val="24"/>
          <w:szCs w:val="24"/>
        </w:rPr>
        <w:t xml:space="preserve">,1989). Βέβαια, με το πέρασμα  των χρόνων, άρχισαν να αναθεωρούνται οι παλαιότερες πολιτικές συγχώνευσης και να εξετάζεται η σχέση του ολιγοθέσιου σχολείου με την αγροτική ανάπτυξη ( </w:t>
      </w:r>
      <w:r w:rsidRPr="0054093A">
        <w:rPr>
          <w:rFonts w:ascii="Times New Roman" w:hAnsi="Times New Roman" w:cs="Times New Roman"/>
          <w:sz w:val="24"/>
          <w:szCs w:val="24"/>
          <w:lang w:val="en-US"/>
        </w:rPr>
        <w:t>Callagher</w:t>
      </w:r>
      <w:r w:rsidRPr="0054093A">
        <w:rPr>
          <w:rFonts w:ascii="Times New Roman" w:hAnsi="Times New Roman" w:cs="Times New Roman"/>
          <w:sz w:val="24"/>
          <w:szCs w:val="24"/>
        </w:rPr>
        <w:t>, 1993). Στις Σκανδιναβικές χώρες, αν και αρχικά παρατηρήθηκε το φαινόμενο της συγχώνευσης, τα τελευταία χρόνια ολοένα και περισσότερο επικρατεί η άποψη ότι τα ολιγοθέσια δημοτικά σχολεία πρέπει να διατηρήσουν την ιδιαιτερότητά τους σε σχέση με τα μεγάλα σχολεία (</w:t>
      </w:r>
      <w:r w:rsidRPr="0054093A">
        <w:rPr>
          <w:rFonts w:ascii="Times New Roman" w:hAnsi="Times New Roman" w:cs="Times New Roman"/>
          <w:sz w:val="24"/>
          <w:szCs w:val="24"/>
          <w:lang w:val="en-US"/>
        </w:rPr>
        <w:t>ibid</w:t>
      </w:r>
      <w:r w:rsidRPr="0054093A">
        <w:rPr>
          <w:rFonts w:ascii="Times New Roman" w:hAnsi="Times New Roman" w:cs="Times New Roman"/>
          <w:sz w:val="24"/>
          <w:szCs w:val="24"/>
        </w:rPr>
        <w:t>).</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Σύμφωνα με τους </w:t>
      </w:r>
      <w:r w:rsidRPr="0054093A">
        <w:rPr>
          <w:rFonts w:ascii="Times New Roman" w:hAnsi="Times New Roman" w:cs="Times New Roman"/>
          <w:sz w:val="24"/>
          <w:szCs w:val="24"/>
          <w:lang w:val="en-US"/>
        </w:rPr>
        <w:t>Muse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Hite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Randall</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Jensen</w:t>
      </w:r>
      <w:r w:rsidRPr="0054093A">
        <w:rPr>
          <w:rFonts w:ascii="Times New Roman" w:hAnsi="Times New Roman" w:cs="Times New Roman"/>
          <w:sz w:val="24"/>
          <w:szCs w:val="24"/>
        </w:rPr>
        <w:t xml:space="preserve"> (1998), η αμερικανική εκπαίδευση για περισσότερο από 200 χρόνια στηρίχθηκε στα μικρά σχολεία. Το 1917 υπολογίζεται ότι λειτουργούσαν στις Η.Π.Α 196.000 μικρά σχολεία αριθμός που σταδιακά μειώθηκε  από τον Α΄ Παγκόσμιο Πόλεμο μέχρι το 1960. Σήμερα, η εκπαιδευτική πολιτική για τα ολιγοθέσια σχολεία είναι για κάθε πολιτεία χωριστή, ανάλογα με τις ιδιαιτερότητές της.</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Τέλος, ολιγοθέσια σχολεία συναντώνται σε πολλές περιοχές της Ασίας, της Λατινικής Αμερικής και της Αφρικής με πιθανή αύξηση του αριθμού τους, αφού καταβάλλονται προσπάθειες από τους διεθνείς οργανισμούς για ευρύτερη παροχή πρωτοβάθμιας εκπαίδευσης (</w:t>
      </w:r>
      <w:r w:rsidRPr="0054093A">
        <w:rPr>
          <w:rFonts w:ascii="Times New Roman" w:hAnsi="Times New Roman" w:cs="Times New Roman"/>
          <w:sz w:val="24"/>
          <w:szCs w:val="24"/>
          <w:lang w:val="en-US"/>
        </w:rPr>
        <w:t>Little</w:t>
      </w:r>
      <w:r w:rsidRPr="0054093A">
        <w:rPr>
          <w:rFonts w:ascii="Times New Roman" w:hAnsi="Times New Roman" w:cs="Times New Roman"/>
          <w:sz w:val="24"/>
          <w:szCs w:val="24"/>
        </w:rPr>
        <w:t>, 2007).</w:t>
      </w:r>
    </w:p>
    <w:p w:rsidR="00D4778E" w:rsidRPr="0054093A" w:rsidRDefault="00D4778E" w:rsidP="0054093A">
      <w:pPr>
        <w:spacing w:line="360" w:lineRule="auto"/>
        <w:jc w:val="both"/>
        <w:rPr>
          <w:rFonts w:ascii="Times New Roman" w:hAnsi="Times New Roman" w:cs="Times New Roman"/>
          <w:sz w:val="24"/>
          <w:szCs w:val="24"/>
        </w:rPr>
      </w:pPr>
    </w:p>
    <w:p w:rsidR="00D4778E" w:rsidRPr="00FA60D1" w:rsidRDefault="00D4778E" w:rsidP="0054093A">
      <w:pPr>
        <w:pStyle w:val="2"/>
        <w:jc w:val="both"/>
        <w:rPr>
          <w:rFonts w:ascii="Times New Roman" w:hAnsi="Times New Roman" w:cs="Times New Roman"/>
          <w:color w:val="000000" w:themeColor="text1"/>
        </w:rPr>
      </w:pPr>
      <w:bookmarkStart w:id="33" w:name="_Toc51019274"/>
      <w:r w:rsidRPr="002D417A">
        <w:rPr>
          <w:rFonts w:ascii="Times New Roman" w:hAnsi="Times New Roman" w:cs="Times New Roman"/>
          <w:color w:val="000000" w:themeColor="text1"/>
        </w:rPr>
        <w:t>3.5   Η κοινωνική διάσταση του ολιγοθέσιου Σχολείου</w:t>
      </w:r>
      <w:bookmarkEnd w:id="33"/>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Μετά την πρωτογενή κοινωνικοποίηση του παιδιού στην οικογένεια, σύμφωνα με τον Παπασταμάτη, βασικό ρόλο παίζει το σχολείο (Παπασταμάτης, 1998). Μπορεί να θεωρηθεί λοιπόν, ότι «σχολείο» και «παιδεία» συνυπάρχουν, αφού οι ώρες που εργάζεται το παιδί στο σχολείο και στο σπίτι ανάγουν το σχολείο σε παράγοντα που επηρεάζει την καθημερινή ζωή των παιδιών.</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Το μικρό σχολείο, αποτελεί σημαντικό δίαυλο επικοινωνίας με την τοπική κοινότητα, η οποία μέσα από τη σχέση της με το σχολείο, αναπτύσσεται, μεταδίδει την τοπική κουλτούρα και ενισχύει  την ενεργό συμμετοχή των γονέων στην εκπαιδευτική διαδικασία ( Παπασταμάτης, 1998). Βέβαια, αναφέρεται από παιδαγωγούς ότι τα ολιγοθέσια σχολεία, συχνά μειονεκτούν έναντι των πολυθέσιων, λόγω του μικρού αριθμού μαθητών που φοιτούν σ’ αυτά και κατά συνέπεια του περιορισμένου εσωτερικού κοινωνικού περιβάλλοντος ( Φύκαρης, 2002). Έτσι υποστηρίζεται, ότι οι μαθητές στερούνται συναγωνισμού και αλληλεπίδρασης με συνομηλίκους, και  το πρότυπο των ενηλίκων περιορίζεται σε ελάχιστους έως και έναν εκπαιδευτικούς σε όλη την πορεία τους στο σχολείο, ενώ επιδρά καταλυτικά η εμπλοκή των γονέων στα σχολικά δρώμενα ( </w:t>
      </w:r>
      <w:r w:rsidRPr="0054093A">
        <w:rPr>
          <w:rFonts w:ascii="Times New Roman" w:hAnsi="Times New Roman" w:cs="Times New Roman"/>
          <w:sz w:val="24"/>
          <w:szCs w:val="24"/>
          <w:lang w:val="en-US"/>
        </w:rPr>
        <w:t>ibid</w:t>
      </w:r>
      <w:r w:rsidRPr="0054093A">
        <w:rPr>
          <w:rFonts w:ascii="Times New Roman" w:hAnsi="Times New Roman" w:cs="Times New Roman"/>
          <w:sz w:val="24"/>
          <w:szCs w:val="24"/>
        </w:rPr>
        <w:t>).</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 σημείο αυτό κρίνεται σκόπιμο να αναφερθούν τα οφέλη που έχουν οι μαθητές, οι γονείς και οι εκπαιδευτικοί από την αλληλεπίδραση οικογένειας και σχολείου. Η ενεργός συμμετοχή των γονέων στην εκπαιδευτική διαδικασία, αυξάνει το ενδιαφέρον των μαθητών για το σχολείο, βελτιώνοντας ταυτόχρονα την επίδοσή τους. Επιπρόσθετα, μπορεί να προλαμβάνει προβλήματα πειθαρχίας των μαθητών και να συμβάλλει στη βελτίωση της κοινωνικής και της ηθικής τους ανάπτυξης (Παπασταμάτης. 1998).</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Παράλληλα, οι εκπαιδευτικοί των μικρών σχολείων σε αντίθεση με τα πολυθέσια,  μπορούν να έχουν άμεση και συνεχή επικοινωνία με τους μαθητές τους, αφού οι διαπροσωπικές σχέσεις είναι άμεσες και τείνουν να τους γνωρίζουν πολύ καλύτερα ( </w:t>
      </w:r>
      <w:r w:rsidRPr="0054093A">
        <w:rPr>
          <w:rFonts w:ascii="Times New Roman" w:hAnsi="Times New Roman" w:cs="Times New Roman"/>
          <w:sz w:val="24"/>
          <w:szCs w:val="24"/>
          <w:lang w:val="en-US"/>
        </w:rPr>
        <w:t>Bray</w:t>
      </w:r>
      <w:r w:rsidRPr="0054093A">
        <w:rPr>
          <w:rFonts w:ascii="Times New Roman" w:hAnsi="Times New Roman" w:cs="Times New Roman"/>
          <w:sz w:val="24"/>
          <w:szCs w:val="24"/>
        </w:rPr>
        <w:t>, 1987). Από τη γόνιμη συνεργασία σχολείου-οικογένειας, οι εκπαιδευτικοί, παίρνουν πληροφορίες για τους μαθητές τους, μαθαίνουν τις ιδιαιτερότητες τους και έτσι επιτυγχάνεται καλύτερα το εκπαιδευτικό τους έργο ( Παπασταμάτης, 1998).</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Όσον αφορά την έλλειψη ανταγωνισμού εξαιτίας μικρού ή ανύπαρκτου αριθμού συνομήλικων  παιδιών , υπάρχει η πεποίθηση ότι στα σχολεία ο ανταγωνισμός δρα ως κίνητρο ενεργοποίησης των μαθητών ( Ματσαγγούρας, 2000), χωρίς αυτό να σημαίνει ότι οι μαθητές είναι ευχαριστημένοι και τον προτιμούν ( Φύκαρης, 2002). Τα παιδιά από μόνα τους δεν διαθέτουν την επιθυμία να ανταγωνιστούν το ένα το άλλο. Αντίθετα, τα ολιγοθέσια σχολεία δίνουν τη δυνατότητα διαμόρφωσης συνεργατικού πνεύματος, αλληλεγγύης και συμμετοχικότητας ανάμεσα στους μαθητές. Τα παιδιά φαίνεται να προτιμούν την ανάπτυξη υγιών φιλικών σχέσεων που </w:t>
      </w:r>
      <w:r w:rsidRPr="0054093A">
        <w:rPr>
          <w:rFonts w:ascii="Times New Roman" w:hAnsi="Times New Roman" w:cs="Times New Roman"/>
          <w:sz w:val="24"/>
          <w:szCs w:val="24"/>
        </w:rPr>
        <w:lastRenderedPageBreak/>
        <w:t>προσφέρουν μια υψηλού επιπέδου ποιότητας ζωή (</w:t>
      </w:r>
      <w:r w:rsidRPr="0054093A">
        <w:rPr>
          <w:rFonts w:ascii="Times New Roman" w:hAnsi="Times New Roman" w:cs="Times New Roman"/>
          <w:sz w:val="24"/>
          <w:szCs w:val="24"/>
          <w:lang w:val="en-US"/>
        </w:rPr>
        <w:t>ibid</w:t>
      </w:r>
      <w:r w:rsidRPr="0054093A">
        <w:rPr>
          <w:rFonts w:ascii="Times New Roman" w:hAnsi="Times New Roman" w:cs="Times New Roman"/>
          <w:sz w:val="24"/>
          <w:szCs w:val="24"/>
        </w:rPr>
        <w:t>). Μάλιστα, οι σχέσεις αυτές που αναπτύσσονται στο σχολικό πλαίσιο, στηρίζουν τον μαθητή σε όλες τις εκφάνσεις της εξέλιξής του.  Επιπλέον ο Ματσαγγούρας ( 1995, σ:19) αναφέρει ότι: « η ομαδική συνεργασία μεγιστοποιεί τη μάθηση, διότι οι αντιπαραθέσεις των αλληλοσυγκρουόμενων απόψεων και ιδεών α. ενδυναμώνουν το ενδιαφέρον των μαθητών για το συγκεκριμένο διδακτικό αντικείμενο, β. επισημαίνουν τις διάφορες παραμέτρους του προβλήματος, γ. δίνουν στο μαθητή- ερευνητή τη δυνατότητα, να κάνει διευκρινίσεις, συσχετίσεις, υποθέσεις, επαληθεύσεις, κτλ. δ. δίνουν στο μαθητή τη δυνατότητα, μέσω μιας συνθετικής διαδικασίας, να διατυπώνει την προτεινόμενη λύση του προβλήματος».</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Τέλος, το σχολείο ως οργανωμένος θεσμός της κοινωνίας αποσκοπεί στη γνωστική και συναισθηματική ανάπτυξη του παιδιού και στη διαμόρφωση της προσωπικότητάς του, λαμβάνοντας υπόψη τις ιδιαιτερότητες του κάθε ατόμου. Επίσης, στοχεύει στη διατήρηση και προαγωγή του κοινωνικού και οικονομικού συστήματος, δηλαδή, να αποκτήσουν οι μαθητές του όλα εκείνα τα εφόδια που θεωρούνται απαραίτητα για την οικονομία, τη διοίκηση την πολιτική, τη θρησκεία και την επιστήμη (Πιστιόλη, 2011).</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Συμπερασματικά, οι μαθητές ενός ολιγοθέσιου σχολείου δεν υστερούν κοινωνικά απέναντι στους μαθητές ενός πολυθέσιου. Αντιθέτως, έχοντας μάθει να αναπτύσσουν σε μεγάλο βαθμό πνεύμα συνεργασίας και αλληλοβοήθειας, όπως θα φανεί στην έρευνα μας. Σε κάθε περίπτωση βέβαια είναι πολύ σημαντική η πρόσωπο με πρόσωπο επικοινωνία.</w:t>
      </w:r>
    </w:p>
    <w:p w:rsidR="00D4778E" w:rsidRPr="0054093A" w:rsidRDefault="00D4778E" w:rsidP="0054093A">
      <w:pPr>
        <w:spacing w:line="360" w:lineRule="auto"/>
        <w:jc w:val="both"/>
        <w:rPr>
          <w:rFonts w:ascii="Times New Roman" w:hAnsi="Times New Roman" w:cs="Times New Roman"/>
          <w:sz w:val="24"/>
          <w:szCs w:val="24"/>
        </w:rPr>
      </w:pPr>
    </w:p>
    <w:p w:rsidR="00D4778E" w:rsidRPr="00FA60D1" w:rsidRDefault="00D4778E" w:rsidP="0054093A">
      <w:pPr>
        <w:pStyle w:val="2"/>
        <w:jc w:val="both"/>
        <w:rPr>
          <w:rFonts w:ascii="Times New Roman" w:hAnsi="Times New Roman" w:cs="Times New Roman"/>
          <w:color w:val="000000" w:themeColor="text1"/>
        </w:rPr>
      </w:pPr>
      <w:bookmarkStart w:id="34" w:name="_Toc51019275"/>
      <w:r w:rsidRPr="002D417A">
        <w:rPr>
          <w:rFonts w:ascii="Times New Roman" w:hAnsi="Times New Roman" w:cs="Times New Roman"/>
          <w:color w:val="000000" w:themeColor="text1"/>
        </w:rPr>
        <w:t>3.6   Σύνοψη</w:t>
      </w:r>
      <w:bookmarkEnd w:id="34"/>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Συνοψίζοντας, στο τρίτο κεφάλαιο παρουσιάστηκε το ολιγοθέσιο δημοτικό σχολείο τόσο στην Ελλάδα όσο και στον κόσμο. Αναφέρθηκαν τα βασικά χαρακτηριστικά του, η κοινωνική του διάσταση, καθώς και  τα πλεονεκτήματά  και μειονεκτήματα που απορρέουν από τη λειτουργία του. </w:t>
      </w:r>
    </w:p>
    <w:p w:rsidR="00D4778E" w:rsidRPr="0054093A" w:rsidRDefault="00D4778E" w:rsidP="0054093A">
      <w:pPr>
        <w:spacing w:line="360" w:lineRule="auto"/>
        <w:jc w:val="both"/>
        <w:rPr>
          <w:rFonts w:ascii="Times New Roman" w:hAnsi="Times New Roman" w:cs="Times New Roman"/>
          <w:sz w:val="24"/>
          <w:szCs w:val="24"/>
        </w:rPr>
      </w:pPr>
    </w:p>
    <w:p w:rsidR="00C00732" w:rsidRPr="0054093A" w:rsidRDefault="00C00732" w:rsidP="0054093A">
      <w:pPr>
        <w:spacing w:line="360" w:lineRule="auto"/>
        <w:jc w:val="both"/>
        <w:rPr>
          <w:rFonts w:ascii="Times New Roman" w:hAnsi="Times New Roman" w:cs="Times New Roman"/>
          <w:color w:val="000000" w:themeColor="text1"/>
          <w:sz w:val="24"/>
          <w:szCs w:val="24"/>
        </w:rPr>
      </w:pPr>
    </w:p>
    <w:p w:rsidR="00C00732" w:rsidRPr="0054093A" w:rsidRDefault="00C00732"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54093A" w:rsidRDefault="00D4778E" w:rsidP="0054093A">
      <w:pPr>
        <w:jc w:val="both"/>
        <w:rPr>
          <w:rFonts w:ascii="Times New Roman" w:hAnsi="Times New Roman" w:cs="Times New Roman"/>
        </w:rPr>
      </w:pPr>
    </w:p>
    <w:p w:rsidR="00D4778E" w:rsidRPr="002D417A" w:rsidRDefault="002F60D6" w:rsidP="0054093A">
      <w:pPr>
        <w:pStyle w:val="1"/>
        <w:jc w:val="both"/>
        <w:rPr>
          <w:rFonts w:ascii="Times New Roman" w:hAnsi="Times New Roman" w:cs="Times New Roman"/>
          <w:color w:val="000000" w:themeColor="text1"/>
        </w:rPr>
      </w:pPr>
      <w:bookmarkStart w:id="35" w:name="_Toc51019276"/>
      <w:r w:rsidRPr="002D417A">
        <w:rPr>
          <w:rFonts w:ascii="Times New Roman" w:hAnsi="Times New Roman" w:cs="Times New Roman"/>
          <w:color w:val="000000" w:themeColor="text1"/>
        </w:rPr>
        <w:t xml:space="preserve">4  </w:t>
      </w:r>
      <w:r w:rsidRPr="002D417A">
        <w:rPr>
          <w:rFonts w:ascii="Times New Roman" w:hAnsi="Times New Roman" w:cs="Times New Roman"/>
          <w:color w:val="000000" w:themeColor="text1"/>
          <w:lang w:val="en-US"/>
        </w:rPr>
        <w:t>T</w:t>
      </w:r>
      <w:r w:rsidR="00D4778E" w:rsidRPr="002D417A">
        <w:rPr>
          <w:rFonts w:ascii="Times New Roman" w:hAnsi="Times New Roman" w:cs="Times New Roman"/>
          <w:color w:val="000000" w:themeColor="text1"/>
        </w:rPr>
        <w:t>ο διαδίκτυο</w:t>
      </w:r>
      <w:bookmarkEnd w:id="35"/>
    </w:p>
    <w:p w:rsidR="002F60D6" w:rsidRPr="0054093A" w:rsidRDefault="002F60D6" w:rsidP="0054093A">
      <w:pPr>
        <w:jc w:val="both"/>
        <w:rPr>
          <w:rFonts w:ascii="Times New Roman" w:hAnsi="Times New Roman" w:cs="Times New Roman"/>
        </w:rPr>
      </w:pPr>
    </w:p>
    <w:p w:rsidR="00D4778E" w:rsidRPr="00FA60D1" w:rsidRDefault="00D4778E" w:rsidP="0054093A">
      <w:pPr>
        <w:pStyle w:val="2"/>
        <w:jc w:val="both"/>
        <w:rPr>
          <w:rFonts w:ascii="Times New Roman" w:hAnsi="Times New Roman" w:cs="Times New Roman"/>
          <w:color w:val="000000" w:themeColor="text1"/>
        </w:rPr>
      </w:pPr>
      <w:r w:rsidRPr="0054093A">
        <w:rPr>
          <w:rFonts w:ascii="Times New Roman" w:hAnsi="Times New Roman" w:cs="Times New Roman"/>
        </w:rPr>
        <w:t xml:space="preserve"> </w:t>
      </w:r>
      <w:bookmarkStart w:id="36" w:name="_Toc51019277"/>
      <w:r w:rsidRPr="002D417A">
        <w:rPr>
          <w:rFonts w:ascii="Times New Roman" w:hAnsi="Times New Roman" w:cs="Times New Roman"/>
          <w:color w:val="000000" w:themeColor="text1"/>
        </w:rPr>
        <w:t>4.1   Εισαγωγή</w:t>
      </w:r>
      <w:bookmarkEnd w:id="36"/>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όρος διαδίκτυο είναι γνωστός συνήθως με την αγγλική του ονομασία  </w:t>
      </w:r>
      <w:r w:rsidRPr="0054093A">
        <w:rPr>
          <w:rFonts w:ascii="Times New Roman" w:hAnsi="Times New Roman" w:cs="Times New Roman"/>
          <w:sz w:val="24"/>
          <w:szCs w:val="24"/>
          <w:lang w:val="en-US"/>
        </w:rPr>
        <w:t>Internet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inter</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net</w:t>
      </w:r>
      <w:r w:rsidRPr="0054093A">
        <w:rPr>
          <w:rFonts w:ascii="Times New Roman" w:hAnsi="Times New Roman" w:cs="Times New Roman"/>
          <w:sz w:val="24"/>
          <w:szCs w:val="24"/>
        </w:rPr>
        <w:t xml:space="preserve">)  που προκύπτει από τη σύνθεση των λέξεων </w:t>
      </w:r>
      <w:r w:rsidRPr="0054093A">
        <w:rPr>
          <w:rFonts w:ascii="Times New Roman" w:hAnsi="Times New Roman" w:cs="Times New Roman"/>
          <w:sz w:val="24"/>
          <w:szCs w:val="24"/>
          <w:lang w:val="en-US"/>
        </w:rPr>
        <w:t>inter</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network</w:t>
      </w:r>
      <w:r w:rsidRPr="0054093A">
        <w:rPr>
          <w:rFonts w:ascii="Times New Roman" w:hAnsi="Times New Roman" w:cs="Times New Roman"/>
          <w:sz w:val="24"/>
          <w:szCs w:val="24"/>
        </w:rPr>
        <w:t>.  Το διαδίκτυο από θέμα τεχνολογίας είναι ένα επικοινωνιακό δίκτυο ηλεκτρονικών υπολογιστών που επιτρέπει  την ανταλλαγή δεδομένων μεταξύ οποιουδήποτε διασυνδεδεμένου υπολογιστή, καλύπτοντας έτσι, ολοένα και περισσότερες δυνατότητες και προοπτικές στο σύγχρονο άνθρωπο ( Παπαγεωργίου, 2010).</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διαδίκτυο είναι ένα από τα μεγαλύτερα τεχνολογικά επιτεύγματα, αποτελώντας μια «γέφυρα επικοινωνίας» για ανταλλαγή μηνυμάτων, λόγου, ήχου και εικόνας για περισσότερο από ένα δισεκατομμύριο άτομα στον κόσμο ( Τσίτσικα &amp; Φρέσκου, 2005). Θα μπορούσε να χαρακτηριστεί ως ένα «παγκόσμιο χωριό» συνδεδεμένων υπολογιστών που η επικοινωνία μεταξύ τους γίνεται με διάφορα τυποποιημένα πρωτόκολλα ( Γουλτίδης, 2004). </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Αποτελεί συχνό φαινόμενο η σύγχυση του   όρου Διαδίκτυο με τον  Παγκόσμιο Ιστό. Στην πραγματικότητα όμως είναι δύο τελείως διαφορετικά πράγματα. Ο όρος «Διαδίκτυο» ( </w:t>
      </w:r>
      <w:r w:rsidRPr="0054093A">
        <w:rPr>
          <w:rFonts w:ascii="Times New Roman" w:hAnsi="Times New Roman" w:cs="Times New Roman"/>
          <w:sz w:val="24"/>
          <w:szCs w:val="24"/>
          <w:lang w:val="en-US"/>
        </w:rPr>
        <w:t>Internet</w:t>
      </w:r>
      <w:r w:rsidRPr="0054093A">
        <w:rPr>
          <w:rFonts w:ascii="Times New Roman" w:hAnsi="Times New Roman" w:cs="Times New Roman"/>
          <w:sz w:val="24"/>
          <w:szCs w:val="24"/>
        </w:rPr>
        <w:t xml:space="preserve">)  αποτελεί το σύνολο όλων των δικτύων υπολογιστών και </w:t>
      </w:r>
      <w:r w:rsidRPr="0054093A">
        <w:rPr>
          <w:rFonts w:ascii="Times New Roman" w:hAnsi="Times New Roman" w:cs="Times New Roman"/>
          <w:sz w:val="24"/>
          <w:szCs w:val="24"/>
        </w:rPr>
        <w:lastRenderedPageBreak/>
        <w:t xml:space="preserve">αναφέρεται στις τεχνολογίες που βοηθούν στην ανάκτηση ιστοσελίδων ενώ οι τεχνολογίες  του Παγκόσμιου Ιστού  ( </w:t>
      </w:r>
      <w:r w:rsidRPr="0054093A">
        <w:rPr>
          <w:rFonts w:ascii="Times New Roman" w:hAnsi="Times New Roman" w:cs="Times New Roman"/>
          <w:sz w:val="24"/>
          <w:szCs w:val="24"/>
          <w:lang w:val="en-US"/>
        </w:rPr>
        <w:t>Web</w:t>
      </w:r>
      <w:r w:rsidRPr="0054093A">
        <w:rPr>
          <w:rFonts w:ascii="Times New Roman" w:hAnsi="Times New Roman" w:cs="Times New Roman"/>
          <w:sz w:val="24"/>
          <w:szCs w:val="24"/>
        </w:rPr>
        <w:t xml:space="preserve"> ή </w:t>
      </w:r>
      <w:r w:rsidRPr="0054093A">
        <w:rPr>
          <w:rFonts w:ascii="Times New Roman" w:hAnsi="Times New Roman" w:cs="Times New Roman"/>
          <w:sz w:val="24"/>
          <w:szCs w:val="24"/>
          <w:lang w:val="en-US"/>
        </w:rPr>
        <w:t>WWW</w:t>
      </w:r>
      <w:r w:rsidRPr="0054093A">
        <w:rPr>
          <w:rFonts w:ascii="Times New Roman" w:hAnsi="Times New Roman" w:cs="Times New Roman"/>
          <w:sz w:val="24"/>
          <w:szCs w:val="24"/>
        </w:rPr>
        <w:t xml:space="preserve"> ή  </w:t>
      </w:r>
      <w:r w:rsidRPr="0054093A">
        <w:rPr>
          <w:rFonts w:ascii="Times New Roman" w:hAnsi="Times New Roman" w:cs="Times New Roman"/>
          <w:sz w:val="24"/>
          <w:szCs w:val="24"/>
          <w:lang w:val="en-US"/>
        </w:rPr>
        <w:t>World</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Wide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Web</w:t>
      </w:r>
      <w:r w:rsidRPr="0054093A">
        <w:rPr>
          <w:rFonts w:ascii="Times New Roman" w:hAnsi="Times New Roman" w:cs="Times New Roman"/>
          <w:sz w:val="24"/>
          <w:szCs w:val="24"/>
        </w:rPr>
        <w:t>) σχετίζονται με το λογισμικό που απαιτείται για την πρόσβαση και την ανάκτηση του περιεχομένου των ιστοσελίδων ( Αθανάσαινας, 2009). Στην πραγματικότητα ο Παγκόσμιος Ιστός αποτελεί μια υπηρεσία του Διαδικτύου (Κούρτη, 2003).</w:t>
      </w:r>
    </w:p>
    <w:p w:rsidR="00D4778E" w:rsidRPr="00FA60D1" w:rsidRDefault="00D4778E" w:rsidP="0054093A">
      <w:pPr>
        <w:pStyle w:val="2"/>
        <w:jc w:val="both"/>
        <w:rPr>
          <w:rFonts w:ascii="Times New Roman" w:hAnsi="Times New Roman" w:cs="Times New Roman"/>
          <w:color w:val="000000" w:themeColor="text1"/>
        </w:rPr>
      </w:pPr>
      <w:bookmarkStart w:id="37" w:name="_Toc51019278"/>
      <w:r w:rsidRPr="002D417A">
        <w:rPr>
          <w:rFonts w:ascii="Times New Roman" w:hAnsi="Times New Roman" w:cs="Times New Roman"/>
          <w:color w:val="000000" w:themeColor="text1"/>
        </w:rPr>
        <w:t>4.2   Η Πορεία του Διαδικτύου</w:t>
      </w:r>
      <w:bookmarkEnd w:id="37"/>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ιστορία του Διαδικτύου  ξεκίνησε στις Ηνωμένες Πολιτείες Αμερικής (ΗΠΑ) κατά τη διάρκεια του ψυχρού πολέμου, όταν η Σοβιετική ένωση και οι Ηνωμένες πολιτείες ανταγωνίζονταν για την επιρροή τους στον κόσμο, με την Ρωσία να έχει στείλει ήδη στο διάστημα το δορυφόρο Σπούτνικ 1προκαλώντας ολοένα και περισσότερο φόβο και ανασφάλεια στους Αμερικανούς. Η επιτυχία του Σπούτνικ 1 απαιτούσε την αμερικανική αντίδραση. Έτσι, το Υπουργείο Άμυνας των ΗΠΑ δημιούργησε την υπηρεσία προηγμένων αμυντικών ερευνών </w:t>
      </w:r>
      <w:r w:rsidRPr="0054093A">
        <w:rPr>
          <w:rFonts w:ascii="Times New Roman" w:hAnsi="Times New Roman" w:cs="Times New Roman"/>
          <w:sz w:val="24"/>
          <w:szCs w:val="24"/>
          <w:lang w:val="en-US"/>
        </w:rPr>
        <w:t>ARPA</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Advanced</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Research</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Project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Agency</w:t>
      </w:r>
      <w:r w:rsidRPr="0054093A">
        <w:rPr>
          <w:rFonts w:ascii="Times New Roman" w:hAnsi="Times New Roman" w:cs="Times New Roman"/>
          <w:sz w:val="24"/>
          <w:szCs w:val="24"/>
        </w:rPr>
        <w:t xml:space="preserve">). Η αποστολή τους ήταν να παράγει πρωτότυπα συστήματα  που θα  βοηθούσαν τις στρατιωτικές δυνάμεις των ΗΠΑ να αναπτυχθούν τεχνολογικά και να δημιουργήσουν ένα δίκτυο επικοινωνίας που θα μπορούσε να ανταπεξέλθει σε μια πιθανή πυρηνική επίθεση ( </w:t>
      </w:r>
      <w:r w:rsidRPr="0054093A">
        <w:rPr>
          <w:rFonts w:ascii="Times New Roman" w:hAnsi="Times New Roman" w:cs="Times New Roman"/>
          <w:sz w:val="24"/>
          <w:szCs w:val="24"/>
          <w:lang w:val="en-US"/>
        </w:rPr>
        <w:t>Gromov</w:t>
      </w:r>
      <w:r w:rsidRPr="0054093A">
        <w:rPr>
          <w:rFonts w:ascii="Times New Roman" w:hAnsi="Times New Roman" w:cs="Times New Roman"/>
          <w:sz w:val="24"/>
          <w:szCs w:val="24"/>
        </w:rPr>
        <w:t>, 1996).</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αρχική θεωρία για την ύπαρξη ενός δικτύου υπολογιστών που θα ήταν συνδεδεμένοι μεταξύ τους και θα αντάλλασσαν γρήγορα πληροφορίες και προγράμματα δόθηκε από τον </w:t>
      </w:r>
      <w:r w:rsidRPr="0054093A">
        <w:rPr>
          <w:rFonts w:ascii="Times New Roman" w:hAnsi="Times New Roman" w:cs="Times New Roman"/>
          <w:sz w:val="24"/>
          <w:szCs w:val="24"/>
          <w:lang w:val="en-US"/>
        </w:rPr>
        <w:t>Carl</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Robnett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Licklider</w:t>
      </w:r>
      <w:r w:rsidRPr="0054093A">
        <w:rPr>
          <w:rFonts w:ascii="Times New Roman" w:hAnsi="Times New Roman" w:cs="Times New Roman"/>
          <w:sz w:val="24"/>
          <w:szCs w:val="24"/>
        </w:rPr>
        <w:t xml:space="preserve"> το 1962. Τον Αύγουστο του ίδιου έτους δημοσιεύεται από τους </w:t>
      </w:r>
      <w:r w:rsidRPr="0054093A">
        <w:rPr>
          <w:rFonts w:ascii="Times New Roman" w:hAnsi="Times New Roman" w:cs="Times New Roman"/>
          <w:sz w:val="24"/>
          <w:szCs w:val="24"/>
          <w:lang w:val="en-US"/>
        </w:rPr>
        <w:t>Licklider</w:t>
      </w:r>
      <w:r w:rsidRPr="0054093A">
        <w:rPr>
          <w:rFonts w:ascii="Times New Roman" w:hAnsi="Times New Roman" w:cs="Times New Roman"/>
          <w:sz w:val="24"/>
          <w:szCs w:val="24"/>
        </w:rPr>
        <w:t xml:space="preserve"> και </w:t>
      </w:r>
      <w:r w:rsidRPr="0054093A">
        <w:rPr>
          <w:rFonts w:ascii="Times New Roman" w:hAnsi="Times New Roman" w:cs="Times New Roman"/>
          <w:sz w:val="24"/>
          <w:szCs w:val="24"/>
          <w:lang w:val="en-US"/>
        </w:rPr>
        <w:t>Welden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Clark</w:t>
      </w:r>
      <w:r w:rsidRPr="0054093A">
        <w:rPr>
          <w:rFonts w:ascii="Times New Roman" w:hAnsi="Times New Roman" w:cs="Times New Roman"/>
          <w:sz w:val="24"/>
          <w:szCs w:val="24"/>
        </w:rPr>
        <w:t xml:space="preserve">  το πρώτο βιβλίο σχετικά με την έννοια του διαδικτύου (</w:t>
      </w:r>
      <w:r w:rsidRPr="0054093A">
        <w:rPr>
          <w:rFonts w:ascii="Times New Roman" w:hAnsi="Times New Roman" w:cs="Times New Roman"/>
          <w:sz w:val="24"/>
          <w:szCs w:val="24"/>
          <w:lang w:val="en-US"/>
        </w:rPr>
        <w:t>Gillies</w:t>
      </w:r>
      <w:r w:rsidRPr="0054093A">
        <w:rPr>
          <w:rFonts w:ascii="Times New Roman" w:hAnsi="Times New Roman" w:cs="Times New Roman"/>
          <w:sz w:val="24"/>
          <w:szCs w:val="24"/>
        </w:rPr>
        <w:t>,2000).</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1973, στάλθηκε το πρώτο </w:t>
      </w:r>
      <w:r w:rsidRPr="0054093A">
        <w:rPr>
          <w:rFonts w:ascii="Times New Roman" w:hAnsi="Times New Roman" w:cs="Times New Roman"/>
          <w:sz w:val="24"/>
          <w:szCs w:val="24"/>
          <w:lang w:val="en-US"/>
        </w:rPr>
        <w:t>e</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mail</w:t>
      </w:r>
      <w:r w:rsidRPr="0054093A">
        <w:rPr>
          <w:rFonts w:ascii="Times New Roman" w:hAnsi="Times New Roman" w:cs="Times New Roman"/>
          <w:sz w:val="24"/>
          <w:szCs w:val="24"/>
        </w:rPr>
        <w:t xml:space="preserve"> και η ακαδημαϊκή χρησιμότητά του έγινε αμέσως προφανής. Οι ανταλλαγές μηνυμάτων μπορούσαν να γίνονται πολύ πιο γρήγορα, ξεπερνώντας τα όρια της τυπογραφίας (Κατερέλος- Παπαδόπουλος, 2009).</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1983, υπολογίζονται να είναι συνδεδεμένοι στο διαδίκτυο περίπου 500 υπολογιστές, αριθμός που διπλασιάζεται μέσα σε ένα χρόνο, φθάνοντας τους 1024. Κάθε δίκτυο χρησιμοποιούσε δικά του πρωτόκολλα και μεθόδους διαβίβασης δεδομένων εσωτερικά ( </w:t>
      </w:r>
      <w:r w:rsidRPr="0054093A">
        <w:rPr>
          <w:rFonts w:ascii="Times New Roman" w:hAnsi="Times New Roman" w:cs="Times New Roman"/>
          <w:sz w:val="24"/>
          <w:szCs w:val="24"/>
          <w:lang w:val="en-US"/>
        </w:rPr>
        <w:t>Gillies</w:t>
      </w:r>
      <w:r w:rsidRPr="0054093A">
        <w:rPr>
          <w:rFonts w:ascii="Times New Roman" w:hAnsi="Times New Roman" w:cs="Times New Roman"/>
          <w:sz w:val="24"/>
          <w:szCs w:val="24"/>
        </w:rPr>
        <w:t>,2000).</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Στα τέλη της δεκαετίας του 1980 αναπτύσσεται για πρώτη φορά η γλώσσα </w:t>
      </w:r>
      <w:r w:rsidRPr="0054093A">
        <w:rPr>
          <w:rFonts w:ascii="Times New Roman" w:hAnsi="Times New Roman" w:cs="Times New Roman"/>
          <w:sz w:val="24"/>
          <w:szCs w:val="24"/>
          <w:lang w:val="en-US"/>
        </w:rPr>
        <w:t>HTML</w:t>
      </w:r>
      <w:r w:rsidRPr="0054093A">
        <w:rPr>
          <w:rFonts w:ascii="Times New Roman" w:hAnsi="Times New Roman" w:cs="Times New Roman"/>
          <w:sz w:val="24"/>
          <w:szCs w:val="24"/>
        </w:rPr>
        <w:t xml:space="preserve">. Μέχρι τότε ένας σημαντικός αριθμός ανθρώπων χρησιμοποιούσε το ηλεκτρονικό ταχυδρομείο αλλά το διαδίκτυο δεν ήταν ακόμα γνωστό. Χάρη στη γλώσσα </w:t>
      </w:r>
      <w:r w:rsidRPr="0054093A">
        <w:rPr>
          <w:rFonts w:ascii="Times New Roman" w:hAnsi="Times New Roman" w:cs="Times New Roman"/>
          <w:sz w:val="24"/>
          <w:szCs w:val="24"/>
          <w:lang w:val="en-US"/>
        </w:rPr>
        <w:t>HTML</w:t>
      </w:r>
      <w:r w:rsidRPr="0054093A">
        <w:rPr>
          <w:rFonts w:ascii="Times New Roman" w:hAnsi="Times New Roman" w:cs="Times New Roman"/>
          <w:sz w:val="24"/>
          <w:szCs w:val="24"/>
        </w:rPr>
        <w:t>, το διαδίκτυο απέκτησε δημοτικότητα, αφού πρόκειται για μια γλώσσα ανοιχτής συμμετοχής (</w:t>
      </w:r>
      <w:r w:rsidRPr="0054093A">
        <w:rPr>
          <w:rFonts w:ascii="Times New Roman" w:hAnsi="Times New Roman" w:cs="Times New Roman"/>
          <w:sz w:val="24"/>
          <w:szCs w:val="24"/>
          <w:lang w:val="en-US"/>
        </w:rPr>
        <w:t>open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source</w:t>
      </w:r>
      <w:r w:rsidRPr="0054093A">
        <w:rPr>
          <w:rFonts w:ascii="Times New Roman" w:hAnsi="Times New Roman" w:cs="Times New Roman"/>
          <w:sz w:val="24"/>
          <w:szCs w:val="24"/>
        </w:rPr>
        <w:t>) που παρέχει ελεύθερη αναδιανομή και πρόσβαση για το σχεδιασμό του τελικού υλικού. Το περιεχόμενο μιας ιστοσελίδας αποκτά μορφή υπερκειμένου αφού είναι πλέον γεμάτο εικόνες, χρώματα και ήχους ( Κατερέλος- Παπαδόπουλος,2009).</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Κατά τη διάρκεια της δεκαετίας του 1990, το διαδίκτυο γίνεται παγκόσμιο φαινόμενο αφού παρατηρείται ταχεία ανάπτυξη και πολλαπλή εφαρμογή του, πέραν του ακαδημαϊκού χώρου (</w:t>
      </w:r>
      <w:r w:rsidRPr="0054093A">
        <w:rPr>
          <w:rFonts w:ascii="Times New Roman" w:hAnsi="Times New Roman" w:cs="Times New Roman"/>
          <w:sz w:val="24"/>
          <w:szCs w:val="24"/>
          <w:lang w:val="en-US"/>
        </w:rPr>
        <w:t>Gillies</w:t>
      </w:r>
      <w:r w:rsidRPr="0054093A">
        <w:rPr>
          <w:rFonts w:ascii="Times New Roman" w:hAnsi="Times New Roman" w:cs="Times New Roman"/>
          <w:sz w:val="24"/>
          <w:szCs w:val="24"/>
        </w:rPr>
        <w:t>,2000).</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Σήμερα, το διαδίκτυο σημειώνει σταθερά ανοδική πορεία σε όλον τον κόσμο. Με βάση τα αποτελέσματα της </w:t>
      </w:r>
      <w:r w:rsidRPr="0054093A">
        <w:rPr>
          <w:rFonts w:ascii="Times New Roman" w:hAnsi="Times New Roman" w:cs="Times New Roman"/>
          <w:sz w:val="24"/>
          <w:szCs w:val="24"/>
          <w:lang w:val="en-US"/>
        </w:rPr>
        <w:t>EUROSTAT</w:t>
      </w:r>
      <w:r w:rsidRPr="0054093A">
        <w:rPr>
          <w:rFonts w:ascii="Times New Roman" w:hAnsi="Times New Roman" w:cs="Times New Roman"/>
          <w:sz w:val="24"/>
          <w:szCs w:val="24"/>
        </w:rPr>
        <w:t xml:space="preserve"> και της Ελληνικής Στατιστικής Αρχής (ΕΛ.ΣΤΑΤ) το 86% των νέων, ασχολούνται με το Διαδίκτυο ( </w:t>
      </w:r>
      <w:r w:rsidRPr="0054093A">
        <w:rPr>
          <w:rFonts w:ascii="Times New Roman" w:hAnsi="Times New Roman" w:cs="Times New Roman"/>
          <w:sz w:val="24"/>
          <w:szCs w:val="24"/>
          <w:lang w:val="en-US"/>
        </w:rPr>
        <w:t>Internet</w:t>
      </w:r>
      <w:r w:rsidRPr="0054093A">
        <w:rPr>
          <w:rFonts w:ascii="Times New Roman" w:hAnsi="Times New Roman" w:cs="Times New Roman"/>
          <w:sz w:val="24"/>
          <w:szCs w:val="24"/>
        </w:rPr>
        <w:t xml:space="preserve"> World </w:t>
      </w:r>
      <w:r w:rsidRPr="0054093A">
        <w:rPr>
          <w:rFonts w:ascii="Times New Roman" w:hAnsi="Times New Roman" w:cs="Times New Roman"/>
          <w:sz w:val="24"/>
          <w:szCs w:val="24"/>
          <w:lang w:val="en-US"/>
        </w:rPr>
        <w:t>Stats</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Eurostat</w:t>
      </w:r>
      <w:r w:rsidRPr="0054093A">
        <w:rPr>
          <w:rFonts w:ascii="Times New Roman" w:hAnsi="Times New Roman" w:cs="Times New Roman"/>
          <w:sz w:val="24"/>
          <w:szCs w:val="24"/>
        </w:rPr>
        <w:t>, 2016)</w:t>
      </w:r>
    </w:p>
    <w:p w:rsidR="00D4778E" w:rsidRPr="00FA60D1" w:rsidRDefault="00D4778E" w:rsidP="0054093A">
      <w:pPr>
        <w:pStyle w:val="2"/>
        <w:jc w:val="both"/>
        <w:rPr>
          <w:rFonts w:ascii="Times New Roman" w:hAnsi="Times New Roman" w:cs="Times New Roman"/>
          <w:color w:val="000000" w:themeColor="text1"/>
        </w:rPr>
      </w:pPr>
      <w:bookmarkStart w:id="38" w:name="_Toc51019279"/>
      <w:r w:rsidRPr="002D417A">
        <w:rPr>
          <w:rFonts w:ascii="Times New Roman" w:hAnsi="Times New Roman" w:cs="Times New Roman"/>
          <w:color w:val="000000" w:themeColor="text1"/>
        </w:rPr>
        <w:t>4.3   Τα οφέλη του Διαδικτύου</w:t>
      </w:r>
      <w:bookmarkEnd w:id="38"/>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χρήση του διαδικτύου, αποτελεί πλέον κομμάτι της καθημερινότητας μας, αφού παρέχει τη δυνατότητα ενημέρωσης για σχεδόν οποιοδήποτε θέμα μέσω μηχανών αναζήτησης όπως η </w:t>
      </w:r>
      <w:r w:rsidRPr="0054093A">
        <w:rPr>
          <w:rFonts w:ascii="Times New Roman" w:hAnsi="Times New Roman" w:cs="Times New Roman"/>
          <w:sz w:val="24"/>
          <w:szCs w:val="24"/>
          <w:lang w:val="en-US"/>
        </w:rPr>
        <w:t>Google</w:t>
      </w:r>
      <w:r w:rsidRPr="0054093A">
        <w:rPr>
          <w:rFonts w:ascii="Times New Roman" w:hAnsi="Times New Roman" w:cs="Times New Roman"/>
          <w:sz w:val="24"/>
          <w:szCs w:val="24"/>
        </w:rPr>
        <w:t>. Αναμφισβήτητα απεριόριστες είναι και οι ευκαιρίες εκπαίδευσης και επιμόρφωσης για όλους τους ανθρώπους, ανάλογα με τα ενδιαφέροντά τους και τις ανάγκες τους, μέσω των διαδικτυακών μαθημάτων και των δωρεάν ηλεκτρονικών βιβλίων και «εγκυκλοπαιδειών»  (</w:t>
      </w:r>
      <w:r w:rsidRPr="0054093A">
        <w:rPr>
          <w:rFonts w:ascii="Times New Roman" w:hAnsi="Times New Roman" w:cs="Times New Roman"/>
          <w:sz w:val="24"/>
          <w:szCs w:val="24"/>
          <w:lang w:val="en-US"/>
        </w:rPr>
        <w:t>Manfreda</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Bosnjak</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Haas</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Vehovar</w:t>
      </w:r>
      <w:r w:rsidRPr="0054093A">
        <w:rPr>
          <w:rFonts w:ascii="Times New Roman" w:hAnsi="Times New Roman" w:cs="Times New Roman"/>
          <w:sz w:val="24"/>
          <w:szCs w:val="24"/>
        </w:rPr>
        <w:t>, 2008).</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Σε επίπεδο επικοινωνίας, το διαδίκτυο επιτάχυνε σε εκπληκτικό ρυθμό την ταχύτητα μετάδοσης των πληροφοριών, δημιουργώντας έτσι τις προϋποθέσεις για παγκόσμιο διάλογο χωρίς εμφανή όρια. Η αποστολή ενός </w:t>
      </w:r>
      <w:r w:rsidRPr="0054093A">
        <w:rPr>
          <w:rFonts w:ascii="Times New Roman" w:hAnsi="Times New Roman" w:cs="Times New Roman"/>
          <w:sz w:val="24"/>
          <w:szCs w:val="24"/>
          <w:lang w:val="en-US"/>
        </w:rPr>
        <w:t>e</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mail</w:t>
      </w:r>
      <w:r w:rsidRPr="0054093A">
        <w:rPr>
          <w:rFonts w:ascii="Times New Roman" w:hAnsi="Times New Roman" w:cs="Times New Roman"/>
          <w:sz w:val="24"/>
          <w:szCs w:val="24"/>
        </w:rPr>
        <w:t xml:space="preserve"> για παράδειγμα, μπορεί να παραδοθεί σε οποιονδήποτε στον κόσμο σε λιγότερο από ένα λεπτό, ενώ στο παρελθόν θα διαρκούσε ημέρες μπορεί και μήνες η παράδοση μια επιστολής σε κάποιον. Επίσης, εφαρμογές όπως το </w:t>
      </w:r>
      <w:r w:rsidRPr="0054093A">
        <w:rPr>
          <w:rFonts w:ascii="Times New Roman" w:hAnsi="Times New Roman" w:cs="Times New Roman"/>
          <w:sz w:val="24"/>
          <w:szCs w:val="24"/>
          <w:lang w:val="en-US"/>
        </w:rPr>
        <w:t>Skype</w:t>
      </w:r>
      <w:r w:rsidRPr="0054093A">
        <w:rPr>
          <w:rFonts w:ascii="Times New Roman" w:hAnsi="Times New Roman" w:cs="Times New Roman"/>
          <w:sz w:val="24"/>
          <w:szCs w:val="24"/>
        </w:rPr>
        <w:t xml:space="preserve"> και το </w:t>
      </w:r>
      <w:r w:rsidRPr="0054093A">
        <w:rPr>
          <w:rFonts w:ascii="Times New Roman" w:hAnsi="Times New Roman" w:cs="Times New Roman"/>
          <w:sz w:val="24"/>
          <w:szCs w:val="24"/>
          <w:lang w:val="en-US"/>
        </w:rPr>
        <w:t>Zoom</w:t>
      </w:r>
      <w:r w:rsidRPr="0054093A">
        <w:rPr>
          <w:rFonts w:ascii="Times New Roman" w:hAnsi="Times New Roman" w:cs="Times New Roman"/>
          <w:sz w:val="24"/>
          <w:szCs w:val="24"/>
        </w:rPr>
        <w:t xml:space="preserve"> δίνουν τη δυνατότητα σύγχρονης επικοινωνίας μέσω εικόνας και ήχου ( </w:t>
      </w:r>
      <w:r w:rsidRPr="0054093A">
        <w:rPr>
          <w:rFonts w:ascii="Times New Roman" w:hAnsi="Times New Roman" w:cs="Times New Roman"/>
          <w:sz w:val="24"/>
          <w:szCs w:val="24"/>
          <w:lang w:val="en-US"/>
        </w:rPr>
        <w:t>Dillman</w:t>
      </w:r>
      <w:r w:rsidRPr="0054093A">
        <w:rPr>
          <w:rFonts w:ascii="Times New Roman" w:hAnsi="Times New Roman" w:cs="Times New Roman"/>
          <w:sz w:val="24"/>
          <w:szCs w:val="24"/>
        </w:rPr>
        <w:t>, 2010).</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Εξαιρετικής σημασίας, είναι η συμβολή του διαδικτύου στον τομέα τον ηλεκτρονικών αγορών. Οποιοσδήποτε με πρόσβαση στο διαδίκτυο, μπορεί να αγοράσει προϊόντα που επιθυμεί, συγκρίνοντας εύκολα και γρήγορα τιμές μεταξύ των εταιρειών χωρίς να επισκεφτεί  το φυσικό κατάστημα (</w:t>
      </w:r>
      <w:r w:rsidRPr="0054093A">
        <w:rPr>
          <w:rFonts w:ascii="Times New Roman" w:hAnsi="Times New Roman" w:cs="Times New Roman"/>
          <w:sz w:val="24"/>
          <w:szCs w:val="24"/>
          <w:lang w:val="en-US"/>
        </w:rPr>
        <w:t>Manfreda</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Bosnjak</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Haas</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Vehovar</w:t>
      </w:r>
      <w:r w:rsidRPr="0054093A">
        <w:rPr>
          <w:rFonts w:ascii="Times New Roman" w:hAnsi="Times New Roman" w:cs="Times New Roman"/>
          <w:sz w:val="24"/>
          <w:szCs w:val="24"/>
        </w:rPr>
        <w:t>, 2008).</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Καθοριστική είναι η συμβολή του διαδικτύου στον τομέα της εργασίας. Όσον αφορά τις επιχειρήσεις, υπάρχει η δυνατότητα να πουληθούν προιόντα κάθε μέρα ανά πάσα στιγμή εξ αποστάσεως. Ο καταναλωτής επισκέπτεται τον ιστότοπο που τον ενδιαφέρει και πραγματοποιεί ηλεκτρονικά την αγορά του, ενώ το κατάστημα διευρύνει τον κύκλο των αγοραστών του και παραμένει συνδεδεμένο με τον πελάτη του, ανεξάρτητα από την τοποθεσία του ( </w:t>
      </w:r>
      <w:r w:rsidRPr="0054093A">
        <w:rPr>
          <w:rFonts w:ascii="Times New Roman" w:hAnsi="Times New Roman" w:cs="Times New Roman"/>
          <w:sz w:val="24"/>
          <w:szCs w:val="24"/>
          <w:lang w:val="en-US"/>
        </w:rPr>
        <w:t>Dillman</w:t>
      </w:r>
      <w:r w:rsidRPr="0054093A">
        <w:rPr>
          <w:rFonts w:ascii="Times New Roman" w:hAnsi="Times New Roman" w:cs="Times New Roman"/>
          <w:sz w:val="24"/>
          <w:szCs w:val="24"/>
        </w:rPr>
        <w:t xml:space="preserve">, 2010). Επίσης, μια από τις νέες μορφές οργάνωσης της εργασίας, ως αποτέλεσμα της χρήσης των νέων τεχνολογιών και του διαδικτύου είναι η τηλεργασία. Μια σύνδεση στο ιντερνέτ παρέχει σε πολλούς ανθρώπους τη δυνατότητα να εργάζονται από το σπίτι ή να έχουν ένα εικονικό γραφείο ( </w:t>
      </w:r>
      <w:r w:rsidRPr="0054093A">
        <w:rPr>
          <w:rFonts w:ascii="Times New Roman" w:hAnsi="Times New Roman" w:cs="Times New Roman"/>
          <w:sz w:val="24"/>
          <w:szCs w:val="24"/>
          <w:lang w:val="en-US"/>
        </w:rPr>
        <w:t>Dillman</w:t>
      </w:r>
      <w:r w:rsidRPr="0054093A">
        <w:rPr>
          <w:rFonts w:ascii="Times New Roman" w:hAnsi="Times New Roman" w:cs="Times New Roman"/>
          <w:sz w:val="24"/>
          <w:szCs w:val="24"/>
        </w:rPr>
        <w:t xml:space="preserve">, 2010). </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Η χώρα μας, ακολουθώντας τις διεθνείς εξελίξεις και σύμφωνα με το άρθρο 5 του Ν. 3846/2010  προχώρησε σε  ειδικότερες ρυθμίσεις για τους όρους κατάρτισης σύμβασης για τηλεργασία. Σήμερα, υπό τις εξαιρετικά απρόβλεπτες συνθήκες που δημιούργησε η κρίση του Κορωναιού παγκοσμίως και στα πλαίσια περιορισμού της διασποράς του, ελήφθησαν στη χώρα μας μια σειρά μέτρων ως προς την παροχή της εργασίας με τη μορφή της τηλεργασίας. Η παροχή της τηλεργασίας δίνει στον εργαζόμενο αφενός τη δυνατότητα να συνεχίσει την εργασιακή απασχόληση του και αφετέρου στον εργοδότη να συνεχίσει την επιχειρηματική δραστηριότητά του. Έτσι,  από 14.3.2020 τροποποιείται η αριθ.πρωτ.40331/Δ1.13521/13.9.2019 απόφαση του Υπουργού Εργασίας και Κοινωνικών Υποθέσεων, ώστε οι εργοδότες να καθορίσουν με απόφασή τους, ότι η εργασία που παρέχεται από τον εργαζόμενο θα πραγματοποιείται με το σύστημα της εξ αποστάσεως εργασίας για όσο χρονικό διάστημα διαρκούν τα μέτρα για τον περιορισμό της διάδοσης του κορωναιού. Μολονότι η παροχή εργασίας με τη μορφή τηλεργασίας δεν ήταν ιδιαίτερα διαδεδομένη στη χώρα μας, σήμερα βρίσκεται στο επίκεντρο του ενδιαφέροντος και σε πρωταρχική θέση λόγω του Κορωναιού </w:t>
      </w:r>
      <w:r w:rsidRPr="0054093A">
        <w:rPr>
          <w:rFonts w:ascii="Times New Roman" w:hAnsi="Times New Roman" w:cs="Times New Roman"/>
          <w:sz w:val="24"/>
          <w:szCs w:val="24"/>
          <w:lang w:val="en-US"/>
        </w:rPr>
        <w:t>COVID</w:t>
      </w:r>
      <w:r w:rsidRPr="0054093A">
        <w:rPr>
          <w:rFonts w:ascii="Times New Roman" w:hAnsi="Times New Roman" w:cs="Times New Roman"/>
          <w:sz w:val="24"/>
          <w:szCs w:val="24"/>
        </w:rPr>
        <w:t xml:space="preserve">-19. </w:t>
      </w:r>
    </w:p>
    <w:p w:rsidR="00D4778E" w:rsidRPr="0054093A" w:rsidRDefault="00D4778E" w:rsidP="0054093A">
      <w:pPr>
        <w:pStyle w:val="2"/>
        <w:jc w:val="both"/>
        <w:rPr>
          <w:rFonts w:ascii="Times New Roman" w:hAnsi="Times New Roman" w:cs="Times New Roman"/>
        </w:rPr>
      </w:pPr>
    </w:p>
    <w:p w:rsidR="00D4778E" w:rsidRPr="00FA60D1" w:rsidRDefault="00D4778E" w:rsidP="0054093A">
      <w:pPr>
        <w:pStyle w:val="2"/>
        <w:jc w:val="both"/>
        <w:rPr>
          <w:rFonts w:ascii="Times New Roman" w:hAnsi="Times New Roman" w:cs="Times New Roman"/>
          <w:color w:val="000000" w:themeColor="text1"/>
        </w:rPr>
      </w:pPr>
      <w:bookmarkStart w:id="39" w:name="_Toc51019280"/>
      <w:r w:rsidRPr="002D417A">
        <w:rPr>
          <w:rFonts w:ascii="Times New Roman" w:hAnsi="Times New Roman" w:cs="Times New Roman"/>
          <w:color w:val="000000" w:themeColor="text1"/>
        </w:rPr>
        <w:t>4.4   Η χρήση του Διαδικτύου στις νεαρές ηλικίες</w:t>
      </w:r>
      <w:bookmarkEnd w:id="39"/>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χρήση του διαδικτύου από τους νέους είναι ένα ζήτημα που συγκεντρώνει το ενδιαφέρον της εκπαιδευτικής κοινότητας τόσο σε πανευρωπαϊκό όσο και σε παγκόσμιο επίπεδο. Η εύκολη και γρήγορη πρόσβαση στο Διαδίκτυο μέσω ενσύρματων ή ασύρματων δικτύων, και η εξάπλωση ολοένα και περισσότερων εφαρμογών όπως το  </w:t>
      </w:r>
      <w:r w:rsidRPr="0054093A">
        <w:rPr>
          <w:rFonts w:ascii="Times New Roman" w:hAnsi="Times New Roman" w:cs="Times New Roman"/>
          <w:sz w:val="24"/>
          <w:szCs w:val="24"/>
          <w:lang w:val="en-US"/>
        </w:rPr>
        <w:t>Facebook</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messenger</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instagramm</w:t>
      </w:r>
      <w:r w:rsidRPr="0054093A">
        <w:rPr>
          <w:rFonts w:ascii="Times New Roman" w:hAnsi="Times New Roman" w:cs="Times New Roman"/>
          <w:sz w:val="24"/>
          <w:szCs w:val="24"/>
        </w:rPr>
        <w:t xml:space="preserve"> κ.α. επηρεάζει την καθημερινότητα ολοένα και περισσότερων ανθρώπων.</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τελευταία χρόνια, παρατηρείται σημαντική αύξηση του ποσοστού συμμετοχής των  νέων στις λειτουργίες του διαδικτύου. Το 2018, το Ελληνικό Κέντρο Ασφαλούς Διαδικτύου του ΙΤΕ διεξήγαγε έρευνα, σε 14.000 μαθητές ηλικίας 10-17 ετών, για τη χρήση του διαδικτύου. Σύμφωνα με τα αποτελέσματα, το 41% του δείγματος ξεκίνησε να χρησιμοποιεί το διαδίκτυο σε ηλικία 7-8 χρόνων, ενώ το 26% σε ηλικία 9-10 ετών. Το 20% του δείγματος απάντησε ότι χρησιμοποίησε το διαδίκτυο σε ηλικία 4-6</w:t>
      </w:r>
      <w:r w:rsidRPr="0054093A">
        <w:rPr>
          <w:rFonts w:ascii="Times New Roman" w:hAnsi="Times New Roman" w:cs="Times New Roman"/>
          <w:sz w:val="24"/>
          <w:szCs w:val="24"/>
          <w:vertAlign w:val="superscript"/>
        </w:rPr>
        <w:t xml:space="preserve"> </w:t>
      </w:r>
      <w:r w:rsidRPr="0054093A">
        <w:rPr>
          <w:rFonts w:ascii="Times New Roman" w:hAnsi="Times New Roman" w:cs="Times New Roman"/>
          <w:sz w:val="24"/>
          <w:szCs w:val="24"/>
        </w:rPr>
        <w:t>ετών, ενώ το 12% από 11-12 χρόνων.  Επίσης η έρευνα έδειξε ότι το 73% των παιδιών συνδέεται μέσω κινητού τηλεφώνου στο διαδίκτυο ενώ αγαπημένες τους ασχολίες είναι τα διαδικτυακά παιχνίδια, τα μέσα κοινωνικής δικτύωσης και η παρακολούθηση βίντεο (Ίδρυμα Τεχνολογίας και Έρευνας, 2018).</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Παρακάτω παρατίθενται δύο διαγράμματα σχετικά με την πρώτη ενασχόληση των παιδιών με το διαδίκτυο και τις διάφορες υπηρεσίες του, όπως τα αποτύπωσε η έρευνα που πραγματοποιήθηκε από το Ελληνικό  Κέντρο Ασφαλούς Διαδικτύου.</w:t>
      </w:r>
    </w:p>
    <w:p w:rsidR="00D4778E" w:rsidRPr="0054093A" w:rsidRDefault="00D4778E" w:rsidP="0054093A">
      <w:pPr>
        <w:spacing w:line="360" w:lineRule="auto"/>
        <w:jc w:val="both"/>
        <w:rPr>
          <w:rFonts w:ascii="Times New Roman" w:hAnsi="Times New Roman" w:cs="Times New Roman"/>
          <w:b/>
          <w:sz w:val="24"/>
          <w:szCs w:val="24"/>
        </w:rPr>
      </w:pPr>
      <w:r w:rsidRPr="0054093A">
        <w:rPr>
          <w:rFonts w:ascii="Times New Roman" w:hAnsi="Times New Roman" w:cs="Times New Roman"/>
          <w:b/>
          <w:noProof/>
          <w:sz w:val="24"/>
          <w:szCs w:val="24"/>
          <w:lang w:eastAsia="el-GR"/>
        </w:rPr>
        <w:lastRenderedPageBreak/>
        <w:drawing>
          <wp:inline distT="0" distB="0" distL="0" distR="0">
            <wp:extent cx="5274310" cy="3076575"/>
            <wp:effectExtent l="19050" t="0" r="21590" b="0"/>
            <wp:docPr id="5" name="Γράφημα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4778E" w:rsidRPr="0054093A" w:rsidRDefault="00D4778E" w:rsidP="00C740E7">
      <w:pPr>
        <w:spacing w:line="360" w:lineRule="auto"/>
        <w:jc w:val="center"/>
        <w:rPr>
          <w:rFonts w:ascii="Times New Roman" w:hAnsi="Times New Roman" w:cs="Times New Roman"/>
          <w:sz w:val="24"/>
          <w:szCs w:val="24"/>
        </w:rPr>
      </w:pPr>
      <w:r w:rsidRPr="00C740E7">
        <w:rPr>
          <w:rFonts w:ascii="Times New Roman" w:hAnsi="Times New Roman" w:cs="Times New Roman"/>
          <w:b/>
          <w:sz w:val="24"/>
          <w:szCs w:val="24"/>
        </w:rPr>
        <w:t>Εικόνα 1</w:t>
      </w:r>
      <w:r w:rsidRPr="0054093A">
        <w:rPr>
          <w:rFonts w:ascii="Times New Roman" w:hAnsi="Times New Roman" w:cs="Times New Roman"/>
          <w:sz w:val="24"/>
          <w:szCs w:val="24"/>
        </w:rPr>
        <w:t>: Πότε ξεκίνησες να μπαίνεις στο διαδίκτυο;</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Σύμφωνα με το διάγραμμα της </w:t>
      </w:r>
      <w:r w:rsidRPr="0054093A">
        <w:rPr>
          <w:rFonts w:ascii="Times New Roman" w:hAnsi="Times New Roman" w:cs="Times New Roman"/>
          <w:b/>
          <w:sz w:val="24"/>
          <w:szCs w:val="24"/>
        </w:rPr>
        <w:t xml:space="preserve">εικόνας 1, </w:t>
      </w:r>
      <w:r w:rsidRPr="0054093A">
        <w:rPr>
          <w:rFonts w:ascii="Times New Roman" w:hAnsi="Times New Roman" w:cs="Times New Roman"/>
          <w:sz w:val="24"/>
          <w:szCs w:val="24"/>
        </w:rPr>
        <w:t>το μεγαλύτερο ποσοστό των παιδιών,  δηλαδή 42%, μπαίνει για πρώτη φορά στο διαδίκτυο σε ηλικία 7-8 ετών.</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noProof/>
          <w:sz w:val="24"/>
          <w:szCs w:val="24"/>
          <w:lang w:eastAsia="el-GR"/>
        </w:rPr>
        <w:drawing>
          <wp:inline distT="0" distB="0" distL="0" distR="0">
            <wp:extent cx="5274310" cy="3076575"/>
            <wp:effectExtent l="19050" t="0" r="21590" b="0"/>
            <wp:docPr id="6" name="Γράφημα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4778E" w:rsidRPr="0054093A" w:rsidRDefault="00D4778E" w:rsidP="00C740E7">
      <w:pPr>
        <w:spacing w:line="360" w:lineRule="auto"/>
        <w:jc w:val="center"/>
        <w:rPr>
          <w:rFonts w:ascii="Times New Roman" w:hAnsi="Times New Roman" w:cs="Times New Roman"/>
          <w:sz w:val="24"/>
          <w:szCs w:val="24"/>
        </w:rPr>
      </w:pPr>
      <w:r w:rsidRPr="00C740E7">
        <w:rPr>
          <w:rFonts w:ascii="Times New Roman" w:hAnsi="Times New Roman" w:cs="Times New Roman"/>
          <w:b/>
          <w:color w:val="000000" w:themeColor="text1"/>
          <w:sz w:val="24"/>
          <w:szCs w:val="24"/>
        </w:rPr>
        <w:t>Εικόνα 2</w:t>
      </w:r>
      <w:r w:rsidRPr="0054093A">
        <w:rPr>
          <w:rFonts w:ascii="Times New Roman" w:hAnsi="Times New Roman" w:cs="Times New Roman"/>
          <w:sz w:val="24"/>
          <w:szCs w:val="24"/>
        </w:rPr>
        <w:t>: Ποια μέσα κοινωνικής δικτύωσης χρησιμοποιείς περισσότερο συχνά;</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w:t>
      </w:r>
      <w:r w:rsidRPr="0054093A">
        <w:rPr>
          <w:rFonts w:ascii="Times New Roman" w:hAnsi="Times New Roman" w:cs="Times New Roman"/>
          <w:b/>
          <w:sz w:val="24"/>
          <w:szCs w:val="24"/>
        </w:rPr>
        <w:t>εικόνα 2,</w:t>
      </w:r>
      <w:r w:rsidRPr="0054093A">
        <w:rPr>
          <w:rFonts w:ascii="Times New Roman" w:hAnsi="Times New Roman" w:cs="Times New Roman"/>
          <w:sz w:val="24"/>
          <w:szCs w:val="24"/>
        </w:rPr>
        <w:t xml:space="preserve"> παρουσιάζει τις συχνότερες τάσεις στα παιδιά όσον αφορά τα μέσα κοινωνικής δικτύωσης. Το 35% δείχνει περισσότερη προτίμηση στην εφαρμογή </w:t>
      </w:r>
      <w:r w:rsidRPr="0054093A">
        <w:rPr>
          <w:rFonts w:ascii="Times New Roman" w:hAnsi="Times New Roman" w:cs="Times New Roman"/>
          <w:sz w:val="24"/>
          <w:szCs w:val="24"/>
          <w:lang w:val="en-US"/>
        </w:rPr>
        <w:lastRenderedPageBreak/>
        <w:t>Instagram</w:t>
      </w:r>
      <w:r w:rsidRPr="0054093A">
        <w:rPr>
          <w:rFonts w:ascii="Times New Roman" w:hAnsi="Times New Roman" w:cs="Times New Roman"/>
          <w:sz w:val="24"/>
          <w:szCs w:val="24"/>
        </w:rPr>
        <w:t xml:space="preserve">, μια υπηρεσία κοινωνικής δικτύωσης που επιτρέπει τη λήψη και το διαμοιρασμό φωτογραφιών και βίντεο. </w:t>
      </w:r>
    </w:p>
    <w:p w:rsidR="00D4778E" w:rsidRPr="0054093A" w:rsidRDefault="00D4778E" w:rsidP="0054093A">
      <w:pPr>
        <w:pStyle w:val="2"/>
        <w:jc w:val="both"/>
        <w:rPr>
          <w:rFonts w:ascii="Times New Roman" w:hAnsi="Times New Roman" w:cs="Times New Roman"/>
        </w:rPr>
      </w:pPr>
    </w:p>
    <w:p w:rsidR="00D4778E" w:rsidRPr="00FA60D1" w:rsidRDefault="00D4778E" w:rsidP="0054093A">
      <w:pPr>
        <w:pStyle w:val="2"/>
        <w:jc w:val="both"/>
        <w:rPr>
          <w:rFonts w:ascii="Times New Roman" w:hAnsi="Times New Roman" w:cs="Times New Roman"/>
          <w:color w:val="000000" w:themeColor="text1"/>
        </w:rPr>
      </w:pPr>
      <w:bookmarkStart w:id="40" w:name="_Toc51019281"/>
      <w:r w:rsidRPr="002D417A">
        <w:rPr>
          <w:rFonts w:ascii="Times New Roman" w:hAnsi="Times New Roman" w:cs="Times New Roman"/>
          <w:color w:val="000000" w:themeColor="text1"/>
        </w:rPr>
        <w:t>4.5   Διαδίκτυο και Εκπαιδευτική Διαδικασία</w:t>
      </w:r>
      <w:bookmarkEnd w:id="40"/>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Το διαδίκτυο έχει καθοριστική σημασία για την εξέλιξη του εκπαιδευτικού συστήματος. Η εξοικείωση μαθητών και εκπαιδευτικών με τις προηγμένες μαθησιακές τεχνολογίες και η αξιοποίησή τους υπό παιδαγωγικές και κοινωνικές προϋποθέσεις ενθαρρύνουν την καλλιέργεια κριτικής σκέψης και συμβάλουν στη δημιουργία συνεργατικών περιβαλλόντων μάθησης τόσο δια ζώσης όσο και από απόσταση (Αναστασιάδης, 2006).  </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Σύμφωνα με το </w:t>
      </w:r>
      <w:r w:rsidRPr="0054093A">
        <w:rPr>
          <w:rFonts w:ascii="Times New Roman" w:hAnsi="Times New Roman" w:cs="Times New Roman"/>
          <w:sz w:val="24"/>
          <w:szCs w:val="24"/>
          <w:lang w:val="en-US"/>
        </w:rPr>
        <w:t>Wang</w:t>
      </w:r>
      <w:r w:rsidRPr="0054093A">
        <w:rPr>
          <w:rFonts w:ascii="Times New Roman" w:hAnsi="Times New Roman" w:cs="Times New Roman"/>
          <w:sz w:val="24"/>
          <w:szCs w:val="24"/>
        </w:rPr>
        <w:t xml:space="preserve">, οι τεχνολογίες της πληροφορίας είναι σημαντικές για τους εκπαιδευτικούς και τους μαθητές. Οι εφαρμογές τους διαδικτύου ανταποκρίνονται στις απαιτήσεις των μαθητών σε πραγματικό χρόνο ενώ το </w:t>
      </w:r>
      <w:r w:rsidRPr="0054093A">
        <w:rPr>
          <w:rFonts w:ascii="Times New Roman" w:hAnsi="Times New Roman" w:cs="Times New Roman"/>
          <w:sz w:val="24"/>
          <w:szCs w:val="24"/>
          <w:lang w:val="en-US"/>
        </w:rPr>
        <w:t>Google</w:t>
      </w:r>
      <w:r w:rsidRPr="0054093A">
        <w:rPr>
          <w:rFonts w:ascii="Times New Roman" w:hAnsi="Times New Roman" w:cs="Times New Roman"/>
          <w:sz w:val="24"/>
          <w:szCs w:val="24"/>
        </w:rPr>
        <w:t xml:space="preserve"> θεωρείται για εκείνους νέος δάσκαλος και το διαδίκτυο νέο σχολείο (</w:t>
      </w:r>
      <w:r w:rsidRPr="0054093A">
        <w:rPr>
          <w:rFonts w:ascii="Times New Roman" w:hAnsi="Times New Roman" w:cs="Times New Roman"/>
          <w:sz w:val="24"/>
          <w:szCs w:val="24"/>
          <w:lang w:val="en-US"/>
        </w:rPr>
        <w:t>Wang</w:t>
      </w:r>
      <w:r w:rsidRPr="0054093A">
        <w:rPr>
          <w:rFonts w:ascii="Times New Roman" w:hAnsi="Times New Roman" w:cs="Times New Roman"/>
          <w:sz w:val="24"/>
          <w:szCs w:val="24"/>
        </w:rPr>
        <w:t>, 2011).</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Οι μαθητές με τη χρήση διάφορων μηχανών αναζήτησης όπως </w:t>
      </w:r>
      <w:r w:rsidRPr="0054093A">
        <w:rPr>
          <w:rFonts w:ascii="Times New Roman" w:hAnsi="Times New Roman" w:cs="Times New Roman"/>
          <w:sz w:val="24"/>
          <w:szCs w:val="24"/>
          <w:lang w:val="en-US"/>
        </w:rPr>
        <w:t>Google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yahoo</w:t>
      </w:r>
      <w:r w:rsidRPr="0054093A">
        <w:rPr>
          <w:rFonts w:ascii="Times New Roman" w:hAnsi="Times New Roman" w:cs="Times New Roman"/>
          <w:sz w:val="24"/>
          <w:szCs w:val="24"/>
        </w:rPr>
        <w:t xml:space="preserve"> κλπ., μπορούν να αναζητήσουν στο διαδίκτυο ο,τι θέλουν να μάθουν, να παρακολουθήσουν </w:t>
      </w:r>
      <w:r w:rsidRPr="0054093A">
        <w:rPr>
          <w:rFonts w:ascii="Times New Roman" w:hAnsi="Times New Roman" w:cs="Times New Roman"/>
          <w:sz w:val="24"/>
          <w:szCs w:val="24"/>
          <w:lang w:val="en-US"/>
        </w:rPr>
        <w:t>online</w:t>
      </w:r>
      <w:r w:rsidRPr="0054093A">
        <w:rPr>
          <w:rFonts w:ascii="Times New Roman" w:hAnsi="Times New Roman" w:cs="Times New Roman"/>
          <w:sz w:val="24"/>
          <w:szCs w:val="24"/>
        </w:rPr>
        <w:t xml:space="preserve"> μαθήματα και να βρουν ερευνητικές εργασίες και σημειώσεις που είναι αναρτημένες. Επίσης, έχουν τη δυνατότητα να ανταλλάξουν πληροφορίες με τους συμμαθητές τους για το ίδιο θέμα μέσω διαδικτύου (</w:t>
      </w:r>
      <w:r w:rsidRPr="0054093A">
        <w:rPr>
          <w:rFonts w:ascii="Times New Roman" w:hAnsi="Times New Roman" w:cs="Times New Roman"/>
          <w:sz w:val="24"/>
          <w:szCs w:val="24"/>
          <w:lang w:val="en-US"/>
        </w:rPr>
        <w:t>Hylen</w:t>
      </w:r>
      <w:r w:rsidRPr="0054093A">
        <w:rPr>
          <w:rFonts w:ascii="Times New Roman" w:hAnsi="Times New Roman" w:cs="Times New Roman"/>
          <w:sz w:val="24"/>
          <w:szCs w:val="24"/>
        </w:rPr>
        <w:t>,2017).</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εκπαιδευτικοί μπορούν να χρησιμοποιούν πολυμεσικά κείμενα που συνδυάζουν ήχο, εικόνα και βίντεο, για να προσελκύσουν το ενδιαφέρον των μαθητών ή να χρησιμοποιούν κοινωνικά μέσα επικοινωνίας για να επικοινωνούν με τους μαθητές εκτός της σχολικής τάξης, δίνοντας έτσι ανατροφοδότηση για το υπό εξέταση κάθε φορά θέμα και  κίνητρα για την ενεργό συμμετοχή τους. Καθίσταται επίσης δυνατή, η διαδικτυακή συνεργασία  με άλλους συναδέλφους για την ανταλλαγή μεθόδων και τεχνικών διδασκαλίας  (</w:t>
      </w:r>
      <w:r w:rsidRPr="0054093A">
        <w:rPr>
          <w:rFonts w:ascii="Times New Roman" w:hAnsi="Times New Roman" w:cs="Times New Roman"/>
          <w:sz w:val="24"/>
          <w:szCs w:val="24"/>
          <w:lang w:val="en-US"/>
        </w:rPr>
        <w:t>ibid</w:t>
      </w:r>
      <w:r w:rsidRPr="0054093A">
        <w:rPr>
          <w:rFonts w:ascii="Times New Roman" w:hAnsi="Times New Roman" w:cs="Times New Roman"/>
          <w:sz w:val="24"/>
          <w:szCs w:val="24"/>
        </w:rPr>
        <w:t xml:space="preserve">). </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Οι γονείς μέσω του διαδικτύου μπορούν να αλληλεπιδρούν ή να συνομιλούν με τους εκπαιδευτικούς άμεσα, να παρακολουθούν τις εργασίες των μαθητών τους και να τους βοηθούν αν είναι σκόπιμο, ανατρέχοντας σε ίδιο θέμα στο διαδίκτυο ή </w:t>
      </w:r>
      <w:r w:rsidRPr="0054093A">
        <w:rPr>
          <w:rFonts w:ascii="Times New Roman" w:hAnsi="Times New Roman" w:cs="Times New Roman"/>
          <w:sz w:val="24"/>
          <w:szCs w:val="24"/>
        </w:rPr>
        <w:lastRenderedPageBreak/>
        <w:t xml:space="preserve">βλέποντας ενδεχομένως διάλεξη του ίδιου του εκπαιδευτικού  σχετική με το θέμα, που την έχει ανεβάσει ο ίδιος στο </w:t>
      </w:r>
      <w:r w:rsidRPr="0054093A">
        <w:rPr>
          <w:rFonts w:ascii="Times New Roman" w:hAnsi="Times New Roman" w:cs="Times New Roman"/>
          <w:sz w:val="24"/>
          <w:szCs w:val="24"/>
          <w:lang w:val="en-US"/>
        </w:rPr>
        <w:t>YouTube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ibid</w:t>
      </w:r>
      <w:r w:rsidRPr="0054093A">
        <w:rPr>
          <w:rFonts w:ascii="Times New Roman" w:hAnsi="Times New Roman" w:cs="Times New Roman"/>
          <w:sz w:val="24"/>
          <w:szCs w:val="24"/>
        </w:rPr>
        <w:t>).</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αξιοποίηση του διαδικτύου υπό παιδαγωγικές προϋποθέσεις, συμβάλει ώστε οι εκπαιδευτικοί να ενσωματώνουν τέτοιες μαθησιακές διαδικασίες, στις οποίες οι μαθητές θα μαθαίνουν μέσα από την πράξη, θα βιώνουν  και θα ανακαλύπτουν με τη βοήθεια του δασκάλου ως συνοδοιπόρου και καθοδηγητή. Οι μαθητές απαιτούν νέες δεξιότητες για να είναι σε θέση να προσαρμοστούν σε νέα δεδομένα και να μάθουν (Φιλιππούσης, 2013).</w:t>
      </w:r>
    </w:p>
    <w:p w:rsidR="00D4778E" w:rsidRPr="0054093A" w:rsidRDefault="00D4778E" w:rsidP="0054093A">
      <w:pPr>
        <w:spacing w:line="360" w:lineRule="auto"/>
        <w:jc w:val="both"/>
        <w:rPr>
          <w:rFonts w:ascii="Times New Roman" w:hAnsi="Times New Roman" w:cs="Times New Roman"/>
          <w:sz w:val="24"/>
          <w:szCs w:val="24"/>
        </w:rPr>
      </w:pPr>
    </w:p>
    <w:p w:rsidR="00D4778E" w:rsidRPr="00FA60D1" w:rsidRDefault="00D4778E" w:rsidP="0054093A">
      <w:pPr>
        <w:pStyle w:val="2"/>
        <w:jc w:val="both"/>
        <w:rPr>
          <w:rFonts w:ascii="Times New Roman" w:hAnsi="Times New Roman" w:cs="Times New Roman"/>
          <w:color w:val="000000" w:themeColor="text1"/>
        </w:rPr>
      </w:pPr>
      <w:bookmarkStart w:id="41" w:name="_Toc51019282"/>
      <w:r w:rsidRPr="002D417A">
        <w:rPr>
          <w:rFonts w:ascii="Times New Roman" w:hAnsi="Times New Roman" w:cs="Times New Roman"/>
          <w:color w:val="000000" w:themeColor="text1"/>
        </w:rPr>
        <w:t>4.6   Η ασφάλεια στο Διαδίκτυο</w:t>
      </w:r>
      <w:bookmarkEnd w:id="41"/>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Τον 21</w:t>
      </w:r>
      <w:r w:rsidRPr="0054093A">
        <w:rPr>
          <w:rFonts w:ascii="Times New Roman" w:hAnsi="Times New Roman" w:cs="Times New Roman"/>
          <w:sz w:val="24"/>
          <w:szCs w:val="24"/>
          <w:vertAlign w:val="superscript"/>
        </w:rPr>
        <w:t>ο</w:t>
      </w:r>
      <w:r w:rsidRPr="0054093A">
        <w:rPr>
          <w:rFonts w:ascii="Times New Roman" w:hAnsi="Times New Roman" w:cs="Times New Roman"/>
          <w:sz w:val="24"/>
          <w:szCs w:val="24"/>
        </w:rPr>
        <w:t xml:space="preserve"> αιώνα, οι ψηφιακές δεξιότητες θεωρούνται απαραίτητες για όλα τα κοινωνικά στρώματα, όπως οι γνώσεις γραφής, ανάγνωσης και αριθμητικής. Στο πλαίσιο αυτό, τα ευρωπαϊκά συστήματα εκπαίδευσης και κατάρτισης οφείλουν  να εμπλουτίσουν τη διδασκαλία τους με ψηφιακές τεχνολογίες, παρέχοντας στους πολίτες όλες τις απαραίτητες γνώσεις, δεξιότητες και ικανότητες που χρειάζονται οι σύγχρονες κοινωνίες ( </w:t>
      </w:r>
      <w:r w:rsidRPr="0054093A">
        <w:rPr>
          <w:rFonts w:ascii="Times New Roman" w:hAnsi="Times New Roman" w:cs="Times New Roman"/>
          <w:sz w:val="24"/>
          <w:szCs w:val="24"/>
          <w:lang w:val="en-US"/>
        </w:rPr>
        <w:t>European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Commission</w:t>
      </w:r>
      <w:r w:rsidRPr="0054093A">
        <w:rPr>
          <w:rFonts w:ascii="Times New Roman" w:hAnsi="Times New Roman" w:cs="Times New Roman"/>
          <w:sz w:val="24"/>
          <w:szCs w:val="24"/>
        </w:rPr>
        <w:t xml:space="preserve"> 2017).</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Σε επίπεδο ανηλίκων, πρέπει να ενισχυθεί η κριτική σκέψη των παιδιών και των νέων, ώστε να εντοπίζουν και να αντιμετωπίζουν αποτελεσματικά τους κινδύνους που προκύπτουν από τον εκφοβισμό, τις απειλές και τις ψευδείς ειδήσεις του κυβερνοχώρου ( </w:t>
      </w:r>
      <w:r w:rsidRPr="0054093A">
        <w:rPr>
          <w:rFonts w:ascii="Times New Roman" w:hAnsi="Times New Roman" w:cs="Times New Roman"/>
          <w:sz w:val="24"/>
          <w:szCs w:val="24"/>
          <w:lang w:val="en-US"/>
        </w:rPr>
        <w:t>European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Commission</w:t>
      </w:r>
      <w:r w:rsidRPr="0054093A">
        <w:rPr>
          <w:rFonts w:ascii="Times New Roman" w:hAnsi="Times New Roman" w:cs="Times New Roman"/>
          <w:sz w:val="24"/>
          <w:szCs w:val="24"/>
        </w:rPr>
        <w:t xml:space="preserve"> 2017).</w:t>
      </w: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Το 2018, η έρευνα που διεξήγαγε το  Ελληνικό Κέντρο Ασφαλούς Διαδικτύου του ΙΤΕ σε 14.000 μαθητές ηλικίας 10-17 ετών, απέδειξε ότι οι γονείς δε δίνουν τη δέουσα προσοχή στην πλοήγηση των παιδιών στο διαδίκτυο. Από τα στοιχεία που ξεχωρίζουν και προκαλούν ανησυχία είναι το γεγονός ότι το 21% των παιδιών δηλώνει ότι έχει δεχτεί διαδικτυακή παρενόχληση και ένα μεγάλο ποσοστό επιχείρησε να την αντιμετωπίσει χωρίς να την αναφέρει σε κανέναν, το 21% των παιδιών έχει συναντηθεί με κάποιον που γνώρισε στο διαδίκτυο, το 41% δέχεται αιτήματα φιλίας από αγνώστους ενώ το 20% απαντά ότι δεν ξέρει αν αντιμετωπίζει πρόβλημα εθισμού στο διαδίκτυο (Ίδρυμα Τεχνολογίας και Έρευνας, 2018).</w:t>
      </w:r>
    </w:p>
    <w:p w:rsidR="00D4778E" w:rsidRPr="0054093A" w:rsidRDefault="00D4778E" w:rsidP="0054093A">
      <w:pPr>
        <w:spacing w:line="360" w:lineRule="auto"/>
        <w:jc w:val="both"/>
        <w:rPr>
          <w:rFonts w:ascii="Times New Roman" w:hAnsi="Times New Roman" w:cs="Times New Roman"/>
          <w:sz w:val="24"/>
          <w:szCs w:val="24"/>
        </w:rPr>
      </w:pPr>
    </w:p>
    <w:p w:rsidR="00D4778E" w:rsidRPr="00FA60D1" w:rsidRDefault="00D4778E" w:rsidP="0054093A">
      <w:pPr>
        <w:pStyle w:val="2"/>
        <w:jc w:val="both"/>
        <w:rPr>
          <w:rFonts w:ascii="Times New Roman" w:hAnsi="Times New Roman" w:cs="Times New Roman"/>
          <w:color w:val="000000" w:themeColor="text1"/>
        </w:rPr>
      </w:pPr>
      <w:bookmarkStart w:id="42" w:name="_Toc51019283"/>
      <w:r w:rsidRPr="002D417A">
        <w:rPr>
          <w:rFonts w:ascii="Times New Roman" w:hAnsi="Times New Roman" w:cs="Times New Roman"/>
          <w:color w:val="000000" w:themeColor="text1"/>
        </w:rPr>
        <w:lastRenderedPageBreak/>
        <w:t>4.7   Σύνοψη</w:t>
      </w:r>
      <w:bookmarkEnd w:id="42"/>
    </w:p>
    <w:p w:rsidR="002D417A" w:rsidRPr="00FA60D1" w:rsidRDefault="002D417A" w:rsidP="002D417A">
      <w:pPr>
        <w:jc w:val="both"/>
      </w:pPr>
    </w:p>
    <w:p w:rsidR="00D4778E" w:rsidRPr="0054093A" w:rsidRDefault="00D4778E"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 κεφάλαιο αυτό, έγινε αναφορά στο διαδικτύο , διατυπώθηκε ο ορισμός του και  παρουσιάστηκε η πορεία του μέσα στα χρόνια. Δόθηκε έμφαση στα οφέλη του, στην παιδαγωγική αξιοποίηση του και στη χρήση του από τις νεαρές ηλικίες. Τέλος, παρουσιάστηκε το θέμα της ασφαλούς πλοήγησης στο διαδίκτυο, ένα θέμα το οποίο μαθητές, γονείς και εκπαιδευτικοί αντιμετωπίζουν καθημερινά. Με το κεφάλαιο αυτό, ολοκληρώνεται το θεωρητικό μέρος της εργασίας και επομένως ακολουθεί το ερευνητικό μέρος.</w:t>
      </w:r>
    </w:p>
    <w:p w:rsidR="00D4778E" w:rsidRPr="0054093A" w:rsidRDefault="00D4778E" w:rsidP="0054093A">
      <w:pPr>
        <w:spacing w:line="360" w:lineRule="auto"/>
        <w:jc w:val="both"/>
        <w:rPr>
          <w:rFonts w:ascii="Times New Roman" w:hAnsi="Times New Roman" w:cs="Times New Roman"/>
          <w:sz w:val="24"/>
          <w:szCs w:val="24"/>
        </w:rPr>
      </w:pPr>
    </w:p>
    <w:p w:rsidR="00D4778E" w:rsidRPr="0054093A" w:rsidRDefault="00D4778E" w:rsidP="0054093A">
      <w:pPr>
        <w:spacing w:line="360" w:lineRule="auto"/>
        <w:jc w:val="both"/>
        <w:rPr>
          <w:rFonts w:ascii="Times New Roman" w:hAnsi="Times New Roman" w:cs="Times New Roman"/>
          <w:sz w:val="24"/>
          <w:szCs w:val="24"/>
        </w:rPr>
      </w:pPr>
    </w:p>
    <w:p w:rsidR="00D4778E" w:rsidRPr="0054093A" w:rsidRDefault="00D4778E" w:rsidP="0054093A">
      <w:pPr>
        <w:spacing w:line="360" w:lineRule="auto"/>
        <w:jc w:val="both"/>
        <w:rPr>
          <w:rFonts w:ascii="Times New Roman" w:hAnsi="Times New Roman" w:cs="Times New Roman"/>
          <w:sz w:val="24"/>
          <w:szCs w:val="24"/>
        </w:rPr>
      </w:pPr>
    </w:p>
    <w:p w:rsidR="00D84713" w:rsidRPr="002D417A" w:rsidRDefault="00D84713" w:rsidP="0054093A">
      <w:pPr>
        <w:pStyle w:val="1"/>
        <w:jc w:val="both"/>
        <w:rPr>
          <w:rFonts w:ascii="Times New Roman" w:hAnsi="Times New Roman" w:cs="Times New Roman"/>
          <w:color w:val="000000" w:themeColor="text1"/>
        </w:rPr>
      </w:pPr>
      <w:bookmarkStart w:id="43" w:name="_Toc51019284"/>
      <w:r w:rsidRPr="002D417A">
        <w:rPr>
          <w:rFonts w:ascii="Times New Roman" w:hAnsi="Times New Roman" w:cs="Times New Roman"/>
          <w:color w:val="000000" w:themeColor="text1"/>
        </w:rPr>
        <w:t>5   Μεθοδολογία έρευνας</w:t>
      </w:r>
      <w:bookmarkEnd w:id="43"/>
    </w:p>
    <w:p w:rsidR="00D84713" w:rsidRPr="0054093A" w:rsidRDefault="00D84713" w:rsidP="0054093A">
      <w:pPr>
        <w:spacing w:line="360" w:lineRule="auto"/>
        <w:jc w:val="both"/>
        <w:rPr>
          <w:rFonts w:ascii="Times New Roman" w:hAnsi="Times New Roman" w:cs="Times New Roman"/>
          <w:b/>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44" w:name="_Toc51019285"/>
      <w:r w:rsidRPr="002D417A">
        <w:rPr>
          <w:rFonts w:ascii="Times New Roman" w:hAnsi="Times New Roman" w:cs="Times New Roman"/>
          <w:color w:val="000000" w:themeColor="text1"/>
        </w:rPr>
        <w:t>5.1   Γενική Περιγραφή</w:t>
      </w:r>
      <w:bookmarkEnd w:id="44"/>
    </w:p>
    <w:p w:rsidR="002D417A" w:rsidRPr="00FA60D1" w:rsidRDefault="002D417A" w:rsidP="002D417A"/>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Στα τρία προηγηθέντα κεφάλαια, επιχειρήθηκε θεωρητική ανάλυση των βασικών εννοιών που αφορούν τη συγκεκριμένη έρευνα και στο ακόλουθο κεφάλαιο παρουσιάζεται η μεθοδολογική προσέγγιση που υιοθετήθηκε για να υπηρετήσει τη μελέτη αυτή.</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Στην έρευνα συμμετείχε το 3/Θ  Δημοτικό Σχολείο Αγίου Λουκά Ευβοίας με τους μαθητές της Ε΄ και Στ ΄τάξης. Κατά τη διάρκεια του σχολικού έτους 2019-2020 και συγκεκριμένα από το Φεβρουάριο μέχρι τον Ιούνιο σχεδιάστηκαν και υλοποιήθηκαν από τους μαθητές μέσω του προγράμματος «ΟΔΥΣΣΕΑΣ 2020» διαδραστικές τηλεδιασκέψεις. Οι τηλεδιασκέψεις βασίστηκαν στην προτεινόμενη μεθοδολογία του «ΟΔΥΣΣΕΑΣ»  (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xml:space="preserve">, 2003; 2006; 2008; 2010) και τα θέματα που επεξεργάστηκαν ήταν « Η ασφαλής  χρήση του διαδικτύου, ο εθισμός και η αποπλάνηση». Οι μαθητές για πρώτη φορά στα 20 χρόνια του «ΟΔΥΣΣΕΑΣ» εργάζονται ατομικά και  μέσω τηλεδιάσκεψης με τους συμμαθητές τους αλληλεπιδρούν με  το ειδικά σχεδιασμένο εκπαιδευτικό υλικό ( Καραγιάννης &amp; </w:t>
      </w:r>
      <w:r w:rsidRPr="0054093A">
        <w:rPr>
          <w:rFonts w:ascii="Times New Roman" w:hAnsi="Times New Roman" w:cs="Times New Roman"/>
          <w:sz w:val="24"/>
          <w:szCs w:val="24"/>
        </w:rPr>
        <w:lastRenderedPageBreak/>
        <w:t>Αναστασιάδης, 2009). Τέλος,  αξιοποιώντας τη μεθοδολογία της δημιουργίας σεναρίου στην εκπαιδευτική διαδικασία ( Σιάκας, 2008) δημιουργούν το δικό τους υλικό.</w:t>
      </w:r>
    </w:p>
    <w:p w:rsidR="00D84713" w:rsidRPr="00FA60D1" w:rsidRDefault="00D84713" w:rsidP="0054093A">
      <w:pPr>
        <w:pStyle w:val="2"/>
        <w:jc w:val="both"/>
        <w:rPr>
          <w:rFonts w:ascii="Times New Roman" w:hAnsi="Times New Roman" w:cs="Times New Roman"/>
          <w:color w:val="000000" w:themeColor="text1"/>
        </w:rPr>
      </w:pPr>
      <w:bookmarkStart w:id="45" w:name="_Toc51019286"/>
      <w:r w:rsidRPr="002D417A">
        <w:rPr>
          <w:rFonts w:ascii="Times New Roman" w:hAnsi="Times New Roman" w:cs="Times New Roman"/>
          <w:color w:val="000000" w:themeColor="text1"/>
        </w:rPr>
        <w:t>5.2   Σκοπός  και  στόχος της Έρευνας</w:t>
      </w:r>
      <w:bookmarkEnd w:id="45"/>
    </w:p>
    <w:p w:rsidR="002D417A" w:rsidRPr="00FA60D1" w:rsidRDefault="002D417A" w:rsidP="002D417A">
      <w:pPr>
        <w:jc w:val="both"/>
      </w:pPr>
    </w:p>
    <w:p w:rsidR="00D84713" w:rsidRPr="0054093A" w:rsidRDefault="00D84713" w:rsidP="0054093A">
      <w:pPr>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 xml:space="preserve">Ο </w:t>
      </w:r>
      <w:r w:rsidRPr="0054093A">
        <w:rPr>
          <w:rFonts w:ascii="Times New Roman" w:hAnsi="Times New Roman" w:cs="Times New Roman"/>
          <w:b/>
          <w:color w:val="000000" w:themeColor="text1"/>
          <w:sz w:val="24"/>
          <w:szCs w:val="24"/>
        </w:rPr>
        <w:t>γενικός</w:t>
      </w:r>
      <w:r w:rsidRPr="0054093A">
        <w:rPr>
          <w:rFonts w:ascii="Times New Roman" w:hAnsi="Times New Roman" w:cs="Times New Roman"/>
          <w:color w:val="000000" w:themeColor="text1"/>
          <w:sz w:val="24"/>
          <w:szCs w:val="24"/>
        </w:rPr>
        <w:t xml:space="preserve"> </w:t>
      </w:r>
      <w:r w:rsidRPr="0054093A">
        <w:rPr>
          <w:rFonts w:ascii="Times New Roman" w:hAnsi="Times New Roman" w:cs="Times New Roman"/>
          <w:b/>
          <w:color w:val="000000" w:themeColor="text1"/>
          <w:sz w:val="24"/>
          <w:szCs w:val="24"/>
        </w:rPr>
        <w:t>σκοπός</w:t>
      </w:r>
      <w:r w:rsidRPr="0054093A">
        <w:rPr>
          <w:rFonts w:ascii="Times New Roman" w:hAnsi="Times New Roman" w:cs="Times New Roman"/>
          <w:color w:val="000000" w:themeColor="text1"/>
          <w:sz w:val="24"/>
          <w:szCs w:val="24"/>
        </w:rPr>
        <w:t xml:space="preserve"> της παρούσας διπλωματικής εργασίας είναι ο σχεδιασμός, η υλοποίηση και η αποτίμηση μιας διδακτικής παρέμβασης, υιοθετώντας τη μεθοδολογία του προγράμματος εκπαιδευτικής αξιοποίησης της διαδραστικής τηλεδιάσκεψης «Οδυσσέας», εφαρμόζοντας για πρώτη φορά αυτοδύναμης εξ αποστάσεως εκπαίδευσης, για τη διδασκαλία της ασφαλούς πλοήγησης στο διαδίκτυο σε μαθητές δημοτικού σχολείου.</w:t>
      </w:r>
    </w:p>
    <w:p w:rsidR="00D84713" w:rsidRPr="0054093A" w:rsidRDefault="00D84713" w:rsidP="0054093A">
      <w:pPr>
        <w:jc w:val="both"/>
        <w:rPr>
          <w:rFonts w:ascii="Times New Roman" w:hAnsi="Times New Roman" w:cs="Times New Roman"/>
          <w:color w:val="000000" w:themeColor="text1"/>
          <w:sz w:val="24"/>
          <w:szCs w:val="24"/>
        </w:rPr>
      </w:pPr>
      <w:r w:rsidRPr="0054093A">
        <w:rPr>
          <w:rFonts w:ascii="Times New Roman" w:hAnsi="Times New Roman" w:cs="Times New Roman"/>
          <w:b/>
          <w:color w:val="000000" w:themeColor="text1"/>
          <w:sz w:val="24"/>
          <w:szCs w:val="24"/>
        </w:rPr>
        <w:t>Στόχος</w:t>
      </w:r>
      <w:r w:rsidRPr="0054093A">
        <w:rPr>
          <w:rFonts w:ascii="Times New Roman" w:hAnsi="Times New Roman" w:cs="Times New Roman"/>
          <w:color w:val="000000" w:themeColor="text1"/>
          <w:sz w:val="24"/>
          <w:szCs w:val="24"/>
        </w:rPr>
        <w:t xml:space="preserve"> της έρευνας είναι να διερευνηθεί κατά πόσο η εν λόγω διδακτική παρέμβαση, με τη  συγκεκριμένη μεθοδολογία, ενίσχυσε τις προϋπάρχουσες γνώσεις των μαθητών και οικοδόμησε νέες για την ασφαλή χρήση του διαδικτύου. </w:t>
      </w:r>
    </w:p>
    <w:p w:rsidR="00D84713" w:rsidRPr="00FA60D1" w:rsidRDefault="00D84713" w:rsidP="0054093A">
      <w:pPr>
        <w:pStyle w:val="2"/>
        <w:jc w:val="both"/>
        <w:rPr>
          <w:rFonts w:ascii="Times New Roman" w:hAnsi="Times New Roman" w:cs="Times New Roman"/>
          <w:color w:val="000000" w:themeColor="text1"/>
        </w:rPr>
      </w:pPr>
      <w:bookmarkStart w:id="46" w:name="_Toc51019287"/>
      <w:r w:rsidRPr="002D417A">
        <w:rPr>
          <w:rFonts w:ascii="Times New Roman" w:hAnsi="Times New Roman" w:cs="Times New Roman"/>
          <w:color w:val="000000" w:themeColor="text1"/>
        </w:rPr>
        <w:t>5.3   Ερευνητικά Ερωτήματα</w:t>
      </w:r>
      <w:bookmarkEnd w:id="46"/>
    </w:p>
    <w:p w:rsidR="002D417A" w:rsidRPr="00FA60D1" w:rsidRDefault="002D417A" w:rsidP="002D417A">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ερευνητικά ερωτήματα που προέκυψαν από το σκοπό, τους επιμέρους στόχους και την πορεία του ερευνητικού σχεδιασμού είναι τα παρακάτω:</w:t>
      </w:r>
    </w:p>
    <w:p w:rsidR="00D84713" w:rsidRPr="0054093A" w:rsidRDefault="00D84713" w:rsidP="0054093A">
      <w:pPr>
        <w:pStyle w:val="a3"/>
        <w:numPr>
          <w:ilvl w:val="0"/>
          <w:numId w:val="5"/>
        </w:numPr>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επηρέασε τη διάθεση αποδοχής νέων εμπειριών από τα παιδιά;</w:t>
      </w:r>
    </w:p>
    <w:p w:rsidR="00D84713" w:rsidRPr="0054093A" w:rsidRDefault="00D84713" w:rsidP="0054093A">
      <w:pPr>
        <w:pStyle w:val="a3"/>
        <w:numPr>
          <w:ilvl w:val="0"/>
          <w:numId w:val="5"/>
        </w:numPr>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ενίσχυσε τις σχέσεις των παιδιών με τους εκπαιδευτικούς;</w:t>
      </w:r>
    </w:p>
    <w:p w:rsidR="00D84713" w:rsidRPr="0054093A" w:rsidRDefault="00D84713" w:rsidP="0054093A">
      <w:pPr>
        <w:pStyle w:val="a3"/>
        <w:numPr>
          <w:ilvl w:val="0"/>
          <w:numId w:val="5"/>
        </w:numPr>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ενίσχυσε τις σχέσεις των παιδιών της τάξης;</w:t>
      </w:r>
    </w:p>
    <w:p w:rsidR="00D84713" w:rsidRPr="0054093A" w:rsidRDefault="00D84713" w:rsidP="0054093A">
      <w:pPr>
        <w:pStyle w:val="a3"/>
        <w:numPr>
          <w:ilvl w:val="0"/>
          <w:numId w:val="5"/>
        </w:numPr>
        <w:jc w:val="both"/>
        <w:rPr>
          <w:rFonts w:ascii="Times New Roman" w:hAnsi="Times New Roman" w:cs="Times New Roman"/>
          <w:color w:val="000000" w:themeColor="text1"/>
          <w:sz w:val="24"/>
          <w:szCs w:val="24"/>
        </w:rPr>
      </w:pPr>
      <w:r w:rsidRPr="0054093A">
        <w:rPr>
          <w:rFonts w:ascii="Times New Roman" w:hAnsi="Times New Roman" w:cs="Times New Roman"/>
          <w:color w:val="000000" w:themeColor="text1"/>
          <w:sz w:val="24"/>
          <w:szCs w:val="24"/>
        </w:rPr>
        <w:t>Σε ποιο βαθμό η προτεινόμενη μεθοδολογία ενίσχυσε τις γνώσεις των παιδιών για την ασφαλή πλοήγηση στο διαδίκτυο;</w:t>
      </w:r>
    </w:p>
    <w:p w:rsidR="00D84713" w:rsidRPr="0054093A" w:rsidRDefault="00D84713" w:rsidP="0054093A">
      <w:pPr>
        <w:spacing w:line="360" w:lineRule="auto"/>
        <w:jc w:val="both"/>
        <w:rPr>
          <w:rFonts w:ascii="Times New Roman" w:hAnsi="Times New Roman" w:cs="Times New Roman"/>
          <w:b/>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47" w:name="_Toc51019288"/>
      <w:r w:rsidRPr="002D417A">
        <w:rPr>
          <w:rFonts w:ascii="Times New Roman" w:hAnsi="Times New Roman" w:cs="Times New Roman"/>
          <w:color w:val="000000" w:themeColor="text1"/>
        </w:rPr>
        <w:t>5.4   Χρονική περίοδος διεξαγωγής της έρευνας</w:t>
      </w:r>
      <w:bookmarkEnd w:id="47"/>
    </w:p>
    <w:p w:rsidR="002D417A" w:rsidRPr="00FA60D1" w:rsidRDefault="002D417A" w:rsidP="002D417A">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έρευνα έλαβε χώρα σε  χρονικό διάστημα πέντε μηνών και συγκεκριμένα από το Φεβρουάριο μέχρι τον Ιούνιο του 2019.</w:t>
      </w:r>
    </w:p>
    <w:p w:rsidR="00D84713" w:rsidRPr="00FA60D1" w:rsidRDefault="00D84713" w:rsidP="0054093A">
      <w:pPr>
        <w:pStyle w:val="2"/>
        <w:jc w:val="both"/>
        <w:rPr>
          <w:rFonts w:ascii="Times New Roman" w:hAnsi="Times New Roman" w:cs="Times New Roman"/>
          <w:color w:val="000000" w:themeColor="text1"/>
        </w:rPr>
      </w:pPr>
      <w:bookmarkStart w:id="48" w:name="_Toc51019289"/>
      <w:r w:rsidRPr="002D417A">
        <w:rPr>
          <w:rFonts w:ascii="Times New Roman" w:hAnsi="Times New Roman" w:cs="Times New Roman"/>
          <w:color w:val="000000" w:themeColor="text1"/>
        </w:rPr>
        <w:t>5.5   Είδος έρευνας</w:t>
      </w:r>
      <w:bookmarkEnd w:id="48"/>
    </w:p>
    <w:p w:rsidR="002D417A" w:rsidRPr="00FA60D1" w:rsidRDefault="002D417A" w:rsidP="002D417A">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Οι έρευνες, ανάλογα με τον τρόπο συλλογής των δεδομένων τους, επεξεργασίας και παρουσίασης των αποτελεσμάτων τους, διακρίνονται σε δυο κατηγορίες, την ποσοτική έρευνα και την ποιοτική έρευνα. Στην  ποσοτική έρευνα, χρησιμοποιείται ένα τυχαίο και αντιπροσωπευτικό δείγμα που μπορεί να γενικευθεί σε ολόκληρο τον πληθυσμό και βασίζεται στη συλλογή και ανάλυση ποσοτικά μετρήσιμων δεδομένων τα οποία παρουσιάζονται σε πίνακες και συγκρίνονται με άλλα δεδομένα με τη βοήθεια στατιστικών αναλύσεων (</w:t>
      </w:r>
      <w:r w:rsidRPr="0054093A">
        <w:rPr>
          <w:rFonts w:ascii="Times New Roman" w:hAnsi="Times New Roman" w:cs="Times New Roman"/>
          <w:sz w:val="24"/>
          <w:szCs w:val="24"/>
          <w:lang w:val="en-US"/>
        </w:rPr>
        <w:t>Creswell</w:t>
      </w:r>
      <w:r w:rsidRPr="0054093A">
        <w:rPr>
          <w:rFonts w:ascii="Times New Roman" w:hAnsi="Times New Roman" w:cs="Times New Roman"/>
          <w:sz w:val="24"/>
          <w:szCs w:val="24"/>
        </w:rPr>
        <w:t>, 2016). Η ποιοτική έρευνα βασίζεται σε αναζήτηση και συλλογή πληροφοριών  που είναι τεκμήρια γραπτής λεκτικής επικοινωνίας βασισμένα σε αναλυτική παρατήρηση και συνεντεύξεις ( Βάμβουκας,  2000). Η κατηγοριοποίηση του περιεχομένου των γραπτών τεκμηρίων εξαρτάται από το θεωρητικό πλαίσιο της εργασίας, τον σκοπό, τον στόχο  και τα ερευνητικά της ερωτήματα (Βάμβουκας,2000). Για την διερεύνηση των ερευνητικών ερωτημάτων της παρούσας διπλωματικής εργασίας, η οποία  είναι μια εφαρμοσμένη εκπαιδευτική έρευνα δράσης,  συγχρονική και επιτόπια χρησιμοποιήθηκε  ποιοτική μεθοδολογία έρευνας.</w:t>
      </w:r>
    </w:p>
    <w:p w:rsidR="002D417A" w:rsidRPr="00FA60D1" w:rsidRDefault="002D417A" w:rsidP="0054093A">
      <w:pPr>
        <w:pStyle w:val="2"/>
        <w:jc w:val="both"/>
        <w:rPr>
          <w:rFonts w:ascii="Times New Roman" w:eastAsiaTheme="minorHAnsi" w:hAnsi="Times New Roman" w:cs="Times New Roman"/>
          <w:bCs w:val="0"/>
          <w:color w:val="auto"/>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49" w:name="_Toc51019290"/>
      <w:r w:rsidRPr="002D417A">
        <w:rPr>
          <w:rFonts w:ascii="Times New Roman" w:hAnsi="Times New Roman" w:cs="Times New Roman"/>
          <w:color w:val="000000" w:themeColor="text1"/>
        </w:rPr>
        <w:t>5.6   Μέθοδοι συλλογής δεδομένων</w:t>
      </w:r>
      <w:bookmarkEnd w:id="49"/>
    </w:p>
    <w:p w:rsidR="002D417A" w:rsidRPr="00FA60D1" w:rsidRDefault="002D417A" w:rsidP="002D417A">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Μετά τη διατύπωση των ερευνητικών ερωτημάτων, ακολούθησε η επιλογή της κατάλληλης μεθόδου για τη συλλογή ή παραγωγή των δεδομένων. Οι μαθητές κλήθηκαν να απαντήσουν σε δύο ατομικά ερωτηματολόγια με  προκαθορισμένες ερωτήσεις ανοιχτού τύπου, όπως ακριβώς θα γινόταν σε μια ατομική ημιδομημένη συνέντευξη. Το πρώτο δόθηκε πριν την έναρξη των τηλεδιασκέψεων και το δεύτερο μετά το πέρας και την ολοκλήρωση του προγράμματος. Στη συνέχεια, μέσα από την ανάλυση των ερωτηματολογίων επιχειρείται η απάντηση των ερευνητικών ερωτημάτων. </w:t>
      </w:r>
    </w:p>
    <w:p w:rsidR="00D84713" w:rsidRPr="0054093A" w:rsidRDefault="00D84713" w:rsidP="0054093A">
      <w:pPr>
        <w:spacing w:line="360" w:lineRule="auto"/>
        <w:jc w:val="both"/>
        <w:rPr>
          <w:rFonts w:ascii="Times New Roman" w:hAnsi="Times New Roman" w:cs="Times New Roman"/>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50" w:name="_Toc51019291"/>
      <w:r w:rsidRPr="002D417A">
        <w:rPr>
          <w:rFonts w:ascii="Times New Roman" w:hAnsi="Times New Roman" w:cs="Times New Roman"/>
          <w:color w:val="000000" w:themeColor="text1"/>
        </w:rPr>
        <w:t>5.7   Το δείγμα της έρευνας και σχολείο φοίτησης</w:t>
      </w:r>
      <w:bookmarkEnd w:id="50"/>
    </w:p>
    <w:p w:rsidR="002D417A" w:rsidRPr="00FA60D1" w:rsidRDefault="002D417A" w:rsidP="002D417A">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Στην ποιοτική έρευνα, ο ερευνητής επιλέγει τους συμμετέχοντες, αφού πρόθεση δεν είναι η γενίκευση των αποτελεσμάτων  σε έναν πληθυσμό, αλλά η διερεύνηση σε βάθος του κεντρικού φαινομένου ( </w:t>
      </w:r>
      <w:r w:rsidRPr="0054093A">
        <w:rPr>
          <w:rFonts w:ascii="Times New Roman" w:hAnsi="Times New Roman" w:cs="Times New Roman"/>
          <w:sz w:val="24"/>
          <w:szCs w:val="24"/>
          <w:lang w:val="en-US"/>
        </w:rPr>
        <w:t>Creswell</w:t>
      </w:r>
      <w:r w:rsidRPr="0054093A">
        <w:rPr>
          <w:rFonts w:ascii="Times New Roman" w:hAnsi="Times New Roman" w:cs="Times New Roman"/>
          <w:sz w:val="24"/>
          <w:szCs w:val="24"/>
        </w:rPr>
        <w:t xml:space="preserve">, 2016).Το δείγμα της παρούσας έρευνας </w:t>
      </w:r>
      <w:r w:rsidRPr="0054093A">
        <w:rPr>
          <w:rFonts w:ascii="Times New Roman" w:hAnsi="Times New Roman" w:cs="Times New Roman"/>
          <w:sz w:val="24"/>
          <w:szCs w:val="24"/>
        </w:rPr>
        <w:lastRenderedPageBreak/>
        <w:t xml:space="preserve">αποτελούν οι 8μαθητές της Ε’ και Στ’ τάξης που φοιτούν στο 3/Θ Δημοτικό Σχολείο Αγίου Λουκά.  Η επιλογή των μαθητών έγινε με βάση τη δήλωση συναίνεσης των γονέων. Για την υλοποίηση του ερευνητικού προγράμματος, έγινε ενημέρωση στους γονείς με φυσική παρουσία στο χώρο του σχολείου και έπειτα δόθηκε σε αυτούς το σχετικό έντυπο καθώς και μια επιστολή. Πιο αναλυτικά, στην παρούσα έρευνα συμμετείχαν 3αγόρια και 5 κορίτσια. Απ’ αυτούς, στην Ε΄τάξη φοιτούν οι 3μαθητές και στην Στ΄ άλλοι 5. Στον </w:t>
      </w:r>
      <w:r w:rsidRPr="0054093A">
        <w:rPr>
          <w:rFonts w:ascii="Times New Roman" w:hAnsi="Times New Roman" w:cs="Times New Roman"/>
          <w:b/>
          <w:i/>
          <w:sz w:val="24"/>
          <w:szCs w:val="24"/>
        </w:rPr>
        <w:t>πίνακα 1</w:t>
      </w:r>
      <w:r w:rsidRPr="0054093A">
        <w:rPr>
          <w:rFonts w:ascii="Times New Roman" w:hAnsi="Times New Roman" w:cs="Times New Roman"/>
          <w:sz w:val="24"/>
          <w:szCs w:val="24"/>
        </w:rPr>
        <w:t xml:space="preserve"> που ακολουθεί, παρουσιάζεται αναλυτικά το δείγμα της έρευνας.</w:t>
      </w:r>
    </w:p>
    <w:tbl>
      <w:tblPr>
        <w:tblStyle w:val="a5"/>
        <w:tblW w:w="7612" w:type="dxa"/>
        <w:jc w:val="center"/>
        <w:tblLook w:val="04A0"/>
      </w:tblPr>
      <w:tblGrid>
        <w:gridCol w:w="1900"/>
        <w:gridCol w:w="890"/>
        <w:gridCol w:w="756"/>
        <w:gridCol w:w="842"/>
        <w:gridCol w:w="987"/>
        <w:gridCol w:w="1335"/>
        <w:gridCol w:w="902"/>
      </w:tblGrid>
      <w:tr w:rsidR="00D84713" w:rsidRPr="0054093A" w:rsidTr="00D84713">
        <w:trPr>
          <w:trHeight w:val="416"/>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Χαρακτηριστικά</w:t>
            </w:r>
          </w:p>
        </w:tc>
        <w:tc>
          <w:tcPr>
            <w:tcW w:w="1646"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Σύνολο</w:t>
            </w:r>
          </w:p>
        </w:tc>
        <w:tc>
          <w:tcPr>
            <w:tcW w:w="1829"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Δ.Σ. Αγίου Λουκά</w:t>
            </w:r>
          </w:p>
        </w:tc>
        <w:tc>
          <w:tcPr>
            <w:tcW w:w="2237"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 xml:space="preserve">Δ.Σ. Αγίου </w:t>
            </w:r>
          </w:p>
          <w:p w:rsidR="00D84713" w:rsidRPr="0054093A" w:rsidRDefault="00D84713" w:rsidP="0054093A">
            <w:pPr>
              <w:jc w:val="both"/>
              <w:rPr>
                <w:rFonts w:ascii="Times New Roman" w:hAnsi="Times New Roman" w:cs="Times New Roman"/>
              </w:rPr>
            </w:pPr>
            <w:r w:rsidRPr="0054093A">
              <w:rPr>
                <w:rFonts w:ascii="Times New Roman" w:hAnsi="Times New Roman" w:cs="Times New Roman"/>
                <w:b/>
              </w:rPr>
              <w:t>Λουκά</w:t>
            </w:r>
          </w:p>
        </w:tc>
      </w:tr>
      <w:tr w:rsidR="00D84713" w:rsidRPr="0054093A" w:rsidTr="00D84713">
        <w:trPr>
          <w:trHeight w:val="416"/>
          <w:jc w:val="center"/>
        </w:trPr>
        <w:tc>
          <w:tcPr>
            <w:tcW w:w="1900" w:type="dxa"/>
          </w:tcPr>
          <w:p w:rsidR="00D84713" w:rsidRPr="0054093A" w:rsidRDefault="00D84713" w:rsidP="0054093A">
            <w:pPr>
              <w:jc w:val="both"/>
              <w:rPr>
                <w:rFonts w:ascii="Times New Roman" w:hAnsi="Times New Roman" w:cs="Times New Roman"/>
              </w:rPr>
            </w:pPr>
          </w:p>
        </w:tc>
        <w:tc>
          <w:tcPr>
            <w:tcW w:w="1646"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ΣΥΝΟΛΟ</w:t>
            </w:r>
          </w:p>
        </w:tc>
        <w:tc>
          <w:tcPr>
            <w:tcW w:w="1829"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Ε’ ΤΑΞΗ</w:t>
            </w:r>
          </w:p>
        </w:tc>
        <w:tc>
          <w:tcPr>
            <w:tcW w:w="2237"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ΣΤ’ΤΑΞΗ</w:t>
            </w:r>
          </w:p>
        </w:tc>
      </w:tr>
      <w:tr w:rsidR="00D84713" w:rsidRPr="0054093A" w:rsidTr="00D84713">
        <w:trPr>
          <w:trHeight w:val="612"/>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ΦΥΛΟ/ ΑΡ.ΜΑΘΗΤΩΝ</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756"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987"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902"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r>
      <w:tr w:rsidR="00D84713" w:rsidRPr="0054093A" w:rsidTr="00D84713">
        <w:trPr>
          <w:trHeight w:val="612"/>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ΑΓΟΡΙΑ</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37,5</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0</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60,0</w:t>
            </w:r>
          </w:p>
        </w:tc>
      </w:tr>
      <w:tr w:rsidR="00D84713" w:rsidRPr="0054093A" w:rsidTr="00D84713">
        <w:trPr>
          <w:trHeight w:val="645"/>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ΚΟΡΙΤΣΙΑ</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5</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62,5</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2</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40,0</w:t>
            </w:r>
          </w:p>
        </w:tc>
      </w:tr>
      <w:tr w:rsidR="00D84713" w:rsidRPr="0054093A" w:rsidTr="00D84713">
        <w:trPr>
          <w:trHeight w:val="645"/>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ΣΥΝΟΛΟ</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8</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5</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r>
    </w:tbl>
    <w:p w:rsidR="00D84713" w:rsidRPr="0054093A" w:rsidRDefault="00D84713" w:rsidP="00C740E7">
      <w:pPr>
        <w:jc w:val="center"/>
        <w:rPr>
          <w:rFonts w:ascii="Times New Roman" w:hAnsi="Times New Roman" w:cs="Times New Roman"/>
          <w:b/>
          <w:sz w:val="20"/>
          <w:szCs w:val="20"/>
        </w:rPr>
      </w:pPr>
      <w:r w:rsidRPr="0054093A">
        <w:rPr>
          <w:rFonts w:ascii="Times New Roman" w:hAnsi="Times New Roman" w:cs="Times New Roman"/>
          <w:b/>
          <w:sz w:val="20"/>
          <w:szCs w:val="20"/>
        </w:rPr>
        <w:t xml:space="preserve">Πίνακας 1:  </w:t>
      </w:r>
      <w:r w:rsidRPr="00C740E7">
        <w:rPr>
          <w:rFonts w:ascii="Times New Roman" w:hAnsi="Times New Roman" w:cs="Times New Roman"/>
          <w:sz w:val="20"/>
          <w:szCs w:val="20"/>
        </w:rPr>
        <w:t>Δείγμα Έρευνας</w:t>
      </w:r>
    </w:p>
    <w:p w:rsidR="00D84713" w:rsidRPr="0054093A" w:rsidRDefault="00D84713" w:rsidP="0054093A">
      <w:pPr>
        <w:spacing w:line="360" w:lineRule="auto"/>
        <w:jc w:val="both"/>
        <w:rPr>
          <w:rFonts w:ascii="Times New Roman" w:hAnsi="Times New Roman" w:cs="Times New Roman"/>
          <w:b/>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sz w:val="24"/>
          <w:szCs w:val="24"/>
        </w:rPr>
        <w:t xml:space="preserve">Τα χαρακτηριστικά των υποκειμένων της έρευνας που συμπλήρωσαν τα αρχικά ερωτηματολόγια και διερευνήθηκαν οι αρχικές τους απόψεις παρουσιάζονται στον </w:t>
      </w:r>
      <w:r w:rsidRPr="0054093A">
        <w:rPr>
          <w:rFonts w:ascii="Times New Roman" w:hAnsi="Times New Roman" w:cs="Times New Roman"/>
          <w:b/>
          <w:sz w:val="24"/>
          <w:szCs w:val="24"/>
        </w:rPr>
        <w:t>πίνακα 2.</w:t>
      </w:r>
    </w:p>
    <w:tbl>
      <w:tblPr>
        <w:tblStyle w:val="a5"/>
        <w:tblW w:w="7612" w:type="dxa"/>
        <w:jc w:val="center"/>
        <w:tblLook w:val="04A0"/>
      </w:tblPr>
      <w:tblGrid>
        <w:gridCol w:w="1900"/>
        <w:gridCol w:w="890"/>
        <w:gridCol w:w="756"/>
        <w:gridCol w:w="842"/>
        <w:gridCol w:w="987"/>
        <w:gridCol w:w="1335"/>
        <w:gridCol w:w="902"/>
      </w:tblGrid>
      <w:tr w:rsidR="00D84713" w:rsidRPr="0054093A" w:rsidTr="00D84713">
        <w:trPr>
          <w:trHeight w:val="416"/>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Χαρακτηριστικά</w:t>
            </w:r>
          </w:p>
        </w:tc>
        <w:tc>
          <w:tcPr>
            <w:tcW w:w="1646"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Σύνολο</w:t>
            </w:r>
          </w:p>
        </w:tc>
        <w:tc>
          <w:tcPr>
            <w:tcW w:w="1829"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Δ.Σ. Αγίου Λουκά</w:t>
            </w:r>
          </w:p>
        </w:tc>
        <w:tc>
          <w:tcPr>
            <w:tcW w:w="2237"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 xml:space="preserve">Δ.Σ. Αγίου </w:t>
            </w:r>
          </w:p>
          <w:p w:rsidR="00D84713" w:rsidRPr="0054093A" w:rsidRDefault="00D84713" w:rsidP="0054093A">
            <w:pPr>
              <w:jc w:val="both"/>
              <w:rPr>
                <w:rFonts w:ascii="Times New Roman" w:hAnsi="Times New Roman" w:cs="Times New Roman"/>
              </w:rPr>
            </w:pPr>
            <w:r w:rsidRPr="0054093A">
              <w:rPr>
                <w:rFonts w:ascii="Times New Roman" w:hAnsi="Times New Roman" w:cs="Times New Roman"/>
                <w:b/>
              </w:rPr>
              <w:t>Λουκά</w:t>
            </w:r>
          </w:p>
        </w:tc>
      </w:tr>
      <w:tr w:rsidR="00D84713" w:rsidRPr="0054093A" w:rsidTr="00D84713">
        <w:trPr>
          <w:trHeight w:val="416"/>
          <w:jc w:val="center"/>
        </w:trPr>
        <w:tc>
          <w:tcPr>
            <w:tcW w:w="1900" w:type="dxa"/>
          </w:tcPr>
          <w:p w:rsidR="00D84713" w:rsidRPr="0054093A" w:rsidRDefault="00D84713" w:rsidP="0054093A">
            <w:pPr>
              <w:jc w:val="both"/>
              <w:rPr>
                <w:rFonts w:ascii="Times New Roman" w:hAnsi="Times New Roman" w:cs="Times New Roman"/>
              </w:rPr>
            </w:pPr>
          </w:p>
        </w:tc>
        <w:tc>
          <w:tcPr>
            <w:tcW w:w="1646"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ΣΥΝΟΛΟ</w:t>
            </w:r>
          </w:p>
        </w:tc>
        <w:tc>
          <w:tcPr>
            <w:tcW w:w="1829"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Ε’ ΤΑΞΗ</w:t>
            </w:r>
          </w:p>
        </w:tc>
        <w:tc>
          <w:tcPr>
            <w:tcW w:w="2237"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ΣΤ’ΤΑΞΗ</w:t>
            </w:r>
          </w:p>
        </w:tc>
      </w:tr>
      <w:tr w:rsidR="00D84713" w:rsidRPr="0054093A" w:rsidTr="00D84713">
        <w:trPr>
          <w:trHeight w:val="612"/>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ΦΥΛΟ/ ΑΡ.ΜΑΘΗΤΩΝ</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756"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987"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902"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r>
      <w:tr w:rsidR="00D84713" w:rsidRPr="0054093A" w:rsidTr="00D84713">
        <w:trPr>
          <w:trHeight w:val="612"/>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ΑΓΟΡΙΑ</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37,5</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0</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60,0</w:t>
            </w:r>
          </w:p>
        </w:tc>
      </w:tr>
      <w:tr w:rsidR="00D84713" w:rsidRPr="0054093A" w:rsidTr="00D84713">
        <w:trPr>
          <w:trHeight w:val="645"/>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ΚΟΡΙΤΣΙΑ</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5</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62,5</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2</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40,0</w:t>
            </w:r>
          </w:p>
        </w:tc>
      </w:tr>
      <w:tr w:rsidR="00D84713" w:rsidRPr="0054093A" w:rsidTr="00D84713">
        <w:trPr>
          <w:trHeight w:val="645"/>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ΣΥΝΟΛΟ</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8</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5</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r>
    </w:tbl>
    <w:p w:rsidR="00D84713" w:rsidRPr="0054093A" w:rsidRDefault="00D84713" w:rsidP="00C740E7">
      <w:pPr>
        <w:spacing w:line="360" w:lineRule="auto"/>
        <w:jc w:val="center"/>
        <w:rPr>
          <w:rFonts w:ascii="Times New Roman" w:hAnsi="Times New Roman" w:cs="Times New Roman"/>
          <w:b/>
          <w:sz w:val="20"/>
          <w:szCs w:val="20"/>
        </w:rPr>
      </w:pPr>
      <w:r w:rsidRPr="0054093A">
        <w:rPr>
          <w:rFonts w:ascii="Times New Roman" w:hAnsi="Times New Roman" w:cs="Times New Roman"/>
          <w:b/>
          <w:sz w:val="20"/>
          <w:szCs w:val="20"/>
        </w:rPr>
        <w:t xml:space="preserve">Πίνακας 2:  </w:t>
      </w:r>
      <w:r w:rsidRPr="00C740E7">
        <w:rPr>
          <w:rFonts w:ascii="Times New Roman" w:hAnsi="Times New Roman" w:cs="Times New Roman"/>
          <w:sz w:val="20"/>
          <w:szCs w:val="20"/>
        </w:rPr>
        <w:t>Δείγμα έρευνας αρχικών ερωτηματολογίων</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Όπως φαίνεται από τα δεδομένα του </w:t>
      </w:r>
      <w:r w:rsidRPr="0054093A">
        <w:rPr>
          <w:rFonts w:ascii="Times New Roman" w:hAnsi="Times New Roman" w:cs="Times New Roman"/>
          <w:b/>
          <w:sz w:val="24"/>
          <w:szCs w:val="24"/>
        </w:rPr>
        <w:t xml:space="preserve">πίνακα 2 </w:t>
      </w:r>
      <w:r w:rsidRPr="0054093A">
        <w:rPr>
          <w:rFonts w:ascii="Times New Roman" w:hAnsi="Times New Roman" w:cs="Times New Roman"/>
          <w:sz w:val="24"/>
          <w:szCs w:val="24"/>
        </w:rPr>
        <w:t>οι μαθητές που απάντησαν στα ερωτηματολόγια στη πρώτη φάση της έρευνας  πριν την έναρξη των τηλεδιασκέψεων, ήταν συνολικά 8, εκ των οποίων 3 ήταν αγόρια και 5 κορίτσια. Όλοι οι μαθητές που συμμετείχαν στην έρευνα απάντησαν στο ερωτηματολόγιο.</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Τα υποκείμενα της έρευνας που συμπλήρωσαν τα τελικά ερωτηματολόγια  ήταν συνολικά 8 και διαμορφώθηκαν ως εξής:  </w:t>
      </w:r>
    </w:p>
    <w:tbl>
      <w:tblPr>
        <w:tblStyle w:val="a5"/>
        <w:tblW w:w="7612" w:type="dxa"/>
        <w:jc w:val="center"/>
        <w:tblLook w:val="04A0"/>
      </w:tblPr>
      <w:tblGrid>
        <w:gridCol w:w="1900"/>
        <w:gridCol w:w="890"/>
        <w:gridCol w:w="756"/>
        <w:gridCol w:w="842"/>
        <w:gridCol w:w="987"/>
        <w:gridCol w:w="1335"/>
        <w:gridCol w:w="902"/>
      </w:tblGrid>
      <w:tr w:rsidR="00D84713" w:rsidRPr="0054093A" w:rsidTr="00D84713">
        <w:trPr>
          <w:trHeight w:val="416"/>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Χαρακτηριστικά</w:t>
            </w:r>
          </w:p>
        </w:tc>
        <w:tc>
          <w:tcPr>
            <w:tcW w:w="1646"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Σύνολο</w:t>
            </w:r>
          </w:p>
        </w:tc>
        <w:tc>
          <w:tcPr>
            <w:tcW w:w="1829"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Δ.Σ. Αγίου Λουκά</w:t>
            </w:r>
          </w:p>
        </w:tc>
        <w:tc>
          <w:tcPr>
            <w:tcW w:w="2237" w:type="dxa"/>
            <w:gridSpan w:val="2"/>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 xml:space="preserve">Δ.Σ. Αγίου </w:t>
            </w:r>
          </w:p>
          <w:p w:rsidR="00D84713" w:rsidRPr="0054093A" w:rsidRDefault="00D84713" w:rsidP="0054093A">
            <w:pPr>
              <w:jc w:val="both"/>
              <w:rPr>
                <w:rFonts w:ascii="Times New Roman" w:hAnsi="Times New Roman" w:cs="Times New Roman"/>
              </w:rPr>
            </w:pPr>
            <w:r w:rsidRPr="0054093A">
              <w:rPr>
                <w:rFonts w:ascii="Times New Roman" w:hAnsi="Times New Roman" w:cs="Times New Roman"/>
                <w:b/>
              </w:rPr>
              <w:t>Λουκά</w:t>
            </w:r>
          </w:p>
        </w:tc>
      </w:tr>
      <w:tr w:rsidR="00D84713" w:rsidRPr="0054093A" w:rsidTr="00D84713">
        <w:trPr>
          <w:trHeight w:val="416"/>
          <w:jc w:val="center"/>
        </w:trPr>
        <w:tc>
          <w:tcPr>
            <w:tcW w:w="1900" w:type="dxa"/>
          </w:tcPr>
          <w:p w:rsidR="00D84713" w:rsidRPr="0054093A" w:rsidRDefault="00D84713" w:rsidP="0054093A">
            <w:pPr>
              <w:jc w:val="both"/>
              <w:rPr>
                <w:rFonts w:ascii="Times New Roman" w:hAnsi="Times New Roman" w:cs="Times New Roman"/>
              </w:rPr>
            </w:pPr>
          </w:p>
        </w:tc>
        <w:tc>
          <w:tcPr>
            <w:tcW w:w="1646"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ΣΥΝΟΛΟ</w:t>
            </w:r>
          </w:p>
        </w:tc>
        <w:tc>
          <w:tcPr>
            <w:tcW w:w="1829"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Ε’ ΤΑΞΗ</w:t>
            </w:r>
          </w:p>
        </w:tc>
        <w:tc>
          <w:tcPr>
            <w:tcW w:w="2237" w:type="dxa"/>
            <w:gridSpan w:val="2"/>
          </w:tcPr>
          <w:p w:rsidR="00D84713" w:rsidRPr="0054093A" w:rsidRDefault="00D84713" w:rsidP="0054093A">
            <w:pPr>
              <w:jc w:val="both"/>
              <w:rPr>
                <w:rFonts w:ascii="Times New Roman" w:hAnsi="Times New Roman" w:cs="Times New Roman"/>
              </w:rPr>
            </w:pPr>
            <w:r w:rsidRPr="0054093A">
              <w:rPr>
                <w:rFonts w:ascii="Times New Roman" w:hAnsi="Times New Roman" w:cs="Times New Roman"/>
              </w:rPr>
              <w:t>ΣΤ’ΤΑΞΗ</w:t>
            </w:r>
          </w:p>
        </w:tc>
      </w:tr>
      <w:tr w:rsidR="00D84713" w:rsidRPr="0054093A" w:rsidTr="00D84713">
        <w:trPr>
          <w:trHeight w:val="612"/>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ΦΥΛΟ/ ΑΡ.ΜΑΘΗΤΩΝ</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756"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987"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Ν</w:t>
            </w:r>
          </w:p>
        </w:tc>
        <w:tc>
          <w:tcPr>
            <w:tcW w:w="902" w:type="dxa"/>
            <w:tcBorders>
              <w:left w:val="single" w:sz="4" w:space="0" w:color="auto"/>
            </w:tcBorders>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w:t>
            </w:r>
          </w:p>
        </w:tc>
      </w:tr>
      <w:tr w:rsidR="00D84713" w:rsidRPr="0054093A" w:rsidTr="00D84713">
        <w:trPr>
          <w:trHeight w:val="612"/>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ΑΓΟΡΙΑ</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37,5</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0</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60,0</w:t>
            </w:r>
          </w:p>
        </w:tc>
      </w:tr>
      <w:tr w:rsidR="00D84713" w:rsidRPr="0054093A" w:rsidTr="00D84713">
        <w:trPr>
          <w:trHeight w:val="645"/>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ΚΟΡΙΤΣΙΑ</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5</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62,5</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2</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40,0</w:t>
            </w:r>
          </w:p>
        </w:tc>
      </w:tr>
      <w:tr w:rsidR="00D84713" w:rsidRPr="0054093A" w:rsidTr="00D84713">
        <w:trPr>
          <w:trHeight w:val="645"/>
          <w:jc w:val="center"/>
        </w:trPr>
        <w:tc>
          <w:tcPr>
            <w:tcW w:w="1900" w:type="dxa"/>
          </w:tcPr>
          <w:p w:rsidR="00D84713" w:rsidRPr="0054093A" w:rsidRDefault="00D84713" w:rsidP="0054093A">
            <w:pPr>
              <w:jc w:val="both"/>
              <w:rPr>
                <w:rFonts w:ascii="Times New Roman" w:hAnsi="Times New Roman" w:cs="Times New Roman"/>
                <w:b/>
              </w:rPr>
            </w:pPr>
            <w:r w:rsidRPr="0054093A">
              <w:rPr>
                <w:rFonts w:ascii="Times New Roman" w:hAnsi="Times New Roman" w:cs="Times New Roman"/>
                <w:b/>
              </w:rPr>
              <w:t>ΣΥΝΟΛΟ</w:t>
            </w:r>
          </w:p>
        </w:tc>
        <w:tc>
          <w:tcPr>
            <w:tcW w:w="890"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8</w:t>
            </w:r>
          </w:p>
        </w:tc>
        <w:tc>
          <w:tcPr>
            <w:tcW w:w="756"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842"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3</w:t>
            </w:r>
          </w:p>
        </w:tc>
        <w:tc>
          <w:tcPr>
            <w:tcW w:w="987"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c>
          <w:tcPr>
            <w:tcW w:w="1335" w:type="dxa"/>
            <w:tcBorders>
              <w:righ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5</w:t>
            </w:r>
          </w:p>
        </w:tc>
        <w:tc>
          <w:tcPr>
            <w:tcW w:w="902" w:type="dxa"/>
            <w:tcBorders>
              <w:left w:val="single" w:sz="4" w:space="0" w:color="auto"/>
            </w:tcBorders>
          </w:tcPr>
          <w:p w:rsidR="00D84713" w:rsidRPr="0054093A" w:rsidRDefault="00D84713" w:rsidP="0054093A">
            <w:pPr>
              <w:jc w:val="both"/>
              <w:rPr>
                <w:rFonts w:ascii="Times New Roman" w:hAnsi="Times New Roman" w:cs="Times New Roman"/>
                <w:sz w:val="24"/>
                <w:szCs w:val="24"/>
              </w:rPr>
            </w:pPr>
            <w:r w:rsidRPr="0054093A">
              <w:rPr>
                <w:rFonts w:ascii="Times New Roman" w:hAnsi="Times New Roman" w:cs="Times New Roman"/>
                <w:sz w:val="24"/>
                <w:szCs w:val="24"/>
              </w:rPr>
              <w:t>100,0</w:t>
            </w:r>
          </w:p>
        </w:tc>
      </w:tr>
    </w:tbl>
    <w:p w:rsidR="00D84713" w:rsidRPr="00C740E7" w:rsidRDefault="00D84713" w:rsidP="00C740E7">
      <w:pPr>
        <w:spacing w:line="360" w:lineRule="auto"/>
        <w:jc w:val="center"/>
        <w:rPr>
          <w:rFonts w:ascii="Times New Roman" w:hAnsi="Times New Roman" w:cs="Times New Roman"/>
          <w:sz w:val="20"/>
          <w:szCs w:val="20"/>
        </w:rPr>
      </w:pPr>
      <w:r w:rsidRPr="0054093A">
        <w:rPr>
          <w:rFonts w:ascii="Times New Roman" w:hAnsi="Times New Roman" w:cs="Times New Roman"/>
          <w:b/>
          <w:sz w:val="20"/>
          <w:szCs w:val="20"/>
        </w:rPr>
        <w:t xml:space="preserve">Πίνακας 3: </w:t>
      </w:r>
      <w:r w:rsidRPr="00C740E7">
        <w:rPr>
          <w:rFonts w:ascii="Times New Roman" w:hAnsi="Times New Roman" w:cs="Times New Roman"/>
          <w:sz w:val="20"/>
          <w:szCs w:val="20"/>
        </w:rPr>
        <w:t>Δείγμα έρευνας τελικών ερωτηματολογίων</w:t>
      </w:r>
    </w:p>
    <w:p w:rsidR="00D84713" w:rsidRPr="00FA60D1"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Όπως φαίνεται από τα δεδομένα του </w:t>
      </w:r>
      <w:r w:rsidRPr="0054093A">
        <w:rPr>
          <w:rFonts w:ascii="Times New Roman" w:hAnsi="Times New Roman" w:cs="Times New Roman"/>
          <w:b/>
          <w:sz w:val="24"/>
          <w:szCs w:val="24"/>
        </w:rPr>
        <w:t xml:space="preserve">πίνακα 3 </w:t>
      </w:r>
      <w:r w:rsidRPr="0054093A">
        <w:rPr>
          <w:rFonts w:ascii="Times New Roman" w:hAnsi="Times New Roman" w:cs="Times New Roman"/>
          <w:sz w:val="24"/>
          <w:szCs w:val="24"/>
        </w:rPr>
        <w:t>οι μαθητές που ερωτήθηκαν στην τελική φάση διεξαγωγής της έρευνας, μετά την ολοκλήρωση των τηλεδιασκέψεων ήταν συνολικά 8.</w:t>
      </w:r>
    </w:p>
    <w:p w:rsidR="00D84713" w:rsidRPr="00FA60D1" w:rsidRDefault="00D84713" w:rsidP="0054093A">
      <w:pPr>
        <w:pStyle w:val="2"/>
        <w:jc w:val="both"/>
        <w:rPr>
          <w:rFonts w:ascii="Times New Roman" w:hAnsi="Times New Roman" w:cs="Times New Roman"/>
          <w:color w:val="000000" w:themeColor="text1"/>
        </w:rPr>
      </w:pPr>
      <w:bookmarkStart w:id="51" w:name="_Toc51019292"/>
      <w:r w:rsidRPr="002D417A">
        <w:rPr>
          <w:rFonts w:ascii="Times New Roman" w:hAnsi="Times New Roman" w:cs="Times New Roman"/>
          <w:color w:val="000000" w:themeColor="text1"/>
        </w:rPr>
        <w:t>5.8   Κωδικοποίηση των δεδομένων</w:t>
      </w:r>
      <w:bookmarkEnd w:id="51"/>
    </w:p>
    <w:p w:rsidR="002D417A" w:rsidRPr="00FA60D1" w:rsidRDefault="002D417A" w:rsidP="002D417A">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Για την κωδικοποίηση και την επεξεργασία των ερωτηματολογίων των συμμετεχόντων της έρευνας μας, χρησιμοποιήθηκε η τεχνική της ποιοτικής  ανάλυσης περιεχομένου. Μονάδα ανάλυσης θεωρήθηκε η πρόταση .  Για την ανάλυση των ερωτηματολογίων χρησιμοποιήθηκε το ειδικό  λογισμικό (</w:t>
      </w:r>
      <w:r w:rsidRPr="0054093A">
        <w:rPr>
          <w:rFonts w:ascii="Times New Roman" w:hAnsi="Times New Roman" w:cs="Times New Roman"/>
          <w:sz w:val="24"/>
          <w:szCs w:val="24"/>
          <w:lang w:val="en-US"/>
        </w:rPr>
        <w:t>atlas</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ti</w:t>
      </w:r>
      <w:r w:rsidRPr="0054093A">
        <w:rPr>
          <w:rFonts w:ascii="Times New Roman" w:hAnsi="Times New Roman" w:cs="Times New Roman"/>
          <w:sz w:val="24"/>
          <w:szCs w:val="24"/>
        </w:rPr>
        <w:t xml:space="preserve"> 7.0). Τα ερωτηματολόγια των μαθητών, αφού χωρίστηκαν σε δυο αρχεία ανάλογα με τη χρονική περίοδο που μοιράστηκαν  ( πριν και μετά τις τηλεδιασκέψεις), μορφοποιήθηκαν και αποθηκεύτηκαν σε μορφή εμπλουτισμένου κειμένου (.</w:t>
      </w:r>
      <w:r w:rsidRPr="0054093A">
        <w:rPr>
          <w:rFonts w:ascii="Times New Roman" w:hAnsi="Times New Roman" w:cs="Times New Roman"/>
          <w:sz w:val="24"/>
          <w:szCs w:val="24"/>
          <w:lang w:val="en-US"/>
        </w:rPr>
        <w:t>rtf</w:t>
      </w:r>
      <w:r w:rsidRPr="0054093A">
        <w:rPr>
          <w:rFonts w:ascii="Times New Roman" w:hAnsi="Times New Roman" w:cs="Times New Roman"/>
          <w:sz w:val="24"/>
          <w:szCs w:val="24"/>
        </w:rPr>
        <w:t xml:space="preserve">). Με αυτή τη μορφή επεξεργάστηκαν στο πρόγραμμα </w:t>
      </w:r>
      <w:r w:rsidRPr="0054093A">
        <w:rPr>
          <w:rFonts w:ascii="Times New Roman" w:hAnsi="Times New Roman" w:cs="Times New Roman"/>
          <w:sz w:val="24"/>
          <w:szCs w:val="24"/>
          <w:lang w:val="en-US"/>
        </w:rPr>
        <w:t>Atlas</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ti</w:t>
      </w:r>
      <w:r w:rsidRPr="0054093A">
        <w:rPr>
          <w:rFonts w:ascii="Times New Roman" w:hAnsi="Times New Roman" w:cs="Times New Roman"/>
          <w:sz w:val="24"/>
          <w:szCs w:val="24"/>
        </w:rPr>
        <w:t xml:space="preserve"> 7.0.</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Κατά την επεξεργασία των δεδομένων, μελετήθηκε κάθε πρόταση προσεκτικά και στη έπειτα  αποδόθηκε ένα άξονας για κάθε πρόταση. Συνολικά υπήρχαν πέντε άξονες . « Οι άξονες αποτελούν ένα είδος κωδικοποίησης που δημιουργήθηκαν </w:t>
      </w:r>
      <w:r w:rsidRPr="0054093A">
        <w:rPr>
          <w:rFonts w:ascii="Times New Roman" w:hAnsi="Times New Roman" w:cs="Times New Roman"/>
          <w:sz w:val="24"/>
          <w:szCs w:val="24"/>
        </w:rPr>
        <w:lastRenderedPageBreak/>
        <w:t>προκειμένου να ολοκληρωθεί η επεξεργασία των γραπτών κειμένων. Η βασική ιδέα της ανάλυσης του περιεχομένου συνίσταται στην ταξινόμηση των στοιχείων ενός κειμένου σ’ έναν ορισμένο αριθμό κατηγοριών, εκ των προτέρων καθορισμένων. Οι κατηγορίες αυτές αποτελούν το πλαίσιο ταξινόμησης, τις  «θυρίδες» όπως αλλιώς ονομάζονται ( Τζάνη, 2005).</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Κάθε άξονας περιλαμβάνει υποκατηγορίες με τα βασικά αντικείμενα κάθε άξονα. Έτσι, ο ερευνητής μέσω του λογισμικού, ταξινομεί κάθε μονάδα ανάλυσης στον αντίστοιχο άξονα καθώς και στο συγκεκριμένο αντικείμενο που έχει ορίσει με τη μορφή ηλεκτρονικών πλαγιότιτλων. Δηλαδή, κάθε πρόταση του μαθητή, έπαιρνε έναν ηλεκτρονικό πλαγιότιτλο ο οποίος αντιστοιχούσε σε ένα κωδικό από τα βασικά αντικείμενα. Το λογισμικό πέρα  από τη δυνατότητα ταξινόμησης των αξόνων και των βασικών αντικειμένων, εξάγει τα αποτελέσματα ομαδοποιημένα, ενώ δίνει τη δυνατότητα  καταμέτρησης της συχνότητας εμφάνισης του κάθε άξονα καθώς και των αντικειμένων. Με τον τρόπο αυτό, πραγματοποιήθηκε η κωδικοποίηση, η ταξινόμηση, η καταμέτρηση και η καταγραφή των αποτελεσμάτων της ανάλυσης περιεχομένου.</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sz w:val="24"/>
          <w:szCs w:val="24"/>
        </w:rPr>
        <w:t xml:space="preserve">Βέβαια, για να εξασφαλιστεί η εγκυρότητα και η αποτελεσματικότητα  της κατηγοριοποίησης,  λαμβάνονται υπόψη οι αρχές της εξαντλητικότητας, της καταλληλότητας και του αμοιβαίου αποκλεισμού ( Τζάνη, 2005). Σύμφωνα με την αρχή της εξαντλητικότητας, όλες οι ενότητες ανάλυσης μπορούν να υπαχθούν στις συγκεκριμένες κατηγορίες που καθορίστηκαν. Σύμφωνα με την  αρχή της καταλληλότητας όλες οι κατηγορίες ταιριάζουν στον σκοπό της έρευνας και στο περιεχόμενο που αναλύεται και  τέλος σύμφωνα με την αρχή του αμοιβαίου αποκλεισμού μια ενότητα ανάλυσης δε μπορεί να κατηγοριοποιηθεί ταυτόχρονα σε δυο κατηγορίες (Βάμβουκας, 2002). </w:t>
      </w:r>
    </w:p>
    <w:p w:rsidR="00D84713" w:rsidRPr="00FA60D1" w:rsidRDefault="00D84713" w:rsidP="00823CE0">
      <w:pPr>
        <w:pStyle w:val="2"/>
        <w:jc w:val="both"/>
        <w:rPr>
          <w:rFonts w:ascii="Times New Roman" w:hAnsi="Times New Roman" w:cs="Times New Roman"/>
          <w:b w:val="0"/>
          <w:sz w:val="24"/>
          <w:szCs w:val="24"/>
        </w:rPr>
      </w:pPr>
    </w:p>
    <w:p w:rsidR="00FA60D1" w:rsidRPr="00FA60D1" w:rsidRDefault="00FA60D1" w:rsidP="0054093A">
      <w:pPr>
        <w:spacing w:line="360" w:lineRule="auto"/>
        <w:jc w:val="both"/>
        <w:rPr>
          <w:rFonts w:ascii="Times New Roman" w:hAnsi="Times New Roman" w:cs="Times New Roman"/>
          <w:b/>
          <w:sz w:val="24"/>
          <w:szCs w:val="24"/>
        </w:rPr>
      </w:pPr>
    </w:p>
    <w:p w:rsidR="00D84713" w:rsidRPr="00823CE0" w:rsidRDefault="00823CE0" w:rsidP="00823CE0">
      <w:pPr>
        <w:pStyle w:val="2"/>
        <w:rPr>
          <w:rFonts w:ascii="Times New Roman" w:hAnsi="Times New Roman" w:cs="Times New Roman"/>
          <w:color w:val="000000" w:themeColor="text1"/>
        </w:rPr>
      </w:pPr>
      <w:bookmarkStart w:id="52" w:name="_Toc51019293"/>
      <w:r w:rsidRPr="00823CE0">
        <w:rPr>
          <w:rFonts w:ascii="Times New Roman" w:hAnsi="Times New Roman" w:cs="Times New Roman"/>
          <w:color w:val="000000" w:themeColor="text1"/>
        </w:rPr>
        <w:t>5.9</w:t>
      </w:r>
      <w:r w:rsidR="00D84713" w:rsidRPr="00823CE0">
        <w:rPr>
          <w:rFonts w:ascii="Times New Roman" w:hAnsi="Times New Roman" w:cs="Times New Roman"/>
          <w:color w:val="000000" w:themeColor="text1"/>
        </w:rPr>
        <w:t xml:space="preserve">   Σύνοψη</w:t>
      </w:r>
      <w:bookmarkEnd w:id="52"/>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Στο πέμπτο κεφάλαιο παρουσιάζονται  ο σκοπός, ο στόχος τα ερευνητικά ερωτήματα και η μεθοδολογική προσέγγιση της έρευνας. Επίσης γίνεται αναφορά στο χρόνο διεξαγωγής  και στο δείγμα της έρευνας καθώς και στο ερευνητικό εργαλείο του  </w:t>
      </w:r>
      <w:r w:rsidRPr="0054093A">
        <w:rPr>
          <w:rFonts w:ascii="Times New Roman" w:hAnsi="Times New Roman" w:cs="Times New Roman"/>
          <w:sz w:val="24"/>
          <w:szCs w:val="24"/>
        </w:rPr>
        <w:lastRenderedPageBreak/>
        <w:t>ερωτηματολογίου που χρησιμοποιήθηκε. Τέλος, αναφέρεται με σαφήνεια ο τρόπος κωδικοποίησης των δεδομένων  και οι περιορισμοί  που προκύπτουν.</w:t>
      </w:r>
    </w:p>
    <w:p w:rsidR="00D4778E" w:rsidRPr="0054093A" w:rsidRDefault="00D4778E" w:rsidP="0054093A">
      <w:pPr>
        <w:spacing w:line="360" w:lineRule="auto"/>
        <w:jc w:val="both"/>
        <w:rPr>
          <w:rFonts w:ascii="Times New Roman" w:hAnsi="Times New Roman" w:cs="Times New Roman"/>
          <w:sz w:val="24"/>
          <w:szCs w:val="24"/>
        </w:rPr>
      </w:pPr>
    </w:p>
    <w:p w:rsidR="00112399" w:rsidRPr="0054093A" w:rsidRDefault="00112399" w:rsidP="0054093A">
      <w:pPr>
        <w:jc w:val="both"/>
        <w:rPr>
          <w:rFonts w:ascii="Times New Roman" w:hAnsi="Times New Roman" w:cs="Times New Roman"/>
        </w:rPr>
      </w:pPr>
    </w:p>
    <w:p w:rsidR="00D46867" w:rsidRPr="00367305" w:rsidRDefault="00D46867" w:rsidP="0054093A">
      <w:pPr>
        <w:pStyle w:val="1"/>
        <w:jc w:val="both"/>
        <w:rPr>
          <w:rFonts w:ascii="Times New Roman" w:hAnsi="Times New Roman" w:cs="Times New Roman"/>
          <w:color w:val="000000" w:themeColor="text1"/>
        </w:rPr>
      </w:pPr>
    </w:p>
    <w:p w:rsidR="00D46867" w:rsidRPr="00367305" w:rsidRDefault="00D46867" w:rsidP="00D46867"/>
    <w:p w:rsidR="00D46867" w:rsidRPr="00367305" w:rsidRDefault="00D46867" w:rsidP="00D46867"/>
    <w:p w:rsidR="00D46867" w:rsidRPr="00367305" w:rsidRDefault="00D46867" w:rsidP="0054093A">
      <w:pPr>
        <w:pStyle w:val="1"/>
        <w:jc w:val="both"/>
        <w:rPr>
          <w:rFonts w:ascii="Times New Roman" w:hAnsi="Times New Roman" w:cs="Times New Roman"/>
          <w:color w:val="000000" w:themeColor="text1"/>
        </w:rPr>
      </w:pPr>
    </w:p>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D46867" w:rsidRPr="00367305" w:rsidRDefault="00D46867" w:rsidP="00D46867"/>
    <w:p w:rsidR="00733B9E" w:rsidRDefault="00733B9E" w:rsidP="0054093A">
      <w:pPr>
        <w:pStyle w:val="1"/>
        <w:jc w:val="both"/>
        <w:rPr>
          <w:rFonts w:ascii="Times New Roman" w:hAnsi="Times New Roman" w:cs="Times New Roman"/>
          <w:color w:val="000000" w:themeColor="text1"/>
        </w:rPr>
      </w:pPr>
      <w:bookmarkStart w:id="53" w:name="_Toc51019294"/>
    </w:p>
    <w:p w:rsidR="00733B9E" w:rsidRDefault="00733B9E" w:rsidP="0054093A">
      <w:pPr>
        <w:pStyle w:val="1"/>
        <w:jc w:val="both"/>
        <w:rPr>
          <w:rFonts w:ascii="Times New Roman" w:hAnsi="Times New Roman" w:cs="Times New Roman"/>
          <w:color w:val="000000" w:themeColor="text1"/>
        </w:rPr>
      </w:pPr>
    </w:p>
    <w:p w:rsidR="00733B9E" w:rsidRPr="00733B9E" w:rsidRDefault="00733B9E" w:rsidP="00733B9E"/>
    <w:p w:rsidR="00D84713" w:rsidRPr="00FA60D1" w:rsidRDefault="00D84713" w:rsidP="0054093A">
      <w:pPr>
        <w:pStyle w:val="1"/>
        <w:jc w:val="both"/>
        <w:rPr>
          <w:rFonts w:ascii="Times New Roman" w:hAnsi="Times New Roman" w:cs="Times New Roman"/>
          <w:color w:val="000000" w:themeColor="text1"/>
        </w:rPr>
      </w:pPr>
      <w:r w:rsidRPr="00FA60D1">
        <w:rPr>
          <w:rFonts w:ascii="Times New Roman" w:hAnsi="Times New Roman" w:cs="Times New Roman"/>
          <w:color w:val="000000" w:themeColor="text1"/>
        </w:rPr>
        <w:lastRenderedPageBreak/>
        <w:t xml:space="preserve">6   </w:t>
      </w:r>
      <w:r w:rsidR="00D46867">
        <w:rPr>
          <w:rFonts w:ascii="Times New Roman" w:hAnsi="Times New Roman" w:cs="Times New Roman"/>
          <w:color w:val="000000" w:themeColor="text1"/>
        </w:rPr>
        <w:t xml:space="preserve">Παρουσίαση και </w:t>
      </w:r>
      <w:r w:rsidRPr="00FA60D1">
        <w:rPr>
          <w:rFonts w:ascii="Times New Roman" w:hAnsi="Times New Roman" w:cs="Times New Roman"/>
          <w:color w:val="000000" w:themeColor="text1"/>
        </w:rPr>
        <w:t xml:space="preserve">Ανάλυση </w:t>
      </w:r>
      <w:r w:rsidR="00D46867">
        <w:rPr>
          <w:rFonts w:ascii="Times New Roman" w:hAnsi="Times New Roman" w:cs="Times New Roman"/>
          <w:color w:val="000000" w:themeColor="text1"/>
        </w:rPr>
        <w:t xml:space="preserve">των </w:t>
      </w:r>
      <w:r w:rsidRPr="00FA60D1">
        <w:rPr>
          <w:rFonts w:ascii="Times New Roman" w:hAnsi="Times New Roman" w:cs="Times New Roman"/>
          <w:color w:val="000000" w:themeColor="text1"/>
        </w:rPr>
        <w:t>Αποτελεσμάτων</w:t>
      </w:r>
      <w:bookmarkEnd w:id="53"/>
    </w:p>
    <w:p w:rsidR="00D84713" w:rsidRPr="0054093A" w:rsidRDefault="00D84713" w:rsidP="0054093A">
      <w:pPr>
        <w:jc w:val="both"/>
        <w:rPr>
          <w:rFonts w:ascii="Times New Roman" w:hAnsi="Times New Roman" w:cs="Times New Roman"/>
          <w:b/>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54" w:name="_Toc51019295"/>
      <w:r w:rsidRPr="00FA60D1">
        <w:rPr>
          <w:rFonts w:ascii="Times New Roman" w:hAnsi="Times New Roman" w:cs="Times New Roman"/>
          <w:color w:val="000000" w:themeColor="text1"/>
        </w:rPr>
        <w:t>6.1    Εισαγωγή</w:t>
      </w:r>
      <w:bookmarkEnd w:id="54"/>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Στην παρούσα ενότητα θα παρουσιαστούν οι αρχικές απόψεις των μαθητών σχετικά με τη συμμετοχή τους στο πρόγραμμα ΔΤ « ΟΔΥΣΣΕΑΣ 2020», που είχε στόχο την ασφαλή πλοήγηση των μαθητών στο διαδίκτυο, σύμφωνα με όσα κατέθεσαν στα αρχικά ερωτηματολόγιά τους. Οι απόψεις αφορούν τη διάθεση αποδοχής νέων εμπειριών από τα παιδιά, τις σχέσεις τους με τους εκπαιδευτικούς, την επικοινωνία και τις σχέσεις με τους συμμαθητές τους καθώς και τις γνώσεις τους για την ασφαλή πλοήγηση στο διαδίκτυο, όπως εκφράστηκαν μέσα  από τις απαντήσεις στα αρχικά ερωτηματολόγια που συμπλήρωσαν. Ακολουθεί η παρουσίαση των απόψεων, όπως διατυπώθηκαν από τους ίδιους τους μαθητές, μετά την ολοκλήρωση του προγράμματος.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διαμόρφωση των ερωτήσεων των ερωτηματολογίων είναι βασισμένη στη μεθοδολογία του Προγράμματος «ΟΔΥΣΣΕΑΣ» στην ποιοτική έρευνα όπως διδάχθηκε στα πλαίσια του μεταπτυχιακού προγράμματος σπουδών. Κάθε πρόταση συνοδεύεται από έναν κωδικό, που αντιστοιχεί σε έναν μαθητή. Οι μαθητές του Δημοτικού Σχολείου Αγίου Λουκά, έλαβαν αύξοντες αριθμούς, με πρώτο τον αριθμό 41 που αντιστοιχεί στο σχολείο και έπειτα ακολουθεί 01,02,03 κτλ, αριθμοί που αντιστοιχούν στον κάθε μαθητή. Σε κάθε αναφερόμενη άποψη θα αναγράφεται και ο κωδικός του μαθητή από τον οποίο προέρχεται.</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απόψεις κατηγοριοποιήθηκαν με βάση τους άξονες και τα βασικά αντικείμενα προς διερεύνηση, σύμφωνα με τα ερευνητικά ερωτήματα. Οι συγκεκριμένοι άξονες με τα συγκεκριμένα βασικά αντικείμενα επιλέχθηκαν για να αναδειχθεί η επίδραση των Τ/Δ στο διαπροσωπικό επίπεδο των μαθητών μεταξύ τους, στην επιθυμία τους να βρίσκονται στο σχολικό περιβάλλον και να αλληλεπιδρούν με αυτό, στη διαμόρφωση των συναισθημάτων τους, στην ορθή χρήση του διαδικτύου και στις προσδοκίες από το πρόγραμμα « ΟΔΥΣΣΕΑΣ».</w:t>
      </w:r>
    </w:p>
    <w:p w:rsidR="00D84713" w:rsidRPr="0054093A" w:rsidRDefault="00D84713" w:rsidP="0054093A">
      <w:pPr>
        <w:spacing w:line="360" w:lineRule="auto"/>
        <w:jc w:val="both"/>
        <w:rPr>
          <w:rFonts w:ascii="Times New Roman" w:hAnsi="Times New Roman" w:cs="Times New Roman"/>
          <w:b/>
          <w:sz w:val="20"/>
          <w:szCs w:val="20"/>
        </w:rPr>
      </w:pPr>
    </w:p>
    <w:p w:rsidR="006F0BE6" w:rsidRDefault="006F0BE6" w:rsidP="00733B9E">
      <w:pPr>
        <w:spacing w:line="360" w:lineRule="auto"/>
        <w:rPr>
          <w:rFonts w:ascii="Times New Roman" w:hAnsi="Times New Roman" w:cs="Times New Roman"/>
          <w:b/>
          <w:sz w:val="24"/>
          <w:szCs w:val="24"/>
        </w:rPr>
      </w:pPr>
    </w:p>
    <w:p w:rsidR="00D84713" w:rsidRPr="0054093A" w:rsidRDefault="00D84713" w:rsidP="00FA60D1">
      <w:pPr>
        <w:spacing w:line="360" w:lineRule="auto"/>
        <w:jc w:val="center"/>
        <w:rPr>
          <w:rFonts w:ascii="Times New Roman" w:hAnsi="Times New Roman" w:cs="Times New Roman"/>
          <w:b/>
          <w:sz w:val="24"/>
          <w:szCs w:val="24"/>
        </w:rPr>
      </w:pPr>
      <w:r w:rsidRPr="0054093A">
        <w:rPr>
          <w:rFonts w:ascii="Times New Roman" w:hAnsi="Times New Roman" w:cs="Times New Roman"/>
          <w:b/>
          <w:sz w:val="24"/>
          <w:szCs w:val="24"/>
        </w:rPr>
        <w:lastRenderedPageBreak/>
        <w:t xml:space="preserve">Πίνακας </w:t>
      </w:r>
      <w:r w:rsidR="00C740E7">
        <w:rPr>
          <w:rFonts w:ascii="Times New Roman" w:hAnsi="Times New Roman" w:cs="Times New Roman"/>
          <w:b/>
          <w:sz w:val="24"/>
          <w:szCs w:val="24"/>
        </w:rPr>
        <w:t>4</w:t>
      </w:r>
      <w:r w:rsidRPr="0054093A">
        <w:rPr>
          <w:rFonts w:ascii="Times New Roman" w:hAnsi="Times New Roman" w:cs="Times New Roman"/>
          <w:b/>
          <w:sz w:val="24"/>
          <w:szCs w:val="24"/>
        </w:rPr>
        <w:t xml:space="preserve">: </w:t>
      </w:r>
      <w:r w:rsidRPr="00C740E7">
        <w:rPr>
          <w:rFonts w:ascii="Times New Roman" w:hAnsi="Times New Roman" w:cs="Times New Roman"/>
          <w:sz w:val="24"/>
          <w:szCs w:val="24"/>
        </w:rPr>
        <w:t>Κωδικοποίηση Έρευνας</w:t>
      </w:r>
    </w:p>
    <w:tbl>
      <w:tblPr>
        <w:tblStyle w:val="a5"/>
        <w:tblW w:w="0" w:type="auto"/>
        <w:jc w:val="center"/>
        <w:tblLook w:val="04A0"/>
      </w:tblPr>
      <w:tblGrid>
        <w:gridCol w:w="6771"/>
      </w:tblGrid>
      <w:tr w:rsidR="00D84713" w:rsidRPr="0054093A" w:rsidTr="00D84713">
        <w:trPr>
          <w:jc w:val="center"/>
        </w:trPr>
        <w:tc>
          <w:tcPr>
            <w:tcW w:w="6771" w:type="dxa"/>
            <w:shd w:val="clear" w:color="auto" w:fill="BFBFBF" w:themeFill="background1" w:themeFillShade="BF"/>
          </w:tcPr>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1</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Κοινωνική Επάρκεια</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Συνεργασία με το δάσκαλο μέσω Τ/Δ</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Επικοινωνία με τους συμμαθητές μέσω Τ/Δ</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Απόκτηση φίλων μέσω Τ/Δ</w:t>
            </w:r>
          </w:p>
        </w:tc>
      </w:tr>
      <w:tr w:rsidR="00D84713" w:rsidRPr="0054093A" w:rsidTr="00D84713">
        <w:trPr>
          <w:jc w:val="center"/>
        </w:trPr>
        <w:tc>
          <w:tcPr>
            <w:tcW w:w="6771" w:type="dxa"/>
            <w:shd w:val="clear" w:color="auto" w:fill="BFBFBF" w:themeFill="background1" w:themeFillShade="BF"/>
          </w:tcPr>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2</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Σχολική Επάρκεια</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Κίνητρα</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Οργάνωση/ Σχεδιασμός</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Απόψεις για το Δημοτικό Σχολείο</w:t>
            </w:r>
          </w:p>
        </w:tc>
      </w:tr>
      <w:tr w:rsidR="00D84713" w:rsidRPr="0054093A" w:rsidTr="00D84713">
        <w:trPr>
          <w:jc w:val="center"/>
        </w:trPr>
        <w:tc>
          <w:tcPr>
            <w:tcW w:w="6771" w:type="dxa"/>
            <w:shd w:val="clear" w:color="auto" w:fill="BFBFBF" w:themeFill="background1" w:themeFillShade="BF"/>
          </w:tcPr>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3</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Συναισθηματική Επάρκεια</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Συναισθήματα για το Δημοτικό Σχολείο</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Διάθεση αποδοχής νέων εμπειριών μέσω Τ/Δ</w:t>
            </w:r>
          </w:p>
        </w:tc>
      </w:tr>
      <w:tr w:rsidR="00D84713" w:rsidRPr="0054093A" w:rsidTr="00D84713">
        <w:trPr>
          <w:jc w:val="center"/>
        </w:trPr>
        <w:tc>
          <w:tcPr>
            <w:tcW w:w="6771" w:type="dxa"/>
            <w:shd w:val="clear" w:color="auto" w:fill="BFBFBF" w:themeFill="background1" w:themeFillShade="BF"/>
          </w:tcPr>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4</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Διαδίκτυο</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Απόψεις για την ασφαλή χρήση του Διαδικτύου</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Απόψεις για τους κινδύνους του Διαδικτύου</w:t>
            </w:r>
          </w:p>
        </w:tc>
      </w:tr>
      <w:tr w:rsidR="00D84713" w:rsidRPr="0054093A" w:rsidTr="00D84713">
        <w:trPr>
          <w:jc w:val="center"/>
        </w:trPr>
        <w:tc>
          <w:tcPr>
            <w:tcW w:w="6771" w:type="dxa"/>
            <w:shd w:val="clear" w:color="auto" w:fill="BFBFBF" w:themeFill="background1" w:themeFillShade="BF"/>
          </w:tcPr>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5</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Τηλεδιάσκεψη</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Προσδοκίες</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Απόκτηση γνώσεων μέσω Τ/Δ</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Συναισθήματα για την Τ/Δ</w:t>
            </w:r>
          </w:p>
        </w:tc>
      </w:tr>
      <w:tr w:rsidR="00D84713" w:rsidRPr="0054093A" w:rsidTr="00D84713">
        <w:trPr>
          <w:jc w:val="center"/>
        </w:trPr>
        <w:tc>
          <w:tcPr>
            <w:tcW w:w="6771" w:type="dxa"/>
            <w:shd w:val="clear" w:color="auto" w:fill="BFBFBF" w:themeFill="background1" w:themeFillShade="BF"/>
          </w:tcPr>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6</w:t>
            </w:r>
            <w:r w:rsidRPr="0054093A">
              <w:rPr>
                <w:rFonts w:ascii="Times New Roman" w:hAnsi="Times New Roman" w:cs="Times New Roman"/>
                <w:b/>
                <w:sz w:val="24"/>
                <w:szCs w:val="24"/>
                <w:vertAlign w:val="superscript"/>
              </w:rPr>
              <w:t xml:space="preserve">ος </w:t>
            </w:r>
            <w:r w:rsidRPr="0054093A">
              <w:rPr>
                <w:rFonts w:ascii="Times New Roman" w:hAnsi="Times New Roman" w:cs="Times New Roman"/>
                <w:b/>
                <w:sz w:val="24"/>
                <w:szCs w:val="24"/>
              </w:rPr>
              <w:t>Άξονας: Διάφορα</w:t>
            </w:r>
          </w:p>
        </w:tc>
      </w:tr>
      <w:tr w:rsidR="00D84713" w:rsidRPr="0054093A" w:rsidTr="00D84713">
        <w:trPr>
          <w:jc w:val="center"/>
        </w:trPr>
        <w:tc>
          <w:tcPr>
            <w:tcW w:w="6771" w:type="dxa"/>
          </w:tcPr>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Απόψεις που δεν αφορούν την έρευνα</w:t>
            </w:r>
          </w:p>
        </w:tc>
      </w:tr>
    </w:tbl>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Προέκυψαν πέντε άξονες που αναφέρονται στα ερευνητικά ερωτήματα της εργασίας, οι οποίοι θα παρουσιαστούν στη συνέχεια. Ο έκτος άξονας με τίτλο «Διάφορα» δεν θα αναλυθεί. Περιλαμβάνει όλες εκείνες τις απόψεις των μαθητών που είτε δεν αφορούν το πρόγραμμα είτε η διατύπωση τους προκαλεί προβληματισμό για το περιεχόμενο και το νόημά τους.</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55" w:name="_Toc51019296"/>
      <w:r w:rsidRPr="00FA60D1">
        <w:rPr>
          <w:rFonts w:ascii="Times New Roman" w:hAnsi="Times New Roman" w:cs="Times New Roman"/>
          <w:color w:val="000000" w:themeColor="text1"/>
        </w:rPr>
        <w:lastRenderedPageBreak/>
        <w:t>6.2   Ανάλυση των αρχικών απόψεων των μαθητών</w:t>
      </w:r>
      <w:bookmarkEnd w:id="55"/>
    </w:p>
    <w:p w:rsidR="00D84713" w:rsidRPr="00FA60D1" w:rsidRDefault="00D84713" w:rsidP="0054093A">
      <w:pPr>
        <w:pStyle w:val="3"/>
        <w:jc w:val="both"/>
        <w:rPr>
          <w:rFonts w:ascii="Times New Roman" w:hAnsi="Times New Roman" w:cs="Times New Roman"/>
          <w:color w:val="000000" w:themeColor="text1"/>
        </w:rPr>
      </w:pPr>
      <w:bookmarkStart w:id="56" w:name="_Toc51019297"/>
      <w:r w:rsidRPr="00FA60D1">
        <w:rPr>
          <w:rFonts w:ascii="Times New Roman" w:hAnsi="Times New Roman" w:cs="Times New Roman"/>
          <w:color w:val="000000" w:themeColor="text1"/>
        </w:rPr>
        <w:t>6.2.1   1</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Κοινωνική Επάρκεια</w:t>
      </w:r>
      <w:bookmarkEnd w:id="56"/>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 πρώτος άξονας της έρευνας σχετίζεται με την κοινωνική επάρκεια των μαθητών και μέσα από τις απαντήσεις τους θα γίνει προσπάθεια ανάδειξης των τριών αντικειμένων αυτού του άξονα και συγκεκριμένα της συνεργασίας με το δάσκαλο της τάξης μέσω Τ/Δ, της επικοινωνίας με τους συμμαθητές της τάξης μέσω Τ/Δ και της </w:t>
      </w:r>
      <w:r w:rsidRPr="00C740E7">
        <w:rPr>
          <w:rFonts w:ascii="Times New Roman" w:hAnsi="Times New Roman" w:cs="Times New Roman"/>
          <w:sz w:val="24"/>
          <w:szCs w:val="24"/>
        </w:rPr>
        <w:t>απόκτησης</w:t>
      </w:r>
      <w:r w:rsidRPr="0054093A">
        <w:rPr>
          <w:rFonts w:ascii="Times New Roman" w:hAnsi="Times New Roman" w:cs="Times New Roman"/>
          <w:sz w:val="24"/>
          <w:szCs w:val="24"/>
        </w:rPr>
        <w:t xml:space="preserve"> φίλων μέσω Τ/Δ.</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Αρχικές απόψεις των μαθητών ως προς τη συνεργασία με το δάσκαλο μέσω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Για την συνεργασία με το δάσκαλο της τάξης, έγινε στους μαθητές η ερώτηση «Τι κάνεις με το δάσκαλο της τάξης σου;»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 τις απαντήσεις των  συμμετεχόντων στην έρευνα, διαπιστώθηκε ότι οι περισσότεροι μαθητές έχουν καλή συνεργασία με το δάσκαλο τονίζουν, τον ρόλο του στη μάθηση και προσδοκούν καλή συνεργασία και μέσω των τηλεδιασκέψεων.</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Μαθήματα και πλάκες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Μάθημα, αστεία περνάμε ωραία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Περνάμε τέλεια, κάνει ωραία το μάθημα και κάνει και πολλές πλάκες.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έχουμε καλές σχέσεις κάνει πλάκα και ωραίο μάθημα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Συζητάμε, κάνουμε μάθημα, μαθαίνουμε νέα πράγματα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Μάθημα, μιλάμε και καμιά φορά μπορεί να πούμε και κάποιο αστείο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Συζητάμε για διάφορα θέματα και κάνουμε τα μαθήματα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Παρακολουθώ το μάθημα  και εξηγεί όταν δεν έχουμε καταλάβει κάτι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 xml:space="preserve">Αρχικές απόψεις για την επικοινωνία με τους συμμαθητές </w:t>
      </w:r>
      <w:r w:rsidR="00FB6B66">
        <w:rPr>
          <w:rFonts w:ascii="Times New Roman" w:hAnsi="Times New Roman" w:cs="Times New Roman"/>
          <w:b/>
          <w:sz w:val="24"/>
          <w:szCs w:val="24"/>
        </w:rPr>
        <w:t>/</w:t>
      </w:r>
      <w:r w:rsidRPr="0054093A">
        <w:rPr>
          <w:rFonts w:ascii="Times New Roman" w:hAnsi="Times New Roman" w:cs="Times New Roman"/>
          <w:b/>
          <w:sz w:val="24"/>
          <w:szCs w:val="24"/>
        </w:rPr>
        <w:t xml:space="preserve"> </w:t>
      </w:r>
      <w:r w:rsidRPr="00FB6B66">
        <w:rPr>
          <w:rFonts w:ascii="Times New Roman" w:hAnsi="Times New Roman" w:cs="Times New Roman"/>
          <w:b/>
          <w:sz w:val="24"/>
          <w:szCs w:val="24"/>
        </w:rPr>
        <w:t>Διαπροσωπική Επικοινωνία</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αρχικές απόψεις των μαθητών, για τη διερεύνηση της διαπροσωπικής επικοινωνίας έγινε η εξής μία ερώτηση: «Πώς είναι οι σχέσεις με τους συμμαθητές σου στο σχολείο και πώς πιστεύεις να είναι στις τηλεδιασκέψεις;»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Διερευνώντας τις απόψεις των μαθητών παρατηρείται ότι το σύνολο των παιδιών έχουν αυξημένη διαπροσωπική επικοινωνία  και καλές σχέσεις με τους συμμαθητές τους. Στις τηλεδιασκέψεις φαίνεται να αναμένουν βοήθεια, αποστήριξη και διάθεση να γνωρίσουν κι άγνωστους ανθρώπους. Οι αναφορές των παιδιών παρουσιάζονται αυτούσιες στη συνέχεια: </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Η σχέση μου με τους συμμαθητές μου είναι πολύ καλή, παίζουμε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μιλάμε πιο πολύ.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color w:val="FF0000"/>
          <w:sz w:val="24"/>
          <w:szCs w:val="24"/>
        </w:rPr>
      </w:pPr>
      <w:r w:rsidRPr="0054093A">
        <w:rPr>
          <w:rFonts w:ascii="Times New Roman" w:hAnsi="Times New Roman" w:cs="Times New Roman"/>
          <w:i/>
          <w:sz w:val="24"/>
          <w:szCs w:val="24"/>
        </w:rPr>
        <w:t xml:space="preserve">Παίζουμε και </w:t>
      </w:r>
      <w:r w:rsidRPr="00FB6B66">
        <w:rPr>
          <w:rFonts w:ascii="Times New Roman" w:hAnsi="Times New Roman" w:cs="Times New Roman"/>
          <w:i/>
          <w:color w:val="000000" w:themeColor="text1"/>
          <w:sz w:val="24"/>
          <w:szCs w:val="24"/>
        </w:rPr>
        <w:t>γελάμε</w:t>
      </w:r>
      <w:r w:rsidRPr="0054093A">
        <w:rPr>
          <w:rFonts w:ascii="Times New Roman" w:hAnsi="Times New Roman" w:cs="Times New Roman"/>
          <w:i/>
          <w:color w:val="FF0000"/>
          <w:sz w:val="24"/>
          <w:szCs w:val="24"/>
        </w:rPr>
        <w:t xml:space="preserve"> </w:t>
      </w:r>
      <w:r w:rsidRPr="0054093A">
        <w:rPr>
          <w:rFonts w:ascii="Times New Roman" w:hAnsi="Times New Roman" w:cs="Times New Roman"/>
          <w:b/>
          <w:i/>
          <w:color w:val="000000" w:themeColor="text1"/>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Τώρα θα περνάμε ακόμη πιο ωραία γιατί θα βοηθάμε ο ένας τον άλλο πιο πολύ.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Παίζουμε, διαβάζουμε μαζί.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μιλάω περισσότερες ώρες με τις φίλες μου.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Η σχέση μου με τους συμμαθητές μου είναι ωραία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τώρα θα κάνουμε πιο πολύ παρέα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Μιλάμε, παίζουμε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αν στην τηλεδιάσκεψη γνωρίσουμε κι άλλα παιδιά θα είναι ακόμη καλύτερα.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Περνάω πολύ καλά, μιλάμε.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αρέσει να μιλάμε για διάφορα πράγματα και όχι μόνο για μαθήματα.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Οι σχέσεις μας είναι καλές, παίζουμε ποδόσφαιρο,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αρέσει να κάνω καινούρια πράγματα.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Παίζουμε και είμαστε πολύ καλοί φίλοι.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b/>
          <w:sz w:val="24"/>
          <w:szCs w:val="24"/>
        </w:rPr>
      </w:pPr>
    </w:p>
    <w:p w:rsidR="00D84713" w:rsidRPr="0054093A" w:rsidRDefault="00D84713" w:rsidP="0054093A">
      <w:pPr>
        <w:jc w:val="both"/>
        <w:rPr>
          <w:rFonts w:ascii="Times New Roman" w:hAnsi="Times New Roman" w:cs="Times New Roman"/>
          <w:b/>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 xml:space="preserve">Αρχικές απόψεις των μαθητών ως προς τη σημασία των φίλων </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σημασία των φίλων αναφέρεται απ’ όλους τους μαθητές στις αρχικές απαντήσεις τους. Οι μαθητές επικεντρώνονται στα θετικά συναισθήματα που βιώνουν με τους φίλους τους, θεωρώντας τους σημαντική παράμετρο σε πολλά επίπεδα της σχολικής ζωής. Για να αναδειχθούν οι απόψεις  σ’ αυτό το θέμα, τέθηκε η εξής ερώτηση: «Γιατί είναι σημαντικοί οι φίλοι στο σχολείο;»</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Είναι σημαντικοί γιατί παίζουμε και κάνουμε παρέα μετά και όταν τελειώσει το σχολείο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κάνουμε παρέα παίζουμε, παίζουμε και έξω από το σχολείο.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κάνουμε πολλά πράγματα μαζί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αν ήμασταν μόνοι μας θα βαριόμασταν.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περνάμε ωραία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βοηθάει ο ένας τον άλλο.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Είναι σημαντικοί γιατί κάνουμε παρέα, δεν είμαστε μόνοι μας.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είναι φίλοι μου, τους βοηθάς και σε βοηθάνε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αν είσαι μόνος σου στενοχωριέσαι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δεν παίζεις με άλλη παρέα.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Γιατί περνάει ωραία η ώρα, διασκεδάζεις, είσαι χαρούμενος. </w:t>
      </w:r>
      <w:r w:rsidRPr="0054093A">
        <w:rPr>
          <w:rFonts w:ascii="Times New Roman" w:hAnsi="Times New Roman" w:cs="Times New Roman"/>
          <w:b/>
          <w:i/>
          <w:sz w:val="24"/>
          <w:szCs w:val="24"/>
        </w:rPr>
        <w:t>4113</w:t>
      </w:r>
    </w:p>
    <w:p w:rsidR="00D84713" w:rsidRPr="00FA60D1" w:rsidRDefault="00D84713" w:rsidP="0054093A">
      <w:pPr>
        <w:pStyle w:val="3"/>
        <w:jc w:val="both"/>
        <w:rPr>
          <w:rFonts w:ascii="Times New Roman" w:hAnsi="Times New Roman" w:cs="Times New Roman"/>
          <w:color w:val="000000" w:themeColor="text1"/>
        </w:rPr>
      </w:pPr>
      <w:bookmarkStart w:id="57" w:name="_Toc51019298"/>
      <w:r w:rsidRPr="00FA60D1">
        <w:rPr>
          <w:rFonts w:ascii="Times New Roman" w:hAnsi="Times New Roman" w:cs="Times New Roman"/>
          <w:color w:val="000000" w:themeColor="text1"/>
        </w:rPr>
        <w:t>6.2.2   2</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Σχολική Επάρκεια</w:t>
      </w:r>
      <w:bookmarkEnd w:id="57"/>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 δεύτερος άξονας αφορά τη σχολική επάρκεια των μαθητών. Τα βασικά αντικείμενα του, εν λόγω, άξονα είναι δύο και αναφέρονται στη διάθεση αποδοχής νέων εμπειριών και την οργάνωση/σχεδιασμό των μαθητών για το δημοτικό σχολείο.</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Διάθεση αποδοχής νέων εμπειριών</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αναφορές των μαθητών που σχετίζονται με νέες εμπειρίες αφορούν αλλαγές που θα ήθελαν να γίνουν στο σχολικό περιβάλλον. Οι ερωτήσεις που τέθηκαν ήταν οι εξής: «Σου αρέσει το σχολείο; Τι νέο θα ήθελες να συναντήσεις στο σχολείο που δεν το κάνετε μέχρι τώρα; Πως σου φαίνονται τα μαθήματα φέτος;»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Ορισμένες αρχικές αναφορές των μαθητών για το σχολείο επικεντρώνονται κυρίως στον χώρο, εσωτερικό και εξωτερικό. Οι απόψεις που αναφέρονται στη μάθηση, φανερώνουν ότι το σχολείο αποτελεί μια ευχάριστη διαδικασία από την οποία αποκομίζουν πολλά οφέλη και εμπειρίες.</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αρέσει.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Το σχολείο είναι πάρα πολύ ωραίο.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αρέσει το σχολείο.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πολύ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αρέσει  πάρα πολύ το σχολείο.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Ναι μου αρέσει είναι πολύ ωραίο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Υπάρχουν όμως και δυο απόψεις στις  οποίες ο ένας μαθητής αναφέρει ότι δεν του αρέσει το σχολείο και ο άλλος ότι του αρέσει έτσι και έτσι.</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Έτσι και έτσι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Δε μου αρέσει το σχολείο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μαθητές θα ήθελαν να πραγματοποιηθούν ορισμένες αλλαγές ώστε το σχολείο να προσφέρει περισσότερα κίνητρα για μάθηση.</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Να μην κουβαλάμε πολλά βιβλία, να παίρνουμε λαπ τοπ.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κάνουμε λιγότερο μάθημα και περισσότερο διάλειμμα και γυμναστική.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Είμαι ικανοποιημένη έτσι όπως είναι περιμένω να μάθω απ’ αυτό πολλά πράγματα.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αρέσει έτσι όπως είναι, ίσως να είχαμε ένα γήπεδο βόλεϊ.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ήθελα ένα γήπεδο ποδοσφαίρου για να κάνουμε περισσότερο γυμναστική.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μην πάμε κάθε μέρα σχολείο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Δύο μαθητές φαίνεται πως δε θέλουν να αλλάξει κάτι στο σχολείο τους και το προτιμούν έτσι όπως είναι.</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θέλω να αλλάξω κάτι.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Δε ξέρω μου αρέσει και έτσι.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Οι μαθητές είναι ικανοποιημένοι με τα μαθήματα που διδάσκονται φέτος και δεν τους φαίνονται δυσκολότερα από πέρυσι, εκτός από έναν μαθητή που τα θεωρεί πιο δύσκολα από τα μαθήματα της Ε’ τάξης.</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Εύκολα και ωραία.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Εύκολα.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Τα μαθήματα μου φαίνονται εύκολα και ωραία.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Προσπαθώ είναι καλά.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Πιο εύκολα από πέρυσι.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αρέσουν πολύ πιο πολύ γιατί κάνουμε Φυσική και Γεωγραφία.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Ίδια με πέρυσι.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Λίγο πιο δύσκολα από την Πέμπτη.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t>Οργάνωση/ Σχεδιασμός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αρχικές τοποθετήσεις σχετικά με την οργάνωση και το σχεδιασμό του μαθήματος,  οι μαθητές κλήθηκαν να απαντήσουν στην ερώτηση: «Πώς κρίνεις τη συμμετοχή σου στην τάξη;»</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απαντήσεις φανερώνουν ότι οι μαθητές έχουν καλή εικόνα για τον εαυτό τους σχετικά με τη συμμετοχή τους στην τάξη και με τις υποχρεώσεις τους απέναντι στο σχολείο.</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Μερικές φορές σηκώνω χέρι άλλες περιμένω να μου δώσουν το λόγο,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αλλά συμμετέχω σε όλα.</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Σηκώνω το χέρι μου πιο πολύ στα μαθηματικά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αλλά πιστεύω ότι είμαι εντάξει στις υποχρεώσεις μου γιατί διαβάζω και γράφω ότι πρέπει.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Καλή, σηκώνω χέρι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Ακούω τη δασκάλα μου.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αρέσει να σηκώνω χέρι γρήγορα.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Σηκώνω το χέρι όμως μιλάω και στη διπλανή μου καμιά φορά.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Ανάλογα  με το μάθημα σε άλλα σηκώνω χέρι άλλες φορές μιλάω με τη διπλανή μου,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αλλά πιστεύω είμαι συνεπής.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Μιλάω με το διπλανό μου κάποιες φορές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σηκώνω το χέρι σε ότι μας ρωτάει η κυρία.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Θα σηκώσω το χέρι όταν θέλω να μιλήσω. 4113</w:t>
      </w:r>
    </w:p>
    <w:p w:rsidR="00D84713" w:rsidRPr="0054093A" w:rsidRDefault="00D84713" w:rsidP="0054093A">
      <w:pPr>
        <w:spacing w:line="360" w:lineRule="auto"/>
        <w:jc w:val="both"/>
        <w:rPr>
          <w:rFonts w:ascii="Times New Roman" w:hAnsi="Times New Roman" w:cs="Times New Roman"/>
          <w:b/>
          <w:sz w:val="24"/>
          <w:szCs w:val="24"/>
        </w:rPr>
      </w:pPr>
    </w:p>
    <w:p w:rsidR="00D84713" w:rsidRPr="00FA60D1" w:rsidRDefault="00D84713" w:rsidP="0054093A">
      <w:pPr>
        <w:pStyle w:val="3"/>
        <w:jc w:val="both"/>
        <w:rPr>
          <w:rFonts w:ascii="Times New Roman" w:hAnsi="Times New Roman" w:cs="Times New Roman"/>
          <w:color w:val="000000" w:themeColor="text1"/>
        </w:rPr>
      </w:pPr>
      <w:bookmarkStart w:id="58" w:name="_Toc51019299"/>
      <w:r w:rsidRPr="00FA60D1">
        <w:rPr>
          <w:rFonts w:ascii="Times New Roman" w:hAnsi="Times New Roman" w:cs="Times New Roman"/>
          <w:color w:val="000000" w:themeColor="text1"/>
        </w:rPr>
        <w:t>6.2.3   3</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Συναισθηματική Επάρκεια</w:t>
      </w:r>
      <w:bookmarkEnd w:id="58"/>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 τρίτος άξονας αφορά τη συναισθηματική επάρκεια των μαθητών δηλαδή τα συναισθήματα που τους δημιουργούνται για το σχολείο. Οι μαθητές από τις απαντήσεις τους στην ερώτηση «Ποια συναισθήματα σου δημιουργούνται απ’ αυτό;» φαίνεται να νιώθουν χαρούμενοι για το δημοτικό σχολείο, εκτός από έναν μαθητή που θεωρεί το σχολείο βαρετό, χωρίς να δικαιολογεί αυτή την άποψη. Ακολουθούν αυτούσιες οι απαντήσεις τους.</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Κάποιες φορές δεν έχω όρεξη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όταν κάνουμε κάτι διαφορετικό όπως τώρα με τις τηλεδιασκέψεις ανυπομονώ.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Χαρά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Χαρά και μερικές φορές άγχος.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Χαρούμενη, νιώθω μια χαρά.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Νιώθω χαρούμενη γιατί βλέπω τους φίλους μου, τους συμμαθητές μου,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γνωρίζω καινούρια πράγματα.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Νιώθω χαρά γιατί περνάμε ωραία.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Νιώθω ευτυχία γιατί περνάω πολύ ωραία.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 το βαριέμαι λίγο. </w:t>
      </w:r>
      <w:r w:rsidRPr="0054093A">
        <w:rPr>
          <w:rFonts w:ascii="Times New Roman" w:hAnsi="Times New Roman" w:cs="Times New Roman"/>
          <w:b/>
          <w:i/>
          <w:sz w:val="24"/>
          <w:szCs w:val="24"/>
        </w:rPr>
        <w:t>4113</w:t>
      </w:r>
    </w:p>
    <w:p w:rsidR="00D84713" w:rsidRPr="00FA60D1" w:rsidRDefault="00D84713" w:rsidP="0054093A">
      <w:pPr>
        <w:pStyle w:val="3"/>
        <w:jc w:val="both"/>
        <w:rPr>
          <w:rFonts w:ascii="Times New Roman" w:hAnsi="Times New Roman" w:cs="Times New Roman"/>
          <w:color w:val="000000" w:themeColor="text1"/>
        </w:rPr>
      </w:pPr>
      <w:bookmarkStart w:id="59" w:name="_Toc51019300"/>
      <w:r w:rsidRPr="00FA60D1">
        <w:rPr>
          <w:rFonts w:ascii="Times New Roman" w:hAnsi="Times New Roman" w:cs="Times New Roman"/>
          <w:color w:val="000000" w:themeColor="text1"/>
        </w:rPr>
        <w:lastRenderedPageBreak/>
        <w:t>6.2.4   4</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Διαδίκτυο</w:t>
      </w:r>
      <w:bookmarkEnd w:id="59"/>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Στον τέταρτο άξονα θα παρουσιαστούν οι αρχικές απόψεις των μαθητών για το διαδίκτυο. Τα βασικά αντικείμενα του, εν λόγω, άξονα είναι δύο και αναφέρονται στις απόψεις των μαθητών για την ασφαλή χρήση του διαδικτύου και τους κινδύνους του διαδικτύου.</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Ασφαλής χρήση του διαδικτύου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ερωτήσεις που έγιναν κατά τη διάρκεια των αρχικών ερωτηματολογίων σχετικά με την ασφαλή χρήση του διαδικτύου ήταν οι εξής: «Η πλοήγηση στο διαδίκτυο είναι πάντοτε ασφαλής; Πώς πιστεύεις ότι μπορούμε να χρησιμοποιούμε το διαδίκτυο με ασφάλεια;»</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Όπως φαίνεται από την ανάλυση, σχεδόν όλοι οι μαθητές γνώριζαν ότι η πλοήγηση στο διαδίκτυο δεν είναι πάντοτε ασφαλής, ενώ αρκετοί ήταν εκείνοι που γνώριζαν τρόπους για την ασφαλή χρήση του διαδικτύου. Στη συνέχεια, παρατίθενται αυτούσιες οι απαντήσεις των μαθητών:</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Δεν ξέρω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μην παίζουμε παιχνίδια πολλές ώρες.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Εξαρτάται πως το χρησιμοποιούμε.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δεν παίζουμε πολλές ώρες και ρωτάμε τους γονείς μας κάθε φορά που μπαίνουμε.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Νομίζω όχι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ξέρω, ίσως να ρωτάμε τους γονείς μας.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υπάρχουν κίνδυνοι αλλά και θετικά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ξέρω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Κάποιες φορές υπάρχουν και κίνδυνοι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ξέρω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δεν είναι όλες οι σελίδες ασφαλείς.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ρωτάμε τα πιο μεγάλα αδέρφια μας ή τους γονείς μας.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Όχι πάντα.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μπαίνουμε μόνο σε ιστοσελίδες που είναι για τη δική μας ηλικία.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υπάρχουν και κίνδυνοι.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ρωτάμε τους γονείς μας, για πράγματα που δεν ξέρουμε.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t>Κίνδυνοι του διαδικτύου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ερώτηση που έγινε για να αναφέρουν οι μαθητές τις απόψεις τους για τους κινδύνους του διαδικτύου είναι η εξής: «Γνωρίζεις ορισμένους κινδύνους του διαδικτύου;»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 τις απαντήσεις των παιδιών, φαίνεται ότι το μεγαλύτερος μέρος γνωρίζει ότι υπάρχουν κίνδυνοι στο διαδίκτυο.</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Δεν ξέρω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παίζουμε ένα παιχνίδι κάθε μέρα πολλές ώρες και δεν παίζουμε στην αυλή.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μπούμε σε μια ιστοσελίδα και μπορεί να είναι κακοποιοί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μας κοροϊδέψουν για να μας κάνουν κακό.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όταν δείχνουν εικόνες άσχημες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κολλήσουμε ιό,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η αν παίζουμε πολλές ώρες ένα παιχνίδι.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αγοράζουμε από ιστοσελίδες που δεν ξέρουμε.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στέλνουμε ιμειλ σε αγνώστους και να είναι κακοποιοί.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πατήσουμε κάπου πάνω στον υπολογιστή σε διαφήμιση μπορεί να κολλήσουμε ιό.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sz w:val="24"/>
          <w:szCs w:val="24"/>
        </w:rPr>
      </w:pPr>
    </w:p>
    <w:p w:rsidR="00D84713" w:rsidRPr="00FA60D1" w:rsidRDefault="00D84713" w:rsidP="0054093A">
      <w:pPr>
        <w:pStyle w:val="3"/>
        <w:jc w:val="both"/>
        <w:rPr>
          <w:rFonts w:ascii="Times New Roman" w:hAnsi="Times New Roman" w:cs="Times New Roman"/>
          <w:color w:val="000000" w:themeColor="text1"/>
        </w:rPr>
      </w:pPr>
      <w:bookmarkStart w:id="60" w:name="_Toc51019301"/>
      <w:r w:rsidRPr="00FA60D1">
        <w:rPr>
          <w:rFonts w:ascii="Times New Roman" w:hAnsi="Times New Roman" w:cs="Times New Roman"/>
          <w:color w:val="000000" w:themeColor="text1"/>
        </w:rPr>
        <w:t>6.2.5   5</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Τηλεδιάσκεψη</w:t>
      </w:r>
      <w:bookmarkEnd w:id="60"/>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 πέμπτος άξονας αναφέρεται στην τηλεδιάσκεψη και αποτελείται από πέντε αντικείμενα: τις προσδοκίες, τις σχέσεις με τους συμμαθητές της τάξης, την </w:t>
      </w:r>
      <w:r w:rsidRPr="0054093A">
        <w:rPr>
          <w:rFonts w:ascii="Times New Roman" w:hAnsi="Times New Roman" w:cs="Times New Roman"/>
          <w:sz w:val="24"/>
          <w:szCs w:val="24"/>
        </w:rPr>
        <w:lastRenderedPageBreak/>
        <w:t>απόκτηση γνώσεων μέσω τηλεδιάσκεψης και τα συναισθήματα για την τηλεδιάσκεψη.</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Προσδοκίες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αρχικές προσδοκίες των μαθητών για τις τηλεδιασκέψεις αποτελούν το πρώτο αντικείμενο του πέμπτου άξονα. Η ερώτηση που έγινε στους μαθητές ήταν η εξής: «Τι περιμένεις από τις τηλεδιασκέψεις;»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παιδιά δε γνωρίζουν ακόμη τι είναι οι τηλεδιασκέψεις και με τι αντικείμενο θα ασχοληθούν, οπότε οι απαντήσεις τους ποικίλουν. Πιστεύουν πως θα γνωρίσουν νέους τόπους,  θα κάνουν μάθημα με διαφορετικό τρόπο, θα επικοινωνούν με άλλους διαφορετικά, ενώ μόνο ένας μαθητής δήλωσε πως δεν γνωρίζει.</w:t>
      </w:r>
    </w:p>
    <w:p w:rsidR="00D84713" w:rsidRPr="0054093A" w:rsidRDefault="00D84713" w:rsidP="0054093A">
      <w:pPr>
        <w:jc w:val="both"/>
        <w:rPr>
          <w:rFonts w:ascii="Times New Roman" w:hAnsi="Times New Roman" w:cs="Times New Roman"/>
          <w:i/>
          <w:sz w:val="24"/>
          <w:szCs w:val="24"/>
        </w:rPr>
      </w:pP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μάθω νέα πράγματα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μας βοηθήσει να επικοινωνούμε.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περάσουμε όμορφα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αλλά</w:t>
      </w:r>
      <w:r w:rsidRPr="0054093A">
        <w:rPr>
          <w:rFonts w:ascii="Times New Roman" w:hAnsi="Times New Roman" w:cs="Times New Roman"/>
          <w:sz w:val="24"/>
          <w:szCs w:val="24"/>
        </w:rPr>
        <w:t xml:space="preserve"> </w:t>
      </w:r>
      <w:r w:rsidRPr="0054093A">
        <w:rPr>
          <w:rFonts w:ascii="Times New Roman" w:hAnsi="Times New Roman" w:cs="Times New Roman"/>
          <w:i/>
          <w:sz w:val="24"/>
          <w:szCs w:val="24"/>
        </w:rPr>
        <w:t xml:space="preserve">δε ξέρω τι θα κάνουμε.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γνωρίσουμε ένα νέο τόπο.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κάνουμε μάθημα με άλλο τρόπο.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Πιστεύω ότι η τηλεδιάσκεψη θα είναι φανταστική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 γιατί θα μάθω κάτι νέο όχι μόνο σχολικά μαθήματα.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είναι ωραία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Μαθαίνω περισσότερα πράγματα για το ιντερνέτ και τον υπολογιστή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είναι χρήσιμη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γιατί θα μάθω να κάνω μόνος μου πράγματα.</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sz w:val="24"/>
          <w:szCs w:val="24"/>
        </w:rPr>
      </w:pPr>
    </w:p>
    <w:p w:rsidR="00286B4E" w:rsidRPr="00AE1C0E" w:rsidRDefault="00286B4E" w:rsidP="0054093A">
      <w:pPr>
        <w:jc w:val="both"/>
        <w:rPr>
          <w:rFonts w:ascii="Times New Roman" w:hAnsi="Times New Roman" w:cs="Times New Roman"/>
          <w:b/>
          <w:sz w:val="24"/>
          <w:szCs w:val="24"/>
        </w:rPr>
      </w:pPr>
    </w:p>
    <w:p w:rsidR="00286B4E" w:rsidRPr="00AE1C0E" w:rsidRDefault="00286B4E" w:rsidP="0054093A">
      <w:pPr>
        <w:jc w:val="both"/>
        <w:rPr>
          <w:rFonts w:ascii="Times New Roman" w:hAnsi="Times New Roman" w:cs="Times New Roman"/>
          <w:b/>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Σχέσεις με τους συμμαθητές της τάξης μέσα από την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Η ερώτηση που έγινε στους μαθητές για τις σχέσεις τους, με τους συμμαθητές της τάξης τους ήταν η εξής: «Πώς θεωρείς ότι η τηλεδιάσκεψη σε έφερε πιο κοντά με τα παιδιά της τάξης σου; Θα κάνεις καινούριους φίλους;»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αρχικές τους αναφορές, οι μαθητές θεώρησαν θετική την επίδραση της τηλεδιάσκεψης στη σχέσεις με τους συμμαθητές τους ενώ το μεγαλύτερο μέρος φαίνεται πρόθυμο να κάνει νέους φίλους.</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βλέπω πιο πολλές ώρες τα παιδιά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δε θα μιλάμε μόνο για μαθήματα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πιστεύω θα γίνω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τα βλέπω πιο πολλές ώρες.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Μάλλον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μάλλον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αλλά τώρα μπορούμε να βλέπουμε κάποιον και αν είναι πολύ μακριά.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θα συζητάμε και για άλλα πράγματα όχι μόνο για μαθήματα.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αν τους γνωρίσω πολλές φορές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θα μιλάμε μόνο για μαθήματα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αλλά και γι άλλα σημαντικά πράγματα που συμβαίνουν όπως οι μεγάλοι.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πολύ.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μπορεί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γιατί τα βλέπω συχνά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μπορούμε να μιλάμε όχι μόνο για μαθήματα.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δύσκολο.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θα τους βλέπω μόνο για τα μαθήματα του σχολείου,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αλλά θα μιλάμε και για άλλα.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Μπορεί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Δυο μαθητές ανέφεραν ότι προτιμούν να βλέπουν τους συμμαθητές τους ή νέα πρόσωπα από κοντά για να γίνουν φίλοι.</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Όταν μιλάμε από κοντά είναι αλλιώς,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ήταν καλύτερα να τα έβλεπα και από κοντά άρα δε θα με βοηθήσει από την τηλεδιάσκεψη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Απόκτηση γνώσεων μέσω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 τρίτο αντικείμενο αυτού του άξονα, γίνεται αναφορά στην απόκτηση των γνώσεων μέσω τηλεδιάσκεψης. Η ερώτηση που κλήθηκαν να απαντήσουν τα παιδιά ήταν η εξής: «Που πιστεύεις πώς θα σε βοηθήσει η τηλεδιάσκεψη;»</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περισσότερα παιδιά ανέφεραν ότι θα αποκτήσουν νέες γνώσεις για τους υπολογιστές  και την επικοινωνία μέσω διαδικτύου, ενώ μερικά είπαν ότι θα βλέπουν περισσότερο τους συμμαθητές τους.</w:t>
      </w:r>
    </w:p>
    <w:p w:rsidR="00D84713" w:rsidRPr="0054093A" w:rsidRDefault="00D84713" w:rsidP="0054093A">
      <w:pPr>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μάθω για το ίντερνετ και πως γίνεται η τηλεδιάσκεψη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Να γνωρίζουμε νέα θέματα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 βλέπω τους συμμαθητές μου μέσα από την τηλεδιάσκεψη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κάνω πιο πολύ παρέα με κάποια παιδιά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μάθουμε να μιλάμε με ιμέιλ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μάθω νέα πράγματα στον υπολογιστή.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μάθουμε για το διαδίκτυο και για τους υπολογιστές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γνωρίσουμε καινούρια πράγματα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βλέπω τους συμμαθητές μου πιο πολύ.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Συναισθήματα για την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Ως προς τα συναισθήματα που προκαλεί η τηλεδιάσκεψη, οι μαθητές νιώθουν  άγχος εάν παρουσιαστεί κάποια δυσκολία, κυρίως όσον αφορά τη σύνδεση στο διαδίκτυο ή τη χρήση της κάμερας και του μικροφώνου, ενώ ένας μαθητής ανέφερε το φόβο να </w:t>
      </w:r>
      <w:r w:rsidRPr="0054093A">
        <w:rPr>
          <w:rFonts w:ascii="Times New Roman" w:hAnsi="Times New Roman" w:cs="Times New Roman"/>
          <w:sz w:val="24"/>
          <w:szCs w:val="24"/>
        </w:rPr>
        <w:lastRenderedPageBreak/>
        <w:t>μην έχει νέους φίλους. Η ερώτηση που τέθηκε είναι: «Ποιες δυσκολίες πιστεύεις ότι θα συναντήσεις στην πορεία των τηλεδιασκέψεων;»</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Ανησυχώ, αν δεν έχουμε νέους φίλους.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Αν δεν έχουμε καλό ήχο και εικόνα δεν θα καταλαβαίνουμε τι λέει το άλλο παιδί.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μην ακούς καλά ,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μην έχει ο άλλος κάμερα,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κολλάει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Φοβάμαι να μην έχω ίντερνετ και να μπω πιο μετά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κολλήσει και να μην τους βλέπουμε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 δουλεύει η κάμερα μου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μην έχουμε ίντερνετ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Να μην έχουμε καλό ίντερνετ και να κολλάει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b/>
          <w:sz w:val="24"/>
          <w:szCs w:val="24"/>
        </w:rPr>
      </w:pPr>
    </w:p>
    <w:p w:rsidR="00D84713" w:rsidRPr="00FA60D1" w:rsidRDefault="00D84713" w:rsidP="0054093A">
      <w:pPr>
        <w:pStyle w:val="3"/>
        <w:jc w:val="both"/>
        <w:rPr>
          <w:rFonts w:ascii="Times New Roman" w:hAnsi="Times New Roman" w:cs="Times New Roman"/>
          <w:color w:val="000000" w:themeColor="text1"/>
        </w:rPr>
      </w:pPr>
      <w:bookmarkStart w:id="61" w:name="_Toc51019302"/>
      <w:r w:rsidRPr="00FA60D1">
        <w:rPr>
          <w:rFonts w:ascii="Times New Roman" w:hAnsi="Times New Roman" w:cs="Times New Roman"/>
          <w:color w:val="000000" w:themeColor="text1"/>
        </w:rPr>
        <w:t>6.2. 6  6</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Διάφορα</w:t>
      </w:r>
      <w:bookmarkEnd w:id="61"/>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Στον έκτο άξονα, που αφορά απαντήσεις που δεν σχετίζονται με την έρευνα, οι μαθητές που συμμετείχαν στην έρευνα  δεν έδωσαν καμία απάντηση στα αρχικά ερωτηματολόγια που να τοποθετείται εδώ. Όλες οι απαντήσεις τους, αντιστοιχούσαν σε κάποιον από τους προηγούμενους άξονες.</w:t>
      </w:r>
    </w:p>
    <w:p w:rsidR="00D84713" w:rsidRPr="0054093A" w:rsidRDefault="00D84713" w:rsidP="0054093A">
      <w:pPr>
        <w:spacing w:line="360" w:lineRule="auto"/>
        <w:jc w:val="both"/>
        <w:rPr>
          <w:rFonts w:ascii="Times New Roman" w:hAnsi="Times New Roman" w:cs="Times New Roman"/>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62" w:name="_Toc51019303"/>
      <w:r w:rsidRPr="00FA60D1">
        <w:rPr>
          <w:rFonts w:ascii="Times New Roman" w:hAnsi="Times New Roman" w:cs="Times New Roman"/>
          <w:color w:val="000000" w:themeColor="text1"/>
        </w:rPr>
        <w:t>6.3 Παρουσίαση Τελικών απόψεων μαθητών</w:t>
      </w:r>
      <w:bookmarkEnd w:id="62"/>
    </w:p>
    <w:p w:rsidR="00D84713" w:rsidRPr="00FA60D1" w:rsidRDefault="00D84713" w:rsidP="0054093A">
      <w:pPr>
        <w:pStyle w:val="3"/>
        <w:jc w:val="both"/>
        <w:rPr>
          <w:rFonts w:ascii="Times New Roman" w:hAnsi="Times New Roman" w:cs="Times New Roman"/>
          <w:color w:val="000000" w:themeColor="text1"/>
        </w:rPr>
      </w:pPr>
      <w:bookmarkStart w:id="63" w:name="_Toc51019304"/>
      <w:r w:rsidRPr="00FA60D1">
        <w:rPr>
          <w:rFonts w:ascii="Times New Roman" w:hAnsi="Times New Roman" w:cs="Times New Roman"/>
          <w:color w:val="000000" w:themeColor="text1"/>
        </w:rPr>
        <w:t>6.3.1   1</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Κοινωνική Επάρκεια</w:t>
      </w:r>
      <w:bookmarkEnd w:id="63"/>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 πρώτος άξονας όπως αναφέρθηκε προηγουμένως, σχετίζεται με την κοινωνική επάρκεια των μαθητών και μέσα από τις τελικές απαντήσεις τους θα γίνει προσπάθεια ανάδειξης των τριών αντικειμένων αυτού του άξονα και συγκεκριμένα της συνεργασίας με το δάσκαλο της τάξης μέσω Τ/Δ, της επικοινωνίας με τους συμμαθητές της τάξης μέσω Τ/Δ και της </w:t>
      </w:r>
      <w:r w:rsidRPr="00FB6B66">
        <w:rPr>
          <w:rFonts w:ascii="Times New Roman" w:hAnsi="Times New Roman" w:cs="Times New Roman"/>
          <w:sz w:val="24"/>
          <w:szCs w:val="24"/>
        </w:rPr>
        <w:t>απόκτησης</w:t>
      </w:r>
      <w:r w:rsidRPr="0054093A">
        <w:rPr>
          <w:rFonts w:ascii="Times New Roman" w:hAnsi="Times New Roman" w:cs="Times New Roman"/>
          <w:sz w:val="24"/>
          <w:szCs w:val="24"/>
        </w:rPr>
        <w:t xml:space="preserve"> φίλων μέσω Τ/Δ.</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Αρχικές απόψεις των μαθητών ως προς τη συνεργασία με το δάσκαλο μέσω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Για την συνεργασία με το δάσκαλο της τάξης, έγινε στους μαθητές η ερώτηση «Τι κάνεις με το δάσκαλο της τάξης σου;»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Καταγράφοντας τις απαντήσεις των  συμμετεχόντων στην έρευνα, διαπιστώθηκε ότι οι περισσότεροι μαθητές έχουν καλή συνεργασία  με το δάσκαλο και στις τηλεδιασκέψεις και τονίζουν τον ρόλο του στη μάθηση.</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Μάθημα 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Μάθημα και φτιάξαμε ένα ψηφιακό κόμικ 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Η δασκάλα μας, μας μαθαίνει καινούρια πράγματα 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Με το δάσκαλο μου διαβάζω και λύνω απορίες 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Μιλάμε, κάνουμε μάθημα και μαθαίνουμε νέα πρωτότυπα πράγματα.4110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Μάθημα  και τηλεδιασκέψεις 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Διαβάζουμε και λέμε αστεία 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Αστεία 4113</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 xml:space="preserve">Τελικές απόψεις για την επικοινωνία με τους συμμαθητές </w:t>
      </w:r>
      <w:r w:rsidR="00E12778">
        <w:rPr>
          <w:rFonts w:ascii="Times New Roman" w:hAnsi="Times New Roman" w:cs="Times New Roman"/>
          <w:b/>
          <w:sz w:val="24"/>
          <w:szCs w:val="24"/>
        </w:rPr>
        <w:t>/</w:t>
      </w:r>
      <w:r w:rsidRPr="0054093A">
        <w:rPr>
          <w:rFonts w:ascii="Times New Roman" w:hAnsi="Times New Roman" w:cs="Times New Roman"/>
          <w:b/>
          <w:sz w:val="24"/>
          <w:szCs w:val="24"/>
        </w:rPr>
        <w:t xml:space="preserve"> </w:t>
      </w:r>
      <w:r w:rsidRPr="00E12778">
        <w:rPr>
          <w:rFonts w:ascii="Times New Roman" w:hAnsi="Times New Roman" w:cs="Times New Roman"/>
          <w:b/>
          <w:sz w:val="24"/>
          <w:szCs w:val="24"/>
        </w:rPr>
        <w:t>Διαπροσωπική Επικοινωνία</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τελικές απόψεις των μαθητών, για τη διερεύνηση της διαπροσωπικής επικοινωνίας έγινε η εξής μία ερώτηση: «Πώς είναι οι σχέσεις με τους συμμαθητές σου στο σχολείο και πώς πιστεύεις να είναι στις τηλεδιασκέψεις;»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 τις απαντήσεις των μαθητών, φαίνεται ότι οι τηλεδιασκέψεις λειτούργησαν θετικά ως προς την επικοινωνία, αλλά σε κάθε περίπτωση η φυσική παρουσία, η επικοινωνία  και το παιχνίδι των μαθητών στο σχολείο είναι αναντικατάστατα.</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παίζουμε μεταξύ μας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ενώ στην τηλεδιάσκεψη τους βλέπω στην οθόνη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στο σχολείο παίζουμε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ενώ στην τηλεδιάσκεψη δε μπορούμε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είναι πιο καλά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στις τηλεδιασκέψεις δε μιλάμε και τόσο όσο στο σχολείο.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είναι καλύτερα γιατί τους βλέπουμε κανονικά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ενώ στις τηλεδιασκέψεις τους βλέπουμε μέσω μιας οθόνης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παίζουμε και συζητάμε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ενώ στις τηλεδιασκέψεις δε μπορούμε να παίζουμε.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παίζουμε αλλά και συζητάμε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ενώ με την τηλεδιάσκεψη δε μπορούμε να κάνουμε πολλά πράγματα.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είναι πιο ωραία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στις τηλεδιασκέψεις μιλάμε μόνο μέσω τσατ.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παίζουμε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στις τηλεδιασκέψεις δε μπορούμε να παίξουμε.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t xml:space="preserve">Τελικές απόψεις των μαθητών ως προς τη σημασία των φίλων </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τελικές απόψεις των μαθητών που αναφέρονται στη σημασία των φίλων μέσω Τ/Δ, φαίνεται να επικεντρώνονται στη βοήθεια, το παιχνίδι και την επικοινωνία. Για να αναδειχθούν οι απόψεις  σ’ αυτό το θέμα, τέθηκε η εξής ερώτηση: «Γιατί είναι σημαντικοί οι φίλοι στο σχολείο;»</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Είναι για παρέα, βοήθεια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 συμβουλεύουμε ο ένας τον άλλο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Παίζουμε και δε νιώθουμε μοναξιά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τα μοιράζεσαι όλα μαζί τους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και παίζουμε κάθε μέρα μαζί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Είναι σημαντικοί γιατί με αυτούς μοιραζόμαστε μυστικά, παίζουμε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Μιλάμε παίζουμε και κάνουμε παρέα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Αγαπάμε ο ένας τον άλλο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Μιλάμε και παίζουμε και κάνουμε παρέα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τους εμπιστεύομαι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αν δεν είχαμε φίλους θα ήμασταν  μόνοι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Γιατί παίζουμε παιχνίδια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Βοηθάμε ο ένας τον άλλο </w:t>
      </w:r>
      <w:r w:rsidRPr="0054093A">
        <w:rPr>
          <w:rFonts w:ascii="Times New Roman" w:hAnsi="Times New Roman" w:cs="Times New Roman"/>
          <w:b/>
          <w:i/>
          <w:sz w:val="24"/>
          <w:szCs w:val="24"/>
        </w:rPr>
        <w:t>4113</w:t>
      </w:r>
    </w:p>
    <w:p w:rsidR="00D84713" w:rsidRPr="0054093A" w:rsidRDefault="00D84713" w:rsidP="0054093A">
      <w:pPr>
        <w:pStyle w:val="3"/>
        <w:jc w:val="both"/>
        <w:rPr>
          <w:rFonts w:ascii="Times New Roman" w:hAnsi="Times New Roman" w:cs="Times New Roman"/>
        </w:rPr>
      </w:pPr>
    </w:p>
    <w:p w:rsidR="00D84713" w:rsidRPr="00FA60D1" w:rsidRDefault="00D84713" w:rsidP="0054093A">
      <w:pPr>
        <w:pStyle w:val="3"/>
        <w:jc w:val="both"/>
        <w:rPr>
          <w:rFonts w:ascii="Times New Roman" w:hAnsi="Times New Roman" w:cs="Times New Roman"/>
          <w:color w:val="000000" w:themeColor="text1"/>
        </w:rPr>
      </w:pPr>
      <w:bookmarkStart w:id="64" w:name="_Toc51019305"/>
      <w:r w:rsidRPr="00FA60D1">
        <w:rPr>
          <w:rFonts w:ascii="Times New Roman" w:hAnsi="Times New Roman" w:cs="Times New Roman"/>
          <w:color w:val="000000" w:themeColor="text1"/>
        </w:rPr>
        <w:t>6.3.2   2</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Σχολική Επάρκεια</w:t>
      </w:r>
      <w:bookmarkEnd w:id="64"/>
    </w:p>
    <w:p w:rsidR="00FA60D1" w:rsidRPr="00FA60D1" w:rsidRDefault="00FA60D1" w:rsidP="00FA60D1"/>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 δεύτερος άξονας αναφέρεται στη σχολική επάρκεια των μαθητών και έχει δυο βασικά αντικείμενα του, τα κίνητρα, και την οργάνωση/σχεδιασμό των μαθητών για το δημοτικό σχολείο.</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Διάθεση αποδοχής νέων εμπειριών</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Για την ανάδειξη των κινήτρων των μαθητών έγιναν τρεις ερωτήσεις: «Σου αρέσει το σχολείο; Τι νέο θα ήθελες να συναντήσεις στο σχολείο που δεν το κάνετε μέχρι τώρα; Πως σου φαίνονται τα μαθήματα φέτος;»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 τις τελικές αναφορές, οι μαθητές θεωρούν το σχολείο μια ευχάριστη διαδικασία με πολλά οφέλη, ενώ αρκετοί μαθητές αναφέρουν ότι θα επιθυμούσαν την εισαγωγή των ΤΠΕ στην εκπαιδευτική διαδικασία. Επίσης αρκετοί είναι και οι μαθητές που δηλώνουν την ανάγκη για περισσότερα μαθήματα ειδικοτήτων και κυρίως της γυμναστικής.</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άρεσε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ΤΠΕ στα μαθήματα του σχολείου </w:t>
      </w:r>
      <w:r w:rsidRPr="0054093A">
        <w:rPr>
          <w:rFonts w:ascii="Times New Roman" w:hAnsi="Times New Roman" w:cs="Times New Roman"/>
          <w:b/>
          <w:i/>
          <w:sz w:val="24"/>
          <w:szCs w:val="24"/>
        </w:rPr>
        <w:t>4101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άρεσε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Τέρματα στο προαύλιο και μαθήματα με ΤΠΕ </w:t>
      </w:r>
      <w:r w:rsidRPr="0054093A">
        <w:rPr>
          <w:rFonts w:ascii="Times New Roman" w:hAnsi="Times New Roman" w:cs="Times New Roman"/>
          <w:b/>
          <w:i/>
          <w:sz w:val="24"/>
          <w:szCs w:val="24"/>
        </w:rPr>
        <w:t>4105</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άρεσε πολύ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γνωρίσω κι άλλα παιδιά </w:t>
      </w:r>
      <w:r w:rsidRPr="0054093A">
        <w:rPr>
          <w:rFonts w:ascii="Times New Roman" w:hAnsi="Times New Roman" w:cs="Times New Roman"/>
          <w:b/>
          <w:i/>
          <w:sz w:val="24"/>
          <w:szCs w:val="24"/>
        </w:rPr>
        <w:t>4108</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αρέσει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Θα ήθελα να χρησιμοποιούμε τους υπολογιστές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κάνουμε ρυθμική τα κορίτσια. </w:t>
      </w:r>
      <w:r w:rsidRPr="0054093A">
        <w:rPr>
          <w:rFonts w:ascii="Times New Roman" w:hAnsi="Times New Roman" w:cs="Times New Roman"/>
          <w:b/>
          <w:i/>
          <w:sz w:val="24"/>
          <w:szCs w:val="24"/>
        </w:rPr>
        <w:t>4110</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αρέσει το σχολείο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κάνουμε ρυθμική τα κορίτσια. </w:t>
      </w:r>
      <w:r w:rsidRPr="0054093A">
        <w:rPr>
          <w:rFonts w:ascii="Times New Roman" w:hAnsi="Times New Roman" w:cs="Times New Roman"/>
          <w:b/>
          <w:i/>
          <w:sz w:val="24"/>
          <w:szCs w:val="24"/>
        </w:rPr>
        <w:t>4111</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μου αρέσει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Γυμναστική </w:t>
      </w:r>
      <w:r w:rsidRPr="0054093A">
        <w:rPr>
          <w:rFonts w:ascii="Times New Roman" w:hAnsi="Times New Roman" w:cs="Times New Roman"/>
          <w:b/>
          <w:i/>
          <w:sz w:val="24"/>
          <w:szCs w:val="24"/>
        </w:rPr>
        <w:t>4112</w:t>
      </w:r>
    </w:p>
    <w:p w:rsidR="00D84713" w:rsidRPr="0054093A" w:rsidRDefault="00D84713" w:rsidP="0054093A">
      <w:pPr>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ναι και όχι </w:t>
      </w:r>
      <w:r w:rsidRPr="0054093A">
        <w:rPr>
          <w:rFonts w:ascii="Times New Roman" w:hAnsi="Times New Roman" w:cs="Times New Roman"/>
          <w:b/>
          <w:i/>
          <w:sz w:val="24"/>
          <w:szCs w:val="24"/>
        </w:rPr>
        <w:t>4113</w:t>
      </w:r>
    </w:p>
    <w:p w:rsidR="00D84713" w:rsidRPr="0054093A" w:rsidRDefault="00D84713" w:rsidP="0054093A">
      <w:pPr>
        <w:jc w:val="both"/>
        <w:rPr>
          <w:rFonts w:ascii="Times New Roman" w:hAnsi="Times New Roman" w:cs="Times New Roman"/>
          <w:b/>
          <w:i/>
          <w:sz w:val="24"/>
          <w:szCs w:val="24"/>
        </w:rPr>
      </w:pPr>
      <w:r w:rsidRPr="0054093A">
        <w:rPr>
          <w:rFonts w:ascii="Times New Roman" w:hAnsi="Times New Roman" w:cs="Times New Roman"/>
          <w:i/>
          <w:sz w:val="24"/>
          <w:szCs w:val="24"/>
        </w:rPr>
        <w:t xml:space="preserve">Τέρματα στο προαύλιο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τελικές συνεντεύξεις, οι περισσότεροι μαθητές πιστεύουν ότι τα μαθήματα φέτος είναι πιο εύκολα από  πέρυσι.</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Τα μαθήματα φέτος είναι τέλεια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Εύκολα γιατί μερικά είναι περσινά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Είναι εύκολα όλα αλλά με δυσκολεύουν λίγο τα μαθηματικά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Τα μαθήματα φέτος νομίζω είναι τέλεια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εύκολα και δύσκολα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Τα μαθήματα φέτος μου φάνηκαν εύκολα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Δύο μαθητές φαίνεται να έχουν διαφορετική άποψη, με τον έναν να δηλώνει ότι δεν του αρέσουν και τον δεύτερο ότι δυσκολεύεται.</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Δεν μου αρέσει πολύ </w:t>
      </w:r>
      <w:r w:rsidRPr="0054093A">
        <w:rPr>
          <w:rFonts w:ascii="Times New Roman" w:hAnsi="Times New Roman" w:cs="Times New Roman"/>
          <w:b/>
          <w:i/>
          <w:sz w:val="24"/>
          <w:szCs w:val="24"/>
        </w:rPr>
        <w:t>4108</w:t>
      </w:r>
    </w:p>
    <w:p w:rsidR="00D84713" w:rsidRPr="00FA60D1"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Τα μαθήματα μου φαίνονται λίγο δύσκολα. </w:t>
      </w:r>
      <w:r w:rsidRPr="0054093A">
        <w:rPr>
          <w:rFonts w:ascii="Times New Roman" w:hAnsi="Times New Roman" w:cs="Times New Roman"/>
          <w:b/>
          <w:i/>
          <w:sz w:val="24"/>
          <w:szCs w:val="24"/>
        </w:rPr>
        <w:t>4109</w:t>
      </w: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Οργάνωση/ Σχεδιασμός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τελικές τοποθετήσεις σχετικά με την οργάνωση και το σχεδιασμό του μαθήματος,  οι μαθητές αποκάλυψαν τις απόψεις τους απαντώντας στην ερώτηση: «Πώς κρίνεις τη συμμετοχή σου στην τάξη;»</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απαντήσεις φανερώνουν ότι οι μαθητές έχουν καλή εικόνα για τον εαυτό τους σχετικά με τη συμμετοχή τους στην τάξη και με τις υποχρεώσεις τους απέναντι στο σχολείο. Δεν έκαναν καμία αναφορά στις τηλεδιασκέψεις, καθώς δε συνέδεσαν τις ερωτήσεις με την εφαρμογή του προγράμματος.</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Πιστεύω καλή, γιατί συμμετέχω σε όλα.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Πιστεύω καλή, γιατί σηκώνω το χέρι.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Την κρίνω σημαντική.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συμμετοχή μου στην τάξη είναι σημαντική γιατί είχα πολλή συμμετοχή.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Πιστεύω είναι καλή.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Πιστεύω είμαι καλά.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και τόσο καλή.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Τέλεια συμμετέχω παντού μέσα στην τάξη.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i/>
          <w:sz w:val="24"/>
          <w:szCs w:val="24"/>
        </w:rPr>
      </w:pPr>
    </w:p>
    <w:p w:rsidR="00D84713" w:rsidRPr="00FA60D1" w:rsidRDefault="00D84713" w:rsidP="0054093A">
      <w:pPr>
        <w:pStyle w:val="3"/>
        <w:jc w:val="both"/>
        <w:rPr>
          <w:rFonts w:ascii="Times New Roman" w:hAnsi="Times New Roman" w:cs="Times New Roman"/>
          <w:color w:val="000000" w:themeColor="text1"/>
        </w:rPr>
      </w:pPr>
      <w:bookmarkStart w:id="65" w:name="_Toc51019306"/>
      <w:r w:rsidRPr="00FA60D1">
        <w:rPr>
          <w:rFonts w:ascii="Times New Roman" w:hAnsi="Times New Roman" w:cs="Times New Roman"/>
          <w:color w:val="000000" w:themeColor="text1"/>
        </w:rPr>
        <w:t>6.3.3   3</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Συναισθηματική Επάρκεια</w:t>
      </w:r>
      <w:bookmarkEnd w:id="65"/>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Στον τρίτο άξονα θα αναδειχθεί η συναισθηματική επάρκεια των μαθητών, δηλαδή τα συναισθήματα που τους δημιουργούνται για το σχολείο. Οι μαθητές απαντώντας στην ερώτηση «Ποια συναισθήματα σου δημιουργούνται απ’ αυτό;» φαίνεται να νιώθουν χαρούμενοι για το δημοτικό σχολείο αφού αλληλεπιδρούν με τους φίλους τους. Ακολουθούν αυτούσιες οι απαντήσεις τους.</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Ωραία, χαίρομαι να πηγαίνω σχολείο. 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Κάποιες φορές χαρά και κάποιες άλλες βαρεμάρα.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Μου δημιουργούνται πολλά συναισθήματα γιατί βλέπω τους φίλους μου και τους δασκάλους μου.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Τα συναισθήματά μου για το σχολείο είναι πολύ καλά.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Χαρά γιατί βλέπω τους φίλους μου και τους δασκάλους μου.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Χαρά γιατί βλέπω τους φίλους, τους συμμαθητές και τους δασκάλους μου.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i/>
          <w:sz w:val="24"/>
          <w:szCs w:val="24"/>
        </w:rPr>
        <w:t>Χαρά και ευγένεια προς τους δασκάλους μου</w:t>
      </w:r>
      <w:r w:rsidRPr="0054093A">
        <w:rPr>
          <w:rFonts w:ascii="Times New Roman" w:hAnsi="Times New Roman" w:cs="Times New Roman"/>
          <w:sz w:val="24"/>
          <w:szCs w:val="24"/>
        </w:rPr>
        <w:t xml:space="preserve">. </w:t>
      </w:r>
      <w:r w:rsidRPr="0054093A">
        <w:rPr>
          <w:rFonts w:ascii="Times New Roman" w:hAnsi="Times New Roman" w:cs="Times New Roman"/>
          <w:b/>
          <w:sz w:val="24"/>
          <w:szCs w:val="24"/>
        </w:rPr>
        <w:t>4112</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Μόνο ένας μαθητής δήλωσε χωρίς να το αιτιολογήσει ότι το σχολείο δεν του δημιουργεί κανένα συναίσθημα.</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Τίποτα </w:t>
      </w:r>
      <w:r w:rsidRPr="0054093A">
        <w:rPr>
          <w:rFonts w:ascii="Times New Roman" w:hAnsi="Times New Roman" w:cs="Times New Roman"/>
          <w:b/>
          <w:i/>
          <w:sz w:val="24"/>
          <w:szCs w:val="24"/>
        </w:rPr>
        <w:t>4113</w:t>
      </w:r>
    </w:p>
    <w:p w:rsidR="00D84713" w:rsidRPr="00FA60D1" w:rsidRDefault="00D84713" w:rsidP="0054093A">
      <w:pPr>
        <w:pStyle w:val="3"/>
        <w:jc w:val="both"/>
        <w:rPr>
          <w:rFonts w:ascii="Times New Roman" w:hAnsi="Times New Roman" w:cs="Times New Roman"/>
          <w:color w:val="000000" w:themeColor="text1"/>
        </w:rPr>
      </w:pPr>
      <w:bookmarkStart w:id="66" w:name="_Toc51019307"/>
      <w:r w:rsidRPr="00FA60D1">
        <w:rPr>
          <w:rFonts w:ascii="Times New Roman" w:hAnsi="Times New Roman" w:cs="Times New Roman"/>
          <w:color w:val="000000" w:themeColor="text1"/>
        </w:rPr>
        <w:t>6.3.4   4</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Διαδίκτυο</w:t>
      </w:r>
      <w:bookmarkEnd w:id="66"/>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 τέταρτος άξονας έχει να κάνει με τις τελικές απόψεις των μαθητών για το διαδίκτυο. Τα βασικά αντικείμενα του, εν λόγω, άξονα είναι δύο και αναφέρονται στις τελικές  απόψεις των μαθητών για την ασφαλή χρήση του διαδικτύου και τους κινδύνους του διαδικτύου.</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Ασφαλής χρήση του διαδικτύου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 τελικό ερωτηματολόγιο οι μαθητές απάντησαν στην ερώτηση: «Η πλοήγηση στο διαδίκτυο είναι πάντοτε ασφαλής; Πώς πιστεύεις ότι μπορούμε να χρησιμοποιούμε το διαδίκτυο με ασφάλεια;»</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Όπως φαίνεται από τις απόψεις των μαθητών, όλοι τους γνώριζαν ότι η πλοήγηση στο διαδίκτυο δεν είναι πάντοτε ασφαλής. Στη συνέχεια, παρατίθενται αυτούσιες οι απαντήσεις των μαθητών:</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πλοήγηση στο διαδίκτυο μερικές φορές δεν είναι ασφαλής.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γιατί υπάρχουν κίνδυνοι στο διαδίκτυο.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γιατί μπορεί να πάθεις κακό στο διαδίκτυο.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πλοήγηση στο διαδίκτυο δεν είναι πάντοτε ασφαλής.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Όχι έχει πολλούς κινδύνους.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πάντα υπάρχουν κίνδυνοι.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Όχι υπάρχουν κίνδυνοι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Ο εθισμός δεν είναι ασφαλής.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Στις απαντήσεις του τελικού ερωτηματολογίου, αφού ολοκληρώθηκαν οι τηλεδιασκέψεις του προγράμματος, οι μαθητές φαίνεται να γνωρίζουν καλύτερους τρόπους για την ασφαλή χρήση του διαδικτύου. </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Εάν δεν μιλάμε με ξένα άτομα που δεν γνωρίζουμε.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Εάν χρησιμοποιούμε τον υπολογιστή και το διαδίκτυο λίγο και δεν εθιζόμαστε.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μπαίνουμε σε ασφαλείς ιστοσελίδες που τις γνωρίζουμε.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Μπορούμε να μπαίνουμε σε ασφαλείς ιστοσελίδες.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μην εθιζόμαστε και να προσέχουμε.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ρωτάμε τους γονείς μας για ότι δεν ξέρουμε.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μπαίνουμε σε σάιτ που είναι για παιδιά.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Να μην εθιζόμαστε, αλλά να παίζουμε λίγες ώρες με τον υπολογιστή.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b/>
          <w:i/>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t>Κίνδυνοι του διαδικτύου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μαθητές ανέφεραν τις απόψεις τους για τους κινδύνους του διαδικτύου, απαντώντας στην  εξής ερώτηση: «Γνωρίζεις ορισμένους κινδύνους του διαδικτύου;»</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 τις απαντήσεις των παιδιών στο τελικό ερωτηματολόγιο, φαίνεται ότι το μεγαλύτερος μέρος των συμμετεχόντων στην έρευνα γνωρίζει  περισσότερους κινδύνους του διαδικτύου σε σχέση με τις αρχικές απαντήσεις.</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Αποπλάνηση και εθισμός.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ο εθισμός.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είναι η αποπλάνηση.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Μπορεί κάποιος να σου πει να πας σε ένα μέρος και να σε αρπάξει, δηλαδή η αποπλάνηση.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μπορεί να σε απειλούν.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όταν λένε για ψεύτικους κινδύνους και ψεύτικες ειδήσεις.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γνωρίζω όταν μπορούν να μας χακάρουν και να μας κλέψουν τους κωδικούς μας.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την αποπλάνηση και τον εθισμό.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b/>
          <w:i/>
          <w:sz w:val="24"/>
          <w:szCs w:val="24"/>
        </w:rPr>
      </w:pPr>
    </w:p>
    <w:p w:rsidR="00112399" w:rsidRPr="0054093A" w:rsidRDefault="00112399" w:rsidP="0054093A">
      <w:pPr>
        <w:spacing w:line="360" w:lineRule="auto"/>
        <w:jc w:val="both"/>
        <w:rPr>
          <w:rFonts w:ascii="Times New Roman" w:hAnsi="Times New Roman" w:cs="Times New Roman"/>
          <w:b/>
          <w:i/>
          <w:sz w:val="24"/>
          <w:szCs w:val="24"/>
        </w:rPr>
      </w:pPr>
    </w:p>
    <w:p w:rsidR="00D84713" w:rsidRPr="00FA60D1" w:rsidRDefault="00D84713" w:rsidP="0054093A">
      <w:pPr>
        <w:pStyle w:val="3"/>
        <w:jc w:val="both"/>
        <w:rPr>
          <w:rFonts w:ascii="Times New Roman" w:hAnsi="Times New Roman" w:cs="Times New Roman"/>
          <w:color w:val="000000" w:themeColor="text1"/>
        </w:rPr>
      </w:pPr>
      <w:bookmarkStart w:id="67" w:name="_Toc51019308"/>
      <w:r w:rsidRPr="00FA60D1">
        <w:rPr>
          <w:rFonts w:ascii="Times New Roman" w:hAnsi="Times New Roman" w:cs="Times New Roman"/>
          <w:color w:val="000000" w:themeColor="text1"/>
        </w:rPr>
        <w:t>6.3.5   5</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Τηλεδιάσκεψη</w:t>
      </w:r>
      <w:bookmarkEnd w:id="67"/>
    </w:p>
    <w:p w:rsidR="00FA60D1" w:rsidRPr="00FA60D1" w:rsidRDefault="00FA60D1" w:rsidP="00FA60D1">
      <w:pPr>
        <w:jc w:val="both"/>
      </w:pP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 πέμπτος άξονας ασχολείται με την τηλεδιάσκεψη και αποτελείται από πέντε αντικείμενα: τις προσδοκίες, τις σχέσεις με τους συμμαθητές της τάξης, την απόκτηση γνώσεων μέσω τηλεδιάσκεψης και τα συναισθήματα για την τηλεδιάσκεψη.</w:t>
      </w: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Προσδοκίες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Η ερώτηση που έγινε στους μαθητές ήταν η εξής: « Τι σου έμεινε από τις τηλεδιασκέψεις;»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Σύμφωνα με τις απαντήσεις στο τελικό ερωτηματολόγιο, οι μαθητές έμειναν ευχαριστημένοι από τις τηλεδιασκέψεις, αφού έμαθαν νέα πράγματα για τους υπολογιστές και το διαδίκτυο που δεν ήξεραν μέχρι τώρα. Ωστόσο, πολλοί μαθητές προσδοκούσαν να γνωρίσουν νέους φίλους μέσα από την τηλεδιάσκεψη.</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Έμαθα πολλά πράγματα για το διαδίκτυο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έμαθα να χρησιμοποιώ μόνος μου τον υπολογιστή.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άρεσαν οι τηλεδιασκέψεις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Αλλά ήθελα να δω κι άλλα παιδιά.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Περίμενα να κάνω τηλεδιάσκεψη με άλλα παιδιά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 τα γνωρίσω από κοντά.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τηλεδιάσκεψη θα μου φανεί χρήσιμη και του χρόνου.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Ήθελα να γνωρίσω καινούριους φίλους.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Μου άρεσε πολύ η τηλεδιάσκεψη.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Έμαθα πράγματα για το ίντερνετ που δεν ήξερα.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Μάθαμε για το ίντερνετ.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jc w:val="both"/>
        <w:rPr>
          <w:rFonts w:ascii="Times New Roman" w:hAnsi="Times New Roman" w:cs="Times New Roman"/>
          <w:b/>
          <w:sz w:val="24"/>
          <w:szCs w:val="24"/>
        </w:rPr>
      </w:pPr>
      <w:r w:rsidRPr="0054093A">
        <w:rPr>
          <w:rFonts w:ascii="Times New Roman" w:hAnsi="Times New Roman" w:cs="Times New Roman"/>
          <w:b/>
          <w:sz w:val="24"/>
          <w:szCs w:val="24"/>
        </w:rPr>
        <w:t>Σχέσεις με τους συμμαθητές της τάξης μέσα από την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Οι μαθητές απάντησαν στην εξής ερώτηση «Πώς θεωρείς ότι η τηλεδιάσκεψη σε έφερε πιο κοντά με τα παιδιά της τάξης σου; Έκανες καινούριους φίλους;»</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Όπως φαίνεται από τις τελικές απαντήσεις των συμμετεχόντων στην έρευνα, οι τηλεδιασκέψεις κατάφεραν να τους ενώσουν ακόμη περισσότερο, ώστε να μελετήσουν το υλικό τους, να επικοινωνήσουν και τελικά να δημιουργήσουν, ανταλλάσοντας απόψεις και ιδέες. </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Με έφερα πιο κοντά γιατί μιλούσαμε για το διαδίκτυο.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γιατί μιλούσαμε για το ίδιο πράγμα και όχι μόνο για μαθήματα.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τηλεδιάσκεψη με έφερε πιο κοντά γιατί μιλούσαμε για το διαδίκτυο.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γιατί  μιλούσαμε πιο πολύ με παιδιά που δεν έκανα τόση παρέα πριν.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ξέρω, πάντως έκανα μια νέα φίλη.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τηλεδιάσκεψη με έφερε πιο κοντά γιατί δίναμε ιδέες για το κόμικ.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γιατί  μιλούσαμε πιο πολλές ώρες.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Μιλούσαμε για ένα θέμα για την ασφάλεια στο διαδίκτυο.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Έκανα.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Μιλήσαμε για νέα πράγματα.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έκανα.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Ναι έκανα νέους φίλους.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Διατυπώθηκαν δύο απόψεις σύμφωνα με τις οποίες στην πρώτη ο μαθητής δεν ξέρει αν η τηλεδιάσκεψη τον έφερε πιο κοντά με τους συμμαθητές του και η δεύτερη άποψη που αναφέρει ότι δεν τον έφερε πιο κοντά με τα υπόλοιπα παιδιά. Συγκεκριμένα:</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ναι και όχι.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Η τηλεδιάσκεψη πιστεύω δεν με έφερε κοντά με τα παιδιά.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b/>
          <w:i/>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Απόκτηση γνώσεων μέσω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Το αντικείμενο αυτό ασχολείται με την απόκτηση γνώσεων μέσω της τηλεδιάσκεψης. Η ερώτηση που έγινε στα παιδιά ήταν η εξής: «Που πιστεύεις ότι σε βοήθησε η τηλεδιάσκεψη;»</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περισσότερα παιδιά ανέφεραν ότι   μέσω των τηλεδιασκέψεων, έμαθαν να χρησιμοποιούν τον υπολογιστή για να επικοινωνούν με τα υπόλοιπα παιδιά, γνώρισαν κι άλλους κινδύνους του διαδικτύου ενώ τέλος έμαθαν να χειρίζονται το ίντερνετ με ασφάλεια, όπως ήταν και το θέμα του «ΟΔΥΣΣΕΑΣ 2020».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μιλάω με τα παιδιά από την τάξη μου αλλά και από άλλα σημεία της Ελλάδας.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συνομιλώ με άλλους και να φτιάχνω κόμικ μόνος μου.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γνωρίσω τα παιδιά,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μάθαμε ότι υπάρχουν πολλοί κίνδυνοι στο διαδίκτυο.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Η τηλεδιάσκεψη με βοήθησε να γνωρίσω τα παιδιά,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 χρησιμοποιώ τον υπολογιστή.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Με βοήθησε να συνομιλώ με άλλους.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lastRenderedPageBreak/>
        <w:t xml:space="preserve">Σχεδόν παντού, γιατί έμαθα αρκετά για το διαδίκτυο. </w:t>
      </w:r>
      <w:r w:rsidRPr="0054093A">
        <w:rPr>
          <w:rFonts w:ascii="Times New Roman" w:hAnsi="Times New Roman" w:cs="Times New Roman"/>
          <w:b/>
          <w:i/>
          <w:sz w:val="24"/>
          <w:szCs w:val="24"/>
        </w:rPr>
        <w:t>4111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μπαίνω σε πολύ ασφαλή σάιτ,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και να μάθω πολλά πράγματα για το διαδίκτυο. </w:t>
      </w:r>
      <w:r w:rsidRPr="0054093A">
        <w:rPr>
          <w:rFonts w:ascii="Times New Roman" w:hAnsi="Times New Roman" w:cs="Times New Roman"/>
          <w:b/>
          <w:i/>
          <w:sz w:val="24"/>
          <w:szCs w:val="24"/>
        </w:rPr>
        <w:t>4112</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μάθουμε πιο πολλά για το ίντερνετ. </w:t>
      </w:r>
      <w:r w:rsidRPr="0054093A">
        <w:rPr>
          <w:rFonts w:ascii="Times New Roman" w:hAnsi="Times New Roman" w:cs="Times New Roman"/>
          <w:b/>
          <w:i/>
          <w:sz w:val="24"/>
          <w:szCs w:val="24"/>
        </w:rPr>
        <w:t>4113</w:t>
      </w:r>
    </w:p>
    <w:p w:rsidR="00D84713" w:rsidRPr="0054093A" w:rsidRDefault="00D84713" w:rsidP="0054093A">
      <w:pPr>
        <w:spacing w:line="360" w:lineRule="auto"/>
        <w:jc w:val="both"/>
        <w:rPr>
          <w:rFonts w:ascii="Times New Roman" w:hAnsi="Times New Roman" w:cs="Times New Roman"/>
          <w:sz w:val="24"/>
          <w:szCs w:val="24"/>
        </w:rPr>
      </w:pPr>
    </w:p>
    <w:p w:rsidR="00D84713" w:rsidRPr="0054093A" w:rsidRDefault="00D84713"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Συναισθήματα για την Τ/Δ</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Τελευταίο αντικείμενο του 5</w:t>
      </w:r>
      <w:r w:rsidRPr="0054093A">
        <w:rPr>
          <w:rFonts w:ascii="Times New Roman" w:hAnsi="Times New Roman" w:cs="Times New Roman"/>
          <w:sz w:val="24"/>
          <w:szCs w:val="24"/>
          <w:vertAlign w:val="superscript"/>
        </w:rPr>
        <w:t>ου</w:t>
      </w:r>
      <w:r w:rsidRPr="0054093A">
        <w:rPr>
          <w:rFonts w:ascii="Times New Roman" w:hAnsi="Times New Roman" w:cs="Times New Roman"/>
          <w:sz w:val="24"/>
          <w:szCs w:val="24"/>
        </w:rPr>
        <w:t xml:space="preserve"> άξονα είναι τα συναισθήματα των μαθητών για την τηλεδιάσκεψη. Η ερώτηση που τέθηκε ήταν: «Ποιες δυσκολίες αντιμετώπισες στην πορεία των τηλεδιασκέψεων;»</w:t>
      </w:r>
    </w:p>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προβλήματα των μαθητών σχετίζονταν με την οπτικοακουστική υποδομή, καθώς αρκετά παιδιά δεν είχαν καλή κάμερα ή μικρόφωνο και η σύνδεση κάποιες φορές έπεφτε με αποτέλεσμα ο συμμετέχων να καθυστερεί να συνδεθεί.</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Σήμα και  </w:t>
      </w:r>
      <w:r w:rsidRPr="0054093A">
        <w:rPr>
          <w:rFonts w:ascii="Times New Roman" w:hAnsi="Times New Roman" w:cs="Times New Roman"/>
          <w:i/>
          <w:sz w:val="24"/>
          <w:szCs w:val="24"/>
          <w:lang w:val="en-US"/>
        </w:rPr>
        <w:t>Wi</w:t>
      </w:r>
      <w:r w:rsidRPr="0054093A">
        <w:rPr>
          <w:rFonts w:ascii="Times New Roman" w:hAnsi="Times New Roman" w:cs="Times New Roman"/>
          <w:i/>
          <w:sz w:val="24"/>
          <w:szCs w:val="24"/>
        </w:rPr>
        <w:t>-</w:t>
      </w:r>
      <w:r w:rsidRPr="0054093A">
        <w:rPr>
          <w:rFonts w:ascii="Times New Roman" w:hAnsi="Times New Roman" w:cs="Times New Roman"/>
          <w:i/>
          <w:sz w:val="24"/>
          <w:szCs w:val="24"/>
          <w:lang w:val="en-US"/>
        </w:rPr>
        <w:t>Fi</w:t>
      </w:r>
      <w:r w:rsidRPr="0054093A">
        <w:rPr>
          <w:rFonts w:ascii="Times New Roman" w:hAnsi="Times New Roman" w:cs="Times New Roman"/>
          <w:i/>
          <w:sz w:val="24"/>
          <w:szCs w:val="24"/>
        </w:rPr>
        <w:t xml:space="preserve">. </w:t>
      </w:r>
      <w:r w:rsidRPr="0054093A">
        <w:rPr>
          <w:rFonts w:ascii="Times New Roman" w:hAnsi="Times New Roman" w:cs="Times New Roman"/>
          <w:b/>
          <w:i/>
          <w:sz w:val="24"/>
          <w:szCs w:val="24"/>
        </w:rPr>
        <w:t>4101</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κολλάει το ίντερνετ και να αργώ να μπω. </w:t>
      </w:r>
      <w:r w:rsidRPr="0054093A">
        <w:rPr>
          <w:rFonts w:ascii="Times New Roman" w:hAnsi="Times New Roman" w:cs="Times New Roman"/>
          <w:b/>
          <w:i/>
          <w:sz w:val="24"/>
          <w:szCs w:val="24"/>
        </w:rPr>
        <w:t>4105</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Να κολλάει το σύστημα, ίντερνετ, εικόνα και να μην ακούω. </w:t>
      </w:r>
      <w:r w:rsidRPr="0054093A">
        <w:rPr>
          <w:rFonts w:ascii="Times New Roman" w:hAnsi="Times New Roman" w:cs="Times New Roman"/>
          <w:b/>
          <w:i/>
          <w:sz w:val="24"/>
          <w:szCs w:val="24"/>
        </w:rPr>
        <w:t>4108</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Δε μπορούσαμε να συνδεθούμε εύκολα. </w:t>
      </w:r>
      <w:r w:rsidRPr="0054093A">
        <w:rPr>
          <w:rFonts w:ascii="Times New Roman" w:hAnsi="Times New Roman" w:cs="Times New Roman"/>
          <w:b/>
          <w:i/>
          <w:sz w:val="24"/>
          <w:szCs w:val="24"/>
        </w:rPr>
        <w:t>4109</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Κολλούσε το διαδίκτυο. </w:t>
      </w:r>
      <w:r w:rsidRPr="0054093A">
        <w:rPr>
          <w:rFonts w:ascii="Times New Roman" w:hAnsi="Times New Roman" w:cs="Times New Roman"/>
          <w:b/>
          <w:i/>
          <w:sz w:val="24"/>
          <w:szCs w:val="24"/>
        </w:rPr>
        <w:t>4110</w:t>
      </w:r>
    </w:p>
    <w:p w:rsidR="00D84713" w:rsidRPr="0054093A" w:rsidRDefault="00D84713"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Είχαμε κάποια θέματα με το διαδίκτυο. </w:t>
      </w:r>
      <w:r w:rsidRPr="0054093A">
        <w:rPr>
          <w:rFonts w:ascii="Times New Roman" w:hAnsi="Times New Roman" w:cs="Times New Roman"/>
          <w:b/>
          <w:i/>
          <w:sz w:val="24"/>
          <w:szCs w:val="24"/>
        </w:rPr>
        <w:t>4112</w:t>
      </w:r>
    </w:p>
    <w:p w:rsidR="00D84713" w:rsidRPr="00FA60D1" w:rsidRDefault="00D84713"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Πολλές δυσκολίες είχα όταν δεν είχα καλό ίντερνετ και ήχο και δεν μπορούσα να ακούσω. </w:t>
      </w:r>
      <w:r w:rsidRPr="0054093A">
        <w:rPr>
          <w:rFonts w:ascii="Times New Roman" w:hAnsi="Times New Roman" w:cs="Times New Roman"/>
          <w:b/>
          <w:i/>
          <w:sz w:val="24"/>
          <w:szCs w:val="24"/>
        </w:rPr>
        <w:t>4113</w:t>
      </w:r>
    </w:p>
    <w:p w:rsidR="00FA60D1" w:rsidRPr="00FA60D1" w:rsidRDefault="00FA60D1" w:rsidP="0054093A">
      <w:pPr>
        <w:spacing w:line="360" w:lineRule="auto"/>
        <w:jc w:val="both"/>
        <w:rPr>
          <w:rFonts w:ascii="Times New Roman" w:hAnsi="Times New Roman" w:cs="Times New Roman"/>
          <w:b/>
          <w:i/>
          <w:sz w:val="24"/>
          <w:szCs w:val="24"/>
        </w:rPr>
      </w:pPr>
    </w:p>
    <w:p w:rsidR="00D84713" w:rsidRPr="00FA60D1" w:rsidRDefault="00D84713" w:rsidP="0054093A">
      <w:pPr>
        <w:pStyle w:val="3"/>
        <w:jc w:val="both"/>
        <w:rPr>
          <w:rFonts w:ascii="Times New Roman" w:hAnsi="Times New Roman" w:cs="Times New Roman"/>
          <w:color w:val="000000" w:themeColor="text1"/>
        </w:rPr>
      </w:pPr>
      <w:bookmarkStart w:id="68" w:name="_Toc51019309"/>
      <w:r w:rsidRPr="00FA60D1">
        <w:rPr>
          <w:rFonts w:ascii="Times New Roman" w:hAnsi="Times New Roman" w:cs="Times New Roman"/>
          <w:color w:val="000000" w:themeColor="text1"/>
        </w:rPr>
        <w:t>6.3. 6  6</w:t>
      </w:r>
      <w:r w:rsidRPr="00FA60D1">
        <w:rPr>
          <w:rFonts w:ascii="Times New Roman" w:hAnsi="Times New Roman" w:cs="Times New Roman"/>
          <w:color w:val="000000" w:themeColor="text1"/>
          <w:vertAlign w:val="superscript"/>
        </w:rPr>
        <w:t>ος</w:t>
      </w:r>
      <w:r w:rsidRPr="00FA60D1">
        <w:rPr>
          <w:rFonts w:ascii="Times New Roman" w:hAnsi="Times New Roman" w:cs="Times New Roman"/>
          <w:color w:val="000000" w:themeColor="text1"/>
        </w:rPr>
        <w:t xml:space="preserve"> Άξονας: Διάφορα</w:t>
      </w:r>
      <w:bookmarkEnd w:id="68"/>
    </w:p>
    <w:p w:rsidR="00FA60D1" w:rsidRPr="00FA60D1" w:rsidRDefault="00FA60D1" w:rsidP="00FA60D1"/>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 έκτος άξονας αφορά απαντήσεις που δεν σχετίζονται με την έρευνα. Ωστόσο,  οι μαθητές που συμμετείχαν στην έρευνα  δεν έδωσαν καμία απάντηση στα τελικά </w:t>
      </w:r>
      <w:r w:rsidRPr="0054093A">
        <w:rPr>
          <w:rFonts w:ascii="Times New Roman" w:hAnsi="Times New Roman" w:cs="Times New Roman"/>
          <w:sz w:val="24"/>
          <w:szCs w:val="24"/>
        </w:rPr>
        <w:lastRenderedPageBreak/>
        <w:t>ερωτηματολόγια που να τοποθετείται εδώ. Όλες οι απαντήσεις τους, αντιστοιχούσαν σε κάποιον από τους προηγούμενους άξονες.</w:t>
      </w:r>
    </w:p>
    <w:p w:rsidR="00D84713" w:rsidRPr="0054093A" w:rsidRDefault="00D84713" w:rsidP="0054093A">
      <w:pPr>
        <w:spacing w:line="360" w:lineRule="auto"/>
        <w:jc w:val="both"/>
        <w:rPr>
          <w:rFonts w:ascii="Times New Roman" w:hAnsi="Times New Roman" w:cs="Times New Roman"/>
          <w:sz w:val="24"/>
          <w:szCs w:val="24"/>
        </w:rPr>
      </w:pPr>
    </w:p>
    <w:p w:rsidR="00D84713" w:rsidRPr="00FA60D1" w:rsidRDefault="00D84713" w:rsidP="0054093A">
      <w:pPr>
        <w:pStyle w:val="2"/>
        <w:jc w:val="both"/>
        <w:rPr>
          <w:rFonts w:ascii="Times New Roman" w:hAnsi="Times New Roman" w:cs="Times New Roman"/>
          <w:color w:val="000000" w:themeColor="text1"/>
        </w:rPr>
      </w:pPr>
      <w:bookmarkStart w:id="69" w:name="_Toc51019310"/>
      <w:r w:rsidRPr="00FA60D1">
        <w:rPr>
          <w:rFonts w:ascii="Times New Roman" w:hAnsi="Times New Roman" w:cs="Times New Roman"/>
          <w:color w:val="000000" w:themeColor="text1"/>
        </w:rPr>
        <w:t>6.4   Σύνοψη</w:t>
      </w:r>
      <w:bookmarkEnd w:id="69"/>
    </w:p>
    <w:p w:rsidR="00FA60D1" w:rsidRPr="00FA60D1" w:rsidRDefault="00FA60D1" w:rsidP="00FA60D1"/>
    <w:p w:rsidR="00D84713" w:rsidRPr="0054093A" w:rsidRDefault="00D84713"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Σκοπός του έκτου κεφαλαίου ήταν η </w:t>
      </w:r>
      <w:r w:rsidR="00367305">
        <w:rPr>
          <w:rFonts w:ascii="Times New Roman" w:hAnsi="Times New Roman" w:cs="Times New Roman"/>
          <w:sz w:val="24"/>
          <w:szCs w:val="24"/>
        </w:rPr>
        <w:t xml:space="preserve">παρουσίαση και η </w:t>
      </w:r>
      <w:r w:rsidRPr="0054093A">
        <w:rPr>
          <w:rFonts w:ascii="Times New Roman" w:hAnsi="Times New Roman" w:cs="Times New Roman"/>
          <w:sz w:val="24"/>
          <w:szCs w:val="24"/>
        </w:rPr>
        <w:t>ανάλυση των αποτελεσμάτων που προέκυψαν από τη διαδικασία των ερωτηματολογίων. Αρχικά, παρουσιάστηκαν τα αποτελέσματα της έρευνας πριν την έναρξη του προγράμματος «ΟΔΥΣΣΕΑΣ 2020» και στη συνέχεια  παρουσιάστηκαν τα αποτελέσματα που προέκυψαν μετά την ολοκλήρωση του προγράμματος.</w:t>
      </w:r>
      <w:r w:rsidR="00367305">
        <w:rPr>
          <w:rFonts w:ascii="Times New Roman" w:hAnsi="Times New Roman" w:cs="Times New Roman"/>
          <w:sz w:val="24"/>
          <w:szCs w:val="24"/>
        </w:rPr>
        <w:t xml:space="preserve"> Στις αρχικές τους δηλώσεις, οι μαθητές αναφέρουν ότι έχουν καλή σχέση με το δάσκαλο της τάξης τους, άποψη που ενισχύεται και μετά την ολοκλήρωση των τηλεδιασκέψεων. Στις σχέσεις με τους συμμαθητές τους, </w:t>
      </w:r>
      <w:r w:rsidR="00B8450D">
        <w:rPr>
          <w:rFonts w:ascii="Times New Roman" w:hAnsi="Times New Roman" w:cs="Times New Roman"/>
          <w:sz w:val="24"/>
          <w:szCs w:val="24"/>
        </w:rPr>
        <w:t xml:space="preserve">οι μαθητές </w:t>
      </w:r>
      <w:r w:rsidR="00367305">
        <w:rPr>
          <w:rFonts w:ascii="Times New Roman" w:hAnsi="Times New Roman" w:cs="Times New Roman"/>
          <w:sz w:val="24"/>
          <w:szCs w:val="24"/>
        </w:rPr>
        <w:t xml:space="preserve">αρχικά αναφέρουν </w:t>
      </w:r>
      <w:r w:rsidR="00367305" w:rsidRPr="0054093A">
        <w:rPr>
          <w:rFonts w:ascii="Times New Roman" w:hAnsi="Times New Roman" w:cs="Times New Roman"/>
          <w:sz w:val="24"/>
          <w:szCs w:val="24"/>
        </w:rPr>
        <w:t>αυ</w:t>
      </w:r>
      <w:r w:rsidR="00367305">
        <w:rPr>
          <w:rFonts w:ascii="Times New Roman" w:hAnsi="Times New Roman" w:cs="Times New Roman"/>
          <w:sz w:val="24"/>
          <w:szCs w:val="24"/>
        </w:rPr>
        <w:t>ξημένη διαπροσωπική επικοινωνία η οποία παρέμεινε κατά τις τηλεδιασκέψεις</w:t>
      </w:r>
      <w:r w:rsidR="00753FCC" w:rsidRPr="00753FCC">
        <w:rPr>
          <w:rFonts w:ascii="Times New Roman" w:hAnsi="Times New Roman" w:cs="Times New Roman"/>
          <w:sz w:val="24"/>
          <w:szCs w:val="24"/>
        </w:rPr>
        <w:t>,</w:t>
      </w:r>
      <w:r w:rsidR="00367305">
        <w:rPr>
          <w:rFonts w:ascii="Times New Roman" w:hAnsi="Times New Roman" w:cs="Times New Roman"/>
          <w:sz w:val="24"/>
          <w:szCs w:val="24"/>
        </w:rPr>
        <w:t xml:space="preserve"> ωστόσο από τις τελικές τους απόψεις</w:t>
      </w:r>
      <w:r w:rsidR="00B8450D">
        <w:rPr>
          <w:rFonts w:ascii="Times New Roman" w:hAnsi="Times New Roman" w:cs="Times New Roman"/>
          <w:sz w:val="24"/>
          <w:szCs w:val="24"/>
        </w:rPr>
        <w:t>,</w:t>
      </w:r>
      <w:r w:rsidR="00367305">
        <w:rPr>
          <w:rFonts w:ascii="Times New Roman" w:hAnsi="Times New Roman" w:cs="Times New Roman"/>
          <w:sz w:val="24"/>
          <w:szCs w:val="24"/>
        </w:rPr>
        <w:t xml:space="preserve"> είναι φανερό ότι </w:t>
      </w:r>
      <w:r w:rsidR="00367305" w:rsidRPr="0054093A">
        <w:rPr>
          <w:rFonts w:ascii="Times New Roman" w:hAnsi="Times New Roman" w:cs="Times New Roman"/>
          <w:sz w:val="24"/>
          <w:szCs w:val="24"/>
        </w:rPr>
        <w:t xml:space="preserve">η φυσική παρουσία, η επικοινωνία  και το παιχνίδι στο σχολείο είναι αναντικατάστατα. </w:t>
      </w:r>
      <w:r w:rsidR="0031699E">
        <w:rPr>
          <w:rFonts w:ascii="Times New Roman" w:hAnsi="Times New Roman" w:cs="Times New Roman"/>
          <w:sz w:val="24"/>
          <w:szCs w:val="24"/>
        </w:rPr>
        <w:t>Σχετικά με τις σχέσεις με τους φίλους, ο</w:t>
      </w:r>
      <w:r w:rsidR="00367305" w:rsidRPr="0054093A">
        <w:rPr>
          <w:rFonts w:ascii="Times New Roman" w:hAnsi="Times New Roman" w:cs="Times New Roman"/>
          <w:sz w:val="24"/>
          <w:szCs w:val="24"/>
        </w:rPr>
        <w:t xml:space="preserve">ι μαθητές επικεντρώνονται στα θετικά </w:t>
      </w:r>
      <w:r w:rsidR="00B8450D">
        <w:rPr>
          <w:rFonts w:ascii="Times New Roman" w:hAnsi="Times New Roman" w:cs="Times New Roman"/>
          <w:sz w:val="24"/>
          <w:szCs w:val="24"/>
        </w:rPr>
        <w:t>συναισθήματα που βιώνουν μ’ αυτούς</w:t>
      </w:r>
      <w:r w:rsidR="0031699E">
        <w:rPr>
          <w:rFonts w:ascii="Times New Roman" w:hAnsi="Times New Roman" w:cs="Times New Roman"/>
          <w:sz w:val="24"/>
          <w:szCs w:val="24"/>
        </w:rPr>
        <w:t xml:space="preserve"> πριν από τις τηλεδιασκέψεις, άποψη που ενισχύεται και μετά, προσθέτοντας, τη </w:t>
      </w:r>
      <w:r w:rsidR="0031699E" w:rsidRPr="0054093A">
        <w:rPr>
          <w:rFonts w:ascii="Times New Roman" w:hAnsi="Times New Roman" w:cs="Times New Roman"/>
          <w:sz w:val="24"/>
          <w:szCs w:val="24"/>
        </w:rPr>
        <w:t>βοήθεια, το παιχνίδι και την επικοινωνία</w:t>
      </w:r>
      <w:r w:rsidR="0031699E">
        <w:rPr>
          <w:rFonts w:ascii="Times New Roman" w:hAnsi="Times New Roman" w:cs="Times New Roman"/>
          <w:sz w:val="24"/>
          <w:szCs w:val="24"/>
        </w:rPr>
        <w:t xml:space="preserve"> μεταξύ τους</w:t>
      </w:r>
      <w:r w:rsidR="0031699E" w:rsidRPr="0054093A">
        <w:rPr>
          <w:rFonts w:ascii="Times New Roman" w:hAnsi="Times New Roman" w:cs="Times New Roman"/>
          <w:sz w:val="24"/>
          <w:szCs w:val="24"/>
        </w:rPr>
        <w:t>.</w:t>
      </w:r>
      <w:r w:rsidR="0031699E">
        <w:rPr>
          <w:rFonts w:ascii="Times New Roman" w:hAnsi="Times New Roman" w:cs="Times New Roman"/>
          <w:sz w:val="24"/>
          <w:szCs w:val="24"/>
        </w:rPr>
        <w:t xml:space="preserve"> Για τη σχέση τους με </w:t>
      </w:r>
      <w:r w:rsidR="0031699E" w:rsidRPr="0054093A">
        <w:rPr>
          <w:rFonts w:ascii="Times New Roman" w:hAnsi="Times New Roman" w:cs="Times New Roman"/>
          <w:sz w:val="24"/>
          <w:szCs w:val="24"/>
        </w:rPr>
        <w:t>το σχολείο</w:t>
      </w:r>
      <w:r w:rsidR="0031699E">
        <w:rPr>
          <w:rFonts w:ascii="Times New Roman" w:hAnsi="Times New Roman" w:cs="Times New Roman"/>
          <w:sz w:val="24"/>
          <w:szCs w:val="24"/>
        </w:rPr>
        <w:t>, οι μαθητές δηλώνουν ότι</w:t>
      </w:r>
      <w:r w:rsidR="0031699E" w:rsidRPr="0054093A">
        <w:rPr>
          <w:rFonts w:ascii="Times New Roman" w:hAnsi="Times New Roman" w:cs="Times New Roman"/>
          <w:sz w:val="24"/>
          <w:szCs w:val="24"/>
        </w:rPr>
        <w:t xml:space="preserve"> αποτελεί μια ευχάριστη διαδικασία από την οποία αποκομίζουν πολλά οφέλη και εμπειρίες</w:t>
      </w:r>
      <w:r w:rsidR="0031699E">
        <w:rPr>
          <w:rFonts w:ascii="Times New Roman" w:hAnsi="Times New Roman" w:cs="Times New Roman"/>
          <w:sz w:val="24"/>
          <w:szCs w:val="24"/>
        </w:rPr>
        <w:t xml:space="preserve">, ενώ στις τελικές τους απόψεις, </w:t>
      </w:r>
      <w:r w:rsidR="0031699E" w:rsidRPr="0054093A">
        <w:rPr>
          <w:rFonts w:ascii="Times New Roman" w:hAnsi="Times New Roman" w:cs="Times New Roman"/>
          <w:sz w:val="24"/>
          <w:szCs w:val="24"/>
        </w:rPr>
        <w:t>αρκετοί μαθητές αναφέρουν ότι θα επιθυμούσαν την εισαγωγή των ΤΠΕ στην εκπαιδευτική διαδικασία</w:t>
      </w:r>
      <w:r w:rsidR="0031699E">
        <w:rPr>
          <w:rFonts w:ascii="Times New Roman" w:hAnsi="Times New Roman" w:cs="Times New Roman"/>
          <w:sz w:val="24"/>
          <w:szCs w:val="24"/>
        </w:rPr>
        <w:t>.</w:t>
      </w:r>
      <w:r w:rsidR="00BA0173">
        <w:rPr>
          <w:rFonts w:ascii="Times New Roman" w:hAnsi="Times New Roman" w:cs="Times New Roman"/>
          <w:sz w:val="24"/>
          <w:szCs w:val="24"/>
        </w:rPr>
        <w:t xml:space="preserve"> Επίσης σχεδόν όλοι δηλώνουν ενεργοί στη μαθησιακή διαδικασία και έχουν θετικά συναισθήματα για το σχολείο.</w:t>
      </w:r>
      <w:r w:rsidR="00B8450D">
        <w:rPr>
          <w:rFonts w:ascii="Times New Roman" w:hAnsi="Times New Roman" w:cs="Times New Roman"/>
          <w:sz w:val="24"/>
          <w:szCs w:val="24"/>
        </w:rPr>
        <w:t xml:space="preserve"> Από τις απαντήσεις τους, στις αρχικές ερωτήσεις για την ασφάλεια στο διαδίκτυο, σχεδόν </w:t>
      </w:r>
      <w:r w:rsidR="00BA0173" w:rsidRPr="0054093A">
        <w:rPr>
          <w:rFonts w:ascii="Times New Roman" w:hAnsi="Times New Roman" w:cs="Times New Roman"/>
          <w:sz w:val="24"/>
          <w:szCs w:val="24"/>
        </w:rPr>
        <w:t xml:space="preserve">όλοι </w:t>
      </w:r>
      <w:r w:rsidR="00753FCC">
        <w:rPr>
          <w:rFonts w:ascii="Times New Roman" w:hAnsi="Times New Roman" w:cs="Times New Roman"/>
          <w:sz w:val="24"/>
          <w:szCs w:val="24"/>
        </w:rPr>
        <w:t>οι μαθητές</w:t>
      </w:r>
      <w:r w:rsidR="00BA0173" w:rsidRPr="0054093A">
        <w:rPr>
          <w:rFonts w:ascii="Times New Roman" w:hAnsi="Times New Roman" w:cs="Times New Roman"/>
          <w:sz w:val="24"/>
          <w:szCs w:val="24"/>
        </w:rPr>
        <w:t xml:space="preserve"> γνώριζαν ότι η πλοήγηση στο διαδ</w:t>
      </w:r>
      <w:r w:rsidR="00B8450D">
        <w:rPr>
          <w:rFonts w:ascii="Times New Roman" w:hAnsi="Times New Roman" w:cs="Times New Roman"/>
          <w:sz w:val="24"/>
          <w:szCs w:val="24"/>
        </w:rPr>
        <w:t xml:space="preserve">ίκτυο δεν είναι πάντοτε ασφαλής, ενώ με την ολοκλήρωση του προγράμματος, </w:t>
      </w:r>
      <w:r w:rsidR="00B8450D" w:rsidRPr="0054093A">
        <w:rPr>
          <w:rFonts w:ascii="Times New Roman" w:hAnsi="Times New Roman" w:cs="Times New Roman"/>
          <w:sz w:val="24"/>
          <w:szCs w:val="24"/>
        </w:rPr>
        <w:t>φαίνεται ότι το μεγαλύτερος μέρος των συμμετεχόντων</w:t>
      </w:r>
      <w:r w:rsidR="00B8450D">
        <w:rPr>
          <w:rFonts w:ascii="Times New Roman" w:hAnsi="Times New Roman" w:cs="Times New Roman"/>
          <w:sz w:val="24"/>
          <w:szCs w:val="24"/>
        </w:rPr>
        <w:t xml:space="preserve"> έχει μάθει</w:t>
      </w:r>
      <w:r w:rsidR="00B8450D" w:rsidRPr="0054093A">
        <w:rPr>
          <w:rFonts w:ascii="Times New Roman" w:hAnsi="Times New Roman" w:cs="Times New Roman"/>
          <w:sz w:val="24"/>
          <w:szCs w:val="24"/>
        </w:rPr>
        <w:t xml:space="preserve"> περισσότερους κινδύνους του διαδικτύου σε σχέση με τις αρχικές απαντήσεις.</w:t>
      </w:r>
      <w:r w:rsidR="004D3FFC">
        <w:rPr>
          <w:rFonts w:ascii="Times New Roman" w:hAnsi="Times New Roman" w:cs="Times New Roman"/>
          <w:sz w:val="24"/>
          <w:szCs w:val="24"/>
        </w:rPr>
        <w:t xml:space="preserve"> Στον πέμπτο άξονα, γίνεται αναφορά στην τηλεδιάσκεψη. Πριν τις τηλεδιασκέψεις, οι μαθητές</w:t>
      </w:r>
      <w:r w:rsidR="00882090">
        <w:rPr>
          <w:rFonts w:ascii="Times New Roman" w:hAnsi="Times New Roman" w:cs="Times New Roman"/>
          <w:sz w:val="24"/>
          <w:szCs w:val="24"/>
        </w:rPr>
        <w:t xml:space="preserve"> </w:t>
      </w:r>
      <w:r w:rsidR="004D3FFC">
        <w:rPr>
          <w:rFonts w:ascii="Times New Roman" w:hAnsi="Times New Roman" w:cs="Times New Roman"/>
          <w:sz w:val="24"/>
          <w:szCs w:val="24"/>
        </w:rPr>
        <w:t xml:space="preserve">προσδοκούν </w:t>
      </w:r>
      <w:r w:rsidR="00882090" w:rsidRPr="0054093A">
        <w:rPr>
          <w:rFonts w:ascii="Times New Roman" w:hAnsi="Times New Roman" w:cs="Times New Roman"/>
          <w:sz w:val="24"/>
          <w:szCs w:val="24"/>
        </w:rPr>
        <w:t xml:space="preserve"> </w:t>
      </w:r>
      <w:r w:rsidR="004D3FFC">
        <w:rPr>
          <w:rFonts w:ascii="Times New Roman" w:hAnsi="Times New Roman" w:cs="Times New Roman"/>
          <w:sz w:val="24"/>
          <w:szCs w:val="24"/>
        </w:rPr>
        <w:t>να</w:t>
      </w:r>
      <w:r w:rsidR="00882090" w:rsidRPr="0054093A">
        <w:rPr>
          <w:rFonts w:ascii="Times New Roman" w:hAnsi="Times New Roman" w:cs="Times New Roman"/>
          <w:sz w:val="24"/>
          <w:szCs w:val="24"/>
        </w:rPr>
        <w:t xml:space="preserve"> γνωρίσουν νέους τόπους,  </w:t>
      </w:r>
      <w:r w:rsidR="004D3FFC">
        <w:rPr>
          <w:rFonts w:ascii="Times New Roman" w:hAnsi="Times New Roman" w:cs="Times New Roman"/>
          <w:sz w:val="24"/>
          <w:szCs w:val="24"/>
        </w:rPr>
        <w:t>να</w:t>
      </w:r>
      <w:r w:rsidR="00882090" w:rsidRPr="0054093A">
        <w:rPr>
          <w:rFonts w:ascii="Times New Roman" w:hAnsi="Times New Roman" w:cs="Times New Roman"/>
          <w:sz w:val="24"/>
          <w:szCs w:val="24"/>
        </w:rPr>
        <w:t xml:space="preserve"> κάνουν μάθημα με διαφορετικό τρόπο, </w:t>
      </w:r>
      <w:r w:rsidR="004D3FFC">
        <w:rPr>
          <w:rFonts w:ascii="Times New Roman" w:hAnsi="Times New Roman" w:cs="Times New Roman"/>
          <w:sz w:val="24"/>
          <w:szCs w:val="24"/>
        </w:rPr>
        <w:t>και να</w:t>
      </w:r>
      <w:r w:rsidR="00882090" w:rsidRPr="0054093A">
        <w:rPr>
          <w:rFonts w:ascii="Times New Roman" w:hAnsi="Times New Roman" w:cs="Times New Roman"/>
          <w:sz w:val="24"/>
          <w:szCs w:val="24"/>
        </w:rPr>
        <w:t xml:space="preserve"> επικοινωνούν με άλλους διαφορετικά</w:t>
      </w:r>
      <w:r w:rsidR="004D3FFC">
        <w:rPr>
          <w:rFonts w:ascii="Times New Roman" w:hAnsi="Times New Roman" w:cs="Times New Roman"/>
          <w:sz w:val="24"/>
          <w:szCs w:val="24"/>
        </w:rPr>
        <w:t>. Επίσης,</w:t>
      </w:r>
      <w:r w:rsidR="00882090">
        <w:rPr>
          <w:rFonts w:ascii="Times New Roman" w:hAnsi="Times New Roman" w:cs="Times New Roman"/>
          <w:sz w:val="24"/>
          <w:szCs w:val="24"/>
        </w:rPr>
        <w:t xml:space="preserve"> </w:t>
      </w:r>
      <w:r w:rsidR="00882090" w:rsidRPr="0054093A">
        <w:rPr>
          <w:rFonts w:ascii="Times New Roman" w:hAnsi="Times New Roman" w:cs="Times New Roman"/>
          <w:sz w:val="24"/>
          <w:szCs w:val="24"/>
        </w:rPr>
        <w:t>νιώθουν  άγχος εάν παρουσιαστεί κάποια δυσκολία, κυρίως όσον αφορά τη σύνδεση στο διαδίκτυο ή τη χρήση</w:t>
      </w:r>
      <w:r w:rsidR="00882090">
        <w:rPr>
          <w:rFonts w:ascii="Times New Roman" w:hAnsi="Times New Roman" w:cs="Times New Roman"/>
          <w:sz w:val="24"/>
          <w:szCs w:val="24"/>
        </w:rPr>
        <w:t xml:space="preserve"> της κάμερας και του μικροφώνου. </w:t>
      </w:r>
      <w:r w:rsidR="004D3FFC">
        <w:rPr>
          <w:rFonts w:ascii="Times New Roman" w:hAnsi="Times New Roman" w:cs="Times New Roman"/>
          <w:sz w:val="24"/>
          <w:szCs w:val="24"/>
        </w:rPr>
        <w:t>Στις τελικές τους απόψεις, δηλώνουν</w:t>
      </w:r>
      <w:r w:rsidR="00882090" w:rsidRPr="0054093A">
        <w:rPr>
          <w:rFonts w:ascii="Times New Roman" w:hAnsi="Times New Roman" w:cs="Times New Roman"/>
          <w:sz w:val="24"/>
          <w:szCs w:val="24"/>
        </w:rPr>
        <w:t xml:space="preserve"> ευχαριστημένοι από τις τηλεδιασκέψεις, αφού </w:t>
      </w:r>
      <w:r w:rsidR="00882090" w:rsidRPr="0054093A">
        <w:rPr>
          <w:rFonts w:ascii="Times New Roman" w:hAnsi="Times New Roman" w:cs="Times New Roman"/>
          <w:sz w:val="24"/>
          <w:szCs w:val="24"/>
        </w:rPr>
        <w:lastRenderedPageBreak/>
        <w:t>έμαθαν νέα πράγματα για τους υπολογιστές και το διαδίκτυο που δεν ήξεραν μέχρι τώρα.</w:t>
      </w:r>
      <w:r w:rsidR="004D3FFC" w:rsidRPr="004D3FFC">
        <w:rPr>
          <w:rFonts w:ascii="Times New Roman" w:hAnsi="Times New Roman" w:cs="Times New Roman"/>
          <w:sz w:val="24"/>
          <w:szCs w:val="24"/>
        </w:rPr>
        <w:t xml:space="preserve"> </w:t>
      </w:r>
      <w:r w:rsidR="004D3FFC" w:rsidRPr="0054093A">
        <w:rPr>
          <w:rFonts w:ascii="Times New Roman" w:hAnsi="Times New Roman" w:cs="Times New Roman"/>
          <w:sz w:val="24"/>
          <w:szCs w:val="24"/>
        </w:rPr>
        <w:t>Τα π</w:t>
      </w:r>
      <w:r w:rsidR="004D3FFC">
        <w:rPr>
          <w:rFonts w:ascii="Times New Roman" w:hAnsi="Times New Roman" w:cs="Times New Roman"/>
          <w:sz w:val="24"/>
          <w:szCs w:val="24"/>
        </w:rPr>
        <w:t>ερισσότερα παιδιά ανέφεραν ότι</w:t>
      </w:r>
      <w:r w:rsidR="004D3FFC" w:rsidRPr="0054093A">
        <w:rPr>
          <w:rFonts w:ascii="Times New Roman" w:hAnsi="Times New Roman" w:cs="Times New Roman"/>
          <w:sz w:val="24"/>
          <w:szCs w:val="24"/>
        </w:rPr>
        <w:t xml:space="preserve"> μέσω των τηλεδιασκέψεων, έμαθαν να χρησιμοποιούν τον υπολογιστή για να επικοινωνούν </w:t>
      </w:r>
      <w:r w:rsidR="004D3FFC">
        <w:rPr>
          <w:rFonts w:ascii="Times New Roman" w:hAnsi="Times New Roman" w:cs="Times New Roman"/>
          <w:sz w:val="24"/>
          <w:szCs w:val="24"/>
        </w:rPr>
        <w:t>με τα υπόλοιπα παιδιά. Γ</w:t>
      </w:r>
      <w:r w:rsidR="004D3FFC" w:rsidRPr="0054093A">
        <w:rPr>
          <w:rFonts w:ascii="Times New Roman" w:hAnsi="Times New Roman" w:cs="Times New Roman"/>
          <w:sz w:val="24"/>
          <w:szCs w:val="24"/>
        </w:rPr>
        <w:t>νώρισαν κι άλλους κινδύνους του διαδικτύου ενώ τέλος έμαθαν να χειρίζονται το ίντερνετ με ασφάλεια, όπως ήταν κ</w:t>
      </w:r>
      <w:r w:rsidR="004D3FFC">
        <w:rPr>
          <w:rFonts w:ascii="Times New Roman" w:hAnsi="Times New Roman" w:cs="Times New Roman"/>
          <w:sz w:val="24"/>
          <w:szCs w:val="24"/>
        </w:rPr>
        <w:t>αι το θέμα του «ΟΔΥΣΣΕΑΣ 2020».</w:t>
      </w:r>
      <w:r w:rsidRPr="0054093A">
        <w:rPr>
          <w:rFonts w:ascii="Times New Roman" w:hAnsi="Times New Roman" w:cs="Times New Roman"/>
          <w:sz w:val="24"/>
          <w:szCs w:val="24"/>
        </w:rPr>
        <w:t xml:space="preserve">Ακολουθεί το επόμενο κεφάλαιο με τη διεξαγωγή των συμπερασμάτων της ερευνητικής διαδικασίας. </w:t>
      </w:r>
    </w:p>
    <w:p w:rsidR="00D84713" w:rsidRPr="0054093A" w:rsidRDefault="00D84713" w:rsidP="0054093A">
      <w:pPr>
        <w:jc w:val="both"/>
        <w:rPr>
          <w:rFonts w:ascii="Times New Roman" w:hAnsi="Times New Roman" w:cs="Times New Roman"/>
        </w:rPr>
      </w:pPr>
    </w:p>
    <w:p w:rsidR="006265DB" w:rsidRPr="0054093A" w:rsidRDefault="006265DB" w:rsidP="0054093A">
      <w:pPr>
        <w:jc w:val="both"/>
        <w:rPr>
          <w:rFonts w:ascii="Times New Roman" w:hAnsi="Times New Roman" w:cs="Times New Roman"/>
        </w:rPr>
      </w:pPr>
    </w:p>
    <w:p w:rsidR="006265DB" w:rsidRPr="0054093A" w:rsidRDefault="006265DB" w:rsidP="0054093A">
      <w:pPr>
        <w:jc w:val="both"/>
        <w:rPr>
          <w:rFonts w:ascii="Times New Roman" w:hAnsi="Times New Roman" w:cs="Times New Roman"/>
        </w:rPr>
      </w:pPr>
    </w:p>
    <w:p w:rsidR="00112399" w:rsidRPr="00FA60D1" w:rsidRDefault="00112399"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FA60D1" w:rsidRPr="00FA60D1" w:rsidRDefault="00FA60D1" w:rsidP="0054093A">
      <w:pPr>
        <w:jc w:val="both"/>
        <w:rPr>
          <w:rFonts w:ascii="Times New Roman" w:hAnsi="Times New Roman" w:cs="Times New Roman"/>
        </w:rPr>
      </w:pPr>
    </w:p>
    <w:p w:rsidR="004D3FFC" w:rsidRDefault="004D3FFC" w:rsidP="0054093A">
      <w:pPr>
        <w:pStyle w:val="1"/>
        <w:jc w:val="both"/>
        <w:rPr>
          <w:rFonts w:ascii="Times New Roman" w:hAnsi="Times New Roman" w:cs="Times New Roman"/>
          <w:color w:val="000000" w:themeColor="text1"/>
        </w:rPr>
      </w:pPr>
    </w:p>
    <w:p w:rsidR="004D3FFC" w:rsidRPr="004D3FFC" w:rsidRDefault="004D3FFC" w:rsidP="004D3FFC"/>
    <w:p w:rsidR="006265DB" w:rsidRPr="00FA60D1" w:rsidRDefault="006265DB" w:rsidP="0054093A">
      <w:pPr>
        <w:pStyle w:val="1"/>
        <w:jc w:val="both"/>
        <w:rPr>
          <w:rFonts w:ascii="Times New Roman" w:hAnsi="Times New Roman" w:cs="Times New Roman"/>
          <w:color w:val="000000" w:themeColor="text1"/>
        </w:rPr>
      </w:pPr>
      <w:bookmarkStart w:id="70" w:name="_Toc51019311"/>
      <w:r w:rsidRPr="00FA60D1">
        <w:rPr>
          <w:rFonts w:ascii="Times New Roman" w:hAnsi="Times New Roman" w:cs="Times New Roman"/>
          <w:color w:val="000000" w:themeColor="text1"/>
        </w:rPr>
        <w:lastRenderedPageBreak/>
        <w:t>7   Σ</w:t>
      </w:r>
      <w:r w:rsidR="0086314A">
        <w:rPr>
          <w:rFonts w:ascii="Times New Roman" w:hAnsi="Times New Roman" w:cs="Times New Roman"/>
          <w:color w:val="000000" w:themeColor="text1"/>
        </w:rPr>
        <w:t>υμπεράσματα</w:t>
      </w:r>
      <w:bookmarkEnd w:id="70"/>
    </w:p>
    <w:p w:rsidR="006265DB" w:rsidRPr="00FA60D1" w:rsidRDefault="006265DB" w:rsidP="0054093A">
      <w:pPr>
        <w:pStyle w:val="2"/>
        <w:jc w:val="both"/>
        <w:rPr>
          <w:rFonts w:ascii="Times New Roman" w:hAnsi="Times New Roman" w:cs="Times New Roman"/>
          <w:color w:val="000000" w:themeColor="text1"/>
        </w:rPr>
      </w:pPr>
      <w:bookmarkStart w:id="71" w:name="_Toc51019312"/>
      <w:r w:rsidRPr="00FA60D1">
        <w:rPr>
          <w:rFonts w:ascii="Times New Roman" w:hAnsi="Times New Roman" w:cs="Times New Roman"/>
          <w:color w:val="000000" w:themeColor="text1"/>
        </w:rPr>
        <w:t>7.1   Συμπεράσματα</w:t>
      </w:r>
      <w:bookmarkEnd w:id="71"/>
    </w:p>
    <w:p w:rsidR="00FA60D1" w:rsidRPr="00FA60D1" w:rsidRDefault="00FA60D1" w:rsidP="00FA60D1">
      <w:pPr>
        <w:jc w:val="both"/>
      </w:pPr>
    </w:p>
    <w:p w:rsidR="006265DB"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Σκοπός αυτής της έρευνας ήταν ο σχεδιασμός, η υλοποίηση και η αποτίμηση ενός προγράμματος, υιοθετώντας τη μεθοδολογία του ερευνητικού εκπαιδευτικού προγράμματος «ΟΔΥΣΣΕΑΣ 2020» για την ασφάλεια στο διαδίκτυο σε μαθητές δημοτικών σχολείων.</w:t>
      </w:r>
    </w:p>
    <w:p w:rsidR="005D591F" w:rsidRPr="0054093A" w:rsidRDefault="005D591F" w:rsidP="0054093A">
      <w:pPr>
        <w:spacing w:line="360" w:lineRule="auto"/>
        <w:jc w:val="both"/>
        <w:rPr>
          <w:rFonts w:ascii="Times New Roman" w:hAnsi="Times New Roman" w:cs="Times New Roman"/>
          <w:sz w:val="24"/>
          <w:szCs w:val="24"/>
        </w:rPr>
      </w:pPr>
      <w:r>
        <w:rPr>
          <w:rFonts w:ascii="Times New Roman" w:hAnsi="Times New Roman" w:cs="Times New Roman"/>
          <w:sz w:val="24"/>
          <w:szCs w:val="24"/>
        </w:rPr>
        <w:t>Για την ολοκλήρωση της παρούσας εργασίας</w:t>
      </w:r>
      <w:r w:rsidR="0042275D">
        <w:rPr>
          <w:rFonts w:ascii="Times New Roman" w:hAnsi="Times New Roman" w:cs="Times New Roman"/>
          <w:sz w:val="24"/>
          <w:szCs w:val="24"/>
        </w:rPr>
        <w:t xml:space="preserve"> πραγματοποιήθηκαν τέσσερις Διαδραστικές Τηλεδιασκέψεις. Κ</w:t>
      </w:r>
      <w:r>
        <w:rPr>
          <w:rFonts w:ascii="Times New Roman" w:hAnsi="Times New Roman" w:cs="Times New Roman"/>
          <w:sz w:val="24"/>
          <w:szCs w:val="24"/>
        </w:rPr>
        <w:t>ατά την πρώτη τηλεδιάσκεψη</w:t>
      </w:r>
      <w:r w:rsidR="0042275D">
        <w:rPr>
          <w:rFonts w:ascii="Times New Roman" w:hAnsi="Times New Roman" w:cs="Times New Roman"/>
          <w:sz w:val="24"/>
          <w:szCs w:val="24"/>
        </w:rPr>
        <w:t>, εφαρμόστηκαν</w:t>
      </w:r>
      <w:r>
        <w:rPr>
          <w:rFonts w:ascii="Times New Roman" w:hAnsi="Times New Roman" w:cs="Times New Roman"/>
          <w:sz w:val="24"/>
          <w:szCs w:val="24"/>
        </w:rPr>
        <w:t xml:space="preserve"> οι αρχές της συμπληρωματικής εξ αποστάσεως εκπαίδευσης ενώ στις υπόλοιπες τρεις τηλεδιασκέψεις, για πρώτη φορά στην Ελλάδα, </w:t>
      </w:r>
      <w:r w:rsidR="00BF7AB5">
        <w:rPr>
          <w:rFonts w:ascii="Times New Roman" w:hAnsi="Times New Roman" w:cs="Times New Roman"/>
          <w:sz w:val="24"/>
          <w:szCs w:val="24"/>
        </w:rPr>
        <w:t xml:space="preserve">εφαρμόστηκε </w:t>
      </w:r>
      <w:r>
        <w:rPr>
          <w:rFonts w:ascii="Times New Roman" w:hAnsi="Times New Roman" w:cs="Times New Roman"/>
          <w:sz w:val="24"/>
          <w:szCs w:val="24"/>
        </w:rPr>
        <w:t>αυτοδύναμη εξ αποστάσεως εκπαίδευση πλήρως αναγνωρισμένη από το Εργαστήριο</w:t>
      </w:r>
      <w:r w:rsidRPr="0054093A">
        <w:rPr>
          <w:rFonts w:ascii="Times New Roman" w:hAnsi="Times New Roman" w:cs="Times New Roman"/>
          <w:sz w:val="24"/>
          <w:szCs w:val="24"/>
        </w:rPr>
        <w:t xml:space="preserve"> Προηγμένων Μαθησιακών Τεχνολογιών στη Δια Βίου και Εξ Αποστάσεως Εκπαίδευση (Ε.ΔΙ.Β.Ε.Α.) του Π.Τ.Δ.Ε. Πανεπιστημίου Κρήτης.</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Τα ερευνητικά δεδομένα προέρχονται από τις απαντήσεις των μαθητών στα αρχικά και τελικά ερωτηματολόγια. Στην παρούσα ενότητα θα επιχειρηθεί να γίνει ανάδειξη των συμπερασμάτων σε σχέση με τους τέσσερις άξονες, που είναι: οι σχέσεις μεταξύ των παιδιών, οι σχέσεις μεταξύ παιδιών και εκπαιδευτικών, οι νέες εμπειρίες των παιδιών από την τηλεδιάσκεψη και οι γνώσεις τους για την ασφαλή χρήση και τους κινδύνους του διαδικτύου.</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Τα άτομα αναπτύσσουν πολλά είδη διαπροσωπικών σχέσεων και έχουν ανάγκη να επικοινωνούν με άτομα της ηλικίας τους, ώστε να αναπτύξουν τις κοινωνικές τους δεξιότητες ( Αναστασόπουλος, 2000). Οι σύγχρονοι ερευνητές αναφέρουν ότι οι σχέσεις παιδιών και εκπαιδευτικών επηρεάζονται από την αλληλεπίδραση παιδιών και δασκάλων, από τις προσδοκίες που έχουν για τον εκπαιδευτικό τους και από την κοινωνική διάσταση της διδασκαλίας ( </w:t>
      </w:r>
      <w:r w:rsidRPr="0054093A">
        <w:rPr>
          <w:rFonts w:ascii="Times New Roman" w:hAnsi="Times New Roman" w:cs="Times New Roman"/>
          <w:sz w:val="24"/>
          <w:szCs w:val="24"/>
          <w:lang w:val="en-US"/>
        </w:rPr>
        <w:t>Reynolds</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Miller</w:t>
      </w:r>
      <w:r w:rsidRPr="0054093A">
        <w:rPr>
          <w:rFonts w:ascii="Times New Roman" w:hAnsi="Times New Roman" w:cs="Times New Roman"/>
          <w:sz w:val="24"/>
          <w:szCs w:val="24"/>
        </w:rPr>
        <w:t>, 2003).  Ξένοι και Έλληνες ερευνητές, δηλώνουν ότι από την περίοδο της προ-εφηβείας και εφηβείας, τα παιδιά ασχολούνται με το διαδίκτυο είτε για να διασκεδάσουν, είτε για να επικοινωνήσουν είτε για να ενημερωθούν, κάνοντας τη διαδικτυακή ενασχόληση μια δημοφιλή δραστηριότητα.</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Ακολουθούν τα κυριότερα συμπεράσματα της παρούσας έρευνας.</w:t>
      </w:r>
    </w:p>
    <w:p w:rsidR="006265DB" w:rsidRPr="0054093A" w:rsidRDefault="006265DB"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1</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Κοινωνική Επάρκεια </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Σύμφωνα με τον </w:t>
      </w:r>
      <w:r w:rsidRPr="0054093A">
        <w:rPr>
          <w:rFonts w:ascii="Times New Roman" w:hAnsi="Times New Roman" w:cs="Times New Roman"/>
          <w:sz w:val="24"/>
          <w:szCs w:val="24"/>
          <w:lang w:val="en-US"/>
        </w:rPr>
        <w:t>Piaget</w:t>
      </w:r>
      <w:r w:rsidRPr="0054093A">
        <w:rPr>
          <w:rFonts w:ascii="Times New Roman" w:hAnsi="Times New Roman" w:cs="Times New Roman"/>
          <w:sz w:val="24"/>
          <w:szCs w:val="24"/>
        </w:rPr>
        <w:t xml:space="preserve"> τα παιδιά εμπλέκονται πιο ενεργά στη μαθησιακή διαδικασία όταν έχουν θετικές σχέσεις με τους εκπαιδευτικούς ( </w:t>
      </w:r>
      <w:r w:rsidRPr="0054093A">
        <w:rPr>
          <w:rFonts w:ascii="Times New Roman" w:hAnsi="Times New Roman" w:cs="Times New Roman"/>
          <w:sz w:val="24"/>
          <w:szCs w:val="24"/>
          <w:lang w:val="en-US"/>
        </w:rPr>
        <w:t>Piaget</w:t>
      </w:r>
      <w:r w:rsidRPr="0054093A">
        <w:rPr>
          <w:rFonts w:ascii="Times New Roman" w:hAnsi="Times New Roman" w:cs="Times New Roman"/>
          <w:sz w:val="24"/>
          <w:szCs w:val="24"/>
        </w:rPr>
        <w:t xml:space="preserve">, 1964, </w:t>
      </w:r>
      <w:r w:rsidRPr="0054093A">
        <w:rPr>
          <w:rFonts w:ascii="Times New Roman" w:hAnsi="Times New Roman" w:cs="Times New Roman"/>
          <w:sz w:val="24"/>
          <w:szCs w:val="24"/>
          <w:lang w:val="en-US"/>
        </w:rPr>
        <w:t>Ainsworth</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et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al</w:t>
      </w:r>
      <w:r w:rsidRPr="0054093A">
        <w:rPr>
          <w:rFonts w:ascii="Times New Roman" w:hAnsi="Times New Roman" w:cs="Times New Roman"/>
          <w:sz w:val="24"/>
          <w:szCs w:val="24"/>
        </w:rPr>
        <w:t xml:space="preserve">., 2014). Επίσης, σύμφωνα με τον </w:t>
      </w:r>
      <w:r w:rsidRPr="0054093A">
        <w:rPr>
          <w:rFonts w:ascii="Times New Roman" w:hAnsi="Times New Roman" w:cs="Times New Roman"/>
          <w:sz w:val="24"/>
          <w:szCs w:val="24"/>
          <w:lang w:val="en-US"/>
        </w:rPr>
        <w:t>Raver</w:t>
      </w:r>
      <w:r w:rsidRPr="0054093A">
        <w:rPr>
          <w:rFonts w:ascii="Times New Roman" w:hAnsi="Times New Roman" w:cs="Times New Roman"/>
          <w:sz w:val="24"/>
          <w:szCs w:val="24"/>
        </w:rPr>
        <w:t>, τα παιδιά που αναπτύσσουν θετικές σχέσεις με τους δασκάλους και κοινωνική αλληλεπίδραση με τους συνομήλικους, έχουν καλύτερα αποτελέσματα σε ακαδημαϊκούς, κοινωνικούς και συναισθηματικούς τομείς της ζωής τους (</w:t>
      </w:r>
      <w:r w:rsidRPr="0054093A">
        <w:rPr>
          <w:rFonts w:ascii="Times New Roman" w:hAnsi="Times New Roman" w:cs="Times New Roman"/>
          <w:sz w:val="24"/>
          <w:szCs w:val="24"/>
          <w:lang w:val="en-US"/>
        </w:rPr>
        <w:t>Raver</w:t>
      </w:r>
      <w:r w:rsidRPr="0054093A">
        <w:rPr>
          <w:rFonts w:ascii="Times New Roman" w:hAnsi="Times New Roman" w:cs="Times New Roman"/>
          <w:sz w:val="24"/>
          <w:szCs w:val="24"/>
        </w:rPr>
        <w:t xml:space="preserve">, 2002). </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Από τις απαντήσεις των μαθητών διαπιστώθηκε ότι είχαν καλή συνεργασία με το δάσκαλο της τάξης τους, τόσο πριν τις τηλεδιασκέψεις, όσο και μετά την ολοκλήρωση του προγράμματος. Οι προσδοκίες τους επιβεβαιώνονται από τις απαντήσεις στο τελικό ερωτηματολόγιο, όπου τα θετικά συναισθήματα για την αλληλεπίδραση που έχουν αναπτύξει με τον εκπαιδευτικό συνεχίζονται. Επίσης, στις τελικές απόψεις αναφερόμενοι στις διαδραστικές τηλεδιασκέψεις του « ΟΔΥΣΣΕΑΣ 2020»,δηλώνουν ότι εκτός από μάθημα και αστεία, ο εκπαιδευτικός τους μαθαίνει νέα και πρωτότυπα πράγματα.</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Οι απόψεις που εκφράστηκαν για τους συμμαθητές της τάξης τους, συνδέονται με βιώματα και εμπειρίες που έχουν ήδη από την μεταξύ τους επικοινωνία. Στις αρχικές απαντήσεις, οι μαθητές εστιάζουν στη διαπροσωπική επικοινωνία και στην υποστήριξη που αναμένουν από τους συμμαθητές τους. Κυρίαρχη θέση κατέχει το παιχνίδι και τα μαθήματα που κάνουν στο σχολείο. Επίσης ορισμένοι αναμένουν μέσα από τις τηλεδιασκέψεις να κάνουν γνωριμίες με παιδιά από άλλα σχολεία. </w:t>
      </w:r>
      <w:r w:rsidR="00E67C48">
        <w:rPr>
          <w:rFonts w:ascii="Times New Roman" w:hAnsi="Times New Roman" w:cs="Times New Roman"/>
          <w:sz w:val="24"/>
          <w:szCs w:val="24"/>
        </w:rPr>
        <w:t xml:space="preserve">Η κοινωνικότητα των παιδιών πιθανώς να οφείλεται στο ότι η οικογένεια και το σχολείο είναι βασικοί παράγοντες κοινωνικοποίησης του παιδιού ( Δεκλερής, 1988, Γκίβαλος, 2003). </w:t>
      </w:r>
      <w:r w:rsidRPr="0054093A">
        <w:rPr>
          <w:rFonts w:ascii="Times New Roman" w:hAnsi="Times New Roman" w:cs="Times New Roman"/>
          <w:sz w:val="24"/>
          <w:szCs w:val="24"/>
        </w:rPr>
        <w:t xml:space="preserve">Στις τελικές απαντήσεις, οι μαθητές φαίνεται να εκφράζουν θετικά συναισθήματα από την επικοινωνία που είχαν στις τηλεδιασκέψεις, τονίζοντας όμως, ότι η φυσική παρουσία στο σχολείο δε μπορεί να αντικατασταθεί με την τηλεδιάσκεψη. </w:t>
      </w:r>
      <w:r w:rsidR="00F55DA8">
        <w:rPr>
          <w:rFonts w:ascii="Times New Roman" w:hAnsi="Times New Roman" w:cs="Times New Roman"/>
          <w:sz w:val="24"/>
          <w:szCs w:val="24"/>
        </w:rPr>
        <w:t xml:space="preserve">Η κοινωνικότητα των μαθητών </w:t>
      </w:r>
      <w:r w:rsidRPr="0054093A">
        <w:rPr>
          <w:rFonts w:ascii="Times New Roman" w:hAnsi="Times New Roman" w:cs="Times New Roman"/>
          <w:sz w:val="24"/>
          <w:szCs w:val="24"/>
        </w:rPr>
        <w:t xml:space="preserve">Χαρακτηριστικά αναφέρουν: </w:t>
      </w:r>
    </w:p>
    <w:p w:rsidR="006265DB" w:rsidRPr="0054093A" w:rsidRDefault="006265DB"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«στην τηλεδιάσκεψη δε μπορούμε να κάνουμε πολλά πράγματα» </w:t>
      </w:r>
      <w:r w:rsidRPr="0054093A">
        <w:rPr>
          <w:rFonts w:ascii="Times New Roman" w:hAnsi="Times New Roman" w:cs="Times New Roman"/>
          <w:b/>
          <w:i/>
          <w:sz w:val="24"/>
          <w:szCs w:val="24"/>
        </w:rPr>
        <w:t>4111</w:t>
      </w:r>
    </w:p>
    <w:p w:rsidR="006265DB" w:rsidRPr="0054093A" w:rsidRDefault="006265DB" w:rsidP="0054093A">
      <w:pPr>
        <w:spacing w:line="360" w:lineRule="auto"/>
        <w:jc w:val="both"/>
        <w:rPr>
          <w:rFonts w:ascii="Times New Roman" w:hAnsi="Times New Roman" w:cs="Times New Roman"/>
          <w:b/>
          <w:i/>
          <w:sz w:val="24"/>
          <w:szCs w:val="24"/>
        </w:rPr>
      </w:pPr>
      <w:r w:rsidRPr="0054093A">
        <w:rPr>
          <w:rFonts w:ascii="Times New Roman" w:hAnsi="Times New Roman" w:cs="Times New Roman"/>
          <w:i/>
          <w:sz w:val="24"/>
          <w:szCs w:val="24"/>
        </w:rPr>
        <w:t xml:space="preserve">στο σχολείο παίζουμε και συζητάμε </w:t>
      </w:r>
      <w:r w:rsidRPr="0054093A">
        <w:rPr>
          <w:rFonts w:ascii="Times New Roman" w:hAnsi="Times New Roman" w:cs="Times New Roman"/>
          <w:b/>
          <w:i/>
          <w:sz w:val="24"/>
          <w:szCs w:val="24"/>
        </w:rPr>
        <w:t>4110</w:t>
      </w:r>
    </w:p>
    <w:p w:rsidR="006265DB" w:rsidRPr="0054093A" w:rsidRDefault="006265DB" w:rsidP="0054093A">
      <w:pPr>
        <w:spacing w:line="360" w:lineRule="auto"/>
        <w:jc w:val="both"/>
        <w:rPr>
          <w:rFonts w:ascii="Times New Roman" w:hAnsi="Times New Roman" w:cs="Times New Roman"/>
          <w:i/>
          <w:sz w:val="24"/>
          <w:szCs w:val="24"/>
        </w:rPr>
      </w:pPr>
      <w:r w:rsidRPr="0054093A">
        <w:rPr>
          <w:rFonts w:ascii="Times New Roman" w:hAnsi="Times New Roman" w:cs="Times New Roman"/>
          <w:i/>
          <w:sz w:val="24"/>
          <w:szCs w:val="24"/>
        </w:rPr>
        <w:t xml:space="preserve">στο σχολείο είναι πιο ωραία </w:t>
      </w:r>
      <w:r w:rsidRPr="0054093A">
        <w:rPr>
          <w:rFonts w:ascii="Times New Roman" w:hAnsi="Times New Roman" w:cs="Times New Roman"/>
          <w:b/>
          <w:i/>
          <w:sz w:val="24"/>
          <w:szCs w:val="24"/>
        </w:rPr>
        <w:t>4112</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Οι σχέσεις των παιδιών και η ύπαρξη φίλων είναι σημαντικός παράγοντας της σχολικής πραγματικότητας των παιδιών. Οι μαθητές βιώνουν θετικά συναισθήματα με τους φίλους τους και επικεντρώνονται στην αλληλοβοήθεια και αγάπη που παρέχει ο ένας στον άλλο. Από τις τελικές τους απόψεις, οι μαθητές αποδίδουν μεγάλη σημασία στην ύπαρξη των φίλων, αφού μέσω αυτών, ικανοποιείται η ανάγκη τους για παιχνίδι, συντροφικότητα και αλληλοβοήθεια. Ο καθοριστικός ρόλος των φίλων και η διατήρηση στενών φιλικών σχέσεων έχουν συνδεθεί με την ανθεκτικότητα τόσο στην παιδική όσο και στην μεταγενέστερη ζωή (</w:t>
      </w:r>
      <w:r w:rsidRPr="0054093A">
        <w:rPr>
          <w:rFonts w:ascii="Times New Roman" w:hAnsi="Times New Roman" w:cs="Times New Roman"/>
          <w:sz w:val="24"/>
          <w:szCs w:val="24"/>
          <w:lang w:val="en-US"/>
        </w:rPr>
        <w:t>Newman</w:t>
      </w:r>
      <w:r w:rsidRPr="0054093A">
        <w:rPr>
          <w:rFonts w:ascii="Times New Roman" w:hAnsi="Times New Roman" w:cs="Times New Roman"/>
          <w:sz w:val="24"/>
          <w:szCs w:val="24"/>
        </w:rPr>
        <w:t xml:space="preserve"> &amp; </w:t>
      </w:r>
      <w:r w:rsidRPr="0054093A">
        <w:rPr>
          <w:rFonts w:ascii="Times New Roman" w:hAnsi="Times New Roman" w:cs="Times New Roman"/>
          <w:sz w:val="24"/>
          <w:szCs w:val="24"/>
          <w:lang w:val="en-US"/>
        </w:rPr>
        <w:t>Blackburn</w:t>
      </w:r>
      <w:r w:rsidRPr="0054093A">
        <w:rPr>
          <w:rFonts w:ascii="Times New Roman" w:hAnsi="Times New Roman" w:cs="Times New Roman"/>
          <w:sz w:val="24"/>
          <w:szCs w:val="24"/>
        </w:rPr>
        <w:t>, 2002).</w:t>
      </w:r>
    </w:p>
    <w:p w:rsidR="006265DB" w:rsidRPr="0054093A" w:rsidRDefault="006265DB" w:rsidP="0054093A">
      <w:pPr>
        <w:spacing w:line="360" w:lineRule="auto"/>
        <w:jc w:val="both"/>
        <w:rPr>
          <w:rFonts w:ascii="Times New Roman" w:hAnsi="Times New Roman" w:cs="Times New Roman"/>
          <w:sz w:val="24"/>
          <w:szCs w:val="24"/>
        </w:rPr>
      </w:pPr>
    </w:p>
    <w:p w:rsidR="006265DB" w:rsidRPr="0054093A" w:rsidRDefault="006265DB"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2</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Σχολική Επάρκεια</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Στον άξονα αυτό, μελετήθηκαν οι απόψεις των μαθητών σχετικά με τη σχολική επάρκεια. Περιλαμβάνει δύο κατηγορίες, τη διάθεση αποδοχής νέων εμπειριών και τα σχολικά μαθήματα. Στις αρχικές τους απόψεις, οι μαθητές αξιολογούν θετικά το δημοτικό σχολείο και οι αλλαγές που επιθυμούν εστιάζουν στα μαθήματα, στο διάλειμμα και στη γυμναστική. Οι ελλείψεις σε μαθήματα ειδικοτήτων, όπως η γυμναστική, τα επηρεάζει και θα ήθελαν και αυτά να διδαχθούν κανονικά γυμναστική, όπως συμβαίνει σε πολυθέσια σχολεία</w:t>
      </w:r>
      <w:r w:rsidR="00E555E9">
        <w:rPr>
          <w:rFonts w:ascii="Times New Roman" w:hAnsi="Times New Roman" w:cs="Times New Roman"/>
          <w:sz w:val="24"/>
          <w:szCs w:val="24"/>
        </w:rPr>
        <w:t xml:space="preserve"> ( Καραμήτρογλου, 1984)</w:t>
      </w:r>
      <w:r w:rsidRPr="0054093A">
        <w:rPr>
          <w:rFonts w:ascii="Times New Roman" w:hAnsi="Times New Roman" w:cs="Times New Roman"/>
          <w:sz w:val="24"/>
          <w:szCs w:val="24"/>
        </w:rPr>
        <w:t xml:space="preserve">. Μόνο ένας μαθητής φαίνεται αντιφατικός. Στις τελικές απόψεις, η θετική εικόνα για το σχολείο παραμένει και αυτό που προκαλεί ενδιαφέρον είναι οι απόψεις δυο μαθητών που δηλώνουν  ότι επιθυμούν την εισαγωγή μαθημάτων ΤΠΕ στο σχολείο. </w:t>
      </w:r>
      <w:r w:rsidR="00E555E9">
        <w:rPr>
          <w:rFonts w:ascii="Times New Roman" w:hAnsi="Times New Roman" w:cs="Times New Roman"/>
          <w:sz w:val="24"/>
          <w:szCs w:val="24"/>
        </w:rPr>
        <w:t>Η θετική εικόνα των μαθητών για το σχολείο,</w:t>
      </w:r>
      <w:r w:rsidR="00F55DA8">
        <w:rPr>
          <w:rFonts w:ascii="Times New Roman" w:hAnsi="Times New Roman" w:cs="Times New Roman"/>
          <w:sz w:val="24"/>
          <w:szCs w:val="24"/>
        </w:rPr>
        <w:t xml:space="preserve"> ενδεχομένως να οφείλεται στις συνθήκες της τάξης και στη διδασκαλία του εκπαιδευτικού, ώστε ο εκπαιδευόμενος να συμμετέχει ενεργά και να επεξεργάζεται κριτικά κάθε πληροφορία που λαμβάνει ( </w:t>
      </w:r>
      <w:r w:rsidR="00F55DA8">
        <w:rPr>
          <w:rFonts w:ascii="Times New Roman" w:hAnsi="Times New Roman" w:cs="Times New Roman"/>
          <w:sz w:val="24"/>
          <w:szCs w:val="24"/>
          <w:lang w:val="en-US"/>
        </w:rPr>
        <w:t>Ally</w:t>
      </w:r>
      <w:r w:rsidR="00F55DA8" w:rsidRPr="00F55DA8">
        <w:rPr>
          <w:rFonts w:ascii="Times New Roman" w:hAnsi="Times New Roman" w:cs="Times New Roman"/>
          <w:sz w:val="24"/>
          <w:szCs w:val="24"/>
        </w:rPr>
        <w:t>, 2004).</w:t>
      </w:r>
      <w:r w:rsidRPr="0054093A">
        <w:rPr>
          <w:rFonts w:ascii="Times New Roman" w:hAnsi="Times New Roman" w:cs="Times New Roman"/>
          <w:sz w:val="24"/>
          <w:szCs w:val="24"/>
        </w:rPr>
        <w:t>Η παραπάνω αναφορά αντανακλά τα σημαντικά οφέλη της διαδραστικής τηλεδιάσκεψης του εκπαιδευτικού προγράμματος «ΟΔΥΣΣΕΑΣ 2020» στην εκπαιδευτική διαδικασία.</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Ως προς τα μαθήματα, τα παιδιά από τις απαντήσεις τους, τόσο στο αρχικό όσο και στο τελικό ερωτηματολόγιο δείχνουν να μη δυσκολεύονται και ανταποκρίνονται με συνέπεια στα καθήκοντά τους. Χαρακτηρίζουν σχεδόν όλοι, ενεργή τη συμμετοχή τους στην εκπαιδευτική διαδικασία, με την πλειοψηφία να δηλώνει ότι προσέχει- συμμετέχει την ώρα του μαθήματος.</w:t>
      </w:r>
    </w:p>
    <w:p w:rsidR="006265DB" w:rsidRPr="0054093A" w:rsidRDefault="006265DB"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lastRenderedPageBreak/>
        <w:t>3</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Συναισθηματική Επάρκεια</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Σύμφωνα με έρευνες, η αυτοεκτίμηση και η συναισθηματική νοημοσύνη των παιδιών, ενισχύονται μέσα από τη συμμετοχή τους σε δημιουργικές δραστηριότητες (</w:t>
      </w:r>
      <w:r w:rsidRPr="0054093A">
        <w:rPr>
          <w:rFonts w:ascii="Times New Roman" w:hAnsi="Times New Roman" w:cs="Times New Roman"/>
          <w:sz w:val="24"/>
          <w:szCs w:val="24"/>
          <w:lang w:val="en-US"/>
        </w:rPr>
        <w:t>Jindal</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Snape</w:t>
      </w:r>
      <w:r w:rsidRPr="0054093A">
        <w:rPr>
          <w:rFonts w:ascii="Times New Roman" w:hAnsi="Times New Roman" w:cs="Times New Roman"/>
          <w:sz w:val="24"/>
          <w:szCs w:val="24"/>
        </w:rPr>
        <w:t xml:space="preserve">,2012). Το ψηφιακό παραμύθι, αποτέλεσε τον κορμό των παραδοτέων που δημιούργησαν οι μαθητές, στα πλαίσια συμμετοχής τους στο εν λόγω πρόγραμμα. Αναφορικά με τα συναισθήματά τους για το σχολείο, οι μαθητές δηλώνουν χαρούμενοι στις αρχικές τους απαντήσεις και οι απόψεις τους επικεντρώνονται στην ύπαρξη των φίλων, στη χαρά ότι μαθαίνουν κάτι νέο και ότι περνάνε ευχάριστα. Μόνο ένας μαθητής φαίνεται να έχει διαφορετική γνώμη και νιώθει να βαριέται. Οι τελικές απαντήσεις, φαίνεται να συμφωνούν με τις αρχικές, αλλά αυτή τη φορά πιο εμπλουτισμένες, περιλαμβάνοντας στα θετικά συναισθήματα του σχολείου και το πρόσωπο του εκπαιδευτικό. Οι ερευνητές αναφέρουν, ως σημαντικό χαρακτηριστικό του παιδαγωγικού κλίματος για τη δημιουργικότητα των παιδιών, τις υποστηρικτικές σχέσεις τους με τον εκπαιδευτικό. </w:t>
      </w:r>
      <w:r w:rsidR="00B767D9">
        <w:rPr>
          <w:rFonts w:ascii="Times New Roman" w:hAnsi="Times New Roman" w:cs="Times New Roman"/>
          <w:sz w:val="24"/>
          <w:szCs w:val="24"/>
        </w:rPr>
        <w:t xml:space="preserve">Επίσης, η μελέτη της βιβλιογραφίας επιβεβαιώνει ότι η Διαδραστική Τηλεδιάσκεψη καλλιεργεί το πνεύμα συνεργασίας ( </w:t>
      </w:r>
      <w:r w:rsidR="00B767D9">
        <w:rPr>
          <w:rFonts w:ascii="Times New Roman" w:hAnsi="Times New Roman" w:cs="Times New Roman"/>
          <w:sz w:val="24"/>
          <w:szCs w:val="24"/>
          <w:lang w:val="en-US"/>
        </w:rPr>
        <w:t>Anstasiades</w:t>
      </w:r>
      <w:r w:rsidR="00B767D9" w:rsidRPr="00B767D9">
        <w:rPr>
          <w:rFonts w:ascii="Times New Roman" w:hAnsi="Times New Roman" w:cs="Times New Roman"/>
          <w:sz w:val="24"/>
          <w:szCs w:val="24"/>
        </w:rPr>
        <w:t>, 2007).</w:t>
      </w:r>
      <w:r w:rsidRPr="0054093A">
        <w:rPr>
          <w:rFonts w:ascii="Times New Roman" w:hAnsi="Times New Roman" w:cs="Times New Roman"/>
          <w:sz w:val="24"/>
          <w:szCs w:val="24"/>
        </w:rPr>
        <w:t>Οι μαθητές εκφράζουν συναισθήματα χαράς, τα οποία αποδίδουν στη συνάντηση με τους φίλους τους και με τον εκπαιδευτικό τους. Η οικοδόμηση θετικής σχέσης με το δάσκαλο, είναι πολύ σημαντική για την ενεργό συμμετοχή του εκπαιδευόμενου, ενώ μειώνει το αίσθημα  άγχους των παιδιών για το τι μπορεί να συμβεί στο σχολείο (</w:t>
      </w:r>
      <w:r w:rsidRPr="0054093A">
        <w:rPr>
          <w:rFonts w:ascii="Times New Roman" w:hAnsi="Times New Roman" w:cs="Times New Roman"/>
          <w:sz w:val="24"/>
          <w:szCs w:val="24"/>
          <w:lang w:val="en-US"/>
        </w:rPr>
        <w:t>Pianta</w:t>
      </w:r>
      <w:r w:rsidRPr="0054093A">
        <w:rPr>
          <w:rFonts w:ascii="Times New Roman" w:hAnsi="Times New Roman" w:cs="Times New Roman"/>
          <w:sz w:val="24"/>
          <w:szCs w:val="24"/>
        </w:rPr>
        <w:t>, 1999).</w:t>
      </w:r>
    </w:p>
    <w:p w:rsidR="006265DB" w:rsidRPr="0054093A" w:rsidRDefault="006265DB" w:rsidP="0054093A">
      <w:pPr>
        <w:spacing w:line="360" w:lineRule="auto"/>
        <w:jc w:val="both"/>
        <w:rPr>
          <w:rFonts w:ascii="Times New Roman" w:hAnsi="Times New Roman" w:cs="Times New Roman"/>
          <w:sz w:val="24"/>
          <w:szCs w:val="24"/>
        </w:rPr>
      </w:pPr>
    </w:p>
    <w:p w:rsidR="006265DB" w:rsidRPr="0054093A" w:rsidRDefault="006265DB"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4</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Διαδίκτυο</w:t>
      </w:r>
    </w:p>
    <w:p w:rsidR="006265DB" w:rsidRPr="0054093A" w:rsidRDefault="006265DB" w:rsidP="0054093A">
      <w:pPr>
        <w:spacing w:line="360" w:lineRule="auto"/>
        <w:jc w:val="both"/>
        <w:rPr>
          <w:rFonts w:ascii="Times New Roman" w:hAnsi="Times New Roman" w:cs="Times New Roman"/>
          <w:sz w:val="24"/>
          <w:szCs w:val="24"/>
          <w:highlight w:val="yellow"/>
        </w:rPr>
      </w:pPr>
      <w:r w:rsidRPr="0054093A">
        <w:rPr>
          <w:rFonts w:ascii="Times New Roman" w:hAnsi="Times New Roman" w:cs="Times New Roman"/>
          <w:sz w:val="24"/>
          <w:szCs w:val="24"/>
        </w:rPr>
        <w:t>Αντικείμενο μελέτης του τέταρτου άξονα είναι το διαδίκτυο και συγκεκριμένα οι απόψεις των μαθητών για την ασφαλή χρήση του διαδικτύου και για τους κινδύνους. Σύμφωνα με έρευνες, τα παιδιά στην Ελλάδα αρχίζουν την ενασχόλησή τους με το διαδίκτυο σε ηλικία 9-10 ετών. Ο βαθμός ασχολίας με το διαδίκτυο δεν διαφέρει σημαντικά ανάμεσα στα αγόρια και το κορίτσια, αλλά η ηλικία είναι εκείνη που επηρεάζει το βαθμό ενασχόλησής τους. Στην  εφηβική ηλικία των 15-16 χρόνων τα παιδιά δαπανούν διπλάσιο χρόνο στο διαδίκτυο συγκριτικά με την ηλικία των 9-10 ετών (</w:t>
      </w:r>
      <w:r w:rsidRPr="0054093A">
        <w:rPr>
          <w:rFonts w:ascii="Times New Roman" w:hAnsi="Times New Roman" w:cs="Times New Roman"/>
          <w:sz w:val="24"/>
          <w:szCs w:val="24"/>
          <w:lang w:val="en-US"/>
        </w:rPr>
        <w:t>Livingstone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et</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al</w:t>
      </w:r>
      <w:r w:rsidRPr="0054093A">
        <w:rPr>
          <w:rFonts w:ascii="Times New Roman" w:hAnsi="Times New Roman" w:cs="Times New Roman"/>
          <w:sz w:val="24"/>
          <w:szCs w:val="24"/>
        </w:rPr>
        <w:t xml:space="preserve">. 2011). Στη διεξαχθείσα έρευνα, οι μαθητές ήδη από τις αρχικές τους απαντήσεις γνωρίζουν ότι η πλοήγηση στο διαδίκτυο δεν είναι πάντα ασφαλής και είναι σε θέση να αναφέρουν ορισμένους κινδύνους του διαδικτύου </w:t>
      </w:r>
      <w:r w:rsidRPr="0054093A">
        <w:rPr>
          <w:rFonts w:ascii="Times New Roman" w:hAnsi="Times New Roman" w:cs="Times New Roman"/>
          <w:sz w:val="24"/>
          <w:szCs w:val="24"/>
        </w:rPr>
        <w:lastRenderedPageBreak/>
        <w:t>δίνοντας έμφαση στον εθισμό. Η πλειοψηφία των μαθητών ανέφερε σαν στρατηγική αντιμετώπισης των κινδύνων  την ελεγχόμενη και με μέτρο χρήση του διαδικτύου  από τους χρήστες και την παροχή βοήθειας από την οικογένεια.</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τελικές απαντήσεις, οι μαθητές εκφράζουν με σιγουριά ότι η πλοήγηση στο διαδίκτυο εγκυμονεί κινδύνους, και αναφέρουν πιο αποτελεσματικούς τρόπους για την ασφαλή χρήση του. Επίσης, φαίνεται σχεδόν όλοι να έχουν κατανοήσει ότι ο εθισμός αποτελεί σοβαρό κίνδυνο του διαδικτύου, και πρόσθεσαν και την αποπλάνηση. Ένας μαθητής έκανε λόγο και για τις ψευδείς ειδήσεις.</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Είναι φανερό, ότι ο τέταρτος άξονας επηρεάστηκε από τη διαδικασία των  τηλεδιασκέψεων. Οι μαθητές σε ατομικό επίπεδο ασχολήθηκαν σε βάθος και δημιούργησαν το ψηφιακό κόμικ με θέμα την ασφάλεια στο διαδίκτυο. Έτσι,  ένιωσαν πιο σίγουροι και έτοιμοι για να το χειρίζονται ορθά και με ασφάλεια. </w:t>
      </w:r>
    </w:p>
    <w:p w:rsidR="006265DB" w:rsidRPr="0054093A" w:rsidRDefault="006265DB" w:rsidP="0054093A">
      <w:pPr>
        <w:spacing w:line="360" w:lineRule="auto"/>
        <w:jc w:val="both"/>
        <w:rPr>
          <w:rFonts w:ascii="Times New Roman" w:hAnsi="Times New Roman" w:cs="Times New Roman"/>
          <w:sz w:val="24"/>
          <w:szCs w:val="24"/>
        </w:rPr>
      </w:pPr>
    </w:p>
    <w:p w:rsidR="006265DB" w:rsidRPr="0054093A" w:rsidRDefault="006265DB" w:rsidP="0054093A">
      <w:pPr>
        <w:spacing w:line="360" w:lineRule="auto"/>
        <w:jc w:val="both"/>
        <w:rPr>
          <w:rFonts w:ascii="Times New Roman" w:hAnsi="Times New Roman" w:cs="Times New Roman"/>
          <w:b/>
          <w:sz w:val="24"/>
          <w:szCs w:val="24"/>
        </w:rPr>
      </w:pPr>
    </w:p>
    <w:p w:rsidR="006265DB" w:rsidRPr="0054093A" w:rsidRDefault="006265DB" w:rsidP="0054093A">
      <w:pPr>
        <w:spacing w:line="360" w:lineRule="auto"/>
        <w:jc w:val="both"/>
        <w:rPr>
          <w:rFonts w:ascii="Times New Roman" w:hAnsi="Times New Roman" w:cs="Times New Roman"/>
          <w:b/>
          <w:sz w:val="24"/>
          <w:szCs w:val="24"/>
        </w:rPr>
      </w:pPr>
      <w:r w:rsidRPr="0054093A">
        <w:rPr>
          <w:rFonts w:ascii="Times New Roman" w:hAnsi="Times New Roman" w:cs="Times New Roman"/>
          <w:b/>
          <w:sz w:val="24"/>
          <w:szCs w:val="24"/>
        </w:rPr>
        <w:t>5</w:t>
      </w:r>
      <w:r w:rsidRPr="0054093A">
        <w:rPr>
          <w:rFonts w:ascii="Times New Roman" w:hAnsi="Times New Roman" w:cs="Times New Roman"/>
          <w:b/>
          <w:sz w:val="24"/>
          <w:szCs w:val="24"/>
          <w:vertAlign w:val="superscript"/>
        </w:rPr>
        <w:t>ος</w:t>
      </w:r>
      <w:r w:rsidRPr="0054093A">
        <w:rPr>
          <w:rFonts w:ascii="Times New Roman" w:hAnsi="Times New Roman" w:cs="Times New Roman"/>
          <w:b/>
          <w:sz w:val="24"/>
          <w:szCs w:val="24"/>
        </w:rPr>
        <w:t xml:space="preserve"> Άξονας: Τηλεδιάσκεψη</w:t>
      </w:r>
    </w:p>
    <w:p w:rsidR="000B3840" w:rsidRPr="0054093A" w:rsidRDefault="006265DB" w:rsidP="000B3840">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Η Διαδραστική Τηλεδιάσκεψη (ΔΤ) – </w:t>
      </w:r>
      <w:r w:rsidRPr="0054093A">
        <w:rPr>
          <w:rFonts w:ascii="Times New Roman" w:hAnsi="Times New Roman" w:cs="Times New Roman"/>
          <w:sz w:val="24"/>
          <w:szCs w:val="24"/>
          <w:lang w:val="en-US"/>
        </w:rPr>
        <w:t>Interactive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Videoconferencing</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IVC</w:t>
      </w:r>
      <w:r w:rsidRPr="0054093A">
        <w:rPr>
          <w:rFonts w:ascii="Times New Roman" w:hAnsi="Times New Roman" w:cs="Times New Roman"/>
          <w:sz w:val="24"/>
          <w:szCs w:val="24"/>
        </w:rPr>
        <w:t>) -  είναι ένα σημαντικό τεχνολογικό μέσο το οποίο υπό παιδαγωγικές και κοινωνικές προϋποθέσεις μπορεί να συμβάλλει στο άνοιγμα του σχολείου σε ευρύτερα κοινωνικά και μαθησιακά περιβάλλοντα (</w:t>
      </w:r>
      <w:r w:rsidRPr="0054093A">
        <w:rPr>
          <w:rFonts w:ascii="Times New Roman" w:hAnsi="Times New Roman" w:cs="Times New Roman"/>
          <w:sz w:val="24"/>
          <w:szCs w:val="24"/>
          <w:lang w:val="en-US"/>
        </w:rPr>
        <w:t>Anastasiades</w:t>
      </w:r>
      <w:r w:rsidRPr="0054093A">
        <w:rPr>
          <w:rFonts w:ascii="Times New Roman" w:hAnsi="Times New Roman" w:cs="Times New Roman"/>
          <w:sz w:val="24"/>
          <w:szCs w:val="24"/>
        </w:rPr>
        <w:t>, 2007</w:t>
      </w:r>
      <w:r w:rsidRPr="0054093A">
        <w:rPr>
          <w:rFonts w:ascii="Times New Roman" w:hAnsi="Times New Roman" w:cs="Times New Roman"/>
          <w:sz w:val="24"/>
          <w:szCs w:val="24"/>
          <w:lang w:val="en-US"/>
        </w:rPr>
        <w:t>a</w:t>
      </w:r>
      <w:r w:rsidRPr="0054093A">
        <w:rPr>
          <w:rFonts w:ascii="Times New Roman" w:hAnsi="Times New Roman" w:cs="Times New Roman"/>
          <w:sz w:val="24"/>
          <w:szCs w:val="24"/>
        </w:rPr>
        <w:t>). Η συμμετοχή των μαθητών της έρευνας στις τηλεδιασκέψεις  του εκπαιδευτικού προγράμματος «ΟΔΥΣΣΕΑΣ 2020» είναι το βασικό αν</w:t>
      </w:r>
      <w:r w:rsidR="003B7308">
        <w:rPr>
          <w:rFonts w:ascii="Times New Roman" w:hAnsi="Times New Roman" w:cs="Times New Roman"/>
          <w:sz w:val="24"/>
          <w:szCs w:val="24"/>
        </w:rPr>
        <w:t>τικείμενο του πέμπτου άξονα.</w:t>
      </w:r>
      <w:r w:rsidR="00F90267">
        <w:rPr>
          <w:rFonts w:ascii="Times New Roman" w:hAnsi="Times New Roman" w:cs="Times New Roman"/>
          <w:sz w:val="24"/>
          <w:szCs w:val="24"/>
        </w:rPr>
        <w:t xml:space="preserve"> Η</w:t>
      </w:r>
      <w:r w:rsidR="003B7308">
        <w:rPr>
          <w:rFonts w:ascii="Times New Roman" w:hAnsi="Times New Roman" w:cs="Times New Roman"/>
          <w:sz w:val="24"/>
          <w:szCs w:val="24"/>
        </w:rPr>
        <w:t xml:space="preserve"> πρώτη Τηλεδιάσκεψη, πραγματοποιήθηκε από το σχολικό περιβάλλον και των δυο σχολείων</w:t>
      </w:r>
      <w:r w:rsidR="00F90267">
        <w:rPr>
          <w:rFonts w:ascii="Times New Roman" w:hAnsi="Times New Roman" w:cs="Times New Roman"/>
          <w:sz w:val="24"/>
          <w:szCs w:val="24"/>
        </w:rPr>
        <w:t xml:space="preserve"> και εφαρμόστηκε συμπληρωματική εξ αποστάσεως εκπαίδευση</w:t>
      </w:r>
      <w:r w:rsidR="003B7308">
        <w:rPr>
          <w:rFonts w:ascii="Times New Roman" w:hAnsi="Times New Roman" w:cs="Times New Roman"/>
          <w:sz w:val="24"/>
          <w:szCs w:val="24"/>
        </w:rPr>
        <w:t xml:space="preserve">. Στις επόμενες τρεις Τηλεδιασκέψεις, λόγω των μέτρων προστασίας για τον περιορισμό της διασποράς του Κορωνοϊού εφαρμόστηκε η αυτοδύναμη εξΑΕ, αφού οι σχολικές μονάδες παρέμεναν κλειστές. </w:t>
      </w:r>
      <w:r w:rsidR="00AC094C">
        <w:rPr>
          <w:rFonts w:ascii="Times New Roman" w:hAnsi="Times New Roman" w:cs="Times New Roman"/>
          <w:sz w:val="24"/>
          <w:szCs w:val="24"/>
        </w:rPr>
        <w:t>Κύριο χαρακτηριστικό της αυτοδύναμης εξΑΕ είναι ότι αναπτύσσεται ανεξάρτητα από τι συμβατικό σχολείο, ενώ η συμπληρωματική εξΑΕ τίθεται σε εφαρμογή παράλληλα με τη συμβατική εκπαίδευση</w:t>
      </w:r>
      <w:r w:rsidR="003B7308">
        <w:rPr>
          <w:rFonts w:ascii="Times New Roman" w:hAnsi="Times New Roman" w:cs="Times New Roman"/>
          <w:sz w:val="24"/>
          <w:szCs w:val="24"/>
        </w:rPr>
        <w:t xml:space="preserve"> ( Βασάλα, 2005).</w:t>
      </w:r>
      <w:r w:rsidR="000B3840">
        <w:rPr>
          <w:rFonts w:ascii="Times New Roman" w:hAnsi="Times New Roman" w:cs="Times New Roman"/>
          <w:sz w:val="24"/>
          <w:szCs w:val="24"/>
        </w:rPr>
        <w:t xml:space="preserve"> Στην Ελλάδα, το</w:t>
      </w:r>
      <w:r w:rsidR="00AC094C">
        <w:rPr>
          <w:rFonts w:ascii="Times New Roman" w:hAnsi="Times New Roman" w:cs="Times New Roman"/>
          <w:sz w:val="24"/>
          <w:szCs w:val="24"/>
        </w:rPr>
        <w:t xml:space="preserve"> Εργαστήριο</w:t>
      </w:r>
      <w:r w:rsidR="000B3840" w:rsidRPr="0054093A">
        <w:rPr>
          <w:rFonts w:ascii="Times New Roman" w:hAnsi="Times New Roman" w:cs="Times New Roman"/>
          <w:sz w:val="24"/>
          <w:szCs w:val="24"/>
        </w:rPr>
        <w:t xml:space="preserve"> Προηγμένων Μαθησιακών Τεχνολογιών στη Δια Βίου και Εξ Αποστάσεως Εκπαίδευση (Ε.ΔΙ.Β.Ε.Α.) του Π.Τ.Δ.Ε. Πανεπιστημίου Κρήτης</w:t>
      </w:r>
      <w:r w:rsidR="000B3840">
        <w:rPr>
          <w:rFonts w:ascii="Times New Roman" w:hAnsi="Times New Roman" w:cs="Times New Roman"/>
          <w:sz w:val="24"/>
          <w:szCs w:val="24"/>
        </w:rPr>
        <w:t xml:space="preserve"> είναι ο </w:t>
      </w:r>
      <w:r w:rsidR="000B3840">
        <w:rPr>
          <w:rFonts w:ascii="Times New Roman" w:hAnsi="Times New Roman" w:cs="Times New Roman"/>
          <w:sz w:val="24"/>
          <w:szCs w:val="24"/>
        </w:rPr>
        <w:lastRenderedPageBreak/>
        <w:t>πρώτος εκπαιδευτικός οργανισμός που παρέχει αυτοδύναμη σχολική εκπαίδευση από απόσταση, στα πλαίσια υλοποίησης του προγράμματος «ΟΔΥΣΣΕΑΣ 2020».</w:t>
      </w:r>
    </w:p>
    <w:p w:rsidR="006265DB" w:rsidRPr="003B7308" w:rsidRDefault="006265DB" w:rsidP="0054093A">
      <w:pPr>
        <w:spacing w:line="360" w:lineRule="auto"/>
        <w:jc w:val="both"/>
        <w:rPr>
          <w:rFonts w:ascii="Times New Roman" w:hAnsi="Times New Roman" w:cs="Times New Roman"/>
          <w:sz w:val="24"/>
          <w:szCs w:val="24"/>
        </w:rPr>
      </w:pPr>
    </w:p>
    <w:p w:rsidR="006265DB" w:rsidRPr="005C74AB"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Οι μαθητές, σύμφωνα με τις αρχικές τους απαντήσεις, φαίνεται να έχουν μεγάλες προσδοκίες από τις τηλεδιασκέψεις.</w:t>
      </w:r>
      <w:r w:rsidR="00956D6F">
        <w:rPr>
          <w:rFonts w:ascii="Times New Roman" w:hAnsi="Times New Roman" w:cs="Times New Roman"/>
          <w:sz w:val="24"/>
          <w:szCs w:val="24"/>
        </w:rPr>
        <w:t xml:space="preserve"> Αυτό έρχεται σε αντίθεση με αρκετές μελέτες που αναδεικνύουν με κριτικό τρόπο τη μαθησιακή αποτελεσματικότητα της τηλεδιάσκεψης (</w:t>
      </w:r>
      <w:r w:rsidR="00956D6F">
        <w:rPr>
          <w:rFonts w:ascii="Times New Roman" w:hAnsi="Times New Roman" w:cs="Times New Roman"/>
          <w:sz w:val="24"/>
          <w:szCs w:val="24"/>
          <w:lang w:val="en-US"/>
        </w:rPr>
        <w:t>Motamedi</w:t>
      </w:r>
      <w:r w:rsidR="00956D6F" w:rsidRPr="00956D6F">
        <w:rPr>
          <w:rFonts w:ascii="Times New Roman" w:hAnsi="Times New Roman" w:cs="Times New Roman"/>
          <w:sz w:val="24"/>
          <w:szCs w:val="24"/>
        </w:rPr>
        <w:t>, 2001).</w:t>
      </w:r>
      <w:r w:rsidRPr="0054093A">
        <w:rPr>
          <w:rFonts w:ascii="Times New Roman" w:hAnsi="Times New Roman" w:cs="Times New Roman"/>
          <w:sz w:val="24"/>
          <w:szCs w:val="24"/>
        </w:rPr>
        <w:t xml:space="preserve"> Πιστεύουν ότι θα ενισχυθεί η αυτενέργειά τους, θα ασχοληθούν με κάτι άλλο πέρα από τα σχολικά μαθήματα, ενώ η χρήση των  κοσμητικών επιθέτων δηλώνει ενθουσιασμό και χαρά</w:t>
      </w:r>
      <w:r w:rsidR="00AC094C">
        <w:rPr>
          <w:rFonts w:ascii="Times New Roman" w:hAnsi="Times New Roman" w:cs="Times New Roman"/>
          <w:sz w:val="24"/>
          <w:szCs w:val="24"/>
        </w:rPr>
        <w:t xml:space="preserve"> ( Γκίζα, 2009)</w:t>
      </w:r>
      <w:r w:rsidRPr="0054093A">
        <w:rPr>
          <w:rFonts w:ascii="Times New Roman" w:hAnsi="Times New Roman" w:cs="Times New Roman"/>
          <w:sz w:val="24"/>
          <w:szCs w:val="24"/>
        </w:rPr>
        <w:t>. Μέσα από τις τηλεδιασκέψεις, θεωρούν ότι θα έχουν τη δυνατότητα να επικοινωνήσουν με άτομα που βρίσκονται μακριά τους, οι σχέσεις με τους συμμαθητές τους θα γίνουν πιο στενές και ενδεχομένως να δημιουργηθούν και νέες φιλίες αφού δε θα επικοινωνούν μεταξύ τους μόνο για τα μαθήματα του σχολείου. Όσον αφορά τα συναισθήματά τους, νιώθουν φόβο και ανησυχία, μήπως τεχνικά προβλήματα στη σύνδεση του διαδικτύου, δυσχεράνουν την επικοινωνία εκείνη τη στιγμή.</w:t>
      </w:r>
    </w:p>
    <w:p w:rsidR="006265DB" w:rsidRPr="00B23655"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Στις τελικές εκθέσεις, οι μαθητές και οι μαθήτριες που συμμετείχαν στην παρούσα έρευνα, έμειναν ευχαριστημένοι από τις τηλεδιασκέψεις, αφού έμαθαν πράγματα για τους υπολογιστές και το διαδίκτυο που δεν γνώριζαν μέχρι τότε, με μοναδικό παράπονο ότι δεν γνώρισαν άλλα παιδιά όπως προσδοκούσαν ορισμένοι. Σχετικά με τους συμμαθητές της τάξης τους, αναφέρουν ότι ανέπτυξαν σχέσεις και φιλίες και με παιδιά που προηγουμένως δεν έκαναν τόση παρέα, αφού έπρεπε να επικοινωνούν  και να ανταλλάσουν γνώμες και ιδέες σχετικές με το αντικείμενο του προγράμματος «ΟΔΥΣΣΕΑΣ 2020», που ήταν η ασφάλεια στο διαδίκτυο. Οι μαθητές αναφέρουν ότι αποκόμισαν αρκετές γνώσεις για το διαδίκτυο και πώς να το χρησιμοποιούν με ασφάλεια. Τα προβλήματα που αντιμετώπισαν σχετίζονται με την σύνδεση στο διαδίκτυο με αποτέλεσμα  συχνά κακής ποιότητας εικόνα και ήχο.</w:t>
      </w:r>
    </w:p>
    <w:p w:rsidR="006265DB" w:rsidRPr="0054093A" w:rsidRDefault="006265DB" w:rsidP="0054093A">
      <w:pPr>
        <w:spacing w:line="360" w:lineRule="auto"/>
        <w:jc w:val="both"/>
        <w:rPr>
          <w:rFonts w:ascii="Times New Roman" w:hAnsi="Times New Roman" w:cs="Times New Roman"/>
          <w:b/>
          <w:sz w:val="24"/>
          <w:szCs w:val="24"/>
        </w:rPr>
      </w:pPr>
    </w:p>
    <w:p w:rsidR="00B23655" w:rsidRPr="00FA60D1" w:rsidRDefault="006265DB" w:rsidP="00B23655">
      <w:pPr>
        <w:pStyle w:val="2"/>
        <w:jc w:val="both"/>
        <w:rPr>
          <w:rFonts w:ascii="Times New Roman" w:hAnsi="Times New Roman" w:cs="Times New Roman"/>
          <w:color w:val="000000" w:themeColor="text1"/>
        </w:rPr>
      </w:pPr>
      <w:bookmarkStart w:id="72" w:name="_Toc51019313"/>
      <w:r w:rsidRPr="00FA60D1">
        <w:rPr>
          <w:rFonts w:ascii="Times New Roman" w:hAnsi="Times New Roman" w:cs="Times New Roman"/>
          <w:color w:val="000000" w:themeColor="text1"/>
        </w:rPr>
        <w:t xml:space="preserve">7.2  </w:t>
      </w:r>
      <w:r w:rsidR="00B23655" w:rsidRPr="002D417A">
        <w:rPr>
          <w:rFonts w:ascii="Times New Roman" w:hAnsi="Times New Roman" w:cs="Times New Roman"/>
          <w:color w:val="000000" w:themeColor="text1"/>
        </w:rPr>
        <w:t>Οι περιορισμοί της έρευνας</w:t>
      </w:r>
      <w:bookmarkEnd w:id="72"/>
    </w:p>
    <w:p w:rsidR="00B23655" w:rsidRPr="00FA60D1" w:rsidRDefault="00B23655" w:rsidP="00B23655">
      <w:pPr>
        <w:jc w:val="both"/>
      </w:pPr>
    </w:p>
    <w:p w:rsidR="00B23655" w:rsidRPr="0054093A" w:rsidRDefault="00B23655" w:rsidP="00B23655">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 Τα υποκείμενα της παρούσας έρευνας ήταν οι μαθητές του 3/Θ Δ.Σ. Αγίου Λουκά, οι οποίοι για πρώτη φορά στα 20 χρόνια « ΟΔΥΣΣΕΑΣ»  εργάστηκαν ατομικά και όχι </w:t>
      </w:r>
      <w:r w:rsidRPr="0054093A">
        <w:rPr>
          <w:rFonts w:ascii="Times New Roman" w:hAnsi="Times New Roman" w:cs="Times New Roman"/>
          <w:sz w:val="24"/>
          <w:szCs w:val="24"/>
        </w:rPr>
        <w:lastRenderedPageBreak/>
        <w:t xml:space="preserve">ομαδικά στο σχεδιασμό  και την υλοποίηση του εκπαιδευτικού υλικού τους, καθώς οι σχολικές μονάδες ήταν κλειστές την περίοδο διεξαγωγής της έρευνας, εξαιτίας της πανδημίας </w:t>
      </w:r>
      <w:r w:rsidRPr="0054093A">
        <w:rPr>
          <w:rFonts w:ascii="Times New Roman" w:hAnsi="Times New Roman" w:cs="Times New Roman"/>
          <w:sz w:val="24"/>
          <w:szCs w:val="24"/>
          <w:lang w:val="en-US"/>
        </w:rPr>
        <w:t>covid</w:t>
      </w:r>
      <w:r w:rsidRPr="0054093A">
        <w:rPr>
          <w:rFonts w:ascii="Times New Roman" w:hAnsi="Times New Roman" w:cs="Times New Roman"/>
          <w:sz w:val="24"/>
          <w:szCs w:val="24"/>
        </w:rPr>
        <w:t>-19.Επομένως, τα αποτελέσματα είναι βέβαιο πως δε μπορούν να γενικευθούν. Επίσης, η μέθοδος ανάλυσης περιεχομένου που χρησιμοποιήθηκε δεν ενδείκνυται για τη γενίκευση των αποτελεσμάτων.</w:t>
      </w:r>
    </w:p>
    <w:p w:rsidR="00B23655" w:rsidRPr="00FA60D1" w:rsidRDefault="00B23655" w:rsidP="00B23655">
      <w:pPr>
        <w:pStyle w:val="2"/>
        <w:jc w:val="both"/>
        <w:rPr>
          <w:rFonts w:ascii="Times New Roman" w:hAnsi="Times New Roman" w:cs="Times New Roman"/>
          <w:color w:val="000000" w:themeColor="text1"/>
        </w:rPr>
      </w:pPr>
    </w:p>
    <w:p w:rsidR="00B23655" w:rsidRPr="00FA60D1" w:rsidRDefault="00B23655" w:rsidP="00B23655">
      <w:pPr>
        <w:jc w:val="both"/>
      </w:pPr>
    </w:p>
    <w:p w:rsidR="00B23655" w:rsidRPr="00B91E08" w:rsidRDefault="00B23655" w:rsidP="00B91E08">
      <w:pPr>
        <w:pStyle w:val="2"/>
        <w:rPr>
          <w:rFonts w:ascii="Times New Roman" w:hAnsi="Times New Roman" w:cs="Times New Roman"/>
          <w:color w:val="000000" w:themeColor="text1"/>
        </w:rPr>
      </w:pPr>
      <w:r w:rsidRPr="00B91E08">
        <w:rPr>
          <w:szCs w:val="24"/>
        </w:rPr>
        <w:t xml:space="preserve"> </w:t>
      </w:r>
      <w:bookmarkStart w:id="73" w:name="_Toc51019314"/>
      <w:r w:rsidR="00B91E08" w:rsidRPr="00B91E08">
        <w:rPr>
          <w:rFonts w:ascii="Times New Roman" w:hAnsi="Times New Roman" w:cs="Times New Roman"/>
          <w:color w:val="000000" w:themeColor="text1"/>
        </w:rPr>
        <w:t>7.3</w:t>
      </w:r>
      <w:r w:rsidRPr="00B91E08">
        <w:rPr>
          <w:rFonts w:ascii="Times New Roman" w:hAnsi="Times New Roman" w:cs="Times New Roman"/>
          <w:color w:val="000000" w:themeColor="text1"/>
        </w:rPr>
        <w:t xml:space="preserve">  Σύνοψη</w:t>
      </w:r>
      <w:bookmarkEnd w:id="73"/>
    </w:p>
    <w:p w:rsidR="00FA60D1" w:rsidRPr="00FA60D1" w:rsidRDefault="00FA60D1" w:rsidP="00FA60D1"/>
    <w:p w:rsidR="006265DB" w:rsidRDefault="006265DB" w:rsidP="0054093A">
      <w:pPr>
        <w:spacing w:line="360" w:lineRule="auto"/>
        <w:jc w:val="both"/>
        <w:rPr>
          <w:rFonts w:ascii="Times New Roman" w:hAnsi="Times New Roman" w:cs="Times New Roman"/>
          <w:color w:val="000000" w:themeColor="text1"/>
          <w:sz w:val="24"/>
          <w:szCs w:val="24"/>
        </w:rPr>
      </w:pPr>
      <w:r w:rsidRPr="0054093A">
        <w:rPr>
          <w:rFonts w:ascii="Times New Roman" w:hAnsi="Times New Roman" w:cs="Times New Roman"/>
          <w:sz w:val="24"/>
          <w:szCs w:val="24"/>
        </w:rPr>
        <w:t xml:space="preserve">Συμπερασματικά, η συμμετοχή των μαθητών, του 3/Θ Δημοτικού Σχολείο Αγίου Λουκά Αλιβερίου, στις διαδραστικές τηλεδιασκέψεις του προγράμματος «ΟΔΥΣΣΕΑΣ 2020», κρίνεται ιδιαίτερα σημαντική, αφού γνώρισαν νέα διδακτικά αντικείμενα μέσα από το χώρο των υπολογιστών και της πληροφορικής. </w:t>
      </w:r>
      <w:r w:rsidR="00900ADC">
        <w:rPr>
          <w:rFonts w:ascii="Times New Roman" w:hAnsi="Times New Roman" w:cs="Times New Roman"/>
          <w:sz w:val="24"/>
          <w:szCs w:val="24"/>
        </w:rPr>
        <w:t xml:space="preserve">Επίσης, </w:t>
      </w:r>
      <w:r w:rsidR="002D2DCC">
        <w:rPr>
          <w:rFonts w:ascii="Times New Roman" w:hAnsi="Times New Roman" w:cs="Times New Roman"/>
          <w:sz w:val="24"/>
          <w:szCs w:val="24"/>
        </w:rPr>
        <w:t xml:space="preserve">για πρώτη φορά οι μαθητές υλοποίησαν  το πρόγραμμα μέσω αυτοδύναμης εξ αποστάσεως εκπαίδευσης. Στην πρώτη μόνο τηλεδιάσκεψη εφαρμόστηκε συμπληρωματική εξΑΕ, ενώ οι υπόλοιπες τρεις τηλεδιασκέψεις πραγματοποιήθηκαν με τις αρχές της αυτοδύναμης εξ αποστάσεως εκπαίδευσης. </w:t>
      </w:r>
      <w:r w:rsidRPr="0054093A">
        <w:rPr>
          <w:rFonts w:ascii="Times New Roman" w:hAnsi="Times New Roman" w:cs="Times New Roman"/>
          <w:sz w:val="24"/>
          <w:szCs w:val="24"/>
        </w:rPr>
        <w:t>Η μεθοδολογία που εφαρμόστηκε τους έδωσε τη δυνατότητα ελεύθερης έκφρασης, ενώ η υλοποίηση του ψηφιακού κόμικ αποτέλεσε πηγή δημιουργικής έκφρασης και αλληλεπίδρασης. Έτσι, με την ενεργή εμπλοκή τους, ενίσχυσαν ικανότητες και δεξιότητες  και οικοδόμησαν νέες γνώσεις αναφορικά με τη χρήση του διαδικτύου. Όπως αναφέρει ο Αναστασιάδης, η συνεργατική δημιουργικότητα επικεντρώνεται στην ανταλλαγή ιδεών, εμπειριών, βιωμάτων και στην αμοιβαιότητα των μελών της ομάδας (Αναστασιάδης, 2014).</w:t>
      </w:r>
      <w:r w:rsidR="00B3547E">
        <w:rPr>
          <w:rFonts w:ascii="Times New Roman" w:hAnsi="Times New Roman" w:cs="Times New Roman"/>
          <w:sz w:val="24"/>
          <w:szCs w:val="24"/>
        </w:rPr>
        <w:t xml:space="preserve"> </w:t>
      </w:r>
      <w:r w:rsidR="00B3547E" w:rsidRPr="006358B4">
        <w:rPr>
          <w:rFonts w:ascii="Times New Roman" w:hAnsi="Times New Roman" w:cs="Times New Roman"/>
          <w:color w:val="000000" w:themeColor="text1"/>
          <w:sz w:val="24"/>
          <w:szCs w:val="24"/>
        </w:rPr>
        <w:t xml:space="preserve">Η </w:t>
      </w:r>
      <w:r w:rsidR="006358B4">
        <w:rPr>
          <w:rFonts w:ascii="Times New Roman" w:hAnsi="Times New Roman" w:cs="Times New Roman"/>
          <w:color w:val="000000" w:themeColor="text1"/>
          <w:sz w:val="24"/>
          <w:szCs w:val="24"/>
        </w:rPr>
        <w:t>εφαρμογή</w:t>
      </w:r>
      <w:r w:rsidR="00B3547E" w:rsidRPr="006358B4">
        <w:rPr>
          <w:rFonts w:ascii="Times New Roman" w:hAnsi="Times New Roman" w:cs="Times New Roman"/>
          <w:color w:val="000000" w:themeColor="text1"/>
          <w:sz w:val="24"/>
          <w:szCs w:val="24"/>
        </w:rPr>
        <w:t xml:space="preserve"> </w:t>
      </w:r>
      <w:r w:rsidR="006358B4">
        <w:rPr>
          <w:rFonts w:ascii="Times New Roman" w:hAnsi="Times New Roman" w:cs="Times New Roman"/>
          <w:color w:val="000000" w:themeColor="text1"/>
          <w:sz w:val="24"/>
          <w:szCs w:val="24"/>
        </w:rPr>
        <w:t xml:space="preserve">της αυτοδύναμης εξ αποστάσεως εκπαίδευσης βοήθησε τους μαθητές να ολοκληρώσουν </w:t>
      </w:r>
      <w:r w:rsidR="00480884">
        <w:rPr>
          <w:rFonts w:ascii="Times New Roman" w:hAnsi="Times New Roman" w:cs="Times New Roman"/>
          <w:color w:val="000000" w:themeColor="text1"/>
          <w:sz w:val="24"/>
          <w:szCs w:val="24"/>
        </w:rPr>
        <w:t xml:space="preserve">με επιτυχία </w:t>
      </w:r>
      <w:r w:rsidR="006358B4">
        <w:rPr>
          <w:rFonts w:ascii="Times New Roman" w:hAnsi="Times New Roman" w:cs="Times New Roman"/>
          <w:color w:val="000000" w:themeColor="text1"/>
          <w:sz w:val="24"/>
          <w:szCs w:val="24"/>
        </w:rPr>
        <w:t>το πρόγραμμα «ΟΔΥΣΣΕΑΣ 2020»</w:t>
      </w:r>
      <w:r w:rsidR="00480884">
        <w:rPr>
          <w:rFonts w:ascii="Times New Roman" w:hAnsi="Times New Roman" w:cs="Times New Roman"/>
          <w:color w:val="000000" w:themeColor="text1"/>
          <w:sz w:val="24"/>
          <w:szCs w:val="24"/>
        </w:rPr>
        <w:t>, ενεργώντας με βάση τις ατομικές τους</w:t>
      </w:r>
      <w:r w:rsidR="00385993">
        <w:rPr>
          <w:rFonts w:ascii="Times New Roman" w:hAnsi="Times New Roman" w:cs="Times New Roman"/>
          <w:color w:val="000000" w:themeColor="text1"/>
          <w:sz w:val="24"/>
          <w:szCs w:val="24"/>
        </w:rPr>
        <w:t xml:space="preserve"> ανάγκες</w:t>
      </w:r>
      <w:r w:rsidR="00B9652C">
        <w:rPr>
          <w:rFonts w:ascii="Times New Roman" w:hAnsi="Times New Roman" w:cs="Times New Roman"/>
          <w:color w:val="000000" w:themeColor="text1"/>
          <w:sz w:val="24"/>
          <w:szCs w:val="24"/>
        </w:rPr>
        <w:t xml:space="preserve"> και ανεξάρτητα από το συμβατικό σχολείο. Το αλληλεπιδραστικό εκπαιδευτικό υλικό, </w:t>
      </w:r>
      <w:r w:rsidR="00385993">
        <w:rPr>
          <w:rFonts w:ascii="Times New Roman" w:hAnsi="Times New Roman" w:cs="Times New Roman"/>
          <w:color w:val="000000" w:themeColor="text1"/>
          <w:sz w:val="24"/>
          <w:szCs w:val="24"/>
        </w:rPr>
        <w:t xml:space="preserve">τους </w:t>
      </w:r>
      <w:r w:rsidR="00B9652C">
        <w:rPr>
          <w:rFonts w:ascii="Times New Roman" w:hAnsi="Times New Roman" w:cs="Times New Roman"/>
          <w:color w:val="000000" w:themeColor="text1"/>
          <w:sz w:val="24"/>
          <w:szCs w:val="24"/>
        </w:rPr>
        <w:t xml:space="preserve">βοήθησε να συμμετέχουν ενεργά, ενώ </w:t>
      </w:r>
      <w:r w:rsidR="00385993">
        <w:rPr>
          <w:rFonts w:ascii="Times New Roman" w:hAnsi="Times New Roman" w:cs="Times New Roman"/>
          <w:color w:val="000000" w:themeColor="text1"/>
          <w:sz w:val="24"/>
          <w:szCs w:val="24"/>
        </w:rPr>
        <w:t>οι</w:t>
      </w:r>
      <w:r w:rsidR="00B9652C">
        <w:rPr>
          <w:rFonts w:ascii="Times New Roman" w:hAnsi="Times New Roman" w:cs="Times New Roman"/>
          <w:color w:val="000000" w:themeColor="text1"/>
          <w:sz w:val="24"/>
          <w:szCs w:val="24"/>
        </w:rPr>
        <w:t xml:space="preserve"> ανατροφοδοτήσεις από το δάσκαλο της τάξης</w:t>
      </w:r>
      <w:r w:rsidR="00385993">
        <w:rPr>
          <w:rFonts w:ascii="Times New Roman" w:hAnsi="Times New Roman" w:cs="Times New Roman"/>
          <w:color w:val="000000" w:themeColor="text1"/>
          <w:sz w:val="24"/>
          <w:szCs w:val="24"/>
        </w:rPr>
        <w:t>,</w:t>
      </w:r>
      <w:r w:rsidR="00B9652C">
        <w:rPr>
          <w:rFonts w:ascii="Times New Roman" w:hAnsi="Times New Roman" w:cs="Times New Roman"/>
          <w:color w:val="000000" w:themeColor="text1"/>
          <w:sz w:val="24"/>
          <w:szCs w:val="24"/>
        </w:rPr>
        <w:t xml:space="preserve"> τους ενθάρρυν</w:t>
      </w:r>
      <w:r w:rsidR="00385993">
        <w:rPr>
          <w:rFonts w:ascii="Times New Roman" w:hAnsi="Times New Roman" w:cs="Times New Roman"/>
          <w:color w:val="000000" w:themeColor="text1"/>
          <w:sz w:val="24"/>
          <w:szCs w:val="24"/>
        </w:rPr>
        <w:t>αν</w:t>
      </w:r>
      <w:r w:rsidR="00B9652C">
        <w:rPr>
          <w:rFonts w:ascii="Times New Roman" w:hAnsi="Times New Roman" w:cs="Times New Roman"/>
          <w:color w:val="000000" w:themeColor="text1"/>
          <w:sz w:val="24"/>
          <w:szCs w:val="24"/>
        </w:rPr>
        <w:t xml:space="preserve"> </w:t>
      </w:r>
      <w:r w:rsidR="00385993">
        <w:rPr>
          <w:rFonts w:ascii="Times New Roman" w:hAnsi="Times New Roman" w:cs="Times New Roman"/>
          <w:color w:val="000000" w:themeColor="text1"/>
          <w:sz w:val="24"/>
          <w:szCs w:val="24"/>
        </w:rPr>
        <w:t xml:space="preserve">και τους καθοδηγούσαν. </w:t>
      </w:r>
      <w:r w:rsidR="00152AB1">
        <w:rPr>
          <w:rFonts w:ascii="Times New Roman" w:hAnsi="Times New Roman" w:cs="Times New Roman"/>
          <w:color w:val="000000" w:themeColor="text1"/>
          <w:sz w:val="24"/>
          <w:szCs w:val="24"/>
        </w:rPr>
        <w:t xml:space="preserve">Βέβαια, από τις δηλώσεις τους είναι φανερό πως </w:t>
      </w:r>
      <w:r w:rsidR="003C4E32">
        <w:rPr>
          <w:rFonts w:ascii="Times New Roman" w:hAnsi="Times New Roman" w:cs="Times New Roman"/>
          <w:color w:val="000000" w:themeColor="text1"/>
          <w:sz w:val="24"/>
          <w:szCs w:val="24"/>
        </w:rPr>
        <w:t xml:space="preserve">σε κάθε περίπτωση </w:t>
      </w:r>
      <w:r w:rsidR="00152AB1">
        <w:rPr>
          <w:rFonts w:ascii="Times New Roman" w:hAnsi="Times New Roman" w:cs="Times New Roman"/>
          <w:color w:val="000000" w:themeColor="text1"/>
          <w:sz w:val="24"/>
          <w:szCs w:val="24"/>
        </w:rPr>
        <w:t>η πρόσωπο με πρόσωπο επικοινωνία είναι αναντικατάστατη.</w:t>
      </w:r>
    </w:p>
    <w:p w:rsidR="00B91E08" w:rsidRPr="006358B4" w:rsidRDefault="00B91E08" w:rsidP="0054093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Καταλήγοντας, η αξιοποίηση της προτεινόμενης μεθοδολογίας μπορεί να αποτελέσει τη βάση για το σχεδιασμό και την υλοποίηση </w:t>
      </w:r>
      <w:r w:rsidR="004D4B09">
        <w:rPr>
          <w:rFonts w:ascii="Times New Roman" w:hAnsi="Times New Roman" w:cs="Times New Roman"/>
          <w:color w:val="000000" w:themeColor="text1"/>
          <w:sz w:val="24"/>
          <w:szCs w:val="24"/>
        </w:rPr>
        <w:t xml:space="preserve">πιλοτικών </w:t>
      </w:r>
      <w:r>
        <w:rPr>
          <w:rFonts w:ascii="Times New Roman" w:hAnsi="Times New Roman" w:cs="Times New Roman"/>
          <w:color w:val="000000" w:themeColor="text1"/>
          <w:sz w:val="24"/>
          <w:szCs w:val="24"/>
        </w:rPr>
        <w:t xml:space="preserve">προγραμμάτων αυτοδύναμης </w:t>
      </w:r>
      <w:r>
        <w:rPr>
          <w:rFonts w:ascii="Times New Roman" w:hAnsi="Times New Roman" w:cs="Times New Roman"/>
          <w:color w:val="000000" w:themeColor="text1"/>
          <w:sz w:val="24"/>
          <w:szCs w:val="24"/>
        </w:rPr>
        <w:lastRenderedPageBreak/>
        <w:t>εξ αποστάσεως εκπαίδευσης σε μαθητές πρωτοβάθμιας</w:t>
      </w:r>
      <w:r w:rsidR="00D764E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F71573">
        <w:rPr>
          <w:rFonts w:ascii="Times New Roman" w:hAnsi="Times New Roman" w:cs="Times New Roman"/>
          <w:color w:val="000000" w:themeColor="text1"/>
          <w:sz w:val="24"/>
          <w:szCs w:val="24"/>
        </w:rPr>
        <w:t xml:space="preserve">μιας και στη χώρα μας ανάλογες πρωτοβουλίες </w:t>
      </w:r>
      <w:r w:rsidR="00D764E1">
        <w:rPr>
          <w:rFonts w:ascii="Times New Roman" w:hAnsi="Times New Roman" w:cs="Times New Roman"/>
          <w:color w:val="000000" w:themeColor="text1"/>
          <w:sz w:val="24"/>
          <w:szCs w:val="24"/>
        </w:rPr>
        <w:t xml:space="preserve">με αυτοδύναμα προγράμματα σπουδών </w:t>
      </w:r>
      <w:r w:rsidR="00F71573">
        <w:rPr>
          <w:rFonts w:ascii="Times New Roman" w:hAnsi="Times New Roman" w:cs="Times New Roman"/>
          <w:color w:val="000000" w:themeColor="text1"/>
          <w:sz w:val="24"/>
          <w:szCs w:val="24"/>
        </w:rPr>
        <w:t>έχουν υπάρξει μόνο στην τριτοβάθμια εκπαίδευση</w:t>
      </w:r>
      <w:r w:rsidR="00D764E1">
        <w:rPr>
          <w:rFonts w:ascii="Times New Roman" w:hAnsi="Times New Roman" w:cs="Times New Roman"/>
          <w:color w:val="000000" w:themeColor="text1"/>
          <w:sz w:val="24"/>
          <w:szCs w:val="24"/>
        </w:rPr>
        <w:t>.</w:t>
      </w:r>
      <w:r w:rsidR="00F71573">
        <w:rPr>
          <w:rFonts w:ascii="Times New Roman" w:hAnsi="Times New Roman" w:cs="Times New Roman"/>
          <w:color w:val="000000" w:themeColor="text1"/>
          <w:sz w:val="24"/>
          <w:szCs w:val="24"/>
        </w:rPr>
        <w:t xml:space="preserve"> </w:t>
      </w:r>
    </w:p>
    <w:p w:rsidR="006265DB" w:rsidRDefault="006265DB" w:rsidP="0054093A">
      <w:pPr>
        <w:jc w:val="both"/>
        <w:rPr>
          <w:rFonts w:ascii="Times New Roman" w:hAnsi="Times New Roman" w:cs="Times New Roman"/>
        </w:rPr>
      </w:pPr>
    </w:p>
    <w:p w:rsidR="00833AE3" w:rsidRDefault="00833AE3" w:rsidP="00833AE3">
      <w:pPr>
        <w:pStyle w:val="2"/>
        <w:rPr>
          <w:rFonts w:ascii="Times New Roman" w:hAnsi="Times New Roman" w:cs="Times New Roman"/>
          <w:color w:val="000000" w:themeColor="text1"/>
        </w:rPr>
      </w:pPr>
      <w:bookmarkStart w:id="74" w:name="_Toc51019315"/>
      <w:r w:rsidRPr="00833AE3">
        <w:rPr>
          <w:rFonts w:ascii="Times New Roman" w:hAnsi="Times New Roman" w:cs="Times New Roman"/>
          <w:color w:val="000000" w:themeColor="text1"/>
        </w:rPr>
        <w:t>7.4  Προτάσεις για μελλοντική έρευνα</w:t>
      </w:r>
      <w:bookmarkEnd w:id="74"/>
    </w:p>
    <w:p w:rsidR="00833AE3" w:rsidRDefault="00833AE3" w:rsidP="00833AE3">
      <w:pPr>
        <w:jc w:val="both"/>
        <w:rPr>
          <w:rFonts w:ascii="Times New Roman" w:hAnsi="Times New Roman" w:cs="Times New Roman"/>
          <w:sz w:val="24"/>
          <w:szCs w:val="24"/>
        </w:rPr>
      </w:pPr>
    </w:p>
    <w:p w:rsidR="00833AE3" w:rsidRDefault="00833AE3" w:rsidP="00F351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Στην παρούσα έρευνα επικεντρωθήκαμε </w:t>
      </w:r>
      <w:r w:rsidR="00F351AA">
        <w:rPr>
          <w:rFonts w:ascii="Times New Roman" w:hAnsi="Times New Roman" w:cs="Times New Roman"/>
          <w:sz w:val="24"/>
          <w:szCs w:val="24"/>
        </w:rPr>
        <w:t>στην ασφάλεια του διαδικτύου σε μαθητές δημοτικού σχολείου. Κρίνουμε όπως σκόπιμη την εκπόνηση ενός ολοκληρωμένου προγράμματος με τη μεθοδολογία του προγράμματος « Οδυσσέας» που να συμπεριλαμβάνει</w:t>
      </w:r>
      <w:r w:rsidR="00BA6084">
        <w:rPr>
          <w:rFonts w:ascii="Times New Roman" w:hAnsi="Times New Roman" w:cs="Times New Roman"/>
          <w:sz w:val="24"/>
          <w:szCs w:val="24"/>
        </w:rPr>
        <w:t xml:space="preserve"> πέρα από μαθητές και γονείς, ώστε να μελετηθεί το ζήτημα σφαιρικά</w:t>
      </w:r>
      <w:r w:rsidR="003C4E32">
        <w:rPr>
          <w:rFonts w:ascii="Times New Roman" w:hAnsi="Times New Roman" w:cs="Times New Roman"/>
          <w:sz w:val="24"/>
          <w:szCs w:val="24"/>
        </w:rPr>
        <w:t xml:space="preserve"> και ανάλογα με τα αποτελέσματα να γίνουν οι ανάλογες επιμορφώσεις και ενημερώσεις προς τους γονείς</w:t>
      </w:r>
      <w:r w:rsidR="00024D04">
        <w:rPr>
          <w:rFonts w:ascii="Times New Roman" w:hAnsi="Times New Roman" w:cs="Times New Roman"/>
          <w:sz w:val="24"/>
          <w:szCs w:val="24"/>
        </w:rPr>
        <w:t>.</w:t>
      </w:r>
    </w:p>
    <w:p w:rsidR="00733B9E" w:rsidRPr="00733B9E" w:rsidRDefault="00024D04" w:rsidP="00733B9E">
      <w:pPr>
        <w:spacing w:line="360" w:lineRule="auto"/>
        <w:jc w:val="both"/>
        <w:rPr>
          <w:rFonts w:ascii="Times New Roman" w:hAnsi="Times New Roman" w:cs="Times New Roman"/>
          <w:sz w:val="24"/>
          <w:szCs w:val="24"/>
        </w:rPr>
      </w:pPr>
      <w:r>
        <w:rPr>
          <w:rFonts w:ascii="Times New Roman" w:hAnsi="Times New Roman" w:cs="Times New Roman"/>
          <w:sz w:val="24"/>
          <w:szCs w:val="24"/>
        </w:rPr>
        <w:t>Επίσης, καθώς</w:t>
      </w:r>
      <w:r w:rsidR="00152AB1">
        <w:rPr>
          <w:rFonts w:ascii="Times New Roman" w:hAnsi="Times New Roman" w:cs="Times New Roman"/>
          <w:sz w:val="24"/>
          <w:szCs w:val="24"/>
        </w:rPr>
        <w:t xml:space="preserve"> η ενασχόληση των παιδιών με το διαδίκτυο ξεκινάει ήδη από πολύ νωρίς, </w:t>
      </w:r>
      <w:r>
        <w:rPr>
          <w:rFonts w:ascii="Times New Roman" w:hAnsi="Times New Roman" w:cs="Times New Roman"/>
          <w:sz w:val="24"/>
          <w:szCs w:val="24"/>
        </w:rPr>
        <w:t xml:space="preserve">θα ήταν ενδιαφέρουσα </w:t>
      </w:r>
      <w:r w:rsidR="003C4E32">
        <w:rPr>
          <w:rFonts w:ascii="Times New Roman" w:hAnsi="Times New Roman" w:cs="Times New Roman"/>
          <w:sz w:val="24"/>
          <w:szCs w:val="24"/>
        </w:rPr>
        <w:t>μελλοντικά</w:t>
      </w:r>
      <w:r w:rsidR="00733B9E">
        <w:rPr>
          <w:rFonts w:ascii="Times New Roman" w:hAnsi="Times New Roman" w:cs="Times New Roman"/>
          <w:sz w:val="24"/>
          <w:szCs w:val="24"/>
        </w:rPr>
        <w:t>,</w:t>
      </w:r>
      <w:r w:rsidR="003C4E32">
        <w:rPr>
          <w:rFonts w:ascii="Times New Roman" w:hAnsi="Times New Roman" w:cs="Times New Roman"/>
          <w:sz w:val="24"/>
          <w:szCs w:val="24"/>
        </w:rPr>
        <w:t xml:space="preserve"> </w:t>
      </w:r>
      <w:r>
        <w:rPr>
          <w:rFonts w:ascii="Times New Roman" w:hAnsi="Times New Roman" w:cs="Times New Roman"/>
          <w:sz w:val="24"/>
          <w:szCs w:val="24"/>
        </w:rPr>
        <w:t xml:space="preserve">η διεξαγωγή του προγράμματος </w:t>
      </w:r>
      <w:r w:rsidR="00152AB1">
        <w:rPr>
          <w:rFonts w:ascii="Times New Roman" w:hAnsi="Times New Roman" w:cs="Times New Roman"/>
          <w:sz w:val="24"/>
          <w:szCs w:val="24"/>
        </w:rPr>
        <w:t xml:space="preserve">όχι μόνο σε μαθητές Ε’ και Στ’ τάξης, αλλά </w:t>
      </w:r>
      <w:r>
        <w:rPr>
          <w:rFonts w:ascii="Times New Roman" w:hAnsi="Times New Roman" w:cs="Times New Roman"/>
          <w:sz w:val="24"/>
          <w:szCs w:val="24"/>
        </w:rPr>
        <w:t xml:space="preserve">και σε μαθητές Γ’ και Δ΄ τάξης, </w:t>
      </w:r>
      <w:r w:rsidR="00152AB1">
        <w:rPr>
          <w:rFonts w:ascii="Times New Roman" w:hAnsi="Times New Roman" w:cs="Times New Roman"/>
          <w:sz w:val="24"/>
          <w:szCs w:val="24"/>
        </w:rPr>
        <w:t>ώστε να γίνει σύγκριση των δεδομένων.</w:t>
      </w:r>
      <w:bookmarkStart w:id="75" w:name="_Toc51019316"/>
    </w:p>
    <w:p w:rsidR="00733B9E" w:rsidRDefault="00733B9E" w:rsidP="0054093A">
      <w:pPr>
        <w:pStyle w:val="1"/>
        <w:jc w:val="both"/>
        <w:rPr>
          <w:rFonts w:ascii="Times New Roman" w:hAnsi="Times New Roman" w:cs="Times New Roman"/>
          <w:color w:val="000000" w:themeColor="text1"/>
        </w:rPr>
      </w:pPr>
    </w:p>
    <w:p w:rsidR="00733B9E" w:rsidRDefault="00733B9E" w:rsidP="0054093A">
      <w:pPr>
        <w:pStyle w:val="1"/>
        <w:jc w:val="both"/>
        <w:rPr>
          <w:rFonts w:ascii="Times New Roman" w:hAnsi="Times New Roman" w:cs="Times New Roman"/>
          <w:color w:val="000000" w:themeColor="text1"/>
        </w:rPr>
      </w:pPr>
    </w:p>
    <w:p w:rsidR="00733B9E" w:rsidRDefault="00733B9E" w:rsidP="0054093A">
      <w:pPr>
        <w:pStyle w:val="1"/>
        <w:jc w:val="both"/>
        <w:rPr>
          <w:rFonts w:ascii="Times New Roman" w:hAnsi="Times New Roman" w:cs="Times New Roman"/>
          <w:color w:val="000000" w:themeColor="text1"/>
        </w:rPr>
      </w:pPr>
    </w:p>
    <w:p w:rsidR="001426F5" w:rsidRDefault="001426F5" w:rsidP="0054093A">
      <w:pPr>
        <w:pStyle w:val="1"/>
        <w:jc w:val="both"/>
        <w:rPr>
          <w:rFonts w:ascii="Times New Roman" w:hAnsi="Times New Roman" w:cs="Times New Roman"/>
          <w:color w:val="000000" w:themeColor="text1"/>
        </w:rPr>
      </w:pPr>
    </w:p>
    <w:p w:rsidR="001426F5" w:rsidRDefault="001426F5" w:rsidP="0054093A">
      <w:pPr>
        <w:pStyle w:val="1"/>
        <w:jc w:val="both"/>
        <w:rPr>
          <w:rFonts w:ascii="Times New Roman" w:hAnsi="Times New Roman" w:cs="Times New Roman"/>
          <w:color w:val="000000" w:themeColor="text1"/>
        </w:rPr>
      </w:pPr>
    </w:p>
    <w:p w:rsidR="001426F5" w:rsidRDefault="001426F5" w:rsidP="0054093A">
      <w:pPr>
        <w:pStyle w:val="1"/>
        <w:jc w:val="both"/>
        <w:rPr>
          <w:rFonts w:ascii="Times New Roman" w:hAnsi="Times New Roman" w:cs="Times New Roman"/>
          <w:color w:val="000000" w:themeColor="text1"/>
        </w:rPr>
      </w:pPr>
    </w:p>
    <w:p w:rsidR="00CD267A" w:rsidRDefault="00CD267A" w:rsidP="00CD267A"/>
    <w:p w:rsidR="00CD267A" w:rsidRPr="00CD267A" w:rsidRDefault="00CD267A" w:rsidP="00CD267A"/>
    <w:p w:rsidR="006265DB" w:rsidRPr="00FA60D1" w:rsidRDefault="006265DB" w:rsidP="0054093A">
      <w:pPr>
        <w:pStyle w:val="1"/>
        <w:jc w:val="both"/>
        <w:rPr>
          <w:rFonts w:ascii="Times New Roman" w:hAnsi="Times New Roman" w:cs="Times New Roman"/>
          <w:color w:val="000000" w:themeColor="text1"/>
        </w:rPr>
      </w:pPr>
      <w:r w:rsidRPr="00FA60D1">
        <w:rPr>
          <w:rFonts w:ascii="Times New Roman" w:hAnsi="Times New Roman" w:cs="Times New Roman"/>
          <w:color w:val="000000" w:themeColor="text1"/>
        </w:rPr>
        <w:lastRenderedPageBreak/>
        <w:t>8   Βιβλιογραφία</w:t>
      </w:r>
      <w:bookmarkEnd w:id="75"/>
    </w:p>
    <w:p w:rsidR="00733B9E" w:rsidRDefault="00733B9E" w:rsidP="0054093A">
      <w:pPr>
        <w:spacing w:line="360" w:lineRule="auto"/>
        <w:ind w:left="720" w:hanging="720"/>
        <w:jc w:val="both"/>
        <w:rPr>
          <w:rFonts w:ascii="Times New Roman" w:hAnsi="Times New Roman" w:cs="Times New Roman"/>
          <w:b/>
          <w:sz w:val="24"/>
          <w:szCs w:val="24"/>
        </w:rPr>
      </w:pPr>
    </w:p>
    <w:p w:rsidR="006265DB" w:rsidRPr="0054093A" w:rsidRDefault="001426F5" w:rsidP="0054093A">
      <w:pPr>
        <w:spacing w:line="36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Ε</w:t>
      </w:r>
      <w:r w:rsidR="006265DB" w:rsidRPr="0054093A">
        <w:rPr>
          <w:rFonts w:ascii="Times New Roman" w:hAnsi="Times New Roman" w:cs="Times New Roman"/>
          <w:b/>
          <w:sz w:val="24"/>
          <w:szCs w:val="24"/>
        </w:rPr>
        <w:t>ληνική</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Αθανάσαινας, Π. (2009). Τιμ Μπέρνερς-Λι: «Ο Παγκόσμιος Ιστός να παραμείνει αξιόπιστος». </w:t>
      </w:r>
      <w:r w:rsidRPr="0054093A">
        <w:rPr>
          <w:rFonts w:ascii="Times New Roman" w:hAnsi="Times New Roman" w:cs="Times New Roman"/>
          <w:sz w:val="24"/>
          <w:szCs w:val="24"/>
          <w:lang w:val="en-US"/>
        </w:rPr>
        <w:t>In</w:t>
      </w:r>
      <w:r w:rsidRPr="0054093A">
        <w:rPr>
          <w:rFonts w:ascii="Times New Roman" w:hAnsi="Times New Roman" w:cs="Times New Roman"/>
          <w:sz w:val="24"/>
          <w:szCs w:val="24"/>
        </w:rPr>
        <w:t xml:space="preserve">. Καθημερινή, </w:t>
      </w:r>
      <w:r w:rsidRPr="0054093A">
        <w:rPr>
          <w:rFonts w:ascii="Times New Roman" w:hAnsi="Times New Roman" w:cs="Times New Roman"/>
          <w:sz w:val="24"/>
          <w:szCs w:val="24"/>
          <w:lang w:val="en-US"/>
        </w:rPr>
        <w:t>March</w:t>
      </w:r>
      <w:r w:rsidRPr="0054093A">
        <w:rPr>
          <w:rFonts w:ascii="Times New Roman" w:hAnsi="Times New Roman" w:cs="Times New Roman"/>
          <w:sz w:val="24"/>
          <w:szCs w:val="24"/>
        </w:rPr>
        <w:t xml:space="preserve"> 18.</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(2017). «ΟΔΥΣΣΕΑΣ 2000-2015»: Σχολική Εξ αποστάσεως εκπαίδευση με την χρήση των ΤΠΕ στην πρωτοβάθμια εκπαίδευση. Μια αποτίμηση της ερευνητικής συνεισφοράς. </w:t>
      </w:r>
      <w:r w:rsidRPr="0054093A">
        <w:rPr>
          <w:rFonts w:ascii="Times New Roman" w:hAnsi="Times New Roman" w:cs="Times New Roman"/>
          <w:i/>
          <w:sz w:val="24"/>
          <w:szCs w:val="24"/>
        </w:rPr>
        <w:t>Open Education</w:t>
      </w:r>
      <w:r w:rsidRPr="0054093A">
        <w:rPr>
          <w:rFonts w:ascii="Times New Roman" w:hAnsi="Times New Roman" w:cs="Times New Roman"/>
          <w:sz w:val="24"/>
          <w:szCs w:val="24"/>
        </w:rPr>
        <w:t>, 13 (1), 88-128.</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(2014). ΤΠΕ και Συνεργατική Δημιουργικότητα στο Σύγχρονο Σχολείο. Στο Π. Αναστασιάδης , Ν. Ζαράνης , Β. Οικονομίδης, Μ. Καλογιαννάκης (Επιμ.), </w:t>
      </w:r>
      <w:r w:rsidRPr="0054093A">
        <w:rPr>
          <w:rFonts w:ascii="Times New Roman" w:hAnsi="Times New Roman" w:cs="Times New Roman"/>
          <w:i/>
          <w:sz w:val="24"/>
          <w:szCs w:val="24"/>
        </w:rPr>
        <w:t>Πρακτικά Εργασιών 9</w:t>
      </w:r>
      <w:r w:rsidRPr="0054093A">
        <w:rPr>
          <w:rFonts w:ascii="Times New Roman" w:hAnsi="Times New Roman" w:cs="Times New Roman"/>
          <w:i/>
          <w:sz w:val="24"/>
          <w:szCs w:val="24"/>
          <w:vertAlign w:val="superscript"/>
        </w:rPr>
        <w:t>ου</w:t>
      </w:r>
      <w:r w:rsidRPr="0054093A">
        <w:rPr>
          <w:rFonts w:ascii="Times New Roman" w:hAnsi="Times New Roman" w:cs="Times New Roman"/>
          <w:i/>
          <w:sz w:val="24"/>
          <w:szCs w:val="24"/>
        </w:rPr>
        <w:t xml:space="preserve"> Πανελλήνιου Συνεδρίου με Διεθνή Συμμετοχή «Τεχνολογίες της Πληροφορίας Επικοινωνιών στην Εκπαίδευση», 3-5 Οκτωβρίου 2014</w:t>
      </w:r>
      <w:r w:rsidRPr="0054093A">
        <w:rPr>
          <w:rFonts w:ascii="Times New Roman" w:hAnsi="Times New Roman" w:cs="Times New Roman"/>
          <w:sz w:val="24"/>
          <w:szCs w:val="24"/>
        </w:rPr>
        <w:t xml:space="preserve"> (σσ. 1134-1145). Ρέθυμνο: (</w:t>
      </w:r>
      <w:r w:rsidRPr="0054093A">
        <w:rPr>
          <w:rFonts w:ascii="Times New Roman" w:hAnsi="Times New Roman" w:cs="Times New Roman"/>
          <w:sz w:val="24"/>
          <w:szCs w:val="24"/>
          <w:lang w:val="en-US"/>
        </w:rPr>
        <w:t>n</w:t>
      </w:r>
      <w:r w:rsidRPr="0054093A">
        <w:rPr>
          <w:rFonts w:ascii="Times New Roman" w:hAnsi="Times New Roman" w:cs="Times New Roman"/>
          <w:sz w:val="24"/>
          <w:szCs w:val="24"/>
        </w:rPr>
        <w:t>.</w:t>
      </w:r>
      <w:r w:rsidRPr="0054093A">
        <w:rPr>
          <w:rFonts w:ascii="Times New Roman" w:hAnsi="Times New Roman" w:cs="Times New Roman"/>
          <w:sz w:val="24"/>
          <w:szCs w:val="24"/>
          <w:lang w:val="en-US"/>
        </w:rPr>
        <w:t>p</w:t>
      </w:r>
      <w:r w:rsidRPr="0054093A">
        <w:rPr>
          <w:rFonts w:ascii="Times New Roman" w:hAnsi="Times New Roman" w:cs="Times New Roman"/>
          <w:sz w:val="24"/>
          <w:szCs w:val="24"/>
        </w:rPr>
        <w:t>.).</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&amp; Σπαντιδάκης Γ. (2013). Διαδικτυακά Περιβάλλοντα για τους μαθητές της Ελληνόγλωσσης Εκπαίδευσης στη Διασπορά: Βασικές αρχές σχεδιασμού. </w:t>
      </w:r>
      <w:r w:rsidRPr="0054093A">
        <w:rPr>
          <w:rFonts w:ascii="Times New Roman" w:eastAsia="Times New Roman,Italic" w:hAnsi="Times New Roman" w:cs="Times New Roman"/>
          <w:i/>
          <w:iCs/>
          <w:sz w:val="24"/>
          <w:szCs w:val="24"/>
        </w:rPr>
        <w:t>Στο Α.Λιοναράκης (Επιμ) Πρακτικά του 5ου Διεθνούς Συνεδρίου Ανοικτής &amp; εξ Αποστάσεως Εκπαίδευσης, Ελληνικό Ανοικτό Πανεπιστήμιο, Ελληνικό Δίκτυο Ανοικτής &amp; εξ Αποστάσεως Εκπαίδευσης</w:t>
      </w:r>
      <w:r w:rsidRPr="0054093A">
        <w:rPr>
          <w:rFonts w:ascii="Times New Roman" w:hAnsi="Times New Roman" w:cs="Times New Roman"/>
          <w:sz w:val="24"/>
          <w:szCs w:val="24"/>
        </w:rPr>
        <w:t>.Αθήνα Νοέμβριος 2013.</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Φιλιππούσης, Γ., Κουκούλης, Ν., Ρούσσου, Ε., Λορέντζος, Θ., Σταματοπούλου, Β., Μανούσου, Ε., Σιάκας, Σ., Τομαζινάκης, Α., Γκίζα, Π., Μαστοράκη, Ε., Σπανουδάκης, Α., Χαχλάκης, Γ., Καλίνη, Ε., Πουλά, Ε. &amp; Καρβούνης, Λ. (2010α). Η παιδαγωγική αξιοποίηση της τηλεδιάσκεψης στο σύγχρονο σχολείο. Το Πρόγραμμα «ΟΔΥΣΣΕΑΣ 2010: Περιβάλλον – Μεσόγειος Θάλασσα – Ανανεώσιμες Πηγές Ενέργειας». Α. Τζιμογιάννης (επιμ.). </w:t>
      </w:r>
      <w:r w:rsidRPr="0054093A">
        <w:rPr>
          <w:rFonts w:ascii="Times New Roman" w:hAnsi="Times New Roman" w:cs="Times New Roman"/>
          <w:i/>
          <w:sz w:val="24"/>
          <w:szCs w:val="24"/>
        </w:rPr>
        <w:t>Πρακτικά Εργασιών 7</w:t>
      </w:r>
      <w:r w:rsidRPr="0054093A">
        <w:rPr>
          <w:rFonts w:ascii="Times New Roman" w:hAnsi="Times New Roman" w:cs="Times New Roman"/>
          <w:i/>
          <w:sz w:val="24"/>
          <w:szCs w:val="24"/>
          <w:vertAlign w:val="superscript"/>
        </w:rPr>
        <w:t>ου</w:t>
      </w:r>
      <w:r w:rsidRPr="0054093A">
        <w:rPr>
          <w:rFonts w:ascii="Times New Roman" w:hAnsi="Times New Roman" w:cs="Times New Roman"/>
          <w:i/>
          <w:sz w:val="24"/>
          <w:szCs w:val="24"/>
        </w:rPr>
        <w:t xml:space="preserve"> Πανελληνίου Συνεδρίου με Διεθνή Συμμετοχή «Οι ΤΠΕ στην Εκπαίδευση»</w:t>
      </w:r>
      <w:r w:rsidRPr="0054093A">
        <w:rPr>
          <w:rFonts w:ascii="Times New Roman" w:hAnsi="Times New Roman" w:cs="Times New Roman"/>
          <w:sz w:val="24"/>
          <w:szCs w:val="24"/>
        </w:rPr>
        <w:t xml:space="preserve">, τόμος ΙΙ, σσ. 833-839, Πανεπιστήμιο Πελοποννήσου, Κόρινθος, 23-26 Σεπτεμβρίου 2010. </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Μανούσου, Ε., Καρβούνης, Λ., Φιλιππούσης, Γ., Σιάκας, Σ., Τομαζινάκης, Α., Γκίζα, Π., Μαστοράκη, Ε., Σπανουδάκης, Α., Ταγγίλη, Ν., Χαχλάκης, Γ., Κουκούλης, Ν., Πουλά, Ε. &amp; Ρόδη, Α. (2010β). Η παιδαγωγική </w:t>
      </w:r>
      <w:r w:rsidRPr="0054093A">
        <w:rPr>
          <w:rFonts w:ascii="Times New Roman" w:hAnsi="Times New Roman" w:cs="Times New Roman"/>
          <w:sz w:val="24"/>
          <w:szCs w:val="24"/>
        </w:rPr>
        <w:lastRenderedPageBreak/>
        <w:t xml:space="preserve">αξιοποίηση της τηλεδιάσκεψης στο δημοτικό σχολείο: το περιβάλλον αλληλεπίδρασης. </w:t>
      </w:r>
      <w:r w:rsidRPr="0054093A">
        <w:rPr>
          <w:rFonts w:ascii="Times New Roman" w:hAnsi="Times New Roman" w:cs="Times New Roman"/>
          <w:i/>
          <w:sz w:val="24"/>
          <w:szCs w:val="24"/>
        </w:rPr>
        <w:t>8</w:t>
      </w:r>
      <w:r w:rsidRPr="0054093A">
        <w:rPr>
          <w:rFonts w:ascii="Times New Roman" w:hAnsi="Times New Roman" w:cs="Times New Roman"/>
          <w:i/>
          <w:sz w:val="24"/>
          <w:szCs w:val="24"/>
          <w:vertAlign w:val="superscript"/>
        </w:rPr>
        <w:t>ο</w:t>
      </w:r>
      <w:r w:rsidRPr="0054093A">
        <w:rPr>
          <w:rFonts w:ascii="Times New Roman" w:hAnsi="Times New Roman" w:cs="Times New Roman"/>
          <w:i/>
          <w:sz w:val="24"/>
          <w:szCs w:val="24"/>
        </w:rPr>
        <w:t xml:space="preserve"> Πανελλήνιο Συνέδριο με Διεθνή Συμμετοχή</w:t>
      </w:r>
      <w:r w:rsidRPr="0054093A">
        <w:rPr>
          <w:rFonts w:ascii="Times New Roman" w:hAnsi="Times New Roman" w:cs="Times New Roman"/>
          <w:sz w:val="24"/>
          <w:szCs w:val="24"/>
        </w:rPr>
        <w:t xml:space="preserve">, 1-8. </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Μανούσου, Ε., Φιλιππούσης, Γ., Σιάκας, Σ., Κουκούλης, Ν., Τομαζινάκης, Α., Γκίζα, Π., Μαστοράκη, Ε., Σπανουδάκης, Α., Καραγιάννη, Δ., Καρβούνης, Λ. (2009). Η Τηλεδιάσκεψη στην υπηρεσία της συνεργατικής οικοδόμησης της γνώσης και της διαθεματικής προσέγγισης. Από τη Θεωρία στην Πράξη: «ΟΔΥΣΣΕΑΣ 2009: Περιβάλλον – Μεσόγειος Θάλασσα- Ανανεώσιμες Πηγές Ενέργειας». Στο: </w:t>
      </w:r>
      <w:r w:rsidRPr="0054093A">
        <w:rPr>
          <w:rFonts w:ascii="Times New Roman" w:hAnsi="Times New Roman" w:cs="Times New Roman"/>
          <w:i/>
          <w:sz w:val="24"/>
          <w:szCs w:val="24"/>
        </w:rPr>
        <w:t>Α. Λιοναράκης (Επιμ.), Πρακτικά του 5ου Διεθνούς Συνεδρίου Ανοικτής &amp; εξ Αποστάσεως Εκπαίδευσης, Ελληνικό Δίκτυο Ανοικτής &amp; εξ Αποστάσεως Εκπαίδευσης.</w:t>
      </w:r>
      <w:r w:rsidRPr="0054093A">
        <w:rPr>
          <w:rFonts w:ascii="Times New Roman" w:hAnsi="Times New Roman" w:cs="Times New Roman"/>
          <w:sz w:val="24"/>
          <w:szCs w:val="24"/>
        </w:rPr>
        <w:t xml:space="preserve"> Αθήνα: Ελληνικό Ανοικτό Πανεπιστήμιο.</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(2008). Η Διαδραστική Τηλεδιάσκεψη στο Σύγχρονο Σχολείο: Πλαίσιο Διδακτικού Σχεδιασμού. </w:t>
      </w:r>
      <w:r w:rsidRPr="0054093A">
        <w:rPr>
          <w:rFonts w:ascii="Times New Roman" w:hAnsi="Times New Roman" w:cs="Times New Roman"/>
          <w:i/>
          <w:sz w:val="24"/>
          <w:szCs w:val="24"/>
        </w:rPr>
        <w:t>Πρακτικά του 6ου Πανελλήνιου Συνεδρίου στις Τεχνολογίες της επικοινωνίας και της πληροφορίας στην εκπαίδευση</w:t>
      </w:r>
      <w:r w:rsidRPr="0054093A">
        <w:rPr>
          <w:rFonts w:ascii="Times New Roman" w:hAnsi="Times New Roman" w:cs="Times New Roman"/>
          <w:sz w:val="24"/>
          <w:szCs w:val="24"/>
        </w:rPr>
        <w:t>. Λεμεσός: Πανεπιστήμιο Κύπρου.</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Μανούσου Ε, Λενακάκης Α, Φλιππούσης Γ, Κουκούλης Ν, Τομαζινάκης Α, Γκίζα Π, Μαστοράκη Ε, Καρβούνης Λ (2007). Η Διαδραστική Τηλεδιάσκεψη στην υπηρεσία της διαθεματικής διδασκαλίας στο Δημοτικό Σχολείο. Από την Θεωρία στην Πράξη: «ΟΔΥΣΣΕΑΣ 2007» </w:t>
      </w:r>
      <w:r w:rsidRPr="0054093A">
        <w:rPr>
          <w:rFonts w:ascii="Times New Roman" w:hAnsi="Times New Roman" w:cs="Times New Roman"/>
          <w:i/>
          <w:iCs/>
          <w:sz w:val="24"/>
          <w:szCs w:val="24"/>
        </w:rPr>
        <w:t>Στο Α.Λιοναράκης (Επιμ) Πρακτικά του 4ου Διεθνούς Συνεδρίου Ανοικτής &amp; εξ Αποστάσεως Εκπαίδευσης, Ελληνικό Ανοικτό Πανεπιστήμιο, Ελληνικό Δίκτυο Ανοικτής &amp; εξ Αποστάσεως Εκπαίδευσης, Αθήνα 23-25 Νοεμβρίου 2007.</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(2006). Περιβάλλοντα Μάθησης στο Διαδίκτυο και Εκπαίδευση από Απόσταση. Στο Α. Λιοναράκης (Επιμ.), </w:t>
      </w:r>
      <w:r w:rsidRPr="0054093A">
        <w:rPr>
          <w:rFonts w:ascii="Times New Roman" w:hAnsi="Times New Roman" w:cs="Times New Roman"/>
          <w:i/>
          <w:sz w:val="24"/>
          <w:szCs w:val="24"/>
        </w:rPr>
        <w:t>Ανοικτή και εξ Αποστάσεως Εκπαίδευσης – Στοιχεία θεωρίας και πράξης.</w:t>
      </w:r>
      <w:r w:rsidRPr="0054093A">
        <w:rPr>
          <w:rFonts w:ascii="Times New Roman" w:hAnsi="Times New Roman" w:cs="Times New Roman"/>
          <w:sz w:val="24"/>
          <w:szCs w:val="24"/>
        </w:rPr>
        <w:t xml:space="preserve"> Αθήνα: Προπομπός.</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Χαμπιαούρης, Κ., &amp; Ελευθερίου. Α. (2002). Το σχολείο στην κοινωνία της Πληροφορίας: υλοποιώντας τα προγράμματα ‘ΟΙΚΑΔΕ’ και ‘ΟΔΥΣΣΕΑΣ’ σε δημοτικά σχολεία στην Κύπρο. </w:t>
      </w:r>
      <w:r w:rsidRPr="0054093A">
        <w:rPr>
          <w:rFonts w:ascii="Times New Roman" w:hAnsi="Times New Roman" w:cs="Times New Roman"/>
          <w:i/>
          <w:sz w:val="24"/>
          <w:szCs w:val="24"/>
        </w:rPr>
        <w:t>Πρακτικά του 3ου πανελληνίου συνεδρίου με διεθνή συμμετοχή «Οι τεχνολογίες της πληροφορίας και της επικοινωνίας στην εκπαίδευση».</w:t>
      </w:r>
      <w:r w:rsidRPr="0054093A">
        <w:rPr>
          <w:rFonts w:ascii="Times New Roman" w:hAnsi="Times New Roman" w:cs="Times New Roman"/>
          <w:sz w:val="24"/>
          <w:szCs w:val="24"/>
        </w:rPr>
        <w:t xml:space="preserve"> Ρόδος: Πανεπιστήμιο Αιγαίου.</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Αναστασιάδης, Π., Ελευθερίου, Α. &amp; Χαμπιαούρης, Κ. (2001). Η αξιοποίηση εμπειριών από τη διαδικασία της τηλεδιάσκεψης, στην εισαγωγή πιλοτικού </w:t>
      </w:r>
      <w:r w:rsidRPr="0054093A">
        <w:rPr>
          <w:rFonts w:ascii="Times New Roman" w:hAnsi="Times New Roman" w:cs="Times New Roman"/>
          <w:sz w:val="24"/>
          <w:szCs w:val="24"/>
        </w:rPr>
        <w:lastRenderedPageBreak/>
        <w:t xml:space="preserve">σχεδίου ανοιχτής και εξ αποστάσεως εκπαίδευσης στους μαθητές δύο δημοτικών σχολείων στην Κύπρο. </w:t>
      </w:r>
      <w:r w:rsidRPr="0054093A">
        <w:rPr>
          <w:rFonts w:ascii="Times New Roman" w:eastAsia="Times New Roman,Italic" w:hAnsi="Times New Roman" w:cs="Times New Roman"/>
          <w:iCs/>
          <w:sz w:val="24"/>
          <w:szCs w:val="24"/>
        </w:rPr>
        <w:t>Στα</w:t>
      </w:r>
      <w:r w:rsidRPr="0054093A">
        <w:rPr>
          <w:rFonts w:ascii="Times New Roman" w:eastAsia="Times New Roman,Italic" w:hAnsi="Times New Roman" w:cs="Times New Roman"/>
          <w:i/>
          <w:iCs/>
          <w:sz w:val="24"/>
          <w:szCs w:val="24"/>
        </w:rPr>
        <w:t xml:space="preserve"> πεπραγμένα του 1ου Πανελλήνιου Συνεδρίου με θέμα: «Ανοιχτή και εξ αποστάσεως εκπαίδευση»</w:t>
      </w:r>
      <w:r w:rsidRPr="0054093A">
        <w:rPr>
          <w:rFonts w:ascii="Times New Roman" w:hAnsi="Times New Roman" w:cs="Times New Roman"/>
          <w:sz w:val="24"/>
          <w:szCs w:val="24"/>
        </w:rPr>
        <w:t>. Ελληνικό Ανοικτό Πανεπιστήμιο, Πάτρα (25-27 Μαΐου 2001).</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Αναστασόπουλος, Δ. (2000). Η ψυχοσυναισθηματική ανάπτυξη στην εφηβεία. Στο: Τσιάντης, Ι. (Επιμ.), </w:t>
      </w:r>
      <w:r w:rsidRPr="0054093A">
        <w:rPr>
          <w:rFonts w:ascii="Times New Roman" w:hAnsi="Times New Roman" w:cs="Times New Roman"/>
          <w:i/>
          <w:sz w:val="24"/>
          <w:szCs w:val="24"/>
        </w:rPr>
        <w:t xml:space="preserve">Βασική Παιδοψυχιατρική. Εφηβεία, </w:t>
      </w:r>
      <w:r w:rsidRPr="0054093A">
        <w:rPr>
          <w:rFonts w:ascii="Times New Roman" w:hAnsi="Times New Roman" w:cs="Times New Roman"/>
          <w:sz w:val="24"/>
          <w:szCs w:val="24"/>
        </w:rPr>
        <w:t>(τομ. 2, τεύχος 1, σελ. 31-74). Αθήνα: Καστανιώτη.</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i/>
          <w:sz w:val="24"/>
          <w:szCs w:val="24"/>
        </w:rPr>
      </w:pPr>
      <w:r w:rsidRPr="0054093A">
        <w:rPr>
          <w:rFonts w:ascii="Times New Roman" w:hAnsi="Times New Roman" w:cs="Times New Roman"/>
          <w:sz w:val="24"/>
          <w:szCs w:val="24"/>
        </w:rPr>
        <w:t xml:space="preserve">Βάμβουκας, Μ. (2000). </w:t>
      </w:r>
      <w:r w:rsidRPr="0054093A">
        <w:rPr>
          <w:rFonts w:ascii="Times New Roman" w:hAnsi="Times New Roman" w:cs="Times New Roman"/>
          <w:i/>
          <w:sz w:val="24"/>
          <w:szCs w:val="24"/>
        </w:rPr>
        <w:t>Εισαγωγή στην Ψυχοπαιδαγωγική Έρευνα και Μεθοδολογία.</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Αθήνα: Γρηγόρης.</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Βασάλα, Π. (2005). Εξ Αποστάσεως Σχολική Εκπαίδευση. Στο: </w:t>
      </w:r>
      <w:r w:rsidRPr="0054093A">
        <w:rPr>
          <w:rFonts w:ascii="Times New Roman" w:hAnsi="Times New Roman" w:cs="Times New Roman"/>
          <w:i/>
          <w:sz w:val="24"/>
          <w:szCs w:val="24"/>
        </w:rPr>
        <w:t>Α. Λιοναράκης (Επιμ.), Ανοικτή και εξ Αποστάσεως Εκπαίδευση. Παιδαγωγικές και Τεχνολογικές Εφαρμογές.</w:t>
      </w:r>
      <w:r w:rsidRPr="0054093A">
        <w:rPr>
          <w:rFonts w:ascii="Times New Roman" w:hAnsi="Times New Roman" w:cs="Times New Roman"/>
          <w:sz w:val="24"/>
          <w:szCs w:val="24"/>
        </w:rPr>
        <w:t xml:space="preserve"> Πάτρα: Ελληνικό Ανοιχτό Πανεπιστήμιο.</w:t>
      </w:r>
    </w:p>
    <w:p w:rsidR="003C4E32" w:rsidRPr="00AD65E7" w:rsidRDefault="003C4E32" w:rsidP="003C4E32">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Βασάλα, Π. (2005). Εξ αποστάσεως σχολική εκπαίδευση στο</w:t>
      </w:r>
      <w:r w:rsidRPr="00AD65E7">
        <w:rPr>
          <w:rFonts w:ascii="Times New Roman" w:hAnsi="Times New Roman" w:cs="Times New Roman"/>
          <w:sz w:val="24"/>
          <w:szCs w:val="24"/>
        </w:rPr>
        <w:t xml:space="preserve">: </w:t>
      </w:r>
      <w:r>
        <w:rPr>
          <w:rFonts w:ascii="Times New Roman" w:hAnsi="Times New Roman" w:cs="Times New Roman"/>
          <w:sz w:val="24"/>
          <w:szCs w:val="24"/>
        </w:rPr>
        <w:t xml:space="preserve">Ελληνικό Ανοικτό Πανεπιστήμιο (2005), </w:t>
      </w:r>
      <w:r w:rsidRPr="00AD65E7">
        <w:rPr>
          <w:rFonts w:ascii="Times New Roman" w:hAnsi="Times New Roman" w:cs="Times New Roman"/>
          <w:i/>
          <w:sz w:val="24"/>
          <w:szCs w:val="24"/>
        </w:rPr>
        <w:t>Σπουδές στην Εκπαίδευση για τη Θεματική Ενότητα «Ανοικτή και εξ Αποστάσεως Εκπαίδευση</w:t>
      </w:r>
      <w:r>
        <w:rPr>
          <w:rFonts w:ascii="Times New Roman" w:hAnsi="Times New Roman" w:cs="Times New Roman"/>
          <w:sz w:val="24"/>
          <w:szCs w:val="24"/>
        </w:rPr>
        <w:t xml:space="preserve">». </w:t>
      </w:r>
      <w:r w:rsidRPr="00AD65E7">
        <w:rPr>
          <w:rFonts w:ascii="Times New Roman" w:hAnsi="Times New Roman" w:cs="Times New Roman"/>
          <w:i/>
          <w:sz w:val="24"/>
          <w:szCs w:val="24"/>
        </w:rPr>
        <w:t>Παιδαγωγικές και Τεχνολογικές Εφαρμογές</w:t>
      </w:r>
      <w:r>
        <w:rPr>
          <w:rFonts w:ascii="Times New Roman" w:hAnsi="Times New Roman" w:cs="Times New Roman"/>
          <w:sz w:val="24"/>
          <w:szCs w:val="24"/>
        </w:rPr>
        <w:t xml:space="preserve">, Πάτρα, ΕΑΠ. </w:t>
      </w:r>
    </w:p>
    <w:p w:rsidR="003C4E32" w:rsidRDefault="003C4E32" w:rsidP="0054093A">
      <w:pPr>
        <w:autoSpaceDE w:val="0"/>
        <w:autoSpaceDN w:val="0"/>
        <w:adjustRightInd w:val="0"/>
        <w:spacing w:after="0" w:line="360" w:lineRule="auto"/>
        <w:ind w:left="720" w:hanging="720"/>
        <w:jc w:val="both"/>
        <w:rPr>
          <w:rFonts w:ascii="Times New Roman" w:eastAsia="FreeSans" w:hAnsi="Times New Roman" w:cs="Times New Roman"/>
          <w:sz w:val="24"/>
          <w:szCs w:val="24"/>
        </w:rPr>
      </w:pP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eastAsia="FreeSans" w:hAnsi="Times New Roman" w:cs="Times New Roman"/>
          <w:sz w:val="24"/>
          <w:szCs w:val="24"/>
        </w:rPr>
        <w:t xml:space="preserve">Βέργου, M., Κουτσούμπα, Μ. &amp; Μουζάκης, Χ. (2016). Η συμπληρωματική εξ αποστάσεως εκπαίδευση στη νηπιακή ηλικία μέσα από το παράδειγμα μιας έρευνας δράσης στη μουσειακή αγωγή. </w:t>
      </w:r>
      <w:r w:rsidRPr="0054093A">
        <w:rPr>
          <w:rFonts w:ascii="Times New Roman" w:eastAsia="FreeSansOblique" w:hAnsi="Times New Roman" w:cs="Times New Roman"/>
          <w:i/>
          <w:iCs/>
          <w:sz w:val="24"/>
          <w:szCs w:val="24"/>
        </w:rPr>
        <w:t>Ανοικτή Εκπαίδευση: το περιοδικό για την Ανοικτή και εξ Αποστάσεως Εκπαίδευση και την Εκπαιδευτική Τεχνολογία, 12</w:t>
      </w:r>
      <w:r w:rsidRPr="0054093A">
        <w:rPr>
          <w:rFonts w:ascii="Times New Roman" w:eastAsia="FreeSans" w:hAnsi="Times New Roman" w:cs="Times New Roman"/>
          <w:sz w:val="24"/>
          <w:szCs w:val="24"/>
        </w:rPr>
        <w:t>(2), 24-39.</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Γκιόσος Ι., Μαυροειδής Η. &amp; Κουτσούμπα, Μ. (2008). Η έρευνα στην από απόσταση εκπαίδευση: ανασκόπηση και προοπτικές. </w:t>
      </w:r>
      <w:r w:rsidRPr="0054093A">
        <w:rPr>
          <w:rFonts w:ascii="Times New Roman" w:hAnsi="Times New Roman" w:cs="Times New Roman"/>
          <w:i/>
          <w:sz w:val="24"/>
          <w:szCs w:val="24"/>
        </w:rPr>
        <w:t>Ανοικτή Εκπαίδευση/Open Education</w:t>
      </w:r>
      <w:r w:rsidRPr="0054093A">
        <w:rPr>
          <w:rFonts w:ascii="Times New Roman" w:hAnsi="Times New Roman" w:cs="Times New Roman"/>
          <w:sz w:val="24"/>
          <w:szCs w:val="24"/>
        </w:rPr>
        <w:t xml:space="preserve"> 4 (1).</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Γκιόσος, Ι. &amp; Κουτσούμπα, Μ. (2005). Θεωρητικές προσεγγίσεις στο σχεδιασμό και την ανάπτυξη εκπαιδευτικού υλικού στην ΕξΑΕ. Στο: </w:t>
      </w:r>
      <w:r w:rsidRPr="0054093A">
        <w:rPr>
          <w:rFonts w:ascii="Times New Roman" w:hAnsi="Times New Roman" w:cs="Times New Roman"/>
          <w:i/>
          <w:sz w:val="24"/>
          <w:szCs w:val="24"/>
        </w:rPr>
        <w:t>Λιοναράκης, Α. (Επιμ.), Ανοικτή και εξ Αποστάσεως Εκπαίδευση: Παιδαγωγικές και Τεχνολογικές Εφαρμογές,</w:t>
      </w:r>
      <w:r w:rsidRPr="0054093A">
        <w:rPr>
          <w:rFonts w:ascii="Times New Roman" w:hAnsi="Times New Roman" w:cs="Times New Roman"/>
          <w:sz w:val="24"/>
          <w:szCs w:val="24"/>
        </w:rPr>
        <w:t xml:space="preserve"> Πάτρα: ΕΑΠ.</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Γουλτίδης, Χ., (2004). «</w:t>
      </w:r>
      <w:r w:rsidRPr="0054093A">
        <w:rPr>
          <w:rFonts w:ascii="Times New Roman" w:hAnsi="Times New Roman" w:cs="Times New Roman"/>
          <w:sz w:val="24"/>
          <w:szCs w:val="24"/>
          <w:lang w:val="en-US"/>
        </w:rPr>
        <w:t>ECDL</w:t>
      </w:r>
      <w:r w:rsidRPr="0054093A">
        <w:rPr>
          <w:rFonts w:ascii="Times New Roman" w:hAnsi="Times New Roman" w:cs="Times New Roman"/>
          <w:sz w:val="24"/>
          <w:szCs w:val="24"/>
        </w:rPr>
        <w:t xml:space="preserve">4, Γρήγορα και Απλά, 7 ενότητες σε 1 τόμο», εκδ. Κλειδάριθμος, Αθήνα. </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Δερβίσης, Σ. (1998). Οι μαθητές μιας τάξης ως κοινωνική ομάδα και η ομαδοκεντρική διδασκαλία. Αθήνα: </w:t>
      </w:r>
      <w:r w:rsidRPr="0054093A">
        <w:rPr>
          <w:rFonts w:ascii="Times New Roman" w:hAnsi="Times New Roman" w:cs="Times New Roman"/>
          <w:sz w:val="24"/>
          <w:szCs w:val="24"/>
          <w:lang w:val="en-US"/>
        </w:rPr>
        <w:t>Gutenberg</w:t>
      </w:r>
      <w:r w:rsidRPr="0054093A">
        <w:rPr>
          <w:rFonts w:ascii="Times New Roman" w:hAnsi="Times New Roman" w:cs="Times New Roman"/>
          <w:sz w:val="24"/>
          <w:szCs w:val="24"/>
        </w:rPr>
        <w:t>.</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Δουρούκας, Κ., (2008). Ολιγοθέσια Σχολεία και Νέες Τεχνολογίες. </w:t>
      </w:r>
      <w:r w:rsidRPr="0054093A">
        <w:rPr>
          <w:rFonts w:ascii="Times New Roman" w:hAnsi="Times New Roman" w:cs="Times New Roman"/>
          <w:i/>
          <w:sz w:val="24"/>
          <w:szCs w:val="24"/>
        </w:rPr>
        <w:t>Ανοιχτό Σχολείο, 106,</w:t>
      </w:r>
      <w:r w:rsidRPr="0054093A">
        <w:rPr>
          <w:rFonts w:ascii="Times New Roman" w:hAnsi="Times New Roman" w:cs="Times New Roman"/>
          <w:sz w:val="24"/>
          <w:szCs w:val="24"/>
        </w:rPr>
        <w:t xml:space="preserve"> 29-31.</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Θεοδωρόπουλος, Ε., </w:t>
      </w:r>
      <w:r w:rsidRPr="0054093A">
        <w:rPr>
          <w:rFonts w:ascii="Times New Roman" w:hAnsi="Times New Roman" w:cs="Times New Roman"/>
          <w:color w:val="000000" w:themeColor="text1"/>
          <w:sz w:val="24"/>
          <w:szCs w:val="24"/>
        </w:rPr>
        <w:t>«</w:t>
      </w:r>
      <w:r w:rsidRPr="0054093A">
        <w:rPr>
          <w:rFonts w:ascii="Times New Roman" w:hAnsi="Times New Roman" w:cs="Times New Roman"/>
          <w:sz w:val="24"/>
          <w:szCs w:val="24"/>
        </w:rPr>
        <w:t>Η εκπαίδευση εις την ύπαιθρο, Επιστημονικό Βήμα του Δασκάλου, τεύχη 3 και 4», 1970</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Καραγιάννη, Δ. &amp; Αναστασιάδης, Π. (2009). Συμπληρωματική εξ αποστάσεως εκπαίδευση στο Δημοτικό Σχολείο: Σχεδιασμός και Ανάπτυξη Πιλοτικού Έντυπου Εκπαιδευτικού Υλικού με την μέθοδο της ΕξΑΕ με θέμα: «Βιώσιμη Ανάπτυξη και Ανανεώσιμες Πηγές Ενέργειας». Στο: </w:t>
      </w:r>
      <w:r w:rsidRPr="0054093A">
        <w:rPr>
          <w:rFonts w:ascii="Times New Roman" w:hAnsi="Times New Roman" w:cs="Times New Roman"/>
          <w:i/>
          <w:sz w:val="24"/>
          <w:szCs w:val="24"/>
        </w:rPr>
        <w:t>Α. Λιοναράκης (Επιμ.), Πρακτικά του 5ου Διεθνούς Συνεδρίου Ανοικτής &amp; εξ Αποστάσεως Εκπαίδευσης, Ελληνικό Ανοικτό Πανεπιστήμιο, Ελληνικό Δίκτυο Ανοικτής &amp; εξ Αποστάσεως Εκπαίδευσης</w:t>
      </w:r>
      <w:r w:rsidRPr="0054093A">
        <w:rPr>
          <w:rFonts w:ascii="Times New Roman" w:hAnsi="Times New Roman" w:cs="Times New Roman"/>
          <w:sz w:val="24"/>
          <w:szCs w:val="24"/>
        </w:rPr>
        <w:t>. Αθήνα.</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 xml:space="preserve">Κεραµιδά,  Κ.  &amp;  Ψιλλέλης,  ∆.  (2005).  Πρόγραµµα  eLearning  -  Συνεργασίες  των  σχολείων  στην  Ευρώπη  - </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Πρόγραµµα  eTwinning,  στο  Α.  Γιαλαµά,  Ν.  Τζιµόπουλος  &amp;  Α.  Χλωρίδου  (επιµ.),  Πρακτικά  του  3</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39"/>
          <w:szCs w:val="39"/>
          <w:lang w:eastAsia="el-GR"/>
        </w:rPr>
      </w:pPr>
      <w:r w:rsidRPr="0054093A">
        <w:rPr>
          <w:rFonts w:ascii="Times New Roman" w:eastAsia="Times New Roman" w:hAnsi="Times New Roman" w:cs="Times New Roman"/>
          <w:color w:val="000000"/>
          <w:sz w:val="39"/>
          <w:szCs w:val="39"/>
          <w:lang w:eastAsia="el-GR"/>
        </w:rPr>
        <w:t>ου</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 xml:space="preserve"> </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 xml:space="preserve">Πανελληνίου Συνεδρίου «ΤΠΕ στην Εκπαίδευση», Σύρος, 13-15 Μαΐου 2005, σσ.530-527. </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 xml:space="preserve">Κεραµιδά,  Κ.  &amp;  Ψιλλέλης,  ∆.  (2005).  Πρόγραµµα  eLearning  -  Συνεργασίες  των  σχολείων  στην  Ευρώπη  - </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Πρόγραµµα  eTwinning,  στο  Α.  Γιαλαµά,  Ν.  Τζιµόπουλος  &amp;  Α.  Χλωρίδου  (επιµ.),  Πρακτικά  του  3</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39"/>
          <w:szCs w:val="39"/>
          <w:lang w:eastAsia="el-GR"/>
        </w:rPr>
      </w:pPr>
      <w:r w:rsidRPr="0054093A">
        <w:rPr>
          <w:rFonts w:ascii="Times New Roman" w:eastAsia="Times New Roman" w:hAnsi="Times New Roman" w:cs="Times New Roman"/>
          <w:color w:val="000000"/>
          <w:sz w:val="39"/>
          <w:szCs w:val="39"/>
          <w:lang w:eastAsia="el-GR"/>
        </w:rPr>
        <w:t>ου</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 xml:space="preserve"> </w:t>
      </w:r>
    </w:p>
    <w:p w:rsidR="006265DB" w:rsidRPr="0054093A" w:rsidRDefault="006265DB" w:rsidP="0054093A">
      <w:pPr>
        <w:shd w:val="clear" w:color="auto" w:fill="FFFFFF"/>
        <w:spacing w:after="0" w:line="0" w:lineRule="auto"/>
        <w:jc w:val="both"/>
        <w:rPr>
          <w:rFonts w:ascii="Times New Roman" w:eastAsia="Times New Roman" w:hAnsi="Times New Roman" w:cs="Times New Roman"/>
          <w:color w:val="000000"/>
          <w:sz w:val="60"/>
          <w:szCs w:val="60"/>
          <w:lang w:eastAsia="el-GR"/>
        </w:rPr>
      </w:pPr>
      <w:r w:rsidRPr="0054093A">
        <w:rPr>
          <w:rFonts w:ascii="Times New Roman" w:eastAsia="Times New Roman" w:hAnsi="Times New Roman" w:cs="Times New Roman"/>
          <w:color w:val="000000"/>
          <w:sz w:val="60"/>
          <w:szCs w:val="60"/>
          <w:lang w:eastAsia="el-GR"/>
        </w:rPr>
        <w:t xml:space="preserve">Πανελληνίου Συνεδρίου «ΤΠΕ στην Εκπαίδευση», Σύρος, 13-15 Μαΐου 2005, σσ.530-527. </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Καραμητρόγλου, Θ. (1984). </w:t>
      </w:r>
      <w:r w:rsidRPr="0054093A">
        <w:rPr>
          <w:rFonts w:ascii="Times New Roman" w:hAnsi="Times New Roman" w:cs="Times New Roman"/>
          <w:i/>
          <w:sz w:val="24"/>
          <w:szCs w:val="24"/>
        </w:rPr>
        <w:t xml:space="preserve">Το Μονοθέσιο Δημοτικό σχολείο στη σχολική πράξη. </w:t>
      </w:r>
      <w:r w:rsidRPr="0054093A">
        <w:rPr>
          <w:rFonts w:ascii="Times New Roman" w:hAnsi="Times New Roman" w:cs="Times New Roman"/>
          <w:sz w:val="24"/>
          <w:szCs w:val="24"/>
        </w:rPr>
        <w:t>Θεσσαλονίκη: Αυτοέκδοση.</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Κατερέλος, Γ., Δημητρίου, Κ., (2010). « </w:t>
      </w:r>
      <w:r w:rsidRPr="0054093A">
        <w:rPr>
          <w:rFonts w:ascii="Times New Roman" w:hAnsi="Times New Roman" w:cs="Times New Roman"/>
          <w:sz w:val="24"/>
          <w:szCs w:val="24"/>
          <w:lang w:val="en-US"/>
        </w:rPr>
        <w:t>Internet</w:t>
      </w:r>
      <w:r w:rsidRPr="0054093A">
        <w:rPr>
          <w:rFonts w:ascii="Times New Roman" w:hAnsi="Times New Roman" w:cs="Times New Roman"/>
          <w:sz w:val="24"/>
          <w:szCs w:val="24"/>
        </w:rPr>
        <w:t>: το (επίφοβο) μετά-ανθρώπινο μέλλον μας», Εφημερίδα Το Βήμα, 5 Μαρτίου 2010, σελ 13.</w:t>
      </w:r>
    </w:p>
    <w:p w:rsidR="006265DB" w:rsidRPr="0054093A" w:rsidRDefault="006265DB" w:rsidP="0054093A">
      <w:pPr>
        <w:spacing w:line="360" w:lineRule="auto"/>
        <w:ind w:left="720" w:hanging="720"/>
        <w:jc w:val="both"/>
        <w:rPr>
          <w:rFonts w:ascii="Times New Roman" w:hAnsi="Times New Roman" w:cs="Times New Roman"/>
          <w:i/>
          <w:sz w:val="24"/>
          <w:szCs w:val="24"/>
        </w:rPr>
      </w:pPr>
      <w:r w:rsidRPr="0054093A">
        <w:rPr>
          <w:rFonts w:ascii="Times New Roman" w:hAnsi="Times New Roman" w:cs="Times New Roman"/>
          <w:sz w:val="24"/>
          <w:szCs w:val="24"/>
        </w:rPr>
        <w:t xml:space="preserve">Κατερέλος, Ι., Παπαδόπουλος, Π. (2009). Οι Έφηβοι και το </w:t>
      </w:r>
      <w:r w:rsidRPr="0054093A">
        <w:rPr>
          <w:rFonts w:ascii="Times New Roman" w:hAnsi="Times New Roman" w:cs="Times New Roman"/>
          <w:sz w:val="24"/>
          <w:szCs w:val="24"/>
          <w:lang w:val="en-US"/>
        </w:rPr>
        <w:t>Internet</w:t>
      </w:r>
      <w:r w:rsidRPr="0054093A">
        <w:rPr>
          <w:rFonts w:ascii="Times New Roman" w:hAnsi="Times New Roman" w:cs="Times New Roman"/>
          <w:sz w:val="24"/>
          <w:szCs w:val="24"/>
        </w:rPr>
        <w:t>- ασφαλής και δημιουργική χρήση. Αθήνα: Καστανιώτη.</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Κεραμιδά, Κ. &amp; Ψιλλέλης, Δ. (2005). Πρόγραμμα </w:t>
      </w:r>
      <w:r w:rsidRPr="0054093A">
        <w:rPr>
          <w:rFonts w:ascii="Times New Roman" w:hAnsi="Times New Roman" w:cs="Times New Roman"/>
          <w:sz w:val="24"/>
          <w:szCs w:val="24"/>
          <w:lang w:val="en-US"/>
        </w:rPr>
        <w:t>eLearning</w:t>
      </w:r>
      <w:r w:rsidRPr="0054093A">
        <w:rPr>
          <w:rFonts w:ascii="Times New Roman" w:hAnsi="Times New Roman" w:cs="Times New Roman"/>
          <w:sz w:val="24"/>
          <w:szCs w:val="24"/>
        </w:rPr>
        <w:t xml:space="preserve"> – Συνεργασίες των σχολείων στην Ευρώπη – Πρόγραμμα </w:t>
      </w:r>
      <w:r w:rsidRPr="0054093A">
        <w:rPr>
          <w:rFonts w:ascii="Times New Roman" w:hAnsi="Times New Roman" w:cs="Times New Roman"/>
          <w:sz w:val="24"/>
          <w:szCs w:val="24"/>
          <w:lang w:val="en-US"/>
        </w:rPr>
        <w:t>eTwinning</w:t>
      </w:r>
      <w:r w:rsidRPr="0054093A">
        <w:rPr>
          <w:rFonts w:ascii="Times New Roman" w:hAnsi="Times New Roman" w:cs="Times New Roman"/>
          <w:sz w:val="24"/>
          <w:szCs w:val="24"/>
        </w:rPr>
        <w:t xml:space="preserve">, στο Α. Γιαλαμά, Ν. Τζιμόπουλος &amp; Α. Χλωρίδου (επιμ.) </w:t>
      </w:r>
      <w:r w:rsidRPr="0054093A">
        <w:rPr>
          <w:rFonts w:ascii="Times New Roman" w:hAnsi="Times New Roman" w:cs="Times New Roman"/>
          <w:i/>
          <w:sz w:val="24"/>
          <w:szCs w:val="24"/>
        </w:rPr>
        <w:t>Πρακτικά του 3</w:t>
      </w:r>
      <w:r w:rsidRPr="0054093A">
        <w:rPr>
          <w:rFonts w:ascii="Times New Roman" w:hAnsi="Times New Roman" w:cs="Times New Roman"/>
          <w:i/>
          <w:sz w:val="24"/>
          <w:szCs w:val="24"/>
          <w:vertAlign w:val="superscript"/>
        </w:rPr>
        <w:t>ου</w:t>
      </w:r>
      <w:r w:rsidRPr="0054093A">
        <w:rPr>
          <w:rFonts w:ascii="Times New Roman" w:hAnsi="Times New Roman" w:cs="Times New Roman"/>
          <w:i/>
          <w:sz w:val="24"/>
          <w:szCs w:val="24"/>
        </w:rPr>
        <w:t xml:space="preserve"> Πανελληνίου Συνεδρίου με θέμα «ΤΠΕ στην Εκπαίδευση»</w:t>
      </w:r>
      <w:r w:rsidRPr="0054093A">
        <w:rPr>
          <w:rFonts w:ascii="Times New Roman" w:hAnsi="Times New Roman" w:cs="Times New Roman"/>
          <w:sz w:val="24"/>
          <w:szCs w:val="24"/>
        </w:rPr>
        <w:t xml:space="preserve">, Σύρος, 13-15 Μαϊου 2005, σς. 527-530. </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Κόκκος, Π., (2000). Το ολιγοθέσιο δημοτικό σχολείο στη σχολική πράξη, </w:t>
      </w:r>
      <w:r w:rsidRPr="0054093A">
        <w:rPr>
          <w:rFonts w:ascii="Times New Roman" w:hAnsi="Times New Roman" w:cs="Times New Roman"/>
          <w:i/>
          <w:sz w:val="24"/>
          <w:szCs w:val="24"/>
        </w:rPr>
        <w:t>Το σχολείο και το Σπίτι,</w:t>
      </w:r>
      <w:r w:rsidRPr="0054093A">
        <w:rPr>
          <w:rFonts w:ascii="Times New Roman" w:hAnsi="Times New Roman" w:cs="Times New Roman"/>
          <w:sz w:val="24"/>
          <w:szCs w:val="24"/>
        </w:rPr>
        <w:t xml:space="preserve"> τ. 425.</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Κούρτη, Ε., (2003), « Η επικοινωνία στο Διαδίκτυο. Σύγχρονες Μορφές Επικοινωνίας», εκδ. Ελληνικά Γράμματα, Αθήνα</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Λαρεντζάκη, Κ. &amp; Παύλου, Β. (2008). </w:t>
      </w:r>
      <w:r w:rsidRPr="0054093A">
        <w:rPr>
          <w:rFonts w:ascii="Times New Roman" w:hAnsi="Times New Roman" w:cs="Times New Roman"/>
          <w:i/>
          <w:sz w:val="24"/>
          <w:szCs w:val="24"/>
        </w:rPr>
        <w:t>Τα ερωτήματα του σύγχρονου εκπαιδευτικού</w:t>
      </w:r>
      <w:r w:rsidRPr="0054093A">
        <w:rPr>
          <w:rFonts w:ascii="Times New Roman" w:hAnsi="Times New Roman" w:cs="Times New Roman"/>
          <w:sz w:val="24"/>
          <w:szCs w:val="24"/>
        </w:rPr>
        <w:t xml:space="preserve">. Αθήνα: </w:t>
      </w:r>
      <w:r w:rsidRPr="0054093A">
        <w:rPr>
          <w:rFonts w:ascii="Times New Roman" w:hAnsi="Times New Roman" w:cs="Times New Roman"/>
          <w:sz w:val="24"/>
          <w:szCs w:val="24"/>
          <w:lang w:val="en-US"/>
        </w:rPr>
        <w:t>Gutenberg</w:t>
      </w:r>
      <w:r w:rsidRPr="0054093A">
        <w:rPr>
          <w:rFonts w:ascii="Times New Roman" w:hAnsi="Times New Roman" w:cs="Times New Roman"/>
          <w:sz w:val="24"/>
          <w:szCs w:val="24"/>
        </w:rPr>
        <w:t xml:space="preserve">. </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Λιοναράκης, Α. (2006). Η θεωρία της εξ αποστάσεως εκπαίδευσης και η πολυπλοκότητα της πολυμορφικής της διάστασης. Στο: </w:t>
      </w:r>
      <w:r w:rsidRPr="0054093A">
        <w:rPr>
          <w:rFonts w:ascii="Times New Roman" w:hAnsi="Times New Roman" w:cs="Times New Roman"/>
          <w:i/>
          <w:sz w:val="24"/>
          <w:szCs w:val="24"/>
        </w:rPr>
        <w:t>Α. Λιοναράκης (Επιμ.), Ανοικτή και εξ Αποστάσεως Εκπαίδευσης – Στοιχεία θεωρίας και πράξης</w:t>
      </w:r>
      <w:r w:rsidRPr="0054093A">
        <w:rPr>
          <w:rFonts w:ascii="Times New Roman" w:hAnsi="Times New Roman" w:cs="Times New Roman"/>
          <w:sz w:val="24"/>
          <w:szCs w:val="24"/>
        </w:rPr>
        <w:t>. Αθήνα: Προπομπός.</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eastAsia="TimesNewRoman" w:hAnsi="Times New Roman" w:cs="Times New Roman"/>
          <w:sz w:val="24"/>
          <w:szCs w:val="24"/>
        </w:rPr>
        <w:t xml:space="preserve">Λιοναράκης, Α. (επιμ.) (2003). </w:t>
      </w:r>
      <w:r w:rsidRPr="0054093A">
        <w:rPr>
          <w:rFonts w:ascii="Times New Roman" w:eastAsia="TimesNewRoman" w:hAnsi="Times New Roman" w:cs="Times New Roman"/>
          <w:i/>
          <w:iCs/>
          <w:sz w:val="24"/>
          <w:szCs w:val="24"/>
        </w:rPr>
        <w:t xml:space="preserve">Πρακτικά εισηγήσεων - 2ο Πανελλήνιο Συνέδριο για την Ανοικτή και εξ Αποστάσεως Εκπαίδευση. </w:t>
      </w:r>
      <w:r w:rsidRPr="0054093A">
        <w:rPr>
          <w:rFonts w:ascii="Times New Roman" w:eastAsia="TimesNewRoman" w:hAnsi="Times New Roman" w:cs="Times New Roman"/>
          <w:sz w:val="24"/>
          <w:szCs w:val="24"/>
        </w:rPr>
        <w:t>Αθήνα: Προπομπός.</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54093A">
        <w:rPr>
          <w:rFonts w:ascii="Times New Roman" w:eastAsia="TimesNewRoman" w:hAnsi="Times New Roman" w:cs="Times New Roman"/>
          <w:sz w:val="24"/>
          <w:szCs w:val="24"/>
        </w:rPr>
        <w:t xml:space="preserve">Λιοναράκης, Α. (επιμ.) (2001). </w:t>
      </w:r>
      <w:r w:rsidRPr="0054093A">
        <w:rPr>
          <w:rFonts w:ascii="Times New Roman" w:eastAsia="TimesNewRoman" w:hAnsi="Times New Roman" w:cs="Times New Roman"/>
          <w:i/>
          <w:iCs/>
          <w:sz w:val="24"/>
          <w:szCs w:val="24"/>
        </w:rPr>
        <w:t>Πρακτικά εισηγήσεων – 1ο Πανελλήνιο Συνέδριο για την Ανοικτή και εξ Αποστάσεως Εκπαίδευση</w:t>
      </w:r>
      <w:r w:rsidRPr="0054093A">
        <w:rPr>
          <w:rFonts w:ascii="Times New Roman" w:eastAsia="TimesNewRoman" w:hAnsi="Times New Roman" w:cs="Times New Roman"/>
          <w:sz w:val="24"/>
          <w:szCs w:val="24"/>
        </w:rPr>
        <w:t>. Πάτρα: ΕΑΠ.</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Λιοναράκης Α, Λυκουργιώτης, Α (1998-1999). Ανοικτή και παραδοσιακή εκπαίδευση. Στο Βεργίδης, Δ. Λιοναράκης, Α. Λυκουργιώτης, Α. Μακράκης, Β. Ματραλής, Χ. Α</w:t>
      </w:r>
      <w:r w:rsidRPr="0054093A">
        <w:rPr>
          <w:rFonts w:ascii="Times New Roman" w:hAnsi="Times New Roman" w:cs="Times New Roman"/>
          <w:i/>
          <w:sz w:val="24"/>
          <w:szCs w:val="24"/>
        </w:rPr>
        <w:t>νοικτή και εξ Αποστάσεως Εκπαίδευση. Θεσμοί και λειτουργίες</w:t>
      </w:r>
      <w:r w:rsidRPr="0054093A">
        <w:rPr>
          <w:rFonts w:ascii="Times New Roman" w:hAnsi="Times New Roman" w:cs="Times New Roman"/>
          <w:sz w:val="24"/>
          <w:szCs w:val="24"/>
        </w:rPr>
        <w:t>. Τόμος Α. (σελ. 19-35). Πάτρα: ΕΑΠ.</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Μανούσου, Ε. (2008). </w:t>
      </w:r>
      <w:r w:rsidRPr="0054093A">
        <w:rPr>
          <w:rFonts w:ascii="Times New Roman" w:hAnsi="Times New Roman" w:cs="Times New Roman"/>
          <w:i/>
          <w:sz w:val="24"/>
          <w:szCs w:val="24"/>
        </w:rPr>
        <w:t>Προδιαγραφές Παιδαγωγικού Πλαισίου για την εφαρμογή συμπληρωματικής, πολυμορφικής εξ αποστάσεως περιβαλλοντικής εκπαίδευσης σε μαθητές / τριες πρωτοβάθμιας, ολιγοθεσίων και απομακρυσμένων σχολείων της Ελλάδας</w:t>
      </w:r>
      <w:r w:rsidRPr="0054093A">
        <w:rPr>
          <w:rFonts w:ascii="Times New Roman" w:hAnsi="Times New Roman" w:cs="Times New Roman"/>
          <w:sz w:val="24"/>
          <w:szCs w:val="24"/>
        </w:rPr>
        <w:t>. Διδακτορική Διατριβή, Ελληνικό Ανοιχτό Πανεπιστήμιο, Πάτρα.</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Ματσαγούρας, Η. (2012). </w:t>
      </w:r>
      <w:r w:rsidRPr="0054093A">
        <w:rPr>
          <w:rFonts w:ascii="Times New Roman" w:hAnsi="Times New Roman" w:cs="Times New Roman"/>
          <w:i/>
          <w:sz w:val="24"/>
          <w:szCs w:val="24"/>
        </w:rPr>
        <w:t>Η διαθεματικότητα στη σχολική γνώση. Εννοιοκεντρική αναπλαισίωση και σχέδια εργασίας</w:t>
      </w:r>
      <w:r w:rsidRPr="0054093A">
        <w:rPr>
          <w:rFonts w:ascii="Times New Roman" w:hAnsi="Times New Roman" w:cs="Times New Roman"/>
          <w:sz w:val="24"/>
          <w:szCs w:val="24"/>
        </w:rPr>
        <w:t>. Αθήνα: Γρηγόρης.</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Ματσαγγούρας, Η. (2002). Διεπιστημονικότητα, Διαθεματικότητα και Ενιαιοποίηση στα νέα Προγράμματα Σπουδών: Τρόποι οργάνωσης της σχολικής γνώσης. </w:t>
      </w:r>
      <w:r w:rsidRPr="0054093A">
        <w:rPr>
          <w:rFonts w:ascii="Times New Roman" w:hAnsi="Times New Roman" w:cs="Times New Roman"/>
          <w:i/>
          <w:sz w:val="24"/>
          <w:szCs w:val="24"/>
        </w:rPr>
        <w:t>Επιθεώρηση Εκπαιδευτικών Θεμάτων</w:t>
      </w:r>
      <w:r w:rsidRPr="0054093A">
        <w:rPr>
          <w:rFonts w:ascii="Times New Roman" w:hAnsi="Times New Roman" w:cs="Times New Roman"/>
          <w:sz w:val="24"/>
          <w:szCs w:val="24"/>
        </w:rPr>
        <w:t>, 7, 19-36</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Ματσαγγούρας, Η., Γ. (1995). </w:t>
      </w:r>
      <w:r w:rsidRPr="0054093A">
        <w:rPr>
          <w:rFonts w:ascii="Times New Roman" w:hAnsi="Times New Roman" w:cs="Times New Roman"/>
          <w:i/>
          <w:sz w:val="24"/>
          <w:szCs w:val="24"/>
        </w:rPr>
        <w:t xml:space="preserve">Ομαδοκεντρική διδασκαλία και μάθηση. Θεωρία και πράξη της διδασκαλίας κατά ομάδες. </w:t>
      </w:r>
      <w:r w:rsidRPr="0054093A">
        <w:rPr>
          <w:rFonts w:ascii="Times New Roman" w:hAnsi="Times New Roman" w:cs="Times New Roman"/>
          <w:sz w:val="24"/>
          <w:szCs w:val="24"/>
        </w:rPr>
        <w:t>Αθήνα: Κ. Μ. Γρηγόρη.</w:t>
      </w:r>
    </w:p>
    <w:p w:rsidR="00EF2883" w:rsidRPr="002070C7" w:rsidRDefault="00EF2883" w:rsidP="00EF2883">
      <w:pPr>
        <w:spacing w:line="360" w:lineRule="auto"/>
        <w:ind w:left="720" w:hanging="720"/>
        <w:jc w:val="both"/>
        <w:rPr>
          <w:rFonts w:ascii="Times New Roman" w:hAnsi="Times New Roman" w:cs="Times New Roman"/>
          <w:sz w:val="24"/>
          <w:szCs w:val="24"/>
        </w:rPr>
      </w:pPr>
      <w:r w:rsidRPr="002070C7">
        <w:rPr>
          <w:rFonts w:ascii="Times New Roman" w:hAnsi="Times New Roman" w:cs="Times New Roman"/>
          <w:sz w:val="24"/>
          <w:szCs w:val="24"/>
        </w:rPr>
        <w:t xml:space="preserve">Μίμινου, Α., &amp; Σπανακά, Α. (2013). Σχολική εξ αποστάσεως εκπαίδευση: Καταγραφή και συζήτηση μιας βιβλιογραφικής επισκόπησης. Στο Α. Λιοναράκης (Επιμ.), </w:t>
      </w:r>
      <w:r w:rsidRPr="002070C7">
        <w:rPr>
          <w:rFonts w:ascii="Times New Roman" w:hAnsi="Times New Roman" w:cs="Times New Roman"/>
          <w:i/>
          <w:sz w:val="24"/>
          <w:szCs w:val="24"/>
        </w:rPr>
        <w:t>Πρακτικά εισηγήσεων 7ου Συνεδρίου για την Ανοικτή &amp; εξ Αποστάσεως Εκπαίδευση, Μεθοδολογίες Μάθησης</w:t>
      </w:r>
      <w:r w:rsidRPr="002070C7">
        <w:rPr>
          <w:rFonts w:ascii="Times New Roman" w:hAnsi="Times New Roman" w:cs="Times New Roman"/>
          <w:sz w:val="24"/>
          <w:szCs w:val="24"/>
        </w:rPr>
        <w:t xml:space="preserve"> (Τόμο</w:t>
      </w:r>
      <w:r>
        <w:rPr>
          <w:rFonts w:ascii="Times New Roman" w:hAnsi="Times New Roman" w:cs="Times New Roman"/>
          <w:sz w:val="24"/>
          <w:szCs w:val="24"/>
        </w:rPr>
        <w:t xml:space="preserve">ς 2, σελ.78-90). Ανακτήθηκε </w:t>
      </w:r>
      <w:r w:rsidRPr="002070C7">
        <w:rPr>
          <w:rFonts w:ascii="Times New Roman" w:hAnsi="Times New Roman" w:cs="Times New Roman"/>
          <w:sz w:val="24"/>
          <w:szCs w:val="24"/>
        </w:rPr>
        <w:t>10</w:t>
      </w:r>
      <w:r>
        <w:rPr>
          <w:rFonts w:ascii="Times New Roman" w:hAnsi="Times New Roman" w:cs="Times New Roman"/>
          <w:sz w:val="24"/>
          <w:szCs w:val="24"/>
        </w:rPr>
        <w:t xml:space="preserve"> Σεπτεμβρίου, 2020</w:t>
      </w:r>
      <w:r w:rsidRPr="002070C7">
        <w:rPr>
          <w:rFonts w:ascii="Times New Roman" w:hAnsi="Times New Roman" w:cs="Times New Roman"/>
          <w:sz w:val="24"/>
          <w:szCs w:val="24"/>
        </w:rPr>
        <w:t xml:space="preserve">, από: </w:t>
      </w:r>
      <w:hyperlink r:id="rId15" w:history="1">
        <w:r w:rsidRPr="00CB5DC2">
          <w:rPr>
            <w:rStyle w:val="-"/>
            <w:rFonts w:ascii="Times New Roman" w:hAnsi="Times New Roman" w:cs="Times New Roman"/>
            <w:sz w:val="24"/>
            <w:szCs w:val="24"/>
          </w:rPr>
          <w:t>http://icodl.openet.gr/index.php/icodl/2013/paper/view/267/120</w:t>
        </w:r>
      </w:hyperlink>
      <w:r>
        <w:rPr>
          <w:rFonts w:ascii="Times New Roman" w:hAnsi="Times New Roman" w:cs="Times New Roman"/>
          <w:sz w:val="24"/>
          <w:szCs w:val="24"/>
        </w:rPr>
        <w:t xml:space="preserve"> </w:t>
      </w:r>
      <w:bookmarkStart w:id="76" w:name="_GoBack"/>
      <w:bookmarkEnd w:id="76"/>
    </w:p>
    <w:p w:rsidR="00EF2883" w:rsidRDefault="00EF2883" w:rsidP="0054093A">
      <w:pPr>
        <w:spacing w:line="360" w:lineRule="auto"/>
        <w:jc w:val="both"/>
        <w:rPr>
          <w:rFonts w:ascii="Times New Roman" w:hAnsi="Times New Roman" w:cs="Times New Roman"/>
          <w:sz w:val="24"/>
          <w:szCs w:val="24"/>
        </w:rPr>
      </w:pP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lastRenderedPageBreak/>
        <w:t xml:space="preserve">Μπρούζος, Α., (2002). Μικρά </w:t>
      </w:r>
      <w:r w:rsidRPr="0054093A">
        <w:rPr>
          <w:rFonts w:ascii="Times New Roman" w:hAnsi="Times New Roman" w:cs="Times New Roman"/>
          <w:i/>
          <w:sz w:val="24"/>
          <w:szCs w:val="24"/>
        </w:rPr>
        <w:t>σχολεία Μεγάλες Προσδοκίες, Απόψεις για την Αποτελεσματική Λειτουργία των Ολιγοθέσιων Σχολείων.</w:t>
      </w:r>
      <w:r w:rsidRPr="0054093A">
        <w:rPr>
          <w:rFonts w:ascii="Times New Roman" w:hAnsi="Times New Roman" w:cs="Times New Roman"/>
          <w:sz w:val="24"/>
          <w:szCs w:val="24"/>
        </w:rPr>
        <w:t xml:space="preserve"> Αθήνα: Τυπωθήτω-Γιώργος Δαρδανός.</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Μυλωνάς, Γ.,  (2009). Διαδίκτυο και Εξάρτηση. Πρόγραμμα Μεταπτυχιακών Σπουδών, Θεσσαλονίκη.</w:t>
      </w:r>
    </w:p>
    <w:p w:rsidR="006265DB" w:rsidRPr="0054093A" w:rsidRDefault="006265DB" w:rsidP="0054093A">
      <w:pPr>
        <w:spacing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Νάκος, Φ. (2006). </w:t>
      </w:r>
      <w:r w:rsidRPr="0054093A">
        <w:rPr>
          <w:rFonts w:ascii="Times New Roman" w:hAnsi="Times New Roman" w:cs="Times New Roman"/>
          <w:i/>
          <w:sz w:val="24"/>
          <w:szCs w:val="24"/>
        </w:rPr>
        <w:t>Λύκειο εξ αποστάσεως</w:t>
      </w:r>
      <w:r w:rsidRPr="0054093A">
        <w:rPr>
          <w:rFonts w:ascii="Times New Roman" w:hAnsi="Times New Roman" w:cs="Times New Roman"/>
          <w:sz w:val="24"/>
          <w:szCs w:val="24"/>
        </w:rPr>
        <w:t xml:space="preserve">, στην εφημερίδα Αδέσμευτος Τύπος, Πέμπτη 19 Ιανουαρίου, 2006. </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Ξανθόπουλος, Ν. (2001). Αναφορά στο ολιγοθέσιο / μικρό σχολείο. ( Το σχολείο ανάγκης στο οποίο οι δάσκαλοι / παιδαγωγοί δίνουν μάχες χαρακωμάτων ). </w:t>
      </w:r>
      <w:r w:rsidRPr="0054093A">
        <w:rPr>
          <w:rFonts w:ascii="Times New Roman" w:hAnsi="Times New Roman" w:cs="Times New Roman"/>
          <w:i/>
          <w:sz w:val="24"/>
          <w:szCs w:val="24"/>
        </w:rPr>
        <w:t xml:space="preserve">Το σχολείο και το Σπίτι, 9/438, </w:t>
      </w:r>
      <w:r w:rsidRPr="0054093A">
        <w:rPr>
          <w:rFonts w:ascii="Times New Roman" w:hAnsi="Times New Roman" w:cs="Times New Roman"/>
          <w:sz w:val="24"/>
          <w:szCs w:val="24"/>
        </w:rPr>
        <w:t>461-470</w:t>
      </w:r>
    </w:p>
    <w:p w:rsidR="006265DB" w:rsidRPr="0054093A" w:rsidRDefault="006265DB" w:rsidP="0054093A">
      <w:pPr>
        <w:jc w:val="both"/>
        <w:rPr>
          <w:rFonts w:ascii="Times New Roman" w:hAnsi="Times New Roman" w:cs="Times New Roman"/>
          <w:sz w:val="24"/>
          <w:szCs w:val="24"/>
        </w:rPr>
      </w:pPr>
      <w:r w:rsidRPr="0054093A">
        <w:rPr>
          <w:rFonts w:ascii="Times New Roman" w:hAnsi="Times New Roman" w:cs="Times New Roman"/>
          <w:sz w:val="24"/>
          <w:szCs w:val="24"/>
        </w:rPr>
        <w:t xml:space="preserve">Παπαγεωργίου, Μ., (2010), « Παιδί και </w:t>
      </w:r>
      <w:r w:rsidRPr="0054093A">
        <w:rPr>
          <w:rFonts w:ascii="Times New Roman" w:hAnsi="Times New Roman" w:cs="Times New Roman"/>
          <w:sz w:val="24"/>
          <w:szCs w:val="24"/>
          <w:lang w:val="en-US"/>
        </w:rPr>
        <w:t>Internet</w:t>
      </w:r>
      <w:r w:rsidRPr="0054093A">
        <w:rPr>
          <w:rFonts w:ascii="Times New Roman" w:hAnsi="Times New Roman" w:cs="Times New Roman"/>
          <w:sz w:val="24"/>
          <w:szCs w:val="24"/>
        </w:rPr>
        <w:t xml:space="preserve">», ΑΘΗΝΑ, εκδόσεις ΕΝ ΠΛΩ. </w:t>
      </w:r>
    </w:p>
    <w:p w:rsidR="006265DB" w:rsidRPr="0054093A" w:rsidRDefault="006265DB" w:rsidP="0054093A">
      <w:pPr>
        <w:jc w:val="both"/>
        <w:rPr>
          <w:rFonts w:ascii="Times New Roman" w:hAnsi="Times New Roman" w:cs="Times New Roman"/>
          <w:sz w:val="24"/>
          <w:szCs w:val="24"/>
        </w:rPr>
      </w:pPr>
      <w:r w:rsidRPr="0054093A">
        <w:rPr>
          <w:rFonts w:ascii="Times New Roman" w:hAnsi="Times New Roman" w:cs="Times New Roman"/>
          <w:sz w:val="24"/>
          <w:szCs w:val="24"/>
        </w:rPr>
        <w:t>Παπασταμάτης, Α., (1996). Τα ολιγοθέσια σχολεία της ελληνικής υπαίθρου</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Παππάς, Ν., (2007). Ολιγοθέσια σχολεία και ίσες ευκαιρίες στην εκπαίδευση. Εισήγηση στο </w:t>
      </w:r>
      <w:r w:rsidRPr="0054093A">
        <w:rPr>
          <w:rFonts w:ascii="Times New Roman" w:hAnsi="Times New Roman" w:cs="Times New Roman"/>
          <w:i/>
          <w:sz w:val="24"/>
          <w:szCs w:val="24"/>
        </w:rPr>
        <w:t>4</w:t>
      </w:r>
      <w:r w:rsidRPr="0054093A">
        <w:rPr>
          <w:rFonts w:ascii="Times New Roman" w:hAnsi="Times New Roman" w:cs="Times New Roman"/>
          <w:i/>
          <w:sz w:val="24"/>
          <w:szCs w:val="24"/>
          <w:vertAlign w:val="superscript"/>
        </w:rPr>
        <w:t>ο</w:t>
      </w:r>
      <w:r w:rsidRPr="0054093A">
        <w:rPr>
          <w:rFonts w:ascii="Times New Roman" w:hAnsi="Times New Roman" w:cs="Times New Roman"/>
          <w:i/>
          <w:sz w:val="24"/>
          <w:szCs w:val="24"/>
        </w:rPr>
        <w:t xml:space="preserve"> Πανελλήνιο Συνέδριο του Ελληνικού Ινστιτούτου Εφαρμοσμένης Παιδαγωγικής και Εκπαίδευσης με θέμα Σχολείο Ίσο για παιδιά Άνισα.</w:t>
      </w:r>
      <w:r w:rsidRPr="0054093A">
        <w:rPr>
          <w:rFonts w:ascii="Times New Roman" w:hAnsi="Times New Roman" w:cs="Times New Roman"/>
          <w:sz w:val="24"/>
          <w:szCs w:val="24"/>
        </w:rPr>
        <w:t xml:space="preserve"> Αθήνα</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Πιστιόλη, Ε. (2011). </w:t>
      </w:r>
      <w:r w:rsidRPr="0054093A">
        <w:rPr>
          <w:rFonts w:ascii="Times New Roman" w:hAnsi="Times New Roman" w:cs="Times New Roman"/>
          <w:i/>
          <w:sz w:val="24"/>
          <w:szCs w:val="24"/>
        </w:rPr>
        <w:t>Η γνωστική, κοινωνική και συναισθηματική ανάπτυξη μαθητών που φοιτούν σε Μονοθέσια και Ολιγοθέσια Δημοτικά Σχολεία .</w:t>
      </w:r>
      <w:r w:rsidRPr="0054093A">
        <w:rPr>
          <w:rFonts w:ascii="Times New Roman" w:hAnsi="Times New Roman" w:cs="Times New Roman"/>
          <w:sz w:val="24"/>
          <w:szCs w:val="24"/>
        </w:rPr>
        <w:t xml:space="preserve"> Διδακτορική Διατριβή, Πανεπιστήμιο Ιωαννίνων, Ιωάννινα.</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Σιάκας,  Σ. (2008). </w:t>
      </w:r>
      <w:r w:rsidRPr="0054093A">
        <w:rPr>
          <w:rFonts w:ascii="Times New Roman" w:hAnsi="Times New Roman" w:cs="Times New Roman"/>
          <w:i/>
          <w:sz w:val="24"/>
          <w:szCs w:val="24"/>
        </w:rPr>
        <w:t xml:space="preserve">Μεθοδολογία δημιουργίας παραδοσιακού τρισδιάστατου </w:t>
      </w:r>
      <w:r w:rsidRPr="0054093A">
        <w:rPr>
          <w:rFonts w:ascii="Times New Roman" w:hAnsi="Times New Roman" w:cs="Times New Roman"/>
          <w:i/>
          <w:sz w:val="24"/>
          <w:szCs w:val="24"/>
          <w:lang w:val="en-US"/>
        </w:rPr>
        <w:t>animation</w:t>
      </w:r>
      <w:r w:rsidRPr="0054093A">
        <w:rPr>
          <w:rFonts w:ascii="Times New Roman" w:hAnsi="Times New Roman" w:cs="Times New Roman"/>
          <w:i/>
          <w:sz w:val="24"/>
          <w:szCs w:val="24"/>
        </w:rPr>
        <w:t xml:space="preserve"> με κούκλες.</w:t>
      </w:r>
      <w:r w:rsidRPr="0054093A">
        <w:rPr>
          <w:rFonts w:ascii="Times New Roman" w:hAnsi="Times New Roman" w:cs="Times New Roman"/>
          <w:sz w:val="24"/>
          <w:szCs w:val="24"/>
        </w:rPr>
        <w:t xml:space="preserve"> Αθήνα: Νεανικό Πλάνο.</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rPr>
        <w:t xml:space="preserve">Σπαντιδάκης Γ., Αναστασιάδης Π., Βαρσαμίδου Δ. (2013). Διαδικτυακό περιβάλλον μάθησης της ελληνικής ως δεύτερης και ως ξένης γλώσσας: Το Συνδυαστικό Δυναμικό Μοντέλο Γλωσσικής Μάθησης (ΣΔΜΓΜ). </w:t>
      </w:r>
      <w:r w:rsidRPr="0054093A">
        <w:rPr>
          <w:rFonts w:ascii="Times New Roman" w:eastAsia="Times New Roman,Italic" w:hAnsi="Times New Roman" w:cs="Times New Roman"/>
          <w:iCs/>
          <w:sz w:val="24"/>
          <w:szCs w:val="24"/>
        </w:rPr>
        <w:t>Στο:</w:t>
      </w:r>
      <w:r w:rsidRPr="0054093A">
        <w:rPr>
          <w:rFonts w:ascii="Times New Roman" w:eastAsia="Times New Roman,Italic" w:hAnsi="Times New Roman" w:cs="Times New Roman"/>
          <w:i/>
          <w:iCs/>
          <w:sz w:val="24"/>
          <w:szCs w:val="24"/>
        </w:rPr>
        <w:t xml:space="preserve"> Α. Λιοναράκης (Επιμ) Πρακτικά του 5ου Διεθνούς Συνεδρίου Ανοικτής &amp; εξ Αποστάσεως Εκπαίδευσης, Ελληνικό Ανοικτό Πανεπιστήμιο, Ελληνικό Δίκτυο Ανοικτής &amp; εξ Αποστάσεως Εκπαίδευσης</w:t>
      </w:r>
      <w:r w:rsidRPr="0054093A">
        <w:rPr>
          <w:rFonts w:ascii="Times New Roman" w:hAnsi="Times New Roman" w:cs="Times New Roman"/>
          <w:sz w:val="24"/>
          <w:szCs w:val="24"/>
        </w:rPr>
        <w:t>. Αθήνα Νοέμβριος 2013.</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54093A">
        <w:rPr>
          <w:rFonts w:ascii="Times New Roman" w:eastAsia="TimesNewRoman" w:hAnsi="Times New Roman" w:cs="Times New Roman"/>
          <w:sz w:val="24"/>
          <w:szCs w:val="24"/>
        </w:rPr>
        <w:t>Τσίτσικα, Α., Φρέσκου, Α., (2005), « Χρήση και Κατάχρηση Διαδικτύου», Πρακτικά 1</w:t>
      </w:r>
      <w:r w:rsidRPr="0054093A">
        <w:rPr>
          <w:rFonts w:ascii="Times New Roman" w:eastAsia="TimesNewRoman" w:hAnsi="Times New Roman" w:cs="Times New Roman"/>
          <w:sz w:val="24"/>
          <w:szCs w:val="24"/>
          <w:vertAlign w:val="superscript"/>
        </w:rPr>
        <w:t>ου</w:t>
      </w:r>
      <w:r w:rsidRPr="0054093A">
        <w:rPr>
          <w:rFonts w:ascii="Times New Roman" w:eastAsia="TimesNewRoman" w:hAnsi="Times New Roman" w:cs="Times New Roman"/>
          <w:sz w:val="24"/>
          <w:szCs w:val="24"/>
        </w:rPr>
        <w:t xml:space="preserve"> Εντατικού Σεμιναρίου στην Εφηβική Ιατρική.</w:t>
      </w:r>
    </w:p>
    <w:p w:rsidR="006265DB" w:rsidRPr="0054093A" w:rsidRDefault="006265DB" w:rsidP="0054093A">
      <w:pPr>
        <w:jc w:val="both"/>
        <w:rPr>
          <w:rFonts w:ascii="Times New Roman" w:hAnsi="Times New Roman" w:cs="Times New Roman"/>
          <w:sz w:val="26"/>
          <w:szCs w:val="26"/>
        </w:rPr>
      </w:pPr>
      <w:r w:rsidRPr="0054093A">
        <w:rPr>
          <w:rFonts w:ascii="Times New Roman" w:hAnsi="Times New Roman" w:cs="Times New Roman"/>
          <w:sz w:val="26"/>
          <w:szCs w:val="26"/>
        </w:rPr>
        <w:t xml:space="preserve">Τσιώλης, Γ. (2014). </w:t>
      </w:r>
      <w:r w:rsidRPr="0054093A">
        <w:rPr>
          <w:rFonts w:ascii="Times New Roman" w:hAnsi="Times New Roman" w:cs="Times New Roman"/>
          <w:i/>
          <w:sz w:val="26"/>
          <w:szCs w:val="26"/>
        </w:rPr>
        <w:t>Μέθοδοι και τεχνικές ανάλυσης στην ποιοτική κοινωνική έρευνα.</w:t>
      </w:r>
      <w:r w:rsidRPr="0054093A">
        <w:rPr>
          <w:rFonts w:ascii="Times New Roman" w:hAnsi="Times New Roman" w:cs="Times New Roman"/>
          <w:sz w:val="26"/>
          <w:szCs w:val="26"/>
        </w:rPr>
        <w:t xml:space="preserve"> Αθήνα: Κριτική.</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rPr>
      </w:pPr>
      <w:r w:rsidRPr="0054093A">
        <w:rPr>
          <w:rFonts w:ascii="Times New Roman" w:eastAsia="TimesNewRoman" w:hAnsi="Times New Roman" w:cs="Times New Roman"/>
          <w:sz w:val="24"/>
          <w:szCs w:val="24"/>
        </w:rPr>
        <w:lastRenderedPageBreak/>
        <w:t xml:space="preserve">Τσολακίδης, Κ., (επιμ.) (2001). </w:t>
      </w:r>
      <w:r w:rsidRPr="0054093A">
        <w:rPr>
          <w:rFonts w:ascii="Times New Roman" w:eastAsia="TimesNewRoman" w:hAnsi="Times New Roman" w:cs="Times New Roman"/>
          <w:i/>
          <w:iCs/>
          <w:sz w:val="24"/>
          <w:szCs w:val="24"/>
        </w:rPr>
        <w:t xml:space="preserve">Η πληροφορική στην εκπαίδευση – Τεχνικές, Εφαρμογές, Κατάρτιση Εκπαιδευτικών. </w:t>
      </w:r>
      <w:r w:rsidRPr="0054093A">
        <w:rPr>
          <w:rFonts w:ascii="Times New Roman" w:eastAsia="TimesNewRoman" w:hAnsi="Times New Roman" w:cs="Times New Roman"/>
          <w:sz w:val="24"/>
          <w:szCs w:val="24"/>
        </w:rPr>
        <w:t>Πρακτικά Συνεδρίου. Ρόδος: Πανεπιστήμιο Αιγαίου, Τμήμα Ελληνικών και Μεσογειακών Σπουδών &amp; Τμήμα δημοτικής Εκπαίδευσης.</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000000"/>
          <w:sz w:val="24"/>
          <w:szCs w:val="24"/>
        </w:rPr>
      </w:pPr>
      <w:r w:rsidRPr="0054093A">
        <w:rPr>
          <w:rFonts w:ascii="Times New Roman" w:hAnsi="Times New Roman" w:cs="Times New Roman"/>
          <w:color w:val="000000"/>
          <w:sz w:val="24"/>
          <w:szCs w:val="24"/>
        </w:rPr>
        <w:t xml:space="preserve">Φιλιππούσης, Γ., (2013). </w:t>
      </w:r>
      <w:r w:rsidRPr="0054093A">
        <w:rPr>
          <w:rFonts w:ascii="Times New Roman" w:hAnsi="Times New Roman" w:cs="Times New Roman"/>
          <w:i/>
          <w:color w:val="000000"/>
          <w:sz w:val="24"/>
          <w:szCs w:val="24"/>
        </w:rPr>
        <w:t>«Οι μαθητές δημιουργοί. Εξερεύνηση και παρουσίαση της Ευρωπαϊκής Ένωσης με καινοτόμους τρόπους, μορφές και εργαλεία»</w:t>
      </w:r>
      <w:r w:rsidRPr="0054093A">
        <w:rPr>
          <w:rFonts w:ascii="Times New Roman" w:hAnsi="Times New Roman" w:cs="Times New Roman"/>
          <w:color w:val="000000"/>
          <w:sz w:val="24"/>
          <w:szCs w:val="24"/>
        </w:rPr>
        <w:t xml:space="preserve">  στο 7</w:t>
      </w:r>
      <w:r w:rsidRPr="0054093A">
        <w:rPr>
          <w:rFonts w:ascii="Times New Roman" w:hAnsi="Times New Roman" w:cs="Times New Roman"/>
          <w:color w:val="000000"/>
          <w:sz w:val="24"/>
          <w:szCs w:val="24"/>
          <w:vertAlign w:val="superscript"/>
        </w:rPr>
        <w:t>ο</w:t>
      </w:r>
      <w:r w:rsidRPr="0054093A">
        <w:rPr>
          <w:rFonts w:ascii="Times New Roman" w:hAnsi="Times New Roman" w:cs="Times New Roman"/>
          <w:color w:val="000000"/>
          <w:sz w:val="24"/>
          <w:szCs w:val="24"/>
        </w:rPr>
        <w:t xml:space="preserve"> Διεθνές Συνέδριο για την Ανοικτή και εξ Αποστάσεως Εκπαίδευση που οργανώθηκε από το Ελληνικό Ανοικτό Πανεπιστήμιο, την Επιστημονική Εταιρεία  « Ελληνικό Δίκτυο και εξ Αποστάσεως Εκπαίδευση» και το Διεθνές Περιοδικό: </w:t>
      </w:r>
      <w:r w:rsidRPr="0054093A">
        <w:rPr>
          <w:rFonts w:ascii="Times New Roman" w:hAnsi="Times New Roman" w:cs="Times New Roman"/>
          <w:color w:val="000000"/>
          <w:sz w:val="24"/>
          <w:szCs w:val="24"/>
          <w:lang w:val="en-US"/>
        </w:rPr>
        <w:t>OPEN</w:t>
      </w:r>
      <w:r w:rsidRPr="0054093A">
        <w:rPr>
          <w:rFonts w:ascii="Times New Roman" w:hAnsi="Times New Roman" w:cs="Times New Roman"/>
          <w:color w:val="000000"/>
          <w:sz w:val="24"/>
          <w:szCs w:val="24"/>
        </w:rPr>
        <w:t xml:space="preserve"> </w:t>
      </w:r>
      <w:r w:rsidRPr="0054093A">
        <w:rPr>
          <w:rFonts w:ascii="Times New Roman" w:hAnsi="Times New Roman" w:cs="Times New Roman"/>
          <w:color w:val="000000"/>
          <w:sz w:val="24"/>
          <w:szCs w:val="24"/>
          <w:lang w:val="en-US"/>
        </w:rPr>
        <w:t>EDUCATION</w:t>
      </w:r>
      <w:r w:rsidRPr="0054093A">
        <w:rPr>
          <w:rFonts w:ascii="Times New Roman" w:hAnsi="Times New Roman" w:cs="Times New Roman"/>
          <w:color w:val="000000"/>
          <w:sz w:val="24"/>
          <w:szCs w:val="24"/>
        </w:rPr>
        <w:t xml:space="preserve"> – </w:t>
      </w:r>
      <w:r w:rsidRPr="0054093A">
        <w:rPr>
          <w:rFonts w:ascii="Times New Roman" w:hAnsi="Times New Roman" w:cs="Times New Roman"/>
          <w:color w:val="000000"/>
          <w:sz w:val="24"/>
          <w:szCs w:val="24"/>
          <w:lang w:val="en-US"/>
        </w:rPr>
        <w:t>The</w:t>
      </w:r>
      <w:r w:rsidRPr="0054093A">
        <w:rPr>
          <w:rFonts w:ascii="Times New Roman" w:hAnsi="Times New Roman" w:cs="Times New Roman"/>
          <w:color w:val="000000"/>
          <w:sz w:val="24"/>
          <w:szCs w:val="24"/>
        </w:rPr>
        <w:t xml:space="preserve"> </w:t>
      </w:r>
      <w:r w:rsidRPr="0054093A">
        <w:rPr>
          <w:rFonts w:ascii="Times New Roman" w:hAnsi="Times New Roman" w:cs="Times New Roman"/>
          <w:color w:val="000000"/>
          <w:sz w:val="24"/>
          <w:szCs w:val="24"/>
          <w:lang w:val="en-US"/>
        </w:rPr>
        <w:t>Journal</w:t>
      </w:r>
      <w:r w:rsidRPr="0054093A">
        <w:rPr>
          <w:rFonts w:ascii="Times New Roman" w:hAnsi="Times New Roman" w:cs="Times New Roman"/>
          <w:color w:val="000000"/>
          <w:sz w:val="24"/>
          <w:szCs w:val="24"/>
        </w:rPr>
        <w:t xml:space="preserve"> </w:t>
      </w:r>
      <w:r w:rsidRPr="0054093A">
        <w:rPr>
          <w:rFonts w:ascii="Times New Roman" w:hAnsi="Times New Roman" w:cs="Times New Roman"/>
          <w:color w:val="000000"/>
          <w:sz w:val="24"/>
          <w:szCs w:val="24"/>
          <w:lang w:val="en-US"/>
        </w:rPr>
        <w:t>for</w:t>
      </w:r>
      <w:r w:rsidRPr="0054093A">
        <w:rPr>
          <w:rFonts w:ascii="Times New Roman" w:hAnsi="Times New Roman" w:cs="Times New Roman"/>
          <w:color w:val="000000"/>
          <w:sz w:val="24"/>
          <w:szCs w:val="24"/>
        </w:rPr>
        <w:t xml:space="preserve"> </w:t>
      </w:r>
      <w:r w:rsidRPr="0054093A">
        <w:rPr>
          <w:rFonts w:ascii="Times New Roman" w:hAnsi="Times New Roman" w:cs="Times New Roman"/>
          <w:color w:val="000000"/>
          <w:sz w:val="24"/>
          <w:szCs w:val="24"/>
          <w:lang w:val="en-US"/>
        </w:rPr>
        <w:t>Open</w:t>
      </w:r>
      <w:r w:rsidRPr="0054093A">
        <w:rPr>
          <w:rFonts w:ascii="Times New Roman" w:hAnsi="Times New Roman" w:cs="Times New Roman"/>
          <w:color w:val="000000"/>
          <w:sz w:val="24"/>
          <w:szCs w:val="24"/>
        </w:rPr>
        <w:t xml:space="preserve"> &amp; </w:t>
      </w:r>
      <w:r w:rsidRPr="0054093A">
        <w:rPr>
          <w:rFonts w:ascii="Times New Roman" w:hAnsi="Times New Roman" w:cs="Times New Roman"/>
          <w:color w:val="000000"/>
          <w:sz w:val="24"/>
          <w:szCs w:val="24"/>
          <w:lang w:val="en-US"/>
        </w:rPr>
        <w:t>Distance</w:t>
      </w:r>
      <w:r w:rsidRPr="0054093A">
        <w:rPr>
          <w:rFonts w:ascii="Times New Roman" w:hAnsi="Times New Roman" w:cs="Times New Roman"/>
          <w:color w:val="000000"/>
          <w:sz w:val="24"/>
          <w:szCs w:val="24"/>
        </w:rPr>
        <w:t xml:space="preserve"> </w:t>
      </w:r>
      <w:r w:rsidRPr="0054093A">
        <w:rPr>
          <w:rFonts w:ascii="Times New Roman" w:hAnsi="Times New Roman" w:cs="Times New Roman"/>
          <w:color w:val="000000"/>
          <w:sz w:val="24"/>
          <w:szCs w:val="24"/>
          <w:lang w:val="en-US"/>
        </w:rPr>
        <w:t>Education</w:t>
      </w:r>
      <w:r w:rsidRPr="0054093A">
        <w:rPr>
          <w:rFonts w:ascii="Times New Roman" w:hAnsi="Times New Roman" w:cs="Times New Roman"/>
          <w:color w:val="000000"/>
          <w:sz w:val="24"/>
          <w:szCs w:val="24"/>
        </w:rPr>
        <w:t xml:space="preserve"> &amp; </w:t>
      </w:r>
      <w:r w:rsidRPr="0054093A">
        <w:rPr>
          <w:rFonts w:ascii="Times New Roman" w:hAnsi="Times New Roman" w:cs="Times New Roman"/>
          <w:color w:val="000000"/>
          <w:sz w:val="24"/>
          <w:szCs w:val="24"/>
          <w:lang w:val="en-US"/>
        </w:rPr>
        <w:t>Educational</w:t>
      </w:r>
      <w:r w:rsidRPr="0054093A">
        <w:rPr>
          <w:rFonts w:ascii="Times New Roman" w:hAnsi="Times New Roman" w:cs="Times New Roman"/>
          <w:color w:val="000000"/>
          <w:sz w:val="24"/>
          <w:szCs w:val="24"/>
        </w:rPr>
        <w:t xml:space="preserve"> </w:t>
      </w:r>
      <w:r w:rsidRPr="0054093A">
        <w:rPr>
          <w:rFonts w:ascii="Times New Roman" w:hAnsi="Times New Roman" w:cs="Times New Roman"/>
          <w:color w:val="000000"/>
          <w:sz w:val="24"/>
          <w:szCs w:val="24"/>
          <w:lang w:val="en-US"/>
        </w:rPr>
        <w:t>Development</w:t>
      </w:r>
      <w:r w:rsidRPr="0054093A">
        <w:rPr>
          <w:rFonts w:ascii="Times New Roman" w:hAnsi="Times New Roman" w:cs="Times New Roman"/>
          <w:color w:val="000000"/>
          <w:sz w:val="24"/>
          <w:szCs w:val="24"/>
        </w:rPr>
        <w:t>, στην Αθήνα, από 8 έως 10 Νοεμβρίου 2013, με τίτλο «Μεθοδολογίες Μάθησης».</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000000"/>
          <w:sz w:val="24"/>
          <w:szCs w:val="24"/>
        </w:rPr>
      </w:pPr>
      <w:r w:rsidRPr="0054093A">
        <w:rPr>
          <w:rFonts w:ascii="Times New Roman" w:hAnsi="Times New Roman" w:cs="Times New Roman"/>
          <w:color w:val="000000"/>
          <w:sz w:val="24"/>
          <w:szCs w:val="24"/>
        </w:rPr>
        <w:t xml:space="preserve">Φιλιππούσης, Γ., (2012). </w:t>
      </w:r>
      <w:r w:rsidRPr="0054093A">
        <w:rPr>
          <w:rFonts w:ascii="Times New Roman" w:hAnsi="Times New Roman" w:cs="Times New Roman"/>
          <w:i/>
          <w:color w:val="000000"/>
          <w:sz w:val="24"/>
          <w:szCs w:val="24"/>
        </w:rPr>
        <w:t>Η τηλεδιάσκεψη στο δημοτικό σχολείο: σχεδιασμός και ανάπτυξη εποικοδομητικής διδακτικής προσέγγισης με έμφαση στην κοινωνική παρουσία.</w:t>
      </w:r>
      <w:r w:rsidRPr="0054093A">
        <w:rPr>
          <w:rFonts w:ascii="Times New Roman" w:hAnsi="Times New Roman" w:cs="Times New Roman"/>
          <w:color w:val="000000"/>
          <w:sz w:val="24"/>
          <w:szCs w:val="24"/>
        </w:rPr>
        <w:t xml:space="preserve"> Τόμος Α. Πανεπιστήμιο Κρήτης.</w:t>
      </w:r>
    </w:p>
    <w:p w:rsidR="006265DB" w:rsidRPr="0054093A" w:rsidRDefault="006265DB" w:rsidP="0054093A">
      <w:pPr>
        <w:spacing w:line="360" w:lineRule="auto"/>
        <w:jc w:val="both"/>
        <w:rPr>
          <w:rFonts w:ascii="Times New Roman" w:hAnsi="Times New Roman" w:cs="Times New Roman"/>
          <w:sz w:val="24"/>
          <w:szCs w:val="24"/>
        </w:rPr>
      </w:pPr>
      <w:r w:rsidRPr="0054093A">
        <w:rPr>
          <w:rFonts w:ascii="Times New Roman" w:hAnsi="Times New Roman" w:cs="Times New Roman"/>
          <w:sz w:val="24"/>
          <w:szCs w:val="24"/>
        </w:rPr>
        <w:t xml:space="preserve">Φύκαρης, Ι.Μ. (2002). </w:t>
      </w:r>
      <w:r w:rsidRPr="0054093A">
        <w:rPr>
          <w:rFonts w:ascii="Times New Roman" w:hAnsi="Times New Roman" w:cs="Times New Roman"/>
          <w:i/>
          <w:sz w:val="24"/>
          <w:szCs w:val="24"/>
        </w:rPr>
        <w:t>Τα ολιγοθέσια δημοτικά σχολεία στην ελληνική εκπαίδευση. Θεωρητική και εμπειρική προσέγγιση .</w:t>
      </w:r>
      <w:r w:rsidRPr="0054093A">
        <w:rPr>
          <w:rFonts w:ascii="Times New Roman" w:hAnsi="Times New Roman" w:cs="Times New Roman"/>
          <w:sz w:val="24"/>
          <w:szCs w:val="24"/>
        </w:rPr>
        <w:t xml:space="preserve"> Θεσσαλονίκη: Αδελφοί Κυριακίδη.</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000000"/>
          <w:sz w:val="24"/>
          <w:szCs w:val="24"/>
        </w:rPr>
      </w:pPr>
      <w:r w:rsidRPr="0054093A">
        <w:rPr>
          <w:rFonts w:ascii="Times New Roman" w:hAnsi="Times New Roman" w:cs="Times New Roman"/>
          <w:color w:val="000000"/>
          <w:sz w:val="24"/>
          <w:szCs w:val="24"/>
        </w:rPr>
        <w:t xml:space="preserve">Φωτεινόπουλος, Φ., (1964). </w:t>
      </w:r>
      <w:r w:rsidRPr="0054093A">
        <w:rPr>
          <w:rFonts w:ascii="Times New Roman" w:hAnsi="Times New Roman" w:cs="Times New Roman"/>
          <w:i/>
          <w:color w:val="000000"/>
          <w:sz w:val="24"/>
          <w:szCs w:val="24"/>
        </w:rPr>
        <w:t xml:space="preserve">Ολιγοθέσια σχολεία, Μεγάλη παιδαγωγική εγκυκλοπαίδεια, </w:t>
      </w:r>
      <w:r w:rsidRPr="0054093A">
        <w:rPr>
          <w:rFonts w:ascii="Times New Roman" w:hAnsi="Times New Roman" w:cs="Times New Roman"/>
          <w:color w:val="000000"/>
          <w:sz w:val="24"/>
          <w:szCs w:val="24"/>
        </w:rPr>
        <w:t>τόμος 4, Αθήνα</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000000"/>
          <w:sz w:val="24"/>
          <w:szCs w:val="24"/>
        </w:rPr>
      </w:pPr>
      <w:r w:rsidRPr="0054093A">
        <w:rPr>
          <w:rFonts w:ascii="Times New Roman" w:hAnsi="Times New Roman" w:cs="Times New Roman"/>
          <w:color w:val="000000"/>
          <w:sz w:val="24"/>
          <w:szCs w:val="24"/>
        </w:rPr>
        <w:t xml:space="preserve">Χαμπιαούρης, Κ., Ράπτης, Α., Αναστασιάδης, Π. &amp; Ράπτη, Α. (2004). Ανάπτυξη συνεργατικού περιβάλλοντος από απόσταση για τη διδασκαλία της ενότητας Οικολογία σε δύο δημοτικά σχολεία της Κύπρου. </w:t>
      </w:r>
      <w:r w:rsidRPr="0054093A">
        <w:rPr>
          <w:rFonts w:ascii="Times New Roman" w:eastAsia="Times New Roman,Italic" w:hAnsi="Times New Roman" w:cs="Times New Roman"/>
          <w:i/>
          <w:iCs/>
          <w:color w:val="000000"/>
          <w:sz w:val="24"/>
          <w:szCs w:val="24"/>
        </w:rPr>
        <w:t xml:space="preserve">Στα πρακτικά της 1ης Πανελλήνιας Διημερίδας με Διεθνή συμμετοχή με Θέμα: Δια Βίου και εξ Αποστάσεως εκπαίδευση στην Κοινωνία της Πληροφορίας. </w:t>
      </w:r>
      <w:r w:rsidRPr="0054093A">
        <w:rPr>
          <w:rFonts w:ascii="Times New Roman" w:hAnsi="Times New Roman" w:cs="Times New Roman"/>
          <w:color w:val="000000"/>
          <w:sz w:val="24"/>
          <w:szCs w:val="24"/>
        </w:rPr>
        <w:t>Πανεπιστήμιο Κρήτης, Παιδαγωγικό Τμήμα Δημοτικής Εκπαίδευσης, Ρέθυμνο 23-24 Οκτωβρίου 2004.</w:t>
      </w:r>
    </w:p>
    <w:p w:rsidR="006265DB" w:rsidRPr="0054093A" w:rsidRDefault="006265DB" w:rsidP="0054093A">
      <w:pPr>
        <w:jc w:val="both"/>
        <w:rPr>
          <w:rFonts w:ascii="Times New Roman" w:hAnsi="Times New Roman" w:cs="Times New Roman"/>
          <w:b/>
          <w:sz w:val="24"/>
          <w:szCs w:val="24"/>
        </w:rPr>
      </w:pPr>
      <w:r w:rsidRPr="0054093A">
        <w:rPr>
          <w:rFonts w:ascii="Times New Roman" w:hAnsi="Times New Roman" w:cs="Times New Roman"/>
          <w:b/>
          <w:sz w:val="24"/>
          <w:szCs w:val="24"/>
        </w:rPr>
        <w:t>Ξενόγλωσση</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American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Distance</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Education</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Consortium</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ADEC</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 xml:space="preserve">(2003). </w:t>
      </w:r>
      <w:r w:rsidRPr="0054093A">
        <w:rPr>
          <w:rFonts w:ascii="Times New Roman" w:hAnsi="Times New Roman" w:cs="Times New Roman"/>
          <w:i/>
          <w:sz w:val="24"/>
          <w:szCs w:val="24"/>
          <w:lang w:val="en-US"/>
        </w:rPr>
        <w:t>ADEC guiding principles for distance teaching and learning.</w:t>
      </w:r>
      <w:r w:rsidRPr="0054093A">
        <w:rPr>
          <w:rFonts w:ascii="Times New Roman" w:hAnsi="Times New Roman" w:cs="Times New Roman"/>
          <w:sz w:val="24"/>
          <w:szCs w:val="24"/>
          <w:lang w:val="en-US"/>
        </w:rPr>
        <w:t xml:space="preserve"> Retrieved at April 18, 2020 from </w:t>
      </w:r>
      <w:hyperlink r:id="rId16" w:history="1">
        <w:r w:rsidRPr="0054093A">
          <w:rPr>
            <w:rStyle w:val="-"/>
            <w:rFonts w:ascii="Times New Roman" w:hAnsi="Times New Roman" w:cs="Times New Roman"/>
            <w:sz w:val="24"/>
            <w:szCs w:val="24"/>
            <w:lang w:val="en-US"/>
          </w:rPr>
          <w:t>http://www.adec.edu/admin/papers/distance-teaching_principles.htm</w:t>
        </w:r>
      </w:hyperlink>
      <w:r w:rsidRPr="0054093A">
        <w:rPr>
          <w:rFonts w:ascii="Times New Roman" w:hAnsi="Times New Roman" w:cs="Times New Roman"/>
          <w:sz w:val="24"/>
          <w:szCs w:val="24"/>
          <w:lang w:val="en-US"/>
        </w:rPr>
        <w:t xml:space="preserve"> </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Anastasiades, P. (2010). K-12 Educational Videoconferencing Applications in Greece and Cyprus. </w:t>
      </w:r>
      <w:r w:rsidRPr="0054093A">
        <w:rPr>
          <w:rFonts w:ascii="Times New Roman" w:hAnsi="Times New Roman" w:cs="Times New Roman"/>
          <w:sz w:val="24"/>
          <w:szCs w:val="24"/>
        </w:rPr>
        <w:t>ΝΟ</w:t>
      </w:r>
      <w:r w:rsidRPr="0054093A">
        <w:rPr>
          <w:rFonts w:ascii="Times New Roman" w:hAnsi="Times New Roman" w:cs="Times New Roman"/>
          <w:sz w:val="24"/>
          <w:szCs w:val="24"/>
          <w:lang w:val="en-US"/>
        </w:rPr>
        <w:t xml:space="preserve">VA. In A.Rayler (Ed), </w:t>
      </w:r>
      <w:r w:rsidRPr="0054093A">
        <w:rPr>
          <w:rFonts w:ascii="Times New Roman" w:hAnsi="Times New Roman" w:cs="Times New Roman"/>
          <w:i/>
          <w:sz w:val="24"/>
          <w:szCs w:val="24"/>
          <w:lang w:val="en-US"/>
        </w:rPr>
        <w:t xml:space="preserve">Videoconferencing: Technology, </w:t>
      </w:r>
      <w:r w:rsidRPr="0054093A">
        <w:rPr>
          <w:rFonts w:ascii="Times New Roman" w:hAnsi="Times New Roman" w:cs="Times New Roman"/>
          <w:i/>
          <w:sz w:val="24"/>
          <w:szCs w:val="24"/>
          <w:lang w:val="en-US"/>
        </w:rPr>
        <w:lastRenderedPageBreak/>
        <w:t>Impact and Applications.</w:t>
      </w:r>
      <w:r w:rsidRPr="0054093A">
        <w:rPr>
          <w:rFonts w:ascii="Times New Roman" w:hAnsi="Times New Roman" w:cs="Times New Roman"/>
          <w:sz w:val="24"/>
          <w:szCs w:val="24"/>
          <w:lang w:val="en-US"/>
        </w:rPr>
        <w:t xml:space="preserve"> NY: Nova Science Publishers, IncIDEA ISBN: ISBN: 978-1-61668-285-9.</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Anastasiades, P. (2009). </w:t>
      </w:r>
      <w:r w:rsidRPr="0054093A">
        <w:rPr>
          <w:rFonts w:ascii="Times New Roman" w:hAnsi="Times New Roman" w:cs="Times New Roman"/>
          <w:i/>
          <w:iCs/>
          <w:sz w:val="24"/>
          <w:szCs w:val="24"/>
          <w:lang w:val="en-US"/>
        </w:rPr>
        <w:t xml:space="preserve">Interactive Videoconferencing and Collaborative Distance Learning for </w:t>
      </w:r>
      <w:r w:rsidRPr="0054093A">
        <w:rPr>
          <w:rFonts w:ascii="Times New Roman" w:eastAsia="Times New Roman,Italic" w:hAnsi="Times New Roman" w:cs="Times New Roman"/>
          <w:i/>
          <w:iCs/>
          <w:sz w:val="24"/>
          <w:szCs w:val="24"/>
        </w:rPr>
        <w:t>Κ</w:t>
      </w:r>
      <w:r w:rsidRPr="0054093A">
        <w:rPr>
          <w:rFonts w:ascii="Times New Roman" w:hAnsi="Times New Roman" w:cs="Times New Roman"/>
          <w:i/>
          <w:iCs/>
          <w:sz w:val="24"/>
          <w:szCs w:val="24"/>
          <w:lang w:val="en-US"/>
        </w:rPr>
        <w:t xml:space="preserve">-12 Students and Teachers: Theory and Practice. </w:t>
      </w:r>
      <w:r w:rsidRPr="0054093A">
        <w:rPr>
          <w:rFonts w:ascii="Times New Roman" w:hAnsi="Times New Roman" w:cs="Times New Roman"/>
          <w:sz w:val="24"/>
          <w:szCs w:val="24"/>
          <w:lang w:val="en-US"/>
        </w:rPr>
        <w:t>NY: Nova Science Publishers, Inc ISBN: 978-1-60692-185-2.</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Anastasiades, P. (2007). </w:t>
      </w:r>
      <w:r w:rsidRPr="0054093A">
        <w:rPr>
          <w:rFonts w:ascii="Times New Roman" w:hAnsi="Times New Roman" w:cs="Times New Roman"/>
          <w:i/>
          <w:iCs/>
          <w:sz w:val="24"/>
          <w:szCs w:val="24"/>
          <w:lang w:val="en-US"/>
        </w:rPr>
        <w:t xml:space="preserve">Interactive Videoconferencing(IVC)as a Crucial Factor in Distance Education:Towards a Constructivism IVC Pedagogy Model under a cross curricular thematic approach. </w:t>
      </w:r>
      <w:r w:rsidRPr="0054093A">
        <w:rPr>
          <w:rFonts w:ascii="Times New Roman" w:hAnsi="Times New Roman" w:cs="Times New Roman"/>
          <w:iCs/>
          <w:sz w:val="24"/>
          <w:szCs w:val="24"/>
          <w:lang w:val="en-US"/>
        </w:rPr>
        <w:t>In E. Bailey (Ed) Focus on Distance Education Developments., NY:</w:t>
      </w:r>
      <w:r w:rsidRPr="0054093A">
        <w:rPr>
          <w:rFonts w:ascii="Times New Roman" w:hAnsi="Times New Roman" w:cs="Times New Roman"/>
          <w:sz w:val="24"/>
          <w:szCs w:val="24"/>
          <w:lang w:val="en-US"/>
        </w:rPr>
        <w:t xml:space="preserve"> Nova Science Publishers, Inc</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Anastasiades, P. (2003). Distance Learning in Elementary Schools in Cyprus: The evaluation Methodology and Results. </w:t>
      </w:r>
      <w:r w:rsidRPr="0054093A">
        <w:rPr>
          <w:rFonts w:ascii="Times New Roman" w:hAnsi="Times New Roman" w:cs="Times New Roman"/>
          <w:i/>
          <w:iCs/>
          <w:sz w:val="24"/>
          <w:szCs w:val="24"/>
          <w:lang w:val="en-US"/>
        </w:rPr>
        <w:t>Computers &amp; Education</w:t>
      </w:r>
      <w:r w:rsidRPr="0054093A">
        <w:rPr>
          <w:rFonts w:ascii="Times New Roman" w:hAnsi="Times New Roman" w:cs="Times New Roman"/>
          <w:sz w:val="24"/>
          <w:szCs w:val="24"/>
          <w:lang w:val="en-US"/>
        </w:rPr>
        <w:t>, 40 (1), 17-40 (24). Elsevier Science. (January 2003).</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Anastasiades, P. (2003b). Building up a pedagogical model for synchronous distance learning courses. In:  J. A. Chambers (Ed.), </w:t>
      </w:r>
      <w:r w:rsidRPr="0054093A">
        <w:rPr>
          <w:rFonts w:ascii="Times New Roman" w:hAnsi="Times New Roman" w:cs="Times New Roman"/>
          <w:i/>
          <w:iCs/>
          <w:sz w:val="24"/>
          <w:szCs w:val="24"/>
          <w:lang w:val="en-US"/>
        </w:rPr>
        <w:t xml:space="preserve">Selected Papers Publication from the 14th International Conference on College Teaching and Learning. </w:t>
      </w:r>
      <w:r w:rsidRPr="0054093A">
        <w:rPr>
          <w:rFonts w:ascii="Times New Roman" w:hAnsi="Times New Roman" w:cs="Times New Roman"/>
          <w:sz w:val="24"/>
          <w:szCs w:val="24"/>
          <w:lang w:val="en-US"/>
        </w:rPr>
        <w:t>Jacksonville, FL: Florida Community College at Jacksonville. (April 2003)</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eastAsia="TimesNewRoman" w:hAnsi="Times New Roman" w:cs="Times New Roman"/>
          <w:sz w:val="24"/>
          <w:szCs w:val="24"/>
          <w:lang w:val="en-US"/>
        </w:rPr>
        <w:t xml:space="preserve">Bates, A.W. (1993). Theory and practice in the use of technology in distance education, in Keegan, D. (Ed.), </w:t>
      </w:r>
      <w:r w:rsidRPr="0054093A">
        <w:rPr>
          <w:rFonts w:ascii="Times New Roman" w:eastAsia="TimesNewRoman" w:hAnsi="Times New Roman" w:cs="Times New Roman"/>
          <w:i/>
          <w:iCs/>
          <w:sz w:val="24"/>
          <w:szCs w:val="24"/>
          <w:lang w:val="en-US"/>
        </w:rPr>
        <w:t>Theoretical Principles of Distance Education</w:t>
      </w:r>
      <w:r w:rsidRPr="0054093A">
        <w:rPr>
          <w:rFonts w:ascii="Times New Roman" w:eastAsia="TimesNewRoman" w:hAnsi="Times New Roman" w:cs="Times New Roman"/>
          <w:sz w:val="24"/>
          <w:szCs w:val="24"/>
          <w:lang w:val="en-US"/>
        </w:rPr>
        <w:t>, London: Routledge, 213-233.</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eastAsia="TimesNewRoman" w:hAnsi="Times New Roman" w:cs="Times New Roman"/>
          <w:sz w:val="24"/>
          <w:szCs w:val="24"/>
          <w:lang w:val="en-US"/>
        </w:rPr>
        <w:t xml:space="preserve">Baynton, M. (1992). Dimensions of control in distance education: A factor analysis. </w:t>
      </w:r>
      <w:r w:rsidRPr="0054093A">
        <w:rPr>
          <w:rFonts w:ascii="Times New Roman" w:eastAsia="TimesNewRoman" w:hAnsi="Times New Roman" w:cs="Times New Roman"/>
          <w:i/>
          <w:iCs/>
          <w:sz w:val="24"/>
          <w:szCs w:val="24"/>
          <w:lang w:val="en-US"/>
        </w:rPr>
        <w:t>The American Journal of Distance Education, 6</w:t>
      </w:r>
      <w:r w:rsidRPr="0054093A">
        <w:rPr>
          <w:rFonts w:ascii="Times New Roman" w:eastAsia="TimesNewRoman" w:hAnsi="Times New Roman" w:cs="Times New Roman"/>
          <w:sz w:val="24"/>
          <w:szCs w:val="24"/>
          <w:lang w:val="en-US"/>
        </w:rPr>
        <w:t>(2), 17-31.</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Bray, M. (1987). Are small school the answer?. London: Common wealth Secretariat.</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Brown, S. (2001). </w:t>
      </w:r>
      <w:r w:rsidRPr="0054093A">
        <w:rPr>
          <w:rFonts w:ascii="Times New Roman" w:hAnsi="Times New Roman" w:cs="Times New Roman"/>
          <w:i/>
          <w:sz w:val="24"/>
          <w:szCs w:val="24"/>
          <w:lang w:val="en-US"/>
        </w:rPr>
        <w:t>Views on Videoconferencing Higher Education and Research Opportunities in the UK</w:t>
      </w:r>
      <w:r w:rsidRPr="0054093A">
        <w:rPr>
          <w:rFonts w:ascii="Times New Roman" w:hAnsi="Times New Roman" w:cs="Times New Roman"/>
          <w:sz w:val="24"/>
          <w:szCs w:val="24"/>
          <w:lang w:val="en-US"/>
        </w:rPr>
        <w:t xml:space="preserve"> (HERO), March Issues - From </w:t>
      </w:r>
      <w:hyperlink r:id="rId17" w:history="1">
        <w:r w:rsidRPr="0054093A">
          <w:rPr>
            <w:rStyle w:val="-"/>
            <w:rFonts w:ascii="Times New Roman" w:hAnsi="Times New Roman" w:cs="Times New Roman"/>
            <w:sz w:val="24"/>
            <w:szCs w:val="24"/>
            <w:lang w:val="en-US"/>
          </w:rPr>
          <w:t>http://www.hero.ac.uk/inside_he/archive/views_on_videoconferencin883.cfm</w:t>
        </w:r>
      </w:hyperlink>
      <w:r w:rsidRPr="0054093A">
        <w:rPr>
          <w:rFonts w:ascii="Times New Roman" w:hAnsi="Times New Roman" w:cs="Times New Roman"/>
          <w:sz w:val="24"/>
          <w:szCs w:val="24"/>
          <w:lang w:val="en-US"/>
        </w:rPr>
        <w:t xml:space="preserve">? </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lang w:val="en-US"/>
        </w:rPr>
        <w:t xml:space="preserve">Chandler, G. &amp; Hanrahan, P. (2000). Teaching using interactive video: creating connections. </w:t>
      </w:r>
      <w:r w:rsidRPr="0054093A">
        <w:rPr>
          <w:rFonts w:ascii="Times New Roman" w:hAnsi="Times New Roman" w:cs="Times New Roman"/>
          <w:i/>
          <w:iCs/>
          <w:sz w:val="24"/>
          <w:szCs w:val="24"/>
          <w:lang w:val="en-US"/>
        </w:rPr>
        <w:t>Journal</w:t>
      </w:r>
      <w:r w:rsidRPr="0054093A">
        <w:rPr>
          <w:rFonts w:ascii="Times New Roman" w:hAnsi="Times New Roman" w:cs="Times New Roman"/>
          <w:i/>
          <w:iCs/>
          <w:sz w:val="24"/>
          <w:szCs w:val="24"/>
        </w:rPr>
        <w:t xml:space="preserve"> </w:t>
      </w:r>
      <w:r w:rsidRPr="0054093A">
        <w:rPr>
          <w:rFonts w:ascii="Times New Roman" w:hAnsi="Times New Roman" w:cs="Times New Roman"/>
          <w:i/>
          <w:iCs/>
          <w:sz w:val="24"/>
          <w:szCs w:val="24"/>
          <w:lang w:val="en-US"/>
        </w:rPr>
        <w:t>of</w:t>
      </w:r>
      <w:r w:rsidRPr="0054093A">
        <w:rPr>
          <w:rFonts w:ascii="Times New Roman" w:hAnsi="Times New Roman" w:cs="Times New Roman"/>
          <w:i/>
          <w:iCs/>
          <w:sz w:val="24"/>
          <w:szCs w:val="24"/>
        </w:rPr>
        <w:t xml:space="preserve"> </w:t>
      </w:r>
      <w:r w:rsidRPr="0054093A">
        <w:rPr>
          <w:rFonts w:ascii="Times New Roman" w:hAnsi="Times New Roman" w:cs="Times New Roman"/>
          <w:i/>
          <w:iCs/>
          <w:sz w:val="24"/>
          <w:szCs w:val="24"/>
          <w:lang w:val="en-US"/>
        </w:rPr>
        <w:t>Nursing</w:t>
      </w:r>
      <w:r w:rsidRPr="0054093A">
        <w:rPr>
          <w:rFonts w:ascii="Times New Roman" w:hAnsi="Times New Roman" w:cs="Times New Roman"/>
          <w:i/>
          <w:iCs/>
          <w:sz w:val="24"/>
          <w:szCs w:val="24"/>
        </w:rPr>
        <w:t xml:space="preserve"> </w:t>
      </w:r>
      <w:r w:rsidRPr="0054093A">
        <w:rPr>
          <w:rFonts w:ascii="Times New Roman" w:hAnsi="Times New Roman" w:cs="Times New Roman"/>
          <w:i/>
          <w:iCs/>
          <w:sz w:val="24"/>
          <w:szCs w:val="24"/>
          <w:lang w:val="en-US"/>
        </w:rPr>
        <w:t>Education</w:t>
      </w:r>
      <w:r w:rsidRPr="0054093A">
        <w:rPr>
          <w:rFonts w:ascii="Times New Roman" w:hAnsi="Times New Roman" w:cs="Times New Roman"/>
          <w:i/>
          <w:iCs/>
          <w:sz w:val="24"/>
          <w:szCs w:val="24"/>
        </w:rPr>
        <w:t xml:space="preserve"> </w:t>
      </w:r>
      <w:r w:rsidRPr="0054093A">
        <w:rPr>
          <w:rFonts w:ascii="Times New Roman" w:hAnsi="Times New Roman" w:cs="Times New Roman"/>
          <w:sz w:val="24"/>
          <w:szCs w:val="24"/>
        </w:rPr>
        <w:t>39, 73–80.</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Creswell</w:t>
      </w:r>
      <w:r w:rsidRPr="0054093A">
        <w:rPr>
          <w:rFonts w:ascii="Times New Roman" w:hAnsi="Times New Roman" w:cs="Times New Roman"/>
          <w:sz w:val="24"/>
          <w:szCs w:val="24"/>
        </w:rPr>
        <w:t xml:space="preserve">, </w:t>
      </w:r>
      <w:r w:rsidRPr="0054093A">
        <w:rPr>
          <w:rFonts w:ascii="Times New Roman" w:hAnsi="Times New Roman" w:cs="Times New Roman"/>
          <w:sz w:val="24"/>
          <w:szCs w:val="24"/>
          <w:lang w:val="en-US"/>
        </w:rPr>
        <w:t>J</w:t>
      </w:r>
      <w:r w:rsidRPr="0054093A">
        <w:rPr>
          <w:rFonts w:ascii="Times New Roman" w:hAnsi="Times New Roman" w:cs="Times New Roman"/>
          <w:sz w:val="24"/>
          <w:szCs w:val="24"/>
        </w:rPr>
        <w:t xml:space="preserve">. (2016).  </w:t>
      </w:r>
      <w:r w:rsidRPr="0054093A">
        <w:rPr>
          <w:rFonts w:ascii="Times New Roman" w:hAnsi="Times New Roman" w:cs="Times New Roman"/>
          <w:i/>
          <w:sz w:val="24"/>
          <w:szCs w:val="24"/>
        </w:rPr>
        <w:t xml:space="preserve">Η Έρευνα στην Εκπαίδευση – Σχεδιασμός, Διεξαγωγή και Αξιολόγηση Ποσοτικής και Ποιοτικής Έρευνας.(μτφ Ν. Κουβαράκου). </w:t>
      </w:r>
      <w:r w:rsidRPr="0054093A">
        <w:rPr>
          <w:rFonts w:ascii="Times New Roman" w:hAnsi="Times New Roman" w:cs="Times New Roman"/>
          <w:sz w:val="24"/>
          <w:szCs w:val="24"/>
        </w:rPr>
        <w:t>Αθήνα</w:t>
      </w:r>
      <w:r w:rsidRPr="0054093A">
        <w:rPr>
          <w:rFonts w:ascii="Times New Roman" w:hAnsi="Times New Roman" w:cs="Times New Roman"/>
          <w:sz w:val="24"/>
          <w:szCs w:val="24"/>
          <w:lang w:val="en-US"/>
        </w:rPr>
        <w:t xml:space="preserve">: </w:t>
      </w:r>
      <w:r w:rsidRPr="0054093A">
        <w:rPr>
          <w:rFonts w:ascii="Times New Roman" w:hAnsi="Times New Roman" w:cs="Times New Roman"/>
          <w:sz w:val="24"/>
          <w:szCs w:val="24"/>
        </w:rPr>
        <w:t>Ίων</w:t>
      </w:r>
      <w:r w:rsidRPr="0054093A">
        <w:rPr>
          <w:rFonts w:ascii="Times New Roman" w:hAnsi="Times New Roman" w:cs="Times New Roman"/>
          <w:sz w:val="24"/>
          <w:szCs w:val="24"/>
          <w:lang w:val="en-US"/>
        </w:rPr>
        <w:t>.</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Dillman, D. A., Reips, U. – D. &amp; Matzat, U. (2010). Advise in surveying the general public over the internet. </w:t>
      </w:r>
      <w:r w:rsidRPr="0054093A">
        <w:rPr>
          <w:rFonts w:ascii="Times New Roman" w:hAnsi="Times New Roman" w:cs="Times New Roman"/>
          <w:i/>
          <w:sz w:val="24"/>
          <w:szCs w:val="24"/>
          <w:lang w:val="en-US"/>
        </w:rPr>
        <w:t>International Journal of Internet</w:t>
      </w:r>
      <w:r w:rsidRPr="0054093A">
        <w:rPr>
          <w:rFonts w:ascii="Times New Roman" w:hAnsi="Times New Roman" w:cs="Times New Roman"/>
          <w:sz w:val="24"/>
          <w:szCs w:val="24"/>
          <w:lang w:val="en-US"/>
        </w:rPr>
        <w:t>, 5(1) 1-4.</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rPr>
      </w:pPr>
      <w:r w:rsidRPr="0054093A">
        <w:rPr>
          <w:rFonts w:ascii="Times New Roman" w:hAnsi="Times New Roman" w:cs="Times New Roman"/>
          <w:sz w:val="24"/>
          <w:szCs w:val="24"/>
          <w:lang w:val="en-US"/>
        </w:rPr>
        <w:t xml:space="preserve">Eurobarometer. (2008). Towards a safer use of the Internet for Children in the UE – a parents’ perspective. </w:t>
      </w:r>
      <w:r w:rsidRPr="0054093A">
        <w:rPr>
          <w:rFonts w:ascii="Times New Roman" w:hAnsi="Times New Roman" w:cs="Times New Roman"/>
          <w:sz w:val="24"/>
          <w:szCs w:val="24"/>
        </w:rPr>
        <w:t xml:space="preserve">Αναρτήθηκε 18 Μαΐου,  2020 από </w:t>
      </w:r>
    </w:p>
    <w:p w:rsidR="006265DB" w:rsidRPr="0054093A" w:rsidRDefault="00EF430E" w:rsidP="0054093A">
      <w:pPr>
        <w:autoSpaceDE w:val="0"/>
        <w:autoSpaceDN w:val="0"/>
        <w:adjustRightInd w:val="0"/>
        <w:spacing w:after="0" w:line="360" w:lineRule="auto"/>
        <w:ind w:left="720" w:hanging="720"/>
        <w:jc w:val="both"/>
        <w:rPr>
          <w:rFonts w:ascii="Times New Roman" w:hAnsi="Times New Roman" w:cs="Times New Roman"/>
          <w:sz w:val="24"/>
          <w:szCs w:val="24"/>
        </w:rPr>
      </w:pPr>
      <w:hyperlink r:id="rId18" w:history="1">
        <w:r w:rsidR="006265DB" w:rsidRPr="0054093A">
          <w:rPr>
            <w:rStyle w:val="-"/>
            <w:rFonts w:ascii="Times New Roman" w:hAnsi="Times New Roman" w:cs="Times New Roman"/>
          </w:rPr>
          <w:t>https://ec.europa.eu/commfrontoffice/publicopinion/flash/fl_248_en.pdf</w:t>
        </w:r>
      </w:hyperlink>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Gibson, C. &amp; Cohen, S. (eds.) (2003). </w:t>
      </w:r>
      <w:r w:rsidRPr="0054093A">
        <w:rPr>
          <w:rFonts w:ascii="Times New Roman" w:hAnsi="Times New Roman" w:cs="Times New Roman"/>
          <w:i/>
          <w:iCs/>
          <w:sz w:val="24"/>
          <w:szCs w:val="24"/>
          <w:lang w:val="en-US"/>
        </w:rPr>
        <w:t xml:space="preserve">Virtual Teams That Work: Creating Conditions for Effective Virtual Teams. </w:t>
      </w:r>
      <w:r w:rsidRPr="0054093A">
        <w:rPr>
          <w:rFonts w:ascii="Times New Roman" w:hAnsi="Times New Roman" w:cs="Times New Roman"/>
          <w:sz w:val="24"/>
          <w:szCs w:val="24"/>
          <w:lang w:val="en-US"/>
        </w:rPr>
        <w:t>San Francisco. CA: Jossey-Bass/Wiley.</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Gillies, J. &amp; Calliau, R. (2000). How the web has born. New York: Oxford University Press. </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Gromov, G.R. (1996). The roads and crossroads of Internet history. Retrieved April 27, 2020 from </w:t>
      </w:r>
      <w:hyperlink r:id="rId19" w:history="1">
        <w:r w:rsidRPr="0054093A">
          <w:rPr>
            <w:rStyle w:val="-"/>
            <w:rFonts w:ascii="Times New Roman" w:hAnsi="Times New Roman" w:cs="Times New Roman"/>
            <w:lang w:val="en-US"/>
          </w:rPr>
          <w:t>http://www.netvalley.com/index.html</w:t>
        </w:r>
      </w:hyperlink>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eastAsia="TimesNewRoman" w:hAnsi="Times New Roman" w:cs="Times New Roman"/>
          <w:sz w:val="24"/>
          <w:szCs w:val="24"/>
          <w:lang w:val="en-US"/>
        </w:rPr>
        <w:t xml:space="preserve">Gunawardena, C. N. &amp; McIsaac, M. S. (2004). Distance Education, in D. H. Jonassen (ed) </w:t>
      </w:r>
      <w:r w:rsidRPr="0054093A">
        <w:rPr>
          <w:rFonts w:ascii="Times New Roman" w:eastAsia="TimesNewRoman" w:hAnsi="Times New Roman" w:cs="Times New Roman"/>
          <w:i/>
          <w:iCs/>
          <w:sz w:val="24"/>
          <w:szCs w:val="24"/>
          <w:lang w:val="en-US"/>
        </w:rPr>
        <w:t xml:space="preserve">Handbook of Research on Educational Communications and Technology </w:t>
      </w:r>
      <w:r w:rsidRPr="0054093A">
        <w:rPr>
          <w:rFonts w:ascii="Times New Roman" w:eastAsia="TimesNewRoman" w:hAnsi="Times New Roman" w:cs="Times New Roman"/>
          <w:sz w:val="24"/>
          <w:szCs w:val="24"/>
          <w:lang w:val="en-US"/>
        </w:rPr>
        <w:t>(2nd ed), pp. 355 – 395. London: Lawrence Erlbaum Associates Publishers.</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Holmberg, </w:t>
      </w:r>
      <w:r w:rsidRPr="0054093A">
        <w:rPr>
          <w:rFonts w:ascii="Times New Roman" w:eastAsia="TimesNewRoman" w:hAnsi="Times New Roman" w:cs="Times New Roman"/>
          <w:sz w:val="24"/>
          <w:szCs w:val="24"/>
        </w:rPr>
        <w:t>Β</w:t>
      </w:r>
      <w:r w:rsidRPr="0054093A">
        <w:rPr>
          <w:rFonts w:ascii="Times New Roman" w:eastAsia="TimesNewRoman" w:hAnsi="Times New Roman" w:cs="Times New Roman"/>
          <w:sz w:val="24"/>
          <w:szCs w:val="24"/>
          <w:lang w:val="en-US"/>
        </w:rPr>
        <w:t xml:space="preserve">. (1983). Guided didactic conversion in distance education, in D. Seward, D. Keegan, B. Holmberg, (eds) </w:t>
      </w:r>
      <w:r w:rsidRPr="0054093A">
        <w:rPr>
          <w:rFonts w:ascii="Times New Roman" w:eastAsia="TimesNewRoman" w:hAnsi="Times New Roman" w:cs="Times New Roman"/>
          <w:i/>
          <w:iCs/>
          <w:sz w:val="24"/>
          <w:szCs w:val="24"/>
          <w:lang w:val="en-US"/>
        </w:rPr>
        <w:t>Distance Education: International Perspectives</w:t>
      </w:r>
      <w:r w:rsidRPr="0054093A">
        <w:rPr>
          <w:rFonts w:ascii="Times New Roman" w:eastAsia="TimesNewRoman" w:hAnsi="Times New Roman" w:cs="Times New Roman"/>
          <w:sz w:val="24"/>
          <w:szCs w:val="24"/>
          <w:lang w:val="en-US"/>
        </w:rPr>
        <w:t>, pp. 114 – 122. London: Routledge.</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Hillman, D. C., Willis, D. J. &amp; Gunawardena, C. N. (1994). Learner – interface interaction in distance education: An extension of contemporary models and strategies for practitioners. The </w:t>
      </w:r>
      <w:r w:rsidRPr="0054093A">
        <w:rPr>
          <w:rFonts w:ascii="Times New Roman" w:eastAsia="TimesNewRoman" w:hAnsi="Times New Roman" w:cs="Times New Roman"/>
          <w:i/>
          <w:iCs/>
          <w:sz w:val="24"/>
          <w:szCs w:val="24"/>
          <w:lang w:val="en-US"/>
        </w:rPr>
        <w:t xml:space="preserve">American Journal of Distance Education, 8 </w:t>
      </w:r>
      <w:r w:rsidRPr="0054093A">
        <w:rPr>
          <w:rFonts w:ascii="Times New Roman" w:eastAsia="TimesNewRoman" w:hAnsi="Times New Roman" w:cs="Times New Roman"/>
          <w:sz w:val="24"/>
          <w:szCs w:val="24"/>
          <w:lang w:val="en-US"/>
        </w:rPr>
        <w:t>(2), 30-42.</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Hylen, J. ( 2007).  </w:t>
      </w:r>
      <w:r w:rsidRPr="0054093A">
        <w:rPr>
          <w:rFonts w:ascii="Times New Roman" w:eastAsia="TimesNewRoman" w:hAnsi="Times New Roman" w:cs="Times New Roman"/>
          <w:i/>
          <w:sz w:val="24"/>
          <w:szCs w:val="24"/>
          <w:lang w:val="en-US"/>
        </w:rPr>
        <w:t xml:space="preserve">Giving Knowledge for Free: The emergence of open educational resources. </w:t>
      </w:r>
      <w:r w:rsidRPr="0054093A">
        <w:rPr>
          <w:rFonts w:ascii="Times New Roman" w:eastAsia="TimesNewRoman" w:hAnsi="Times New Roman" w:cs="Times New Roman"/>
          <w:sz w:val="24"/>
          <w:szCs w:val="24"/>
          <w:lang w:val="en-US"/>
        </w:rPr>
        <w:t>Paris: OECD-CERI.</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Jindal-Snape, D. (2012). Portraying Children’s Voices Through Creative Approaches to Enhance Their Transition Experience and Improve the Transition Practice. </w:t>
      </w:r>
      <w:r w:rsidRPr="0054093A">
        <w:rPr>
          <w:rFonts w:ascii="Times New Roman" w:eastAsia="TimesNewRoman" w:hAnsi="Times New Roman" w:cs="Times New Roman"/>
          <w:i/>
          <w:sz w:val="24"/>
          <w:szCs w:val="24"/>
          <w:lang w:val="en-US"/>
        </w:rPr>
        <w:t>LEARNing Landscapes, 6(1),</w:t>
      </w:r>
      <w:r w:rsidRPr="0054093A">
        <w:rPr>
          <w:rFonts w:ascii="Times New Roman" w:eastAsia="TimesNewRoman" w:hAnsi="Times New Roman" w:cs="Times New Roman"/>
          <w:sz w:val="24"/>
          <w:szCs w:val="24"/>
          <w:lang w:val="en-US"/>
        </w:rPr>
        <w:t xml:space="preserve"> pp.223-240.</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Jones, A &amp; Issroff, K (2005). Learning technologies: Affective and social issues in computer - supported collaborative learning. </w:t>
      </w:r>
      <w:r w:rsidRPr="0054093A">
        <w:rPr>
          <w:rFonts w:ascii="Times New Roman" w:eastAsia="TimesNewRoman" w:hAnsi="Times New Roman" w:cs="Times New Roman"/>
          <w:i/>
          <w:iCs/>
          <w:sz w:val="24"/>
          <w:szCs w:val="24"/>
          <w:lang w:val="en-US"/>
        </w:rPr>
        <w:t>Computer &amp; Education, 44</w:t>
      </w:r>
      <w:r w:rsidRPr="0054093A">
        <w:rPr>
          <w:rFonts w:ascii="Times New Roman" w:eastAsia="TimesNewRoman" w:hAnsi="Times New Roman" w:cs="Times New Roman"/>
          <w:sz w:val="24"/>
          <w:szCs w:val="24"/>
          <w:lang w:val="en-US"/>
        </w:rPr>
        <w:t>(4), pp. 395-408.</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Lionarakis, </w:t>
      </w:r>
      <w:r w:rsidRPr="0054093A">
        <w:rPr>
          <w:rFonts w:ascii="Times New Roman" w:eastAsia="TimesNewRoman" w:hAnsi="Times New Roman" w:cs="Times New Roman"/>
          <w:sz w:val="24"/>
          <w:szCs w:val="24"/>
        </w:rPr>
        <w:t>Α</w:t>
      </w:r>
      <w:r w:rsidRPr="0054093A">
        <w:rPr>
          <w:rFonts w:ascii="Times New Roman" w:eastAsia="TimesNewRoman" w:hAnsi="Times New Roman" w:cs="Times New Roman"/>
          <w:sz w:val="24"/>
          <w:szCs w:val="24"/>
          <w:lang w:val="en-US"/>
        </w:rPr>
        <w:t xml:space="preserve">. (1989). </w:t>
      </w:r>
      <w:r w:rsidRPr="0054093A">
        <w:rPr>
          <w:rFonts w:ascii="Times New Roman" w:eastAsia="TimesNewRoman" w:hAnsi="Times New Roman" w:cs="Times New Roman"/>
          <w:i/>
          <w:sz w:val="24"/>
          <w:szCs w:val="24"/>
          <w:lang w:val="en-US"/>
        </w:rPr>
        <w:t>Community based Adult Education: an exploration of the use of Open Learning Systems in a Greek Community in West Germany and the development of an Adult Education Centre in Southern Greece</w:t>
      </w:r>
      <w:r w:rsidRPr="0054093A">
        <w:rPr>
          <w:rFonts w:ascii="Times New Roman" w:eastAsia="TimesNewRoman" w:hAnsi="Times New Roman" w:cs="Times New Roman"/>
          <w:sz w:val="24"/>
          <w:szCs w:val="24"/>
          <w:lang w:val="en-US"/>
        </w:rPr>
        <w:t>, Ph.D. Thesis, University of Surrey, Great Britain.</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Little, A. W. (Ed). (2007). </w:t>
      </w:r>
      <w:r w:rsidRPr="0054093A">
        <w:rPr>
          <w:rFonts w:ascii="Times New Roman" w:eastAsia="TimesNewRoman" w:hAnsi="Times New Roman" w:cs="Times New Roman"/>
          <w:i/>
          <w:sz w:val="24"/>
          <w:szCs w:val="24"/>
          <w:lang w:val="en-US"/>
        </w:rPr>
        <w:t>Education for All and Multigrade Teaching:</w:t>
      </w:r>
      <w:r w:rsidRPr="0054093A">
        <w:rPr>
          <w:rFonts w:ascii="Times New Roman" w:eastAsia="TimesNewRoman" w:hAnsi="Times New Roman" w:cs="Times New Roman"/>
          <w:sz w:val="24"/>
          <w:szCs w:val="24"/>
          <w:lang w:val="en-US"/>
        </w:rPr>
        <w:t xml:space="preserve"> Challenges and Opportunities. Dordrecht: Springer.</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Livingstone, S., Haddon, L., Görzig, A., &amp; Ólafsson, K. (2011). Risks and safety on the internet: The perspective of European children. </w:t>
      </w:r>
      <w:r w:rsidRPr="0054093A">
        <w:rPr>
          <w:rFonts w:ascii="Times New Roman" w:eastAsia="TimesNewRoman" w:hAnsi="Times New Roman" w:cs="Times New Roman"/>
          <w:i/>
          <w:sz w:val="24"/>
          <w:szCs w:val="24"/>
          <w:lang w:val="en-US"/>
        </w:rPr>
        <w:t>Full Findings. LSE,</w:t>
      </w:r>
      <w:r w:rsidRPr="0054093A">
        <w:rPr>
          <w:rFonts w:ascii="Times New Roman" w:eastAsia="TimesNewRoman" w:hAnsi="Times New Roman" w:cs="Times New Roman"/>
          <w:sz w:val="24"/>
          <w:szCs w:val="24"/>
          <w:lang w:val="en-US"/>
        </w:rPr>
        <w:t xml:space="preserve"> London: EU Kids Online.</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lastRenderedPageBreak/>
        <w:t xml:space="preserve">Manfreda, K. L., Bosnjak, M., Berzelak, J., Haas, I. &amp; Vehovar, V. (2008). Web surveys versus other survey modes: A meta-analysis comparing response rate. </w:t>
      </w:r>
      <w:r w:rsidRPr="0054093A">
        <w:rPr>
          <w:rFonts w:ascii="Times New Roman" w:eastAsia="TimesNewRoman" w:hAnsi="Times New Roman" w:cs="Times New Roman"/>
          <w:i/>
          <w:sz w:val="24"/>
          <w:szCs w:val="24"/>
          <w:lang w:val="en-US"/>
        </w:rPr>
        <w:t>International Journal of Market Research, ,</w:t>
      </w:r>
      <w:r w:rsidRPr="0054093A">
        <w:rPr>
          <w:rFonts w:ascii="Times New Roman" w:eastAsia="TimesNewRoman" w:hAnsi="Times New Roman" w:cs="Times New Roman"/>
          <w:sz w:val="24"/>
          <w:szCs w:val="24"/>
          <w:lang w:val="en-US"/>
        </w:rPr>
        <w:t>50(1),  79-104.</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eastAsia="TimesNewRoman" w:hAnsi="Times New Roman" w:cs="Times New Roman"/>
          <w:sz w:val="24"/>
          <w:szCs w:val="24"/>
          <w:lang w:val="en-US"/>
        </w:rPr>
        <w:t xml:space="preserve">Mason, R. &amp; Gunawardena, C. (2001). Editorial. </w:t>
      </w:r>
      <w:r w:rsidRPr="0054093A">
        <w:rPr>
          <w:rFonts w:ascii="Times New Roman" w:eastAsia="TimesNewRoman" w:hAnsi="Times New Roman" w:cs="Times New Roman"/>
          <w:i/>
          <w:iCs/>
          <w:sz w:val="24"/>
          <w:szCs w:val="24"/>
          <w:lang w:val="en-US"/>
        </w:rPr>
        <w:t xml:space="preserve">Distance Education, 22 </w:t>
      </w:r>
      <w:r w:rsidRPr="0054093A">
        <w:rPr>
          <w:rFonts w:ascii="Times New Roman" w:eastAsia="TimesNewRoman" w:hAnsi="Times New Roman" w:cs="Times New Roman"/>
          <w:sz w:val="24"/>
          <w:szCs w:val="24"/>
          <w:lang w:val="en-US"/>
        </w:rPr>
        <w:t>(1), 4–6.</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eastAsia="TimesNewRoman" w:hAnsi="Times New Roman" w:cs="Times New Roman"/>
          <w:sz w:val="24"/>
          <w:szCs w:val="24"/>
          <w:lang w:val="en-US"/>
        </w:rPr>
        <w:t xml:space="preserve">Moore, M. G. &amp; Kearsley, G. (1996). </w:t>
      </w:r>
      <w:r w:rsidRPr="0054093A">
        <w:rPr>
          <w:rFonts w:ascii="Times New Roman" w:eastAsia="TimesNewRoman" w:hAnsi="Times New Roman" w:cs="Times New Roman"/>
          <w:i/>
          <w:iCs/>
          <w:sz w:val="24"/>
          <w:szCs w:val="24"/>
          <w:lang w:val="en-US"/>
        </w:rPr>
        <w:t>Distance Education: A systems view</w:t>
      </w:r>
      <w:r w:rsidRPr="0054093A">
        <w:rPr>
          <w:rFonts w:ascii="Times New Roman" w:eastAsia="TimesNewRoman" w:hAnsi="Times New Roman" w:cs="Times New Roman"/>
          <w:sz w:val="24"/>
          <w:szCs w:val="24"/>
          <w:lang w:val="en-US"/>
        </w:rPr>
        <w:t>. Belmont, CA: Wadsworth Publishing Company.</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Muse, I., Hite, S., Randall, V. &amp; Jensen A. (1998). One- teacher schools in America. </w:t>
      </w:r>
      <w:r w:rsidRPr="0054093A">
        <w:rPr>
          <w:rFonts w:ascii="Times New Roman" w:eastAsia="TimesNewRoman" w:hAnsi="Times New Roman" w:cs="Times New Roman"/>
          <w:i/>
          <w:sz w:val="24"/>
          <w:szCs w:val="24"/>
          <w:lang w:val="en-US"/>
        </w:rPr>
        <w:t>The teacher educator, 33,</w:t>
      </w:r>
      <w:r w:rsidRPr="0054093A">
        <w:rPr>
          <w:rFonts w:ascii="Times New Roman" w:eastAsia="TimesNewRoman" w:hAnsi="Times New Roman" w:cs="Times New Roman"/>
          <w:sz w:val="24"/>
          <w:szCs w:val="24"/>
          <w:lang w:val="en-US"/>
        </w:rPr>
        <w:t xml:space="preserve"> 141-149.</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Newman, T. &amp; Blackburn, S. (2002). </w:t>
      </w:r>
      <w:r w:rsidRPr="0054093A">
        <w:rPr>
          <w:rFonts w:ascii="Times New Roman" w:eastAsia="TimesNewRoman" w:hAnsi="Times New Roman" w:cs="Times New Roman"/>
          <w:i/>
          <w:sz w:val="24"/>
          <w:szCs w:val="24"/>
          <w:lang w:val="en-US"/>
        </w:rPr>
        <w:t>Transitions in the lives of children and young people: Resilience factors.</w:t>
      </w:r>
      <w:r w:rsidRPr="0054093A">
        <w:rPr>
          <w:rFonts w:ascii="Times New Roman" w:eastAsia="TimesNewRoman" w:hAnsi="Times New Roman" w:cs="Times New Roman"/>
          <w:sz w:val="24"/>
          <w:szCs w:val="24"/>
          <w:lang w:val="en-US"/>
        </w:rPr>
        <w:t xml:space="preserve"> Report for the Scottish Executive Education and Young People Research Unit, Edinburg (www.scotland. gov.uk/library5/education/ic78-00.asp).</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 xml:space="preserve">Pasiardis, P. (2005). </w:t>
      </w:r>
      <w:r w:rsidRPr="0054093A">
        <w:rPr>
          <w:rFonts w:ascii="Times New Roman" w:eastAsia="TimesNewRoman" w:hAnsi="Times New Roman" w:cs="Times New Roman"/>
          <w:i/>
          <w:sz w:val="24"/>
          <w:szCs w:val="24"/>
          <w:lang w:val="en-US"/>
        </w:rPr>
        <w:t>Cyprus National Report on multigrade schools.</w:t>
      </w:r>
      <w:r w:rsidRPr="0054093A">
        <w:rPr>
          <w:rFonts w:ascii="Times New Roman" w:eastAsia="TimesNewRoman" w:hAnsi="Times New Roman" w:cs="Times New Roman"/>
          <w:sz w:val="24"/>
          <w:szCs w:val="24"/>
          <w:lang w:val="en-US"/>
        </w:rPr>
        <w:t xml:space="preserve"> Available:</w:t>
      </w:r>
    </w:p>
    <w:p w:rsidR="006265DB" w:rsidRPr="0054093A" w:rsidRDefault="00EF430E"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hyperlink r:id="rId20" w:history="1">
        <w:r w:rsidR="006265DB" w:rsidRPr="0054093A">
          <w:rPr>
            <w:rStyle w:val="-"/>
            <w:rFonts w:ascii="Times New Roman" w:hAnsi="Times New Roman" w:cs="Times New Roman"/>
            <w:lang w:val="en-US"/>
          </w:rPr>
          <w:t>http://www.ea.gr/ep/nemed/index.asp?lang=el&amp;Cat_ID=576</w:t>
        </w:r>
      </w:hyperlink>
      <w:r w:rsidR="006265DB" w:rsidRPr="0054093A">
        <w:rPr>
          <w:rFonts w:ascii="Times New Roman" w:hAnsi="Times New Roman" w:cs="Times New Roman"/>
          <w:lang w:val="en-US"/>
        </w:rPr>
        <w:t xml:space="preserve"> </w:t>
      </w:r>
      <w:r w:rsidR="006265DB" w:rsidRPr="0054093A">
        <w:rPr>
          <w:rFonts w:ascii="Times New Roman" w:hAnsi="Times New Roman" w:cs="Times New Roman"/>
          <w:sz w:val="24"/>
          <w:szCs w:val="24"/>
          <w:lang w:val="en-US"/>
        </w:rPr>
        <w:t>Retrieved: 13/04/2011.</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eastAsia="TimesNewRoman" w:hAnsi="Times New Roman" w:cs="Times New Roman"/>
          <w:sz w:val="24"/>
          <w:szCs w:val="24"/>
          <w:lang w:val="en-US"/>
        </w:rPr>
        <w:t xml:space="preserve">Peters, O. (1971). Theoretical aspects of correspondence instruction, in O. Mackenzie &amp; E. I. Christensen (eds), </w:t>
      </w:r>
      <w:r w:rsidRPr="0054093A">
        <w:rPr>
          <w:rFonts w:ascii="Times New Roman" w:eastAsia="TimesNewRoman" w:hAnsi="Times New Roman" w:cs="Times New Roman"/>
          <w:i/>
          <w:iCs/>
          <w:sz w:val="24"/>
          <w:szCs w:val="24"/>
          <w:lang w:val="en-US"/>
        </w:rPr>
        <w:t>The Changing World of Correspondence Study</w:t>
      </w:r>
      <w:r w:rsidRPr="0054093A">
        <w:rPr>
          <w:rFonts w:ascii="Times New Roman" w:eastAsia="TimesNewRoman" w:hAnsi="Times New Roman" w:cs="Times New Roman"/>
          <w:sz w:val="24"/>
          <w:szCs w:val="24"/>
          <w:lang w:val="en-US"/>
        </w:rPr>
        <w:t>. University Park, PA: Pennsylvania State University.</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Pianta, R. (1999). </w:t>
      </w:r>
      <w:r w:rsidRPr="0054093A">
        <w:rPr>
          <w:rFonts w:ascii="Times New Roman" w:hAnsi="Times New Roman" w:cs="Times New Roman"/>
          <w:i/>
          <w:sz w:val="24"/>
          <w:szCs w:val="24"/>
          <w:lang w:val="en-US"/>
        </w:rPr>
        <w:t>Enhancing relationships between children and teachers.</w:t>
      </w:r>
      <w:r w:rsidRPr="0054093A">
        <w:rPr>
          <w:rFonts w:ascii="Times New Roman" w:hAnsi="Times New Roman" w:cs="Times New Roman"/>
          <w:sz w:val="24"/>
          <w:szCs w:val="24"/>
          <w:lang w:val="en-US"/>
        </w:rPr>
        <w:t xml:space="preserve"> Washington, DC: American Psychological Association.</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Piaget, J. (1964). Cognitive Development in Children: Development and Learning. </w:t>
      </w:r>
      <w:r w:rsidRPr="0054093A">
        <w:rPr>
          <w:rFonts w:ascii="Times New Roman" w:hAnsi="Times New Roman" w:cs="Times New Roman"/>
          <w:i/>
          <w:sz w:val="24"/>
          <w:szCs w:val="24"/>
          <w:lang w:val="en-US"/>
        </w:rPr>
        <w:t>Journal of Research in Science Teaching, 2</w:t>
      </w:r>
      <w:r w:rsidRPr="0054093A">
        <w:rPr>
          <w:rFonts w:ascii="Times New Roman" w:hAnsi="Times New Roman" w:cs="Times New Roman"/>
          <w:sz w:val="24"/>
          <w:szCs w:val="24"/>
          <w:lang w:val="en-US"/>
        </w:rPr>
        <w:t>, pp. 176-186.</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sz w:val="24"/>
          <w:szCs w:val="24"/>
          <w:lang w:val="en-US"/>
        </w:rPr>
      </w:pPr>
      <w:r w:rsidRPr="0054093A">
        <w:rPr>
          <w:rFonts w:ascii="Times New Roman" w:hAnsi="Times New Roman" w:cs="Times New Roman"/>
          <w:sz w:val="24"/>
          <w:szCs w:val="24"/>
          <w:lang w:val="en-US"/>
        </w:rPr>
        <w:t xml:space="preserve">Raver, C. ( 2002). Emotions matter: Making the case for the role of young children’s emotional development for early school readiness. </w:t>
      </w:r>
      <w:r w:rsidRPr="0054093A">
        <w:rPr>
          <w:rFonts w:ascii="Times New Roman" w:hAnsi="Times New Roman" w:cs="Times New Roman"/>
          <w:i/>
          <w:sz w:val="24"/>
          <w:szCs w:val="24"/>
          <w:lang w:val="en-US"/>
        </w:rPr>
        <w:t>Social Policy Report, 16,</w:t>
      </w:r>
      <w:r w:rsidRPr="0054093A">
        <w:rPr>
          <w:rFonts w:ascii="Times New Roman" w:hAnsi="Times New Roman" w:cs="Times New Roman"/>
          <w:sz w:val="24"/>
          <w:szCs w:val="24"/>
          <w:lang w:val="en-US"/>
        </w:rPr>
        <w:t xml:space="preserve"> pp. 3-6.</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222222"/>
          <w:sz w:val="24"/>
          <w:szCs w:val="24"/>
          <w:lang w:val="en-US"/>
        </w:rPr>
      </w:pPr>
      <w:r w:rsidRPr="0054093A">
        <w:rPr>
          <w:rFonts w:ascii="Times New Roman" w:hAnsi="Times New Roman" w:cs="Times New Roman"/>
          <w:sz w:val="24"/>
          <w:szCs w:val="24"/>
          <w:lang w:val="en-US"/>
        </w:rPr>
        <w:t xml:space="preserve">Saba, F. (2005). Criticl issues in Distance Education: a report from the United States. </w:t>
      </w:r>
      <w:r w:rsidRPr="0054093A">
        <w:rPr>
          <w:rFonts w:ascii="Times New Roman" w:hAnsi="Times New Roman" w:cs="Times New Roman"/>
          <w:i/>
          <w:sz w:val="24"/>
          <w:szCs w:val="24"/>
          <w:lang w:val="en-US"/>
        </w:rPr>
        <w:t>Distance Education</w:t>
      </w:r>
      <w:r w:rsidRPr="0054093A">
        <w:rPr>
          <w:rFonts w:ascii="Times New Roman" w:hAnsi="Times New Roman" w:cs="Times New Roman"/>
          <w:sz w:val="24"/>
          <w:szCs w:val="24"/>
          <w:lang w:val="en-US"/>
        </w:rPr>
        <w:t xml:space="preserve">, 26 (2), 255-272. </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000000"/>
          <w:sz w:val="24"/>
          <w:szCs w:val="24"/>
          <w:lang w:val="en-US"/>
        </w:rPr>
      </w:pPr>
      <w:r w:rsidRPr="0054093A">
        <w:rPr>
          <w:rFonts w:ascii="Times New Roman" w:hAnsi="Times New Roman" w:cs="Times New Roman"/>
          <w:color w:val="222222"/>
          <w:sz w:val="24"/>
          <w:szCs w:val="24"/>
          <w:lang w:val="en-US"/>
        </w:rPr>
        <w:t xml:space="preserve">Steeples, C., Jones, C., &amp; Goodyear, P. (2002). Beyond e-learning: A future for networked learning. In: </w:t>
      </w:r>
      <w:r w:rsidRPr="0054093A">
        <w:rPr>
          <w:rFonts w:ascii="Times New Roman" w:hAnsi="Times New Roman" w:cs="Times New Roman"/>
          <w:i/>
          <w:iCs/>
          <w:color w:val="222222"/>
          <w:sz w:val="24"/>
          <w:szCs w:val="24"/>
          <w:lang w:val="en-US"/>
        </w:rPr>
        <w:t xml:space="preserve">Networked learning: Perspectives and issues </w:t>
      </w:r>
      <w:r w:rsidRPr="0054093A">
        <w:rPr>
          <w:rFonts w:ascii="Times New Roman" w:hAnsi="Times New Roman" w:cs="Times New Roman"/>
          <w:color w:val="222222"/>
          <w:sz w:val="24"/>
          <w:szCs w:val="24"/>
          <w:lang w:val="en-US"/>
        </w:rPr>
        <w:t xml:space="preserve">(pp. 323-341). </w:t>
      </w:r>
      <w:r w:rsidRPr="0054093A">
        <w:rPr>
          <w:rFonts w:ascii="Times New Roman" w:hAnsi="Times New Roman" w:cs="Times New Roman"/>
          <w:color w:val="000000"/>
          <w:sz w:val="24"/>
          <w:szCs w:val="24"/>
          <w:lang w:val="en-US"/>
        </w:rPr>
        <w:t>Springer London.</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000000"/>
          <w:sz w:val="24"/>
          <w:szCs w:val="24"/>
          <w:lang w:val="en-US"/>
        </w:rPr>
      </w:pPr>
      <w:r w:rsidRPr="0054093A">
        <w:rPr>
          <w:rFonts w:ascii="Times New Roman" w:eastAsia="TimesNewRoman" w:hAnsi="Times New Roman" w:cs="Times New Roman"/>
          <w:sz w:val="24"/>
          <w:szCs w:val="24"/>
          <w:lang w:val="en-US"/>
        </w:rPr>
        <w:t xml:space="preserve">Tu, C. &amp; McIsaac, M. S. (2002). The relationship of social presence and interaction in online classes. </w:t>
      </w:r>
      <w:r w:rsidRPr="0054093A">
        <w:rPr>
          <w:rFonts w:ascii="Times New Roman" w:eastAsia="TimesNewRoman" w:hAnsi="Times New Roman" w:cs="Times New Roman"/>
          <w:i/>
          <w:iCs/>
          <w:sz w:val="24"/>
          <w:szCs w:val="24"/>
          <w:lang w:val="en-US"/>
        </w:rPr>
        <w:t>American Journal of Distance Education 16</w:t>
      </w:r>
      <w:r w:rsidRPr="0054093A">
        <w:rPr>
          <w:rFonts w:ascii="Times New Roman" w:eastAsia="TimesNewRoman" w:hAnsi="Times New Roman" w:cs="Times New Roman"/>
          <w:sz w:val="24"/>
          <w:szCs w:val="24"/>
          <w:lang w:val="en-US"/>
        </w:rPr>
        <w:t>(3), 131-150.</w:t>
      </w:r>
    </w:p>
    <w:p w:rsidR="006265DB" w:rsidRPr="0054093A" w:rsidRDefault="006265DB" w:rsidP="0054093A">
      <w:pPr>
        <w:autoSpaceDE w:val="0"/>
        <w:autoSpaceDN w:val="0"/>
        <w:adjustRightInd w:val="0"/>
        <w:spacing w:after="0" w:line="360" w:lineRule="auto"/>
        <w:ind w:left="720" w:hanging="720"/>
        <w:jc w:val="both"/>
        <w:rPr>
          <w:rFonts w:ascii="Times New Roman" w:eastAsia="TimesNewRoman" w:hAnsi="Times New Roman" w:cs="Times New Roman"/>
          <w:sz w:val="24"/>
          <w:szCs w:val="24"/>
          <w:lang w:val="en-US"/>
        </w:rPr>
      </w:pPr>
      <w:r w:rsidRPr="0054093A">
        <w:rPr>
          <w:rFonts w:ascii="Times New Roman" w:eastAsia="TimesNewRoman" w:hAnsi="Times New Roman" w:cs="Times New Roman"/>
          <w:sz w:val="24"/>
          <w:szCs w:val="24"/>
          <w:lang w:val="en-US"/>
        </w:rPr>
        <w:t>Wang, H. (2011). Assessing e-learning 2.0 system success, Computers &amp; Education 57.</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color w:val="222222"/>
          <w:sz w:val="24"/>
          <w:szCs w:val="24"/>
          <w:lang w:val="en-US"/>
        </w:rPr>
      </w:pPr>
      <w:r w:rsidRPr="0054093A">
        <w:rPr>
          <w:rFonts w:ascii="Times New Roman" w:eastAsia="TimesNewRoman" w:hAnsi="Times New Roman" w:cs="Times New Roman"/>
          <w:sz w:val="24"/>
          <w:szCs w:val="24"/>
          <w:lang w:val="en-US"/>
        </w:rPr>
        <w:lastRenderedPageBreak/>
        <w:t xml:space="preserve">Wedemeyer, C. A. (1977). Independent study, in A.S. Knowles (ed). </w:t>
      </w:r>
      <w:r w:rsidRPr="0054093A">
        <w:rPr>
          <w:rFonts w:ascii="Times New Roman" w:eastAsia="TimesNewRoman" w:hAnsi="Times New Roman" w:cs="Times New Roman"/>
          <w:i/>
          <w:iCs/>
          <w:sz w:val="24"/>
          <w:szCs w:val="24"/>
          <w:lang w:val="en-US"/>
        </w:rPr>
        <w:t xml:space="preserve">The International Encyclopedia of Higher Education, </w:t>
      </w:r>
      <w:r w:rsidRPr="0054093A">
        <w:rPr>
          <w:rFonts w:ascii="Times New Roman" w:eastAsia="TimesNewRoman" w:hAnsi="Times New Roman" w:cs="Times New Roman"/>
          <w:sz w:val="24"/>
          <w:szCs w:val="24"/>
          <w:lang w:val="en-US"/>
        </w:rPr>
        <w:t>Boston: North eastern University.</w:t>
      </w:r>
    </w:p>
    <w:p w:rsidR="006265DB" w:rsidRPr="0054093A" w:rsidRDefault="006265DB" w:rsidP="0054093A">
      <w:pPr>
        <w:autoSpaceDE w:val="0"/>
        <w:autoSpaceDN w:val="0"/>
        <w:adjustRightInd w:val="0"/>
        <w:spacing w:after="0" w:line="360" w:lineRule="auto"/>
        <w:ind w:left="720" w:hanging="720"/>
        <w:jc w:val="both"/>
        <w:rPr>
          <w:rFonts w:ascii="Times New Roman" w:hAnsi="Times New Roman" w:cs="Times New Roman"/>
          <w:b/>
          <w:sz w:val="24"/>
          <w:szCs w:val="24"/>
        </w:rPr>
      </w:pPr>
      <w:r w:rsidRPr="0054093A">
        <w:rPr>
          <w:rFonts w:ascii="Times New Roman" w:hAnsi="Times New Roman" w:cs="Times New Roman"/>
          <w:color w:val="222222"/>
          <w:sz w:val="24"/>
          <w:szCs w:val="24"/>
          <w:lang w:val="en-US"/>
        </w:rPr>
        <w:t xml:space="preserve">Wegerif, R. (1998). The social dimension of asynchronous learning networks. </w:t>
      </w:r>
      <w:r w:rsidRPr="0054093A">
        <w:rPr>
          <w:rFonts w:ascii="Times New Roman" w:hAnsi="Times New Roman" w:cs="Times New Roman"/>
          <w:i/>
          <w:iCs/>
          <w:color w:val="222222"/>
          <w:sz w:val="24"/>
          <w:szCs w:val="24"/>
        </w:rPr>
        <w:t xml:space="preserve">Journal of </w:t>
      </w:r>
      <w:r w:rsidRPr="0054093A">
        <w:rPr>
          <w:rFonts w:ascii="Times New Roman" w:hAnsi="Times New Roman" w:cs="Times New Roman"/>
          <w:i/>
          <w:iCs/>
          <w:color w:val="222222"/>
          <w:sz w:val="24"/>
          <w:szCs w:val="24"/>
          <w:lang w:val="en-US"/>
        </w:rPr>
        <w:t>A</w:t>
      </w:r>
      <w:r w:rsidRPr="0054093A">
        <w:rPr>
          <w:rFonts w:ascii="Times New Roman" w:hAnsi="Times New Roman" w:cs="Times New Roman"/>
          <w:i/>
          <w:iCs/>
          <w:color w:val="222222"/>
          <w:sz w:val="24"/>
          <w:szCs w:val="24"/>
        </w:rPr>
        <w:t>synchronous</w:t>
      </w:r>
      <w:r w:rsidRPr="0054093A">
        <w:rPr>
          <w:rFonts w:ascii="Times New Roman" w:hAnsi="Times New Roman" w:cs="Times New Roman"/>
          <w:i/>
          <w:iCs/>
          <w:color w:val="222222"/>
          <w:sz w:val="24"/>
          <w:szCs w:val="24"/>
          <w:lang w:val="en-US"/>
        </w:rPr>
        <w:t xml:space="preserve"> L</w:t>
      </w:r>
      <w:r w:rsidRPr="0054093A">
        <w:rPr>
          <w:rFonts w:ascii="Times New Roman" w:hAnsi="Times New Roman" w:cs="Times New Roman"/>
          <w:i/>
          <w:iCs/>
          <w:color w:val="222222"/>
          <w:sz w:val="24"/>
          <w:szCs w:val="24"/>
        </w:rPr>
        <w:t xml:space="preserve">earning </w:t>
      </w:r>
      <w:r w:rsidRPr="0054093A">
        <w:rPr>
          <w:rFonts w:ascii="Times New Roman" w:hAnsi="Times New Roman" w:cs="Times New Roman"/>
          <w:i/>
          <w:iCs/>
          <w:color w:val="222222"/>
          <w:sz w:val="24"/>
          <w:szCs w:val="24"/>
          <w:lang w:val="en-US"/>
        </w:rPr>
        <w:t>N</w:t>
      </w:r>
      <w:r w:rsidRPr="0054093A">
        <w:rPr>
          <w:rFonts w:ascii="Times New Roman" w:hAnsi="Times New Roman" w:cs="Times New Roman"/>
          <w:i/>
          <w:iCs/>
          <w:color w:val="222222"/>
          <w:sz w:val="24"/>
          <w:szCs w:val="24"/>
        </w:rPr>
        <w:t>etworks</w:t>
      </w:r>
      <w:r w:rsidRPr="0054093A">
        <w:rPr>
          <w:rFonts w:ascii="Times New Roman" w:hAnsi="Times New Roman" w:cs="Times New Roman"/>
          <w:color w:val="222222"/>
          <w:sz w:val="24"/>
          <w:szCs w:val="24"/>
        </w:rPr>
        <w:t xml:space="preserve">, </w:t>
      </w:r>
      <w:r w:rsidRPr="0054093A">
        <w:rPr>
          <w:rFonts w:ascii="Times New Roman" w:hAnsi="Times New Roman" w:cs="Times New Roman"/>
          <w:i/>
          <w:iCs/>
          <w:color w:val="222222"/>
          <w:sz w:val="24"/>
          <w:szCs w:val="24"/>
        </w:rPr>
        <w:t>2</w:t>
      </w:r>
      <w:r w:rsidRPr="0054093A">
        <w:rPr>
          <w:rFonts w:ascii="Times New Roman" w:hAnsi="Times New Roman" w:cs="Times New Roman"/>
          <w:i/>
          <w:iCs/>
          <w:color w:val="222222"/>
          <w:sz w:val="24"/>
          <w:szCs w:val="24"/>
          <w:lang w:val="en-US"/>
        </w:rPr>
        <w:t xml:space="preserve"> </w:t>
      </w:r>
      <w:r w:rsidRPr="0054093A">
        <w:rPr>
          <w:rFonts w:ascii="Times New Roman" w:hAnsi="Times New Roman" w:cs="Times New Roman"/>
          <w:color w:val="222222"/>
          <w:sz w:val="24"/>
          <w:szCs w:val="24"/>
        </w:rPr>
        <w:t>(1), 34-49.</w:t>
      </w:r>
    </w:p>
    <w:p w:rsidR="006265DB" w:rsidRDefault="006265DB"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F574E9" w:rsidP="0054093A">
      <w:pPr>
        <w:jc w:val="both"/>
        <w:rPr>
          <w:rFonts w:ascii="Times New Roman" w:hAnsi="Times New Roman" w:cs="Times New Roman"/>
          <w:lang w:val="en-US"/>
        </w:rPr>
      </w:pPr>
    </w:p>
    <w:p w:rsidR="00F574E9" w:rsidRDefault="0022608F" w:rsidP="0054093A">
      <w:pPr>
        <w:jc w:val="both"/>
        <w:rPr>
          <w:rFonts w:ascii="Times New Roman" w:hAnsi="Times New Roman" w:cs="Times New Roman"/>
          <w:b/>
          <w:sz w:val="28"/>
          <w:szCs w:val="28"/>
        </w:rPr>
      </w:pPr>
      <w:r>
        <w:rPr>
          <w:rFonts w:ascii="Times New Roman" w:hAnsi="Times New Roman" w:cs="Times New Roman"/>
          <w:b/>
          <w:noProof/>
          <w:sz w:val="28"/>
          <w:szCs w:val="28"/>
          <w:lang w:eastAsia="el-GR"/>
        </w:rPr>
        <w:lastRenderedPageBreak/>
        <w:drawing>
          <wp:anchor distT="0" distB="0" distL="114300" distR="114300" simplePos="0" relativeHeight="251665408" behindDoc="0" locked="0" layoutInCell="1" allowOverlap="1">
            <wp:simplePos x="0" y="0"/>
            <wp:positionH relativeFrom="column">
              <wp:posOffset>-985727</wp:posOffset>
            </wp:positionH>
            <wp:positionV relativeFrom="paragraph">
              <wp:posOffset>489098</wp:posOffset>
            </wp:positionV>
            <wp:extent cx="3916104" cy="2296632"/>
            <wp:effectExtent l="19050" t="0" r="8196" b="0"/>
            <wp:wrapNone/>
            <wp:docPr id="8" name="7 - Εικόνα" descr="139319149_772851496775217_20504612674137877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319149_772851496775217_2050461267413787733_n.jpg"/>
                    <pic:cNvPicPr/>
                  </pic:nvPicPr>
                  <pic:blipFill>
                    <a:blip r:embed="rId21" cstate="print"/>
                    <a:stretch>
                      <a:fillRect/>
                    </a:stretch>
                  </pic:blipFill>
                  <pic:spPr>
                    <a:xfrm>
                      <a:off x="0" y="0"/>
                      <a:ext cx="3916104" cy="2296632"/>
                    </a:xfrm>
                    <a:prstGeom prst="rect">
                      <a:avLst/>
                    </a:prstGeom>
                  </pic:spPr>
                </pic:pic>
              </a:graphicData>
            </a:graphic>
          </wp:anchor>
        </w:drawing>
      </w:r>
      <w:r w:rsidR="00F574E9" w:rsidRPr="00F574E9">
        <w:rPr>
          <w:rFonts w:ascii="Times New Roman" w:hAnsi="Times New Roman" w:cs="Times New Roman"/>
          <w:b/>
          <w:sz w:val="28"/>
          <w:szCs w:val="28"/>
        </w:rPr>
        <w:t>Παράρτημα Α :  Φωτογραφίες από τις δραστηριότητες</w:t>
      </w:r>
      <w:r w:rsidR="00755D48">
        <w:rPr>
          <w:rFonts w:ascii="Times New Roman" w:hAnsi="Times New Roman" w:cs="Times New Roman"/>
          <w:b/>
          <w:sz w:val="28"/>
          <w:szCs w:val="28"/>
        </w:rPr>
        <w:t xml:space="preserve"> και τις τηλεδιασκέψεις</w:t>
      </w: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r>
        <w:rPr>
          <w:rFonts w:ascii="Times New Roman" w:hAnsi="Times New Roman" w:cs="Times New Roman"/>
          <w:b/>
          <w:noProof/>
          <w:sz w:val="28"/>
          <w:szCs w:val="28"/>
          <w:lang w:eastAsia="el-GR"/>
        </w:rPr>
        <w:drawing>
          <wp:anchor distT="0" distB="0" distL="114300" distR="114300" simplePos="0" relativeHeight="251666432" behindDoc="1" locked="0" layoutInCell="1" allowOverlap="1">
            <wp:simplePos x="0" y="0"/>
            <wp:positionH relativeFrom="column">
              <wp:posOffset>1897380</wp:posOffset>
            </wp:positionH>
            <wp:positionV relativeFrom="paragraph">
              <wp:posOffset>16510</wp:posOffset>
            </wp:positionV>
            <wp:extent cx="4467860" cy="2477135"/>
            <wp:effectExtent l="19050" t="0" r="8890" b="0"/>
            <wp:wrapNone/>
            <wp:docPr id="9" name="8 - Εικόνα" descr="139491035_875606789883085_6005791242886828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91035_875606789883085_6005791242886828256_n.jpg"/>
                    <pic:cNvPicPr/>
                  </pic:nvPicPr>
                  <pic:blipFill>
                    <a:blip r:embed="rId22" cstate="print"/>
                    <a:stretch>
                      <a:fillRect/>
                    </a:stretch>
                  </pic:blipFill>
                  <pic:spPr>
                    <a:xfrm>
                      <a:off x="0" y="0"/>
                      <a:ext cx="4467860" cy="2477135"/>
                    </a:xfrm>
                    <a:prstGeom prst="rect">
                      <a:avLst/>
                    </a:prstGeom>
                  </pic:spPr>
                </pic:pic>
              </a:graphicData>
            </a:graphic>
          </wp:anchor>
        </w:drawing>
      </w: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r>
        <w:rPr>
          <w:rFonts w:ascii="Times New Roman" w:hAnsi="Times New Roman" w:cs="Times New Roman"/>
          <w:b/>
          <w:noProof/>
          <w:sz w:val="28"/>
          <w:szCs w:val="28"/>
          <w:lang w:eastAsia="el-GR"/>
        </w:rPr>
        <w:drawing>
          <wp:anchor distT="0" distB="0" distL="114300" distR="114300" simplePos="0" relativeHeight="251667456" behindDoc="0" locked="0" layoutInCell="1" allowOverlap="1">
            <wp:simplePos x="0" y="0"/>
            <wp:positionH relativeFrom="column">
              <wp:posOffset>-603250</wp:posOffset>
            </wp:positionH>
            <wp:positionV relativeFrom="paragraph">
              <wp:posOffset>321945</wp:posOffset>
            </wp:positionV>
            <wp:extent cx="5264785" cy="3115310"/>
            <wp:effectExtent l="19050" t="0" r="0" b="0"/>
            <wp:wrapNone/>
            <wp:docPr id="10" name="9 - Εικόνα" descr="139602601_430419584978587_46792790028132373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602601_430419584978587_4679279002813237325_n.jpg"/>
                    <pic:cNvPicPr/>
                  </pic:nvPicPr>
                  <pic:blipFill>
                    <a:blip r:embed="rId23" cstate="print"/>
                    <a:stretch>
                      <a:fillRect/>
                    </a:stretch>
                  </pic:blipFill>
                  <pic:spPr>
                    <a:xfrm>
                      <a:off x="0" y="0"/>
                      <a:ext cx="5264785" cy="3115310"/>
                    </a:xfrm>
                    <a:prstGeom prst="rect">
                      <a:avLst/>
                    </a:prstGeom>
                  </pic:spPr>
                </pic:pic>
              </a:graphicData>
            </a:graphic>
          </wp:anchor>
        </w:drawing>
      </w: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22608F" w:rsidRDefault="0022608F" w:rsidP="0054093A">
      <w:pPr>
        <w:jc w:val="both"/>
        <w:rPr>
          <w:rFonts w:ascii="Times New Roman" w:hAnsi="Times New Roman" w:cs="Times New Roman"/>
          <w:b/>
          <w:sz w:val="28"/>
          <w:szCs w:val="28"/>
        </w:rPr>
      </w:pPr>
    </w:p>
    <w:p w:rsidR="004C2E0D" w:rsidRDefault="004C2E0D" w:rsidP="0054093A">
      <w:pPr>
        <w:jc w:val="both"/>
        <w:rPr>
          <w:rFonts w:ascii="Times New Roman" w:hAnsi="Times New Roman" w:cs="Times New Roman"/>
          <w:b/>
          <w:noProof/>
          <w:sz w:val="28"/>
          <w:szCs w:val="28"/>
          <w:lang w:eastAsia="el-GR"/>
        </w:rPr>
      </w:pPr>
      <w:r>
        <w:rPr>
          <w:rFonts w:ascii="Times New Roman" w:hAnsi="Times New Roman" w:cs="Times New Roman"/>
          <w:b/>
          <w:noProof/>
          <w:sz w:val="28"/>
          <w:szCs w:val="28"/>
          <w:lang w:eastAsia="el-GR"/>
        </w:rPr>
        <w:lastRenderedPageBreak/>
        <w:drawing>
          <wp:anchor distT="0" distB="0" distL="114300" distR="114300" simplePos="0" relativeHeight="251668480" behindDoc="0" locked="0" layoutInCell="1" allowOverlap="1">
            <wp:simplePos x="0" y="0"/>
            <wp:positionH relativeFrom="column">
              <wp:posOffset>-1219200</wp:posOffset>
            </wp:positionH>
            <wp:positionV relativeFrom="paragraph">
              <wp:posOffset>-319405</wp:posOffset>
            </wp:positionV>
            <wp:extent cx="3372485" cy="2838450"/>
            <wp:effectExtent l="19050" t="0" r="0" b="0"/>
            <wp:wrapNone/>
            <wp:docPr id="11" name="10 - Εικόνα" descr="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png"/>
                    <pic:cNvPicPr/>
                  </pic:nvPicPr>
                  <pic:blipFill>
                    <a:blip r:embed="rId24" cstate="print"/>
                    <a:stretch>
                      <a:fillRect/>
                    </a:stretch>
                  </pic:blipFill>
                  <pic:spPr>
                    <a:xfrm>
                      <a:off x="0" y="0"/>
                      <a:ext cx="3372485" cy="2838450"/>
                    </a:xfrm>
                    <a:prstGeom prst="rect">
                      <a:avLst/>
                    </a:prstGeom>
                  </pic:spPr>
                </pic:pic>
              </a:graphicData>
            </a:graphic>
          </wp:anchor>
        </w:drawing>
      </w:r>
      <w:r>
        <w:rPr>
          <w:rFonts w:ascii="Times New Roman" w:hAnsi="Times New Roman" w:cs="Times New Roman"/>
          <w:b/>
          <w:noProof/>
          <w:sz w:val="28"/>
          <w:szCs w:val="28"/>
          <w:lang w:eastAsia="el-GR"/>
        </w:rPr>
        <w:drawing>
          <wp:anchor distT="0" distB="0" distL="114300" distR="114300" simplePos="0" relativeHeight="251671552" behindDoc="0" locked="0" layoutInCell="1" allowOverlap="1">
            <wp:simplePos x="0" y="0"/>
            <wp:positionH relativeFrom="column">
              <wp:posOffset>1097280</wp:posOffset>
            </wp:positionH>
            <wp:positionV relativeFrom="paragraph">
              <wp:posOffset>-638175</wp:posOffset>
            </wp:positionV>
            <wp:extent cx="5267325" cy="3529965"/>
            <wp:effectExtent l="19050" t="0" r="9525" b="0"/>
            <wp:wrapNone/>
            <wp:docPr id="14" name="13 - Εικόνα" descr="Τ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Δ.png"/>
                    <pic:cNvPicPr/>
                  </pic:nvPicPr>
                  <pic:blipFill>
                    <a:blip r:embed="rId25" cstate="print"/>
                    <a:stretch>
                      <a:fillRect/>
                    </a:stretch>
                  </pic:blipFill>
                  <pic:spPr>
                    <a:xfrm>
                      <a:off x="0" y="0"/>
                      <a:ext cx="5267325" cy="3529965"/>
                    </a:xfrm>
                    <a:prstGeom prst="rect">
                      <a:avLst/>
                    </a:prstGeom>
                  </pic:spPr>
                </pic:pic>
              </a:graphicData>
            </a:graphic>
          </wp:anchor>
        </w:drawing>
      </w: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r>
        <w:rPr>
          <w:rFonts w:ascii="Times New Roman" w:hAnsi="Times New Roman" w:cs="Times New Roman"/>
          <w:b/>
          <w:noProof/>
          <w:sz w:val="28"/>
          <w:szCs w:val="28"/>
          <w:lang w:eastAsia="el-GR"/>
        </w:rPr>
        <w:drawing>
          <wp:anchor distT="0" distB="0" distL="114300" distR="114300" simplePos="0" relativeHeight="251669504" behindDoc="1" locked="0" layoutInCell="1" allowOverlap="1">
            <wp:simplePos x="0" y="0"/>
            <wp:positionH relativeFrom="column">
              <wp:posOffset>-1071245</wp:posOffset>
            </wp:positionH>
            <wp:positionV relativeFrom="paragraph">
              <wp:posOffset>250190</wp:posOffset>
            </wp:positionV>
            <wp:extent cx="4255135" cy="2870200"/>
            <wp:effectExtent l="19050" t="0" r="0" b="0"/>
            <wp:wrapNone/>
            <wp:docPr id="12" name="11 - Εικόνα" desc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ng"/>
                    <pic:cNvPicPr/>
                  </pic:nvPicPr>
                  <pic:blipFill>
                    <a:blip r:embed="rId26" cstate="print"/>
                    <a:stretch>
                      <a:fillRect/>
                    </a:stretch>
                  </pic:blipFill>
                  <pic:spPr>
                    <a:xfrm>
                      <a:off x="0" y="0"/>
                      <a:ext cx="4255135" cy="2870200"/>
                    </a:xfrm>
                    <a:prstGeom prst="rect">
                      <a:avLst/>
                    </a:prstGeom>
                  </pic:spPr>
                </pic:pic>
              </a:graphicData>
            </a:graphic>
          </wp:anchor>
        </w:drawing>
      </w:r>
    </w:p>
    <w:p w:rsidR="004C2E0D" w:rsidRDefault="004C2E0D" w:rsidP="0054093A">
      <w:pPr>
        <w:jc w:val="both"/>
        <w:rPr>
          <w:rFonts w:ascii="Times New Roman" w:hAnsi="Times New Roman" w:cs="Times New Roman"/>
          <w:b/>
          <w:noProof/>
          <w:sz w:val="28"/>
          <w:szCs w:val="28"/>
          <w:lang w:eastAsia="el-GR"/>
        </w:rPr>
      </w:pPr>
      <w:r>
        <w:rPr>
          <w:rFonts w:ascii="Times New Roman" w:hAnsi="Times New Roman" w:cs="Times New Roman"/>
          <w:b/>
          <w:noProof/>
          <w:sz w:val="28"/>
          <w:szCs w:val="28"/>
          <w:lang w:eastAsia="el-GR"/>
        </w:rPr>
        <w:drawing>
          <wp:anchor distT="0" distB="0" distL="114300" distR="114300" simplePos="0" relativeHeight="251672576" behindDoc="0" locked="0" layoutInCell="1" allowOverlap="1">
            <wp:simplePos x="0" y="0"/>
            <wp:positionH relativeFrom="column">
              <wp:posOffset>3564890</wp:posOffset>
            </wp:positionH>
            <wp:positionV relativeFrom="paragraph">
              <wp:posOffset>-5080</wp:posOffset>
            </wp:positionV>
            <wp:extent cx="2531745" cy="2710815"/>
            <wp:effectExtent l="19050" t="0" r="1905" b="0"/>
            <wp:wrapNone/>
            <wp:docPr id="15" name="14 - Εικόνα" descr="σεν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εν 2.png"/>
                    <pic:cNvPicPr/>
                  </pic:nvPicPr>
                  <pic:blipFill>
                    <a:blip r:embed="rId27" cstate="print"/>
                    <a:stretch>
                      <a:fillRect/>
                    </a:stretch>
                  </pic:blipFill>
                  <pic:spPr>
                    <a:xfrm>
                      <a:off x="0" y="0"/>
                      <a:ext cx="2531745" cy="2710815"/>
                    </a:xfrm>
                    <a:prstGeom prst="rect">
                      <a:avLst/>
                    </a:prstGeom>
                  </pic:spPr>
                </pic:pic>
              </a:graphicData>
            </a:graphic>
          </wp:anchor>
        </w:drawing>
      </w: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r>
        <w:rPr>
          <w:rFonts w:ascii="Times New Roman" w:hAnsi="Times New Roman" w:cs="Times New Roman"/>
          <w:b/>
          <w:noProof/>
          <w:sz w:val="28"/>
          <w:szCs w:val="28"/>
          <w:lang w:eastAsia="el-GR"/>
        </w:rPr>
        <w:drawing>
          <wp:anchor distT="0" distB="0" distL="114300" distR="114300" simplePos="0" relativeHeight="251670528" behindDoc="1" locked="0" layoutInCell="1" allowOverlap="1">
            <wp:simplePos x="0" y="0"/>
            <wp:positionH relativeFrom="column">
              <wp:posOffset>-826770</wp:posOffset>
            </wp:positionH>
            <wp:positionV relativeFrom="paragraph">
              <wp:posOffset>299085</wp:posOffset>
            </wp:positionV>
            <wp:extent cx="4637405" cy="2562225"/>
            <wp:effectExtent l="19050" t="0" r="0" b="0"/>
            <wp:wrapNone/>
            <wp:docPr id="13" name="12 - Εικόνα" descr="Σταυρόλεξ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ταυρόλεξο.png"/>
                    <pic:cNvPicPr/>
                  </pic:nvPicPr>
                  <pic:blipFill>
                    <a:blip r:embed="rId28" cstate="print"/>
                    <a:stretch>
                      <a:fillRect/>
                    </a:stretch>
                  </pic:blipFill>
                  <pic:spPr>
                    <a:xfrm>
                      <a:off x="0" y="0"/>
                      <a:ext cx="4637405" cy="2562225"/>
                    </a:xfrm>
                    <a:prstGeom prst="rect">
                      <a:avLst/>
                    </a:prstGeom>
                  </pic:spPr>
                </pic:pic>
              </a:graphicData>
            </a:graphic>
          </wp:anchor>
        </w:drawing>
      </w: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p>
    <w:p w:rsidR="004C2E0D" w:rsidRDefault="004C2E0D" w:rsidP="0054093A">
      <w:pPr>
        <w:jc w:val="both"/>
        <w:rPr>
          <w:rFonts w:ascii="Times New Roman" w:hAnsi="Times New Roman" w:cs="Times New Roman"/>
          <w:b/>
          <w:noProof/>
          <w:sz w:val="28"/>
          <w:szCs w:val="28"/>
          <w:lang w:eastAsia="el-GR"/>
        </w:rPr>
      </w:pPr>
      <w:r>
        <w:rPr>
          <w:rFonts w:ascii="Times New Roman" w:hAnsi="Times New Roman" w:cs="Times New Roman"/>
          <w:b/>
          <w:noProof/>
          <w:sz w:val="28"/>
          <w:szCs w:val="28"/>
          <w:lang w:eastAsia="el-GR"/>
        </w:rPr>
        <w:lastRenderedPageBreak/>
        <w:drawing>
          <wp:anchor distT="0" distB="0" distL="114300" distR="114300" simplePos="0" relativeHeight="251673600" behindDoc="0" locked="0" layoutInCell="1" allowOverlap="1">
            <wp:simplePos x="0" y="0"/>
            <wp:positionH relativeFrom="column">
              <wp:posOffset>-826238</wp:posOffset>
            </wp:positionH>
            <wp:positionV relativeFrom="paragraph">
              <wp:posOffset>-520995</wp:posOffset>
            </wp:positionV>
            <wp:extent cx="3872466" cy="2615952"/>
            <wp:effectExtent l="19050" t="0" r="0" b="0"/>
            <wp:wrapNone/>
            <wp:docPr id="16" name="15 - Εικόνα" descr="σεν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εν 3.png"/>
                    <pic:cNvPicPr/>
                  </pic:nvPicPr>
                  <pic:blipFill>
                    <a:blip r:embed="rId29" cstate="print"/>
                    <a:stretch>
                      <a:fillRect/>
                    </a:stretch>
                  </pic:blipFill>
                  <pic:spPr>
                    <a:xfrm>
                      <a:off x="0" y="0"/>
                      <a:ext cx="3872932" cy="2616267"/>
                    </a:xfrm>
                    <a:prstGeom prst="rect">
                      <a:avLst/>
                    </a:prstGeom>
                  </pic:spPr>
                </pic:pic>
              </a:graphicData>
            </a:graphic>
          </wp:anchor>
        </w:drawing>
      </w:r>
    </w:p>
    <w:p w:rsidR="004C2E0D" w:rsidRDefault="004C2E0D" w:rsidP="0054093A">
      <w:pPr>
        <w:jc w:val="both"/>
        <w:rPr>
          <w:rFonts w:ascii="Times New Roman" w:hAnsi="Times New Roman" w:cs="Times New Roman"/>
          <w:b/>
          <w:noProof/>
          <w:sz w:val="28"/>
          <w:szCs w:val="28"/>
          <w:lang w:eastAsia="el-GR"/>
        </w:rPr>
      </w:pPr>
    </w:p>
    <w:p w:rsidR="004C2E0D" w:rsidRDefault="00E80FC2" w:rsidP="0054093A">
      <w:pPr>
        <w:jc w:val="both"/>
        <w:rPr>
          <w:rFonts w:ascii="Times New Roman" w:hAnsi="Times New Roman" w:cs="Times New Roman"/>
          <w:b/>
          <w:noProof/>
          <w:sz w:val="28"/>
          <w:szCs w:val="28"/>
          <w:lang w:eastAsia="el-GR"/>
        </w:rPr>
      </w:pPr>
      <w:r>
        <w:rPr>
          <w:rFonts w:ascii="Times New Roman" w:hAnsi="Times New Roman" w:cs="Times New Roman"/>
          <w:b/>
          <w:noProof/>
          <w:sz w:val="28"/>
          <w:szCs w:val="28"/>
          <w:lang w:eastAsia="el-GR"/>
        </w:rPr>
        <w:drawing>
          <wp:anchor distT="0" distB="0" distL="114300" distR="114300" simplePos="0" relativeHeight="251674624" behindDoc="0" locked="0" layoutInCell="1" allowOverlap="1">
            <wp:simplePos x="0" y="0"/>
            <wp:positionH relativeFrom="column">
              <wp:posOffset>2065655</wp:posOffset>
            </wp:positionH>
            <wp:positionV relativeFrom="paragraph">
              <wp:posOffset>253365</wp:posOffset>
            </wp:positionV>
            <wp:extent cx="4237990" cy="2136775"/>
            <wp:effectExtent l="19050" t="0" r="0" b="0"/>
            <wp:wrapNone/>
            <wp:docPr id="17" name="16 - Εικόνα" descr="εθισμο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θισμος.png"/>
                    <pic:cNvPicPr/>
                  </pic:nvPicPr>
                  <pic:blipFill>
                    <a:blip r:embed="rId30" cstate="print"/>
                    <a:stretch>
                      <a:fillRect/>
                    </a:stretch>
                  </pic:blipFill>
                  <pic:spPr>
                    <a:xfrm>
                      <a:off x="0" y="0"/>
                      <a:ext cx="4237990" cy="2136775"/>
                    </a:xfrm>
                    <a:prstGeom prst="rect">
                      <a:avLst/>
                    </a:prstGeom>
                  </pic:spPr>
                </pic:pic>
              </a:graphicData>
            </a:graphic>
          </wp:anchor>
        </w:drawing>
      </w:r>
    </w:p>
    <w:p w:rsidR="00F574E9" w:rsidRDefault="00F574E9" w:rsidP="0054093A">
      <w:pPr>
        <w:jc w:val="both"/>
        <w:rPr>
          <w:rFonts w:ascii="Times New Roman" w:hAnsi="Times New Roman" w:cs="Times New Roman"/>
          <w:b/>
          <w:sz w:val="28"/>
          <w:szCs w:val="28"/>
        </w:rPr>
      </w:pPr>
    </w:p>
    <w:p w:rsidR="004C2E0D" w:rsidRDefault="004C2E0D" w:rsidP="0054093A">
      <w:pPr>
        <w:jc w:val="both"/>
        <w:rPr>
          <w:rFonts w:ascii="Times New Roman" w:hAnsi="Times New Roman" w:cs="Times New Roman"/>
          <w:b/>
          <w:sz w:val="28"/>
          <w:szCs w:val="28"/>
        </w:rPr>
      </w:pPr>
    </w:p>
    <w:p w:rsidR="004C2E0D" w:rsidRDefault="004C2E0D" w:rsidP="0054093A">
      <w:pPr>
        <w:jc w:val="both"/>
        <w:rPr>
          <w:rFonts w:ascii="Times New Roman" w:hAnsi="Times New Roman" w:cs="Times New Roman"/>
          <w:b/>
          <w:sz w:val="28"/>
          <w:szCs w:val="28"/>
        </w:rPr>
      </w:pPr>
    </w:p>
    <w:p w:rsidR="004C2E0D" w:rsidRPr="00F574E9" w:rsidRDefault="00755D48" w:rsidP="0054093A">
      <w:pPr>
        <w:jc w:val="both"/>
        <w:rPr>
          <w:rFonts w:ascii="Times New Roman" w:hAnsi="Times New Roman" w:cs="Times New Roman"/>
          <w:b/>
          <w:sz w:val="28"/>
          <w:szCs w:val="28"/>
        </w:rPr>
      </w:pPr>
      <w:r>
        <w:rPr>
          <w:rFonts w:ascii="Times New Roman" w:hAnsi="Times New Roman" w:cs="Times New Roman"/>
          <w:b/>
          <w:noProof/>
          <w:sz w:val="28"/>
          <w:szCs w:val="28"/>
          <w:lang w:eastAsia="el-GR"/>
        </w:rPr>
        <w:drawing>
          <wp:anchor distT="0" distB="0" distL="114300" distR="114300" simplePos="0" relativeHeight="251675648" behindDoc="0" locked="0" layoutInCell="1" allowOverlap="1">
            <wp:simplePos x="0" y="0"/>
            <wp:positionH relativeFrom="column">
              <wp:posOffset>-401320</wp:posOffset>
            </wp:positionH>
            <wp:positionV relativeFrom="paragraph">
              <wp:posOffset>979170</wp:posOffset>
            </wp:positionV>
            <wp:extent cx="5512435" cy="3561715"/>
            <wp:effectExtent l="19050" t="0" r="0" b="0"/>
            <wp:wrapNone/>
            <wp:docPr id="18" name="17 - Εικόνα" descr="τριαν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ριαντ.png"/>
                    <pic:cNvPicPr/>
                  </pic:nvPicPr>
                  <pic:blipFill>
                    <a:blip r:embed="rId31" cstate="print"/>
                    <a:stretch>
                      <a:fillRect/>
                    </a:stretch>
                  </pic:blipFill>
                  <pic:spPr>
                    <a:xfrm>
                      <a:off x="0" y="0"/>
                      <a:ext cx="5512435" cy="3561715"/>
                    </a:xfrm>
                    <a:prstGeom prst="rect">
                      <a:avLst/>
                    </a:prstGeom>
                    <a:ln>
                      <a:noFill/>
                    </a:ln>
                    <a:effectLst>
                      <a:softEdge rad="112500"/>
                    </a:effectLst>
                  </pic:spPr>
                </pic:pic>
              </a:graphicData>
            </a:graphic>
          </wp:anchor>
        </w:drawing>
      </w:r>
      <w:r>
        <w:rPr>
          <w:rFonts w:ascii="Times New Roman" w:hAnsi="Times New Roman" w:cs="Times New Roman"/>
          <w:b/>
          <w:noProof/>
          <w:sz w:val="28"/>
          <w:szCs w:val="28"/>
          <w:lang w:eastAsia="el-GR"/>
        </w:rPr>
        <w:drawing>
          <wp:anchor distT="0" distB="0" distL="114300" distR="114300" simplePos="0" relativeHeight="251677696" behindDoc="0" locked="0" layoutInCell="1" allowOverlap="1">
            <wp:simplePos x="0" y="0"/>
            <wp:positionH relativeFrom="column">
              <wp:posOffset>2118980</wp:posOffset>
            </wp:positionH>
            <wp:positionV relativeFrom="paragraph">
              <wp:posOffset>4536174</wp:posOffset>
            </wp:positionV>
            <wp:extent cx="4180811" cy="3009014"/>
            <wp:effectExtent l="19050" t="0" r="0" b="0"/>
            <wp:wrapNone/>
            <wp:docPr id="20" name="19 - Εικόνα" descr="MARILI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LIA 4.jpg"/>
                    <pic:cNvPicPr/>
                  </pic:nvPicPr>
                  <pic:blipFill>
                    <a:blip r:embed="rId32" cstate="print"/>
                    <a:stretch>
                      <a:fillRect/>
                    </a:stretch>
                  </pic:blipFill>
                  <pic:spPr>
                    <a:xfrm>
                      <a:off x="0" y="0"/>
                      <a:ext cx="4180811" cy="3009014"/>
                    </a:xfrm>
                    <a:prstGeom prst="rect">
                      <a:avLst/>
                    </a:prstGeom>
                    <a:ln>
                      <a:noFill/>
                    </a:ln>
                    <a:effectLst>
                      <a:softEdge rad="112500"/>
                    </a:effectLst>
                  </pic:spPr>
                </pic:pic>
              </a:graphicData>
            </a:graphic>
          </wp:anchor>
        </w:drawing>
      </w:r>
      <w:r w:rsidR="00E80FC2">
        <w:rPr>
          <w:rFonts w:ascii="Times New Roman" w:hAnsi="Times New Roman" w:cs="Times New Roman"/>
          <w:b/>
          <w:noProof/>
          <w:sz w:val="28"/>
          <w:szCs w:val="28"/>
          <w:lang w:eastAsia="el-GR"/>
        </w:rPr>
        <w:drawing>
          <wp:anchor distT="0" distB="0" distL="114300" distR="114300" simplePos="0" relativeHeight="251676672" behindDoc="0" locked="0" layoutInCell="1" allowOverlap="1">
            <wp:simplePos x="0" y="0"/>
            <wp:positionH relativeFrom="column">
              <wp:posOffset>-1060154</wp:posOffset>
            </wp:positionH>
            <wp:positionV relativeFrom="paragraph">
              <wp:posOffset>3270900</wp:posOffset>
            </wp:positionV>
            <wp:extent cx="2762870" cy="4274288"/>
            <wp:effectExtent l="19050" t="0" r="0" b="0"/>
            <wp:wrapNone/>
            <wp:docPr id="19" name="18 - Εικόνα" descr="MARIL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LIA 2.jpg"/>
                    <pic:cNvPicPr/>
                  </pic:nvPicPr>
                  <pic:blipFill>
                    <a:blip r:embed="rId33" cstate="print"/>
                    <a:stretch>
                      <a:fillRect/>
                    </a:stretch>
                  </pic:blipFill>
                  <pic:spPr>
                    <a:xfrm>
                      <a:off x="0" y="0"/>
                      <a:ext cx="2762870" cy="4274288"/>
                    </a:xfrm>
                    <a:prstGeom prst="rect">
                      <a:avLst/>
                    </a:prstGeom>
                    <a:ln>
                      <a:noFill/>
                    </a:ln>
                    <a:effectLst>
                      <a:softEdge rad="112500"/>
                    </a:effectLst>
                  </pic:spPr>
                </pic:pic>
              </a:graphicData>
            </a:graphic>
          </wp:anchor>
        </w:drawing>
      </w:r>
    </w:p>
    <w:sectPr w:rsidR="004C2E0D" w:rsidRPr="00F574E9" w:rsidSect="0054093A">
      <w:footerReference w:type="default" r:id="rId3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441" w:rsidRDefault="00D11441" w:rsidP="00E517AA">
      <w:pPr>
        <w:spacing w:after="0" w:line="240" w:lineRule="auto"/>
      </w:pPr>
      <w:r>
        <w:separator/>
      </w:r>
    </w:p>
  </w:endnote>
  <w:endnote w:type="continuationSeparator" w:id="0">
    <w:p w:rsidR="00D11441" w:rsidRDefault="00D11441" w:rsidP="00E517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FreeSans">
    <w:altName w:val="MS Mincho"/>
    <w:panose1 w:val="00000000000000000000"/>
    <w:charset w:val="80"/>
    <w:family w:val="auto"/>
    <w:notTrueType/>
    <w:pitch w:val="default"/>
    <w:sig w:usb0="00000001" w:usb1="08070000" w:usb2="00000010" w:usb3="00000000" w:csb0="00020000" w:csb1="00000000"/>
  </w:font>
  <w:font w:name="FreeSansOblique">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7465"/>
      <w:docPartObj>
        <w:docPartGallery w:val="Page Numbers (Bottom of Page)"/>
        <w:docPartUnique/>
      </w:docPartObj>
    </w:sdtPr>
    <w:sdtContent>
      <w:p w:rsidR="00F574E9" w:rsidRDefault="00F574E9">
        <w:pPr>
          <w:pStyle w:val="a7"/>
          <w:jc w:val="right"/>
        </w:pPr>
        <w:fldSimple w:instr=" PAGE   \* MERGEFORMAT ">
          <w:r w:rsidR="00755D48">
            <w:rPr>
              <w:noProof/>
            </w:rPr>
            <w:t>112</w:t>
          </w:r>
        </w:fldSimple>
      </w:p>
    </w:sdtContent>
  </w:sdt>
  <w:p w:rsidR="00F574E9" w:rsidRDefault="00F574E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441" w:rsidRDefault="00D11441" w:rsidP="00E517AA">
      <w:pPr>
        <w:spacing w:after="0" w:line="240" w:lineRule="auto"/>
      </w:pPr>
      <w:r>
        <w:separator/>
      </w:r>
    </w:p>
  </w:footnote>
  <w:footnote w:type="continuationSeparator" w:id="0">
    <w:p w:rsidR="00D11441" w:rsidRDefault="00D11441" w:rsidP="00E517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92DC4"/>
    <w:multiLevelType w:val="multilevel"/>
    <w:tmpl w:val="4D5C1F9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A8048F2"/>
    <w:multiLevelType w:val="multilevel"/>
    <w:tmpl w:val="B5726B2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5543A4"/>
    <w:multiLevelType w:val="hybridMultilevel"/>
    <w:tmpl w:val="B0EAB4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A731919"/>
    <w:multiLevelType w:val="hybridMultilevel"/>
    <w:tmpl w:val="80501C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09C5A9E"/>
    <w:multiLevelType w:val="hybridMultilevel"/>
    <w:tmpl w:val="2C82EB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2BC74EA"/>
    <w:multiLevelType w:val="hybridMultilevel"/>
    <w:tmpl w:val="4BC094EE"/>
    <w:lvl w:ilvl="0" w:tplc="869A5A80">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61750831"/>
    <w:multiLevelType w:val="hybridMultilevel"/>
    <w:tmpl w:val="6D2486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24C5728"/>
    <w:multiLevelType w:val="hybridMultilevel"/>
    <w:tmpl w:val="CC16FBEC"/>
    <w:lvl w:ilvl="0" w:tplc="343A036E">
      <w:start w:val="1"/>
      <w:numFmt w:val="decimal"/>
      <w:lvlText w:val="%1."/>
      <w:lvlJc w:val="left"/>
      <w:pPr>
        <w:ind w:left="720" w:hanging="360"/>
      </w:pPr>
      <w:rPr>
        <w:rFonts w:ascii="Tahoma" w:eastAsiaTheme="minorHAnsi" w:hAnsi="Tahoma" w:cs="Tahom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A0931B9"/>
    <w:multiLevelType w:val="multilevel"/>
    <w:tmpl w:val="9EEC4C2C"/>
    <w:lvl w:ilvl="0">
      <w:start w:val="1"/>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
    <w:nsid w:val="78C91848"/>
    <w:multiLevelType w:val="hybridMultilevel"/>
    <w:tmpl w:val="8BDCEF7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8D66DA8"/>
    <w:multiLevelType w:val="hybridMultilevel"/>
    <w:tmpl w:val="A55A09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7A696EF7"/>
    <w:multiLevelType w:val="hybridMultilevel"/>
    <w:tmpl w:val="FB1AD41E"/>
    <w:lvl w:ilvl="0" w:tplc="C2A4AED6">
      <w:start w:val="1"/>
      <w:numFmt w:val="decimal"/>
      <w:lvlText w:val="%1."/>
      <w:lvlJc w:val="left"/>
      <w:pPr>
        <w:ind w:left="1140" w:hanging="360"/>
      </w:pPr>
      <w:rPr>
        <w:rFonts w:hint="default"/>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2">
    <w:nsid w:val="7A764EFD"/>
    <w:multiLevelType w:val="hybridMultilevel"/>
    <w:tmpl w:val="866C5A64"/>
    <w:lvl w:ilvl="0" w:tplc="22D6B2A2">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num w:numId="1">
    <w:abstractNumId w:val="4"/>
  </w:num>
  <w:num w:numId="2">
    <w:abstractNumId w:val="8"/>
  </w:num>
  <w:num w:numId="3">
    <w:abstractNumId w:val="0"/>
  </w:num>
  <w:num w:numId="4">
    <w:abstractNumId w:val="1"/>
  </w:num>
  <w:num w:numId="5">
    <w:abstractNumId w:val="9"/>
  </w:num>
  <w:num w:numId="6">
    <w:abstractNumId w:val="10"/>
  </w:num>
  <w:num w:numId="7">
    <w:abstractNumId w:val="2"/>
  </w:num>
  <w:num w:numId="8">
    <w:abstractNumId w:val="6"/>
  </w:num>
  <w:num w:numId="9">
    <w:abstractNumId w:val="5"/>
  </w:num>
  <w:num w:numId="10">
    <w:abstractNumId w:val="3"/>
  </w:num>
  <w:num w:numId="11">
    <w:abstractNumId w:val="7"/>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C00732"/>
    <w:rsid w:val="0000612C"/>
    <w:rsid w:val="0002088C"/>
    <w:rsid w:val="00024D04"/>
    <w:rsid w:val="000473A3"/>
    <w:rsid w:val="00053340"/>
    <w:rsid w:val="000B3840"/>
    <w:rsid w:val="00105ABA"/>
    <w:rsid w:val="00112399"/>
    <w:rsid w:val="00125C96"/>
    <w:rsid w:val="001426F5"/>
    <w:rsid w:val="00152AB1"/>
    <w:rsid w:val="00202A68"/>
    <w:rsid w:val="00217B5E"/>
    <w:rsid w:val="0022608F"/>
    <w:rsid w:val="00286B4E"/>
    <w:rsid w:val="002D2DCC"/>
    <w:rsid w:val="002D417A"/>
    <w:rsid w:val="002E2FA2"/>
    <w:rsid w:val="002F60D6"/>
    <w:rsid w:val="003013D0"/>
    <w:rsid w:val="0031699E"/>
    <w:rsid w:val="00367305"/>
    <w:rsid w:val="00385993"/>
    <w:rsid w:val="003B7308"/>
    <w:rsid w:val="003C1981"/>
    <w:rsid w:val="003C4E32"/>
    <w:rsid w:val="00414766"/>
    <w:rsid w:val="0042275D"/>
    <w:rsid w:val="00480884"/>
    <w:rsid w:val="004C2E0D"/>
    <w:rsid w:val="004C4AF6"/>
    <w:rsid w:val="004D3FFC"/>
    <w:rsid w:val="004D4B09"/>
    <w:rsid w:val="004D5EE2"/>
    <w:rsid w:val="004E6C68"/>
    <w:rsid w:val="00535D4C"/>
    <w:rsid w:val="0054093A"/>
    <w:rsid w:val="00542CEC"/>
    <w:rsid w:val="005A759D"/>
    <w:rsid w:val="005C74AB"/>
    <w:rsid w:val="005D591F"/>
    <w:rsid w:val="005E67E0"/>
    <w:rsid w:val="005F373A"/>
    <w:rsid w:val="0060058A"/>
    <w:rsid w:val="0062081D"/>
    <w:rsid w:val="006265DB"/>
    <w:rsid w:val="006358B4"/>
    <w:rsid w:val="0065169C"/>
    <w:rsid w:val="006A08DA"/>
    <w:rsid w:val="006F0BE6"/>
    <w:rsid w:val="00733B9E"/>
    <w:rsid w:val="00753FCC"/>
    <w:rsid w:val="00755D48"/>
    <w:rsid w:val="00756373"/>
    <w:rsid w:val="007745E8"/>
    <w:rsid w:val="007918A0"/>
    <w:rsid w:val="00804FBC"/>
    <w:rsid w:val="00823CE0"/>
    <w:rsid w:val="00833AE3"/>
    <w:rsid w:val="00850C96"/>
    <w:rsid w:val="0086314A"/>
    <w:rsid w:val="00882090"/>
    <w:rsid w:val="00900ADC"/>
    <w:rsid w:val="009048AF"/>
    <w:rsid w:val="00941575"/>
    <w:rsid w:val="00956D6F"/>
    <w:rsid w:val="009809E3"/>
    <w:rsid w:val="009C6E76"/>
    <w:rsid w:val="00A03C8D"/>
    <w:rsid w:val="00A57878"/>
    <w:rsid w:val="00A860B3"/>
    <w:rsid w:val="00AC094C"/>
    <w:rsid w:val="00AE1C0E"/>
    <w:rsid w:val="00AF0350"/>
    <w:rsid w:val="00B23655"/>
    <w:rsid w:val="00B3547E"/>
    <w:rsid w:val="00B518D0"/>
    <w:rsid w:val="00B767D9"/>
    <w:rsid w:val="00B80FF6"/>
    <w:rsid w:val="00B8450D"/>
    <w:rsid w:val="00B91E08"/>
    <w:rsid w:val="00B9652C"/>
    <w:rsid w:val="00BA0173"/>
    <w:rsid w:val="00BA6084"/>
    <w:rsid w:val="00BF7AB5"/>
    <w:rsid w:val="00C00732"/>
    <w:rsid w:val="00C740E7"/>
    <w:rsid w:val="00C868C8"/>
    <w:rsid w:val="00CB44BA"/>
    <w:rsid w:val="00CD267A"/>
    <w:rsid w:val="00CF07D6"/>
    <w:rsid w:val="00CF4D03"/>
    <w:rsid w:val="00D11441"/>
    <w:rsid w:val="00D46867"/>
    <w:rsid w:val="00D4778E"/>
    <w:rsid w:val="00D764E1"/>
    <w:rsid w:val="00D84713"/>
    <w:rsid w:val="00E12778"/>
    <w:rsid w:val="00E517AA"/>
    <w:rsid w:val="00E555E9"/>
    <w:rsid w:val="00E67C48"/>
    <w:rsid w:val="00E7049C"/>
    <w:rsid w:val="00E80FC2"/>
    <w:rsid w:val="00E85E3C"/>
    <w:rsid w:val="00EA5A77"/>
    <w:rsid w:val="00EF2883"/>
    <w:rsid w:val="00EF430E"/>
    <w:rsid w:val="00F10897"/>
    <w:rsid w:val="00F1688C"/>
    <w:rsid w:val="00F351AA"/>
    <w:rsid w:val="00F55DA8"/>
    <w:rsid w:val="00F574E9"/>
    <w:rsid w:val="00F71573"/>
    <w:rsid w:val="00F90267"/>
    <w:rsid w:val="00FA60D1"/>
    <w:rsid w:val="00FB6B66"/>
    <w:rsid w:val="00FD0994"/>
    <w:rsid w:val="00FF1C95"/>
    <w:rsid w:val="00FF22E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81D"/>
  </w:style>
  <w:style w:type="paragraph" w:styleId="1">
    <w:name w:val="heading 1"/>
    <w:basedOn w:val="a"/>
    <w:next w:val="a"/>
    <w:link w:val="1Char"/>
    <w:uiPriority w:val="9"/>
    <w:qFormat/>
    <w:rsid w:val="00E517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E517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2F60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732"/>
    <w:pPr>
      <w:ind w:left="720"/>
      <w:contextualSpacing/>
    </w:pPr>
  </w:style>
  <w:style w:type="paragraph" w:styleId="a4">
    <w:name w:val="Balloon Text"/>
    <w:basedOn w:val="a"/>
    <w:link w:val="Char"/>
    <w:uiPriority w:val="99"/>
    <w:semiHidden/>
    <w:unhideWhenUsed/>
    <w:rsid w:val="00C00732"/>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C00732"/>
    <w:rPr>
      <w:rFonts w:ascii="Tahoma" w:hAnsi="Tahoma" w:cs="Tahoma"/>
      <w:sz w:val="16"/>
      <w:szCs w:val="16"/>
    </w:rPr>
  </w:style>
  <w:style w:type="table" w:styleId="a5">
    <w:name w:val="Table Grid"/>
    <w:basedOn w:val="a1"/>
    <w:uiPriority w:val="59"/>
    <w:rsid w:val="00D847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
    <w:name w:val="Hyperlink"/>
    <w:basedOn w:val="a0"/>
    <w:uiPriority w:val="99"/>
    <w:unhideWhenUsed/>
    <w:rsid w:val="006265DB"/>
    <w:rPr>
      <w:color w:val="0000FF" w:themeColor="hyperlink"/>
      <w:u w:val="single"/>
    </w:rPr>
  </w:style>
  <w:style w:type="paragraph" w:styleId="a6">
    <w:name w:val="header"/>
    <w:aliases w:val="hd"/>
    <w:basedOn w:val="a"/>
    <w:link w:val="Char0"/>
    <w:uiPriority w:val="99"/>
    <w:unhideWhenUsed/>
    <w:rsid w:val="00E517AA"/>
    <w:pPr>
      <w:tabs>
        <w:tab w:val="center" w:pos="4153"/>
        <w:tab w:val="right" w:pos="8306"/>
      </w:tabs>
      <w:spacing w:after="0" w:line="240" w:lineRule="auto"/>
    </w:pPr>
  </w:style>
  <w:style w:type="character" w:customStyle="1" w:styleId="Char0">
    <w:name w:val="Κεφαλίδα Char"/>
    <w:aliases w:val="hd Char"/>
    <w:basedOn w:val="a0"/>
    <w:link w:val="a6"/>
    <w:uiPriority w:val="99"/>
    <w:rsid w:val="00E517AA"/>
  </w:style>
  <w:style w:type="paragraph" w:styleId="a7">
    <w:name w:val="footer"/>
    <w:basedOn w:val="a"/>
    <w:link w:val="Char1"/>
    <w:uiPriority w:val="99"/>
    <w:unhideWhenUsed/>
    <w:rsid w:val="00E517AA"/>
    <w:pPr>
      <w:tabs>
        <w:tab w:val="center" w:pos="4153"/>
        <w:tab w:val="right" w:pos="8306"/>
      </w:tabs>
      <w:spacing w:after="0" w:line="240" w:lineRule="auto"/>
    </w:pPr>
  </w:style>
  <w:style w:type="character" w:customStyle="1" w:styleId="Char1">
    <w:name w:val="Υποσέλιδο Char"/>
    <w:basedOn w:val="a0"/>
    <w:link w:val="a7"/>
    <w:uiPriority w:val="99"/>
    <w:rsid w:val="00E517AA"/>
  </w:style>
  <w:style w:type="character" w:customStyle="1" w:styleId="1Char">
    <w:name w:val="Επικεφαλίδα 1 Char"/>
    <w:basedOn w:val="a0"/>
    <w:link w:val="1"/>
    <w:uiPriority w:val="9"/>
    <w:rsid w:val="00E517AA"/>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E517AA"/>
    <w:rPr>
      <w:rFonts w:asciiTheme="majorHAnsi" w:eastAsiaTheme="majorEastAsia" w:hAnsiTheme="majorHAnsi" w:cstheme="majorBidi"/>
      <w:b/>
      <w:bCs/>
      <w:color w:val="4F81BD" w:themeColor="accent1"/>
      <w:sz w:val="26"/>
      <w:szCs w:val="26"/>
    </w:rPr>
  </w:style>
  <w:style w:type="paragraph" w:styleId="a8">
    <w:name w:val="TOC Heading"/>
    <w:basedOn w:val="1"/>
    <w:next w:val="a"/>
    <w:uiPriority w:val="39"/>
    <w:semiHidden/>
    <w:unhideWhenUsed/>
    <w:qFormat/>
    <w:rsid w:val="002F60D6"/>
    <w:pPr>
      <w:outlineLvl w:val="9"/>
    </w:pPr>
  </w:style>
  <w:style w:type="paragraph" w:styleId="10">
    <w:name w:val="toc 1"/>
    <w:basedOn w:val="a"/>
    <w:next w:val="a"/>
    <w:autoRedefine/>
    <w:uiPriority w:val="39"/>
    <w:unhideWhenUsed/>
    <w:rsid w:val="002F60D6"/>
    <w:pPr>
      <w:spacing w:after="100"/>
    </w:pPr>
  </w:style>
  <w:style w:type="paragraph" w:styleId="20">
    <w:name w:val="toc 2"/>
    <w:basedOn w:val="a"/>
    <w:next w:val="a"/>
    <w:autoRedefine/>
    <w:uiPriority w:val="39"/>
    <w:unhideWhenUsed/>
    <w:rsid w:val="002F60D6"/>
    <w:pPr>
      <w:spacing w:after="100"/>
      <w:ind w:left="220"/>
    </w:pPr>
  </w:style>
  <w:style w:type="character" w:customStyle="1" w:styleId="3Char">
    <w:name w:val="Επικεφαλίδα 3 Char"/>
    <w:basedOn w:val="a0"/>
    <w:link w:val="3"/>
    <w:uiPriority w:val="9"/>
    <w:rsid w:val="002F60D6"/>
    <w:rPr>
      <w:rFonts w:asciiTheme="majorHAnsi" w:eastAsiaTheme="majorEastAsia" w:hAnsiTheme="majorHAnsi" w:cstheme="majorBidi"/>
      <w:b/>
      <w:bCs/>
      <w:color w:val="4F81BD" w:themeColor="accent1"/>
    </w:rPr>
  </w:style>
  <w:style w:type="paragraph" w:styleId="30">
    <w:name w:val="toc 3"/>
    <w:basedOn w:val="a"/>
    <w:next w:val="a"/>
    <w:autoRedefine/>
    <w:uiPriority w:val="39"/>
    <w:unhideWhenUsed/>
    <w:rsid w:val="0054093A"/>
    <w:pPr>
      <w:spacing w:after="100"/>
      <w:ind w:left="440"/>
    </w:pPr>
  </w:style>
  <w:style w:type="paragraph" w:customStyle="1" w:styleId="Default">
    <w:name w:val="Default"/>
    <w:rsid w:val="00B80FF6"/>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paragraph" w:styleId="a9">
    <w:name w:val="annotation text"/>
    <w:basedOn w:val="a"/>
    <w:link w:val="Char2"/>
    <w:uiPriority w:val="99"/>
    <w:unhideWhenUsed/>
    <w:rsid w:val="0060058A"/>
    <w:pPr>
      <w:spacing w:line="240" w:lineRule="auto"/>
    </w:pPr>
    <w:rPr>
      <w:sz w:val="20"/>
      <w:szCs w:val="20"/>
    </w:rPr>
  </w:style>
  <w:style w:type="character" w:customStyle="1" w:styleId="Char2">
    <w:name w:val="Κείμενο σχολίου Char"/>
    <w:basedOn w:val="a0"/>
    <w:link w:val="a9"/>
    <w:uiPriority w:val="99"/>
    <w:rsid w:val="0060058A"/>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yperlink" Target="https://ec.europa.eu/commfrontoffice/publicopinion/flash/fl_248_en.pdf"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hero.ac.uk/inside_he/archive/views_on_videoconferencin883.cfm" TargetMode="External"/><Relationship Id="rId25" Type="http://schemas.openxmlformats.org/officeDocument/2006/relationships/image" Target="media/image10.pn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hyperlink" Target="http://www.adec.edu/admin/papers/distance-teaching_principles.htm" TargetMode="External"/><Relationship Id="rId20" Type="http://schemas.openxmlformats.org/officeDocument/2006/relationships/hyperlink" Target="http://www.ea.gr/ep/nemed/index.asp?lang=el&amp;Cat_ID=576"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icodl.openet.gr/index.php/icodl/2013/paper/view/267/120"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netvalley.com/index.html"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________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title>
      <c:tx>
        <c:rich>
          <a:bodyPr/>
          <a:lstStyle/>
          <a:p>
            <a:pPr>
              <a:defRPr/>
            </a:pPr>
            <a:r>
              <a:rPr lang="el-GR" sz="1200">
                <a:latin typeface="Times New Roman" pitchFamily="18" charset="0"/>
                <a:cs typeface="Times New Roman" pitchFamily="18" charset="0"/>
              </a:rPr>
              <a:t>Πότε ξεκίνησες να χρησιμοποιείς το διαδίκτυο;</a:t>
            </a:r>
          </a:p>
        </c:rich>
      </c:tx>
    </c:title>
    <c:plotArea>
      <c:layout/>
      <c:pieChart>
        <c:varyColors val="1"/>
        <c:ser>
          <c:idx val="0"/>
          <c:order val="0"/>
          <c:tx>
            <c:strRef>
              <c:f>Φύλλο1!$B$1</c:f>
              <c:strCache>
                <c:ptCount val="1"/>
                <c:pt idx="0">
                  <c:v>Πότε ξεκίνησες να χρησιμοποιείς το διαδίκτυο;</c:v>
                </c:pt>
              </c:strCache>
            </c:strRef>
          </c:tx>
          <c:dLbls>
            <c:showPercent val="1"/>
            <c:showLeaderLines val="1"/>
          </c:dLbls>
          <c:cat>
            <c:strRef>
              <c:f>Φύλλο1!$A$2:$A$5</c:f>
              <c:strCache>
                <c:ptCount val="4"/>
                <c:pt idx="0">
                  <c:v>4-6 ετών </c:v>
                </c:pt>
                <c:pt idx="1">
                  <c:v>7-8 ετών </c:v>
                </c:pt>
                <c:pt idx="2">
                  <c:v>9-10 ετών</c:v>
                </c:pt>
                <c:pt idx="3">
                  <c:v>11-12 ετών </c:v>
                </c:pt>
              </c:strCache>
            </c:strRef>
          </c:cat>
          <c:val>
            <c:numRef>
              <c:f>Φύλλο1!$B$2:$B$5</c:f>
              <c:numCache>
                <c:formatCode>0%</c:formatCode>
                <c:ptCount val="4"/>
                <c:pt idx="0">
                  <c:v>0.2</c:v>
                </c:pt>
                <c:pt idx="1">
                  <c:v>0.41000000000000031</c:v>
                </c:pt>
                <c:pt idx="2">
                  <c:v>0.26</c:v>
                </c:pt>
                <c:pt idx="3">
                  <c:v>0.12000000000000002</c:v>
                </c:pt>
              </c:numCache>
            </c:numRef>
          </c:val>
        </c:ser>
        <c:dLbls>
          <c:showPercent val="1"/>
        </c:dLbls>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l-GR"/>
  <c:chart>
    <c:title>
      <c:tx>
        <c:rich>
          <a:bodyPr/>
          <a:lstStyle/>
          <a:p>
            <a:pPr>
              <a:defRPr/>
            </a:pPr>
            <a:r>
              <a:rPr lang="el-GR" sz="1200">
                <a:latin typeface="Times New Roman" pitchFamily="18" charset="0"/>
                <a:cs typeface="Times New Roman" pitchFamily="18" charset="0"/>
              </a:rPr>
              <a:t>Ποια κοινωνικά δίκτυα χρησιμοποιείς περισσότερο συχνά;</a:t>
            </a:r>
          </a:p>
        </c:rich>
      </c:tx>
    </c:title>
    <c:plotArea>
      <c:layout/>
      <c:pieChart>
        <c:varyColors val="1"/>
        <c:ser>
          <c:idx val="0"/>
          <c:order val="0"/>
          <c:tx>
            <c:strRef>
              <c:f>Φύλλο1!$B$1</c:f>
              <c:strCache>
                <c:ptCount val="1"/>
                <c:pt idx="0">
                  <c:v>Ποια κοινωνικά δίκτυα χρησιμοποιείς περισσότερο συχνά;</c:v>
                </c:pt>
              </c:strCache>
            </c:strRef>
          </c:tx>
          <c:dLbls>
            <c:showPercent val="1"/>
            <c:showLeaderLines val="1"/>
          </c:dLbls>
          <c:cat>
            <c:strRef>
              <c:f>Φύλλο1!$A$2:$A$7</c:f>
              <c:strCache>
                <c:ptCount val="6"/>
                <c:pt idx="0">
                  <c:v>Instagram</c:v>
                </c:pt>
                <c:pt idx="1">
                  <c:v>YouTube</c:v>
                </c:pt>
                <c:pt idx="2">
                  <c:v>Messenger</c:v>
                </c:pt>
                <c:pt idx="3">
                  <c:v>Viber</c:v>
                </c:pt>
                <c:pt idx="4">
                  <c:v>Facebook</c:v>
                </c:pt>
                <c:pt idx="5">
                  <c:v>Snapchat</c:v>
                </c:pt>
              </c:strCache>
            </c:strRef>
          </c:cat>
          <c:val>
            <c:numRef>
              <c:f>Φύλλο1!$B$2:$B$7</c:f>
              <c:numCache>
                <c:formatCode>0%</c:formatCode>
                <c:ptCount val="6"/>
                <c:pt idx="0">
                  <c:v>0.33000000000000285</c:v>
                </c:pt>
                <c:pt idx="1">
                  <c:v>0.27</c:v>
                </c:pt>
                <c:pt idx="2">
                  <c:v>0.12000000000000002</c:v>
                </c:pt>
                <c:pt idx="3">
                  <c:v>0.11</c:v>
                </c:pt>
                <c:pt idx="4">
                  <c:v>6.0000000000000032E-2</c:v>
                </c:pt>
                <c:pt idx="5">
                  <c:v>6.0000000000000032E-2</c:v>
                </c:pt>
              </c:numCache>
            </c:numRef>
          </c:val>
        </c:ser>
        <c:dLbls>
          <c:showPercent val="1"/>
        </c:dLbls>
        <c:firstSliceAng val="0"/>
      </c:pieChart>
    </c:plotArea>
    <c:legend>
      <c:legendPos val="r"/>
    </c:legend>
    <c:plotVisOnly val="1"/>
  </c:chart>
  <c:externalData r:id="rId1"/>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1A744-AB32-469E-856C-F085C5E03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112</Pages>
  <Words>28214</Words>
  <Characters>152359</Characters>
  <Application>Microsoft Office Word</Application>
  <DocSecurity>0</DocSecurity>
  <Lines>1269</Lines>
  <Paragraphs>360</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180213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cp:lastPrinted>2020-09-15T19:11:00Z</cp:lastPrinted>
  <dcterms:created xsi:type="dcterms:W3CDTF">2020-07-08T21:30:00Z</dcterms:created>
  <dcterms:modified xsi:type="dcterms:W3CDTF">2021-01-15T16:39:00Z</dcterms:modified>
</cp:coreProperties>
</file>