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99A" w:rsidRDefault="00C5799A" w:rsidP="00C5799A">
      <w:pPr>
        <w:ind w:left="720" w:firstLine="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306711" cy="1479238"/>
            <wp:effectExtent l="19050" t="0" r="7989" b="0"/>
            <wp:docPr id="11" name="8 - Εικόνα" descr="crete_univer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te_university.jpg"/>
                    <pic:cNvPicPr/>
                  </pic:nvPicPr>
                  <pic:blipFill>
                    <a:blip r:embed="rId8" cstate="print"/>
                    <a:stretch>
                      <a:fillRect/>
                    </a:stretch>
                  </pic:blipFill>
                  <pic:spPr>
                    <a:xfrm>
                      <a:off x="0" y="0"/>
                      <a:ext cx="3322600" cy="1486346"/>
                    </a:xfrm>
                    <a:prstGeom prst="rect">
                      <a:avLst/>
                    </a:prstGeom>
                  </pic:spPr>
                </pic:pic>
              </a:graphicData>
            </a:graphic>
          </wp:inline>
        </w:drawing>
      </w:r>
    </w:p>
    <w:p w:rsidR="00C5799A" w:rsidRDefault="00C5799A">
      <w:pPr>
        <w:rPr>
          <w:rFonts w:ascii="Times New Roman" w:hAnsi="Times New Roman" w:cs="Times New Roman"/>
          <w:sz w:val="24"/>
          <w:szCs w:val="24"/>
        </w:rPr>
      </w:pPr>
    </w:p>
    <w:p w:rsidR="00C5799A" w:rsidRDefault="00C5799A" w:rsidP="00C5799A">
      <w:pPr>
        <w:jc w:val="center"/>
        <w:rPr>
          <w:rFonts w:ascii="Times New Roman" w:hAnsi="Times New Roman" w:cs="Times New Roman"/>
          <w:b/>
          <w:sz w:val="24"/>
          <w:szCs w:val="24"/>
        </w:rPr>
      </w:pPr>
    </w:p>
    <w:p w:rsidR="00C5799A" w:rsidRPr="00C5799A" w:rsidRDefault="00C5799A" w:rsidP="00C5799A">
      <w:pPr>
        <w:jc w:val="center"/>
        <w:rPr>
          <w:rFonts w:ascii="Times New Roman" w:hAnsi="Times New Roman" w:cs="Times New Roman"/>
          <w:b/>
          <w:sz w:val="24"/>
          <w:szCs w:val="24"/>
        </w:rPr>
      </w:pPr>
      <w:r w:rsidRPr="00C5799A">
        <w:rPr>
          <w:rFonts w:ascii="Times New Roman" w:hAnsi="Times New Roman" w:cs="Times New Roman"/>
          <w:b/>
          <w:sz w:val="24"/>
          <w:szCs w:val="24"/>
        </w:rPr>
        <w:t>ΣΧΟΛΗ ΕΠΙΣΤΗΜΩΝ ΑΓΩΓΗΣ</w:t>
      </w:r>
    </w:p>
    <w:p w:rsidR="00C5799A" w:rsidRPr="00C5799A" w:rsidRDefault="00C5799A" w:rsidP="00C5799A">
      <w:pPr>
        <w:jc w:val="center"/>
        <w:rPr>
          <w:rFonts w:ascii="Times New Roman" w:hAnsi="Times New Roman" w:cs="Times New Roman"/>
          <w:b/>
          <w:sz w:val="24"/>
          <w:szCs w:val="24"/>
        </w:rPr>
      </w:pPr>
      <w:r w:rsidRPr="00C5799A">
        <w:rPr>
          <w:rFonts w:ascii="Times New Roman" w:hAnsi="Times New Roman" w:cs="Times New Roman"/>
          <w:b/>
          <w:sz w:val="24"/>
          <w:szCs w:val="24"/>
        </w:rPr>
        <w:t>ΠΑΙΔΑΓΩΓΙΚΟ ΤΜΗΜΑ ΔΗΜΟΤΙΚΗΣ ΕΚΠΑΙΔΕΥΣΗΣ</w:t>
      </w:r>
    </w:p>
    <w:p w:rsidR="00C5799A" w:rsidRDefault="00C5799A" w:rsidP="00C5799A">
      <w:pPr>
        <w:jc w:val="center"/>
        <w:rPr>
          <w:rFonts w:ascii="Times New Roman" w:hAnsi="Times New Roman" w:cs="Times New Roman"/>
          <w:sz w:val="24"/>
          <w:szCs w:val="24"/>
        </w:rPr>
      </w:pPr>
    </w:p>
    <w:p w:rsidR="00C5799A" w:rsidRDefault="00C5799A" w:rsidP="00C5799A">
      <w:pPr>
        <w:jc w:val="center"/>
        <w:rPr>
          <w:rFonts w:ascii="Times New Roman" w:hAnsi="Times New Roman" w:cs="Times New Roman"/>
          <w:sz w:val="24"/>
          <w:szCs w:val="24"/>
        </w:rPr>
      </w:pPr>
      <w:r w:rsidRPr="00C5799A">
        <w:rPr>
          <w:rFonts w:ascii="Times New Roman" w:hAnsi="Times New Roman" w:cs="Times New Roman"/>
          <w:sz w:val="24"/>
          <w:szCs w:val="24"/>
        </w:rPr>
        <w:t xml:space="preserve">Πρόγραμμα Μεταπτυχιακών Σπουδών </w:t>
      </w:r>
    </w:p>
    <w:p w:rsidR="00C5799A" w:rsidRPr="00C5799A" w:rsidRDefault="00C5799A" w:rsidP="00C5799A">
      <w:pPr>
        <w:jc w:val="center"/>
        <w:rPr>
          <w:rFonts w:ascii="Times New Roman" w:hAnsi="Times New Roman" w:cs="Times New Roman"/>
          <w:sz w:val="24"/>
          <w:szCs w:val="24"/>
        </w:rPr>
      </w:pPr>
      <w:r w:rsidRPr="00C5799A">
        <w:rPr>
          <w:rFonts w:ascii="Times New Roman" w:hAnsi="Times New Roman" w:cs="Times New Roman"/>
          <w:sz w:val="24"/>
          <w:szCs w:val="24"/>
        </w:rPr>
        <w:t>«Επιστήμες της Αγωγής - Εξ Αποστάσεως Εκπαίδευση με τη χρήση των ΤΠΕ (e-Learning)».</w:t>
      </w:r>
    </w:p>
    <w:p w:rsidR="00C5799A" w:rsidRDefault="00C5799A" w:rsidP="009A4395">
      <w:pPr>
        <w:jc w:val="both"/>
        <w:rPr>
          <w:rFonts w:ascii="Times New Roman" w:hAnsi="Times New Roman" w:cs="Times New Roman"/>
          <w:sz w:val="24"/>
          <w:szCs w:val="24"/>
        </w:rPr>
      </w:pPr>
    </w:p>
    <w:p w:rsidR="00C5799A" w:rsidRDefault="00C5799A" w:rsidP="009A4395">
      <w:pPr>
        <w:jc w:val="both"/>
        <w:rPr>
          <w:rFonts w:ascii="Times New Roman" w:hAnsi="Times New Roman" w:cs="Times New Roman"/>
          <w:sz w:val="24"/>
          <w:szCs w:val="24"/>
        </w:rPr>
      </w:pPr>
    </w:p>
    <w:p w:rsidR="00C5799A" w:rsidRDefault="00C5799A" w:rsidP="009A4395">
      <w:pPr>
        <w:jc w:val="both"/>
        <w:rPr>
          <w:rFonts w:ascii="Times New Roman" w:hAnsi="Times New Roman" w:cs="Times New Roman"/>
          <w:sz w:val="24"/>
          <w:szCs w:val="24"/>
        </w:rPr>
      </w:pPr>
    </w:p>
    <w:p w:rsidR="004416F2" w:rsidRDefault="00B65D6F" w:rsidP="009A4395">
      <w:pPr>
        <w:jc w:val="both"/>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2" o:spid="_x0000_s1026" type="#_x0000_t202" style="position:absolute;left:0;text-align:left;margin-left:9.3pt;margin-top:16.8pt;width:400.65pt;height:144.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" filled="f" strokecolor="#c00000" strokeweight="3pt">
            <v:shadow on="t" color="#622423 [1605]" opacity=".5" offset="1pt"/>
            <v:textbox>
              <w:txbxContent>
                <w:p w:rsidR="00DC6381" w:rsidRPr="00C5799A" w:rsidRDefault="00DC6381" w:rsidP="00C5799A">
                  <w:pPr>
                    <w:jc w:val="center"/>
                    <w:rPr>
                      <w:rFonts w:ascii="Times New Roman" w:hAnsi="Times New Roman" w:cs="Times New Roman"/>
                      <w:b/>
                      <w:sz w:val="24"/>
                      <w:szCs w:val="24"/>
                    </w:rPr>
                  </w:pPr>
                  <w:r w:rsidRPr="00C5799A">
                    <w:rPr>
                      <w:rFonts w:ascii="Times New Roman" w:hAnsi="Times New Roman" w:cs="Times New Roman"/>
                      <w:b/>
                      <w:sz w:val="24"/>
                      <w:szCs w:val="24"/>
                    </w:rPr>
                    <w:t>ΔΙΠΛΩΜΑΤΙΚΗ ΕΡΓΑΣΙΑ</w:t>
                  </w:r>
                </w:p>
                <w:p w:rsidR="00DC6381" w:rsidRPr="00C5799A" w:rsidRDefault="00DC6381" w:rsidP="00C5799A">
                  <w:pPr>
                    <w:jc w:val="center"/>
                    <w:rPr>
                      <w:rFonts w:ascii="Times New Roman" w:hAnsi="Times New Roman" w:cs="Times New Roman"/>
                      <w:b/>
                      <w:sz w:val="24"/>
                      <w:szCs w:val="24"/>
                    </w:rPr>
                  </w:pPr>
                  <w:r w:rsidRPr="00C5799A">
                    <w:rPr>
                      <w:rFonts w:ascii="Times New Roman" w:hAnsi="Times New Roman" w:cs="Times New Roman"/>
                      <w:b/>
                      <w:sz w:val="24"/>
                      <w:szCs w:val="24"/>
                    </w:rPr>
                    <w:t>«ΣΧΕΔΙΑΣΜΟΣ, ΥΛΟΠΟΙΗΣΗ ΚΑΙ ΑΠΟΤΙΜΗΣΗ ΕΚΠΑΙΔΕΥΤΙΚΟΥ ΥΛΙΚΟΥ ΜΕ ΤΗΝ ΜΕΘΟΔΟΤΗΣ ΕΞΑΕ ΓΙΑ ΤΗΝ ΕΠΙΜΟΡΦΩΣΗ ΕΚΠΑΙΔΕΥΤΙΚΩΝ ΣΧΕΤΙΚΑ ΜΕ ΤΙΣ ΠΡΩΤΕΣ ΒΟΗΘΕΙΕΣ»</w:t>
                  </w:r>
                </w:p>
                <w:p w:rsidR="00DC6381" w:rsidRPr="00C5799A" w:rsidRDefault="00DC6381" w:rsidP="00C5799A">
                  <w:pPr>
                    <w:jc w:val="center"/>
                    <w:rPr>
                      <w:rFonts w:ascii="Times New Roman" w:hAnsi="Times New Roman" w:cs="Times New Roman"/>
                      <w:sz w:val="24"/>
                      <w:szCs w:val="24"/>
                    </w:rPr>
                  </w:pPr>
                  <w:r w:rsidRPr="00C5799A">
                    <w:rPr>
                      <w:rFonts w:ascii="Times New Roman" w:hAnsi="Times New Roman" w:cs="Times New Roman"/>
                      <w:sz w:val="24"/>
                      <w:szCs w:val="24"/>
                    </w:rPr>
                    <w:t>Μαυριάνου Μαργαρίτα</w:t>
                  </w:r>
                </w:p>
              </w:txbxContent>
            </v:textbox>
          </v:shape>
        </w:pict>
      </w:r>
    </w:p>
    <w:p w:rsidR="004416F2" w:rsidRDefault="004416F2" w:rsidP="004416F2">
      <w:pPr>
        <w:pStyle w:val="a9"/>
        <w:rPr>
          <w:rFonts w:ascii="Times New Roman" w:hAnsi="Times New Roman" w:cs="Times New Roman"/>
          <w:sz w:val="24"/>
          <w:szCs w:val="24"/>
        </w:rPr>
      </w:pPr>
    </w:p>
    <w:p w:rsidR="00C5799A" w:rsidRDefault="00C5799A" w:rsidP="004416F2">
      <w:pPr>
        <w:jc w:val="center"/>
      </w:pPr>
    </w:p>
    <w:p w:rsidR="00C5799A" w:rsidRPr="00C5799A" w:rsidRDefault="00C5799A" w:rsidP="00C5799A"/>
    <w:p w:rsidR="00C5799A" w:rsidRPr="00C5799A" w:rsidRDefault="00C5799A" w:rsidP="00C5799A"/>
    <w:p w:rsidR="00C5799A" w:rsidRPr="00C5799A" w:rsidRDefault="00C5799A" w:rsidP="00C5799A"/>
    <w:p w:rsidR="00C5799A" w:rsidRPr="00C5799A" w:rsidRDefault="00C5799A" w:rsidP="00C5799A"/>
    <w:p w:rsidR="00C5799A" w:rsidRPr="00C5799A" w:rsidRDefault="00C5799A" w:rsidP="00C5799A"/>
    <w:p w:rsidR="00C5799A" w:rsidRDefault="00C5799A" w:rsidP="00C5799A">
      <w:pPr>
        <w:tabs>
          <w:tab w:val="left" w:pos="987"/>
        </w:tabs>
        <w:jc w:val="center"/>
      </w:pPr>
      <w:r>
        <w:t>Επιβλέπουσα Καθηγήτρια: « Μανούσου Ευαγγελία»</w:t>
      </w:r>
    </w:p>
    <w:p w:rsidR="00C5799A" w:rsidRDefault="00C5799A" w:rsidP="00C5799A">
      <w:pPr>
        <w:jc w:val="center"/>
      </w:pPr>
    </w:p>
    <w:p w:rsidR="00C5799A" w:rsidRPr="00C5799A" w:rsidRDefault="00C5799A" w:rsidP="00C5799A">
      <w:pPr>
        <w:jc w:val="center"/>
        <w:sectPr w:rsidR="00C5799A" w:rsidRPr="00C5799A" w:rsidSect="00050C41">
          <w:headerReference w:type="even" r:id="rId9"/>
          <w:headerReference w:type="default" r:id="rId10"/>
          <w:footerReference w:type="default" r:id="rId11"/>
          <w:pgSz w:w="11906" w:h="16838"/>
          <w:pgMar w:top="1440" w:right="1800" w:bottom="1440" w:left="1800" w:header="708" w:footer="708" w:gutter="0"/>
          <w:cols w:space="708"/>
          <w:titlePg/>
          <w:docGrid w:linePitch="360"/>
        </w:sectPr>
      </w:pPr>
      <w:r>
        <w:t>Ρέθυμνο, 2021</w:t>
      </w:r>
    </w:p>
    <w:p w:rsidR="00AF56E0" w:rsidRPr="00AF56E0" w:rsidRDefault="00AF56E0" w:rsidP="004416F2">
      <w:pPr>
        <w:jc w:val="center"/>
        <w:rPr>
          <w:rFonts w:ascii="Times New Roman" w:hAnsi="Times New Roman" w:cs="Times New Roman"/>
          <w:b/>
          <w:sz w:val="24"/>
          <w:szCs w:val="24"/>
        </w:rPr>
      </w:pPr>
      <w:r w:rsidRPr="00AF56E0">
        <w:rPr>
          <w:rFonts w:ascii="Times New Roman" w:hAnsi="Times New Roman" w:cs="Times New Roman"/>
          <w:b/>
          <w:sz w:val="24"/>
          <w:szCs w:val="24"/>
        </w:rPr>
        <w:lastRenderedPageBreak/>
        <w:t>Πρόγραμμα Μεταπτυχιακών Σπουδών</w:t>
      </w:r>
    </w:p>
    <w:p w:rsidR="00AF56E0" w:rsidRPr="00AF56E0" w:rsidRDefault="00AF56E0" w:rsidP="004416F2">
      <w:pPr>
        <w:jc w:val="center"/>
        <w:rPr>
          <w:rFonts w:ascii="Times New Roman" w:hAnsi="Times New Roman" w:cs="Times New Roman"/>
          <w:b/>
          <w:sz w:val="24"/>
          <w:szCs w:val="24"/>
        </w:rPr>
      </w:pPr>
      <w:r w:rsidRPr="00AF56E0">
        <w:rPr>
          <w:rFonts w:ascii="Times New Roman" w:hAnsi="Times New Roman" w:cs="Times New Roman"/>
          <w:b/>
          <w:sz w:val="24"/>
          <w:szCs w:val="24"/>
        </w:rPr>
        <w:t xml:space="preserve"> «Επιστήμες της Αγωγής - Εξ Αποστάσεως Εκπαίδευση με τη χρήση των ΤΠΕ (e-Learning)». [Αριθμ. ΦΕΚ 635 τ.Β΄/9.3.2016] </w:t>
      </w:r>
    </w:p>
    <w:p w:rsidR="00AF56E0" w:rsidRDefault="00AF56E0" w:rsidP="004416F2">
      <w:pPr>
        <w:jc w:val="center"/>
        <w:rPr>
          <w:rFonts w:ascii="Times New Roman" w:hAnsi="Times New Roman" w:cs="Times New Roman"/>
          <w:sz w:val="24"/>
          <w:szCs w:val="24"/>
        </w:rPr>
      </w:pPr>
    </w:p>
    <w:p w:rsidR="00AF56E0" w:rsidRPr="00AF56E0" w:rsidRDefault="00AF56E0" w:rsidP="004416F2">
      <w:pPr>
        <w:jc w:val="center"/>
        <w:rPr>
          <w:rFonts w:ascii="Times New Roman" w:hAnsi="Times New Roman" w:cs="Times New Roman"/>
          <w:sz w:val="24"/>
          <w:szCs w:val="24"/>
        </w:rPr>
      </w:pPr>
      <w:r w:rsidRPr="00AF56E0">
        <w:rPr>
          <w:rFonts w:ascii="Times New Roman" w:hAnsi="Times New Roman" w:cs="Times New Roman"/>
          <w:sz w:val="24"/>
          <w:szCs w:val="24"/>
        </w:rPr>
        <w:t>Ακαδημαϊκός Υπεύθυνος ΠΜΣ:</w:t>
      </w:r>
    </w:p>
    <w:p w:rsidR="00AF56E0" w:rsidRPr="00AF56E0" w:rsidRDefault="00AF56E0" w:rsidP="004416F2">
      <w:pPr>
        <w:jc w:val="center"/>
        <w:rPr>
          <w:rFonts w:ascii="Times New Roman" w:hAnsi="Times New Roman" w:cs="Times New Roman"/>
          <w:sz w:val="24"/>
          <w:szCs w:val="24"/>
        </w:rPr>
      </w:pPr>
      <w:r w:rsidRPr="00AF56E0">
        <w:rPr>
          <w:rFonts w:ascii="Times New Roman" w:hAnsi="Times New Roman" w:cs="Times New Roman"/>
          <w:sz w:val="24"/>
          <w:szCs w:val="24"/>
        </w:rPr>
        <w:t xml:space="preserve"> Καθηγητής Αναστασιάδης Παναγιώτης</w:t>
      </w:r>
    </w:p>
    <w:p w:rsidR="00AF56E0" w:rsidRPr="00AF56E0" w:rsidRDefault="00AF56E0" w:rsidP="004416F2">
      <w:pPr>
        <w:jc w:val="center"/>
        <w:rPr>
          <w:rFonts w:ascii="Times New Roman" w:hAnsi="Times New Roman" w:cs="Times New Roman"/>
          <w:sz w:val="24"/>
          <w:szCs w:val="24"/>
        </w:rPr>
      </w:pPr>
      <w:r w:rsidRPr="00AF56E0">
        <w:rPr>
          <w:rFonts w:ascii="Times New Roman" w:hAnsi="Times New Roman" w:cs="Times New Roman"/>
          <w:sz w:val="24"/>
          <w:szCs w:val="24"/>
        </w:rPr>
        <w:t xml:space="preserve"> Πανεπιστήμιο Κρήτης – Παιδαγωγικό Τμήμα Δ.Ε</w:t>
      </w:r>
    </w:p>
    <w:p w:rsidR="00AF56E0" w:rsidRDefault="00AF56E0"/>
    <w:p w:rsidR="00AF56E0" w:rsidRDefault="00AF56E0" w:rsidP="00AF56E0">
      <w:pPr>
        <w:jc w:val="center"/>
        <w:rPr>
          <w:rFonts w:ascii="Times New Roman" w:hAnsi="Times New Roman" w:cs="Times New Roman"/>
          <w:b/>
          <w:sz w:val="28"/>
          <w:szCs w:val="28"/>
        </w:rPr>
      </w:pPr>
    </w:p>
    <w:p w:rsidR="00AF56E0" w:rsidRDefault="00AF56E0" w:rsidP="00AF56E0">
      <w:pPr>
        <w:jc w:val="center"/>
        <w:rPr>
          <w:rFonts w:ascii="Times New Roman" w:hAnsi="Times New Roman" w:cs="Times New Roman"/>
          <w:b/>
          <w:sz w:val="28"/>
          <w:szCs w:val="28"/>
        </w:rPr>
      </w:pPr>
    </w:p>
    <w:p w:rsidR="00AF56E0" w:rsidRDefault="00AF56E0" w:rsidP="00AF56E0">
      <w:pPr>
        <w:jc w:val="center"/>
        <w:rPr>
          <w:rFonts w:ascii="Times New Roman" w:hAnsi="Times New Roman" w:cs="Times New Roman"/>
          <w:b/>
          <w:sz w:val="28"/>
          <w:szCs w:val="28"/>
        </w:rPr>
      </w:pPr>
    </w:p>
    <w:p w:rsidR="00AF56E0" w:rsidRPr="00AF56E0" w:rsidRDefault="00AF56E0" w:rsidP="00AF56E0">
      <w:pPr>
        <w:jc w:val="center"/>
        <w:rPr>
          <w:rFonts w:ascii="Times New Roman" w:hAnsi="Times New Roman" w:cs="Times New Roman"/>
          <w:b/>
          <w:sz w:val="28"/>
          <w:szCs w:val="28"/>
        </w:rPr>
      </w:pPr>
      <w:r w:rsidRPr="00AF56E0">
        <w:rPr>
          <w:rFonts w:ascii="Times New Roman" w:hAnsi="Times New Roman" w:cs="Times New Roman"/>
          <w:b/>
          <w:sz w:val="28"/>
          <w:szCs w:val="28"/>
        </w:rPr>
        <w:t>ΔΙΠΛΩΜΑΤΙΚΗ ΕΡΓΑΣΙΑ</w:t>
      </w:r>
    </w:p>
    <w:p w:rsidR="00AF56E0" w:rsidRPr="00C5799A" w:rsidRDefault="00AF56E0" w:rsidP="00AF56E0">
      <w:pPr>
        <w:jc w:val="center"/>
        <w:rPr>
          <w:rFonts w:ascii="Times New Roman" w:hAnsi="Times New Roman" w:cs="Times New Roman"/>
          <w:b/>
          <w:sz w:val="24"/>
          <w:szCs w:val="24"/>
        </w:rPr>
      </w:pPr>
      <w:r w:rsidRPr="00C5799A">
        <w:rPr>
          <w:rFonts w:ascii="Times New Roman" w:hAnsi="Times New Roman" w:cs="Times New Roman"/>
          <w:b/>
          <w:sz w:val="24"/>
          <w:szCs w:val="24"/>
        </w:rPr>
        <w:t>ΣΧΕΔΙΑΣΜΟΣ, ΥΛΟΠΟΙΗΣΗ ΚΑΙ ΑΠΟΤΙΜΗΣΗ ΕΚΠΑΙΔΕΥΤΙΚΟΥ ΥΛΙΚΟΥ ΜΕ ΤΗΝ ΜΕΘΟΔΟΤΗΣ ΕΞΑΕ ΓΙΑ ΤΗΝ ΕΠΙΜΟΡΦΩΣΗ ΕΚΠΑΙΔΕΥΤΙΚΩΝ ΣΧΕΤΙΚΑ ΜΕ ΤΙΣ ΠΡΩΤΕΣ ΒΟΗΘΕΙΕΣ»</w:t>
      </w:r>
    </w:p>
    <w:p w:rsidR="00AF56E0" w:rsidRDefault="00AF56E0" w:rsidP="00AF56E0">
      <w:pPr>
        <w:jc w:val="center"/>
        <w:rPr>
          <w:rFonts w:ascii="Times New Roman" w:hAnsi="Times New Roman" w:cs="Times New Roman"/>
          <w:sz w:val="24"/>
          <w:szCs w:val="24"/>
        </w:rPr>
      </w:pPr>
    </w:p>
    <w:p w:rsidR="00AF56E0" w:rsidRDefault="00AF56E0" w:rsidP="00AF56E0">
      <w:pPr>
        <w:jc w:val="center"/>
        <w:rPr>
          <w:rFonts w:ascii="Times New Roman" w:hAnsi="Times New Roman" w:cs="Times New Roman"/>
          <w:sz w:val="24"/>
          <w:szCs w:val="24"/>
        </w:rPr>
      </w:pPr>
      <w:r>
        <w:rPr>
          <w:rFonts w:ascii="Times New Roman" w:hAnsi="Times New Roman" w:cs="Times New Roman"/>
          <w:sz w:val="24"/>
          <w:szCs w:val="24"/>
        </w:rPr>
        <w:t>ΜΑΥΡΙΑΝΟΥ ΜΑΡΓΑΡΙΤΑ</w:t>
      </w:r>
    </w:p>
    <w:p w:rsidR="00AF56E0" w:rsidRDefault="00AF56E0" w:rsidP="00AF56E0"/>
    <w:p w:rsidR="00AF56E0" w:rsidRDefault="00AF56E0" w:rsidP="00AF56E0"/>
    <w:p w:rsidR="00AF56E0" w:rsidRPr="00AF56E0" w:rsidRDefault="00AF56E0" w:rsidP="00AF56E0">
      <w:pPr>
        <w:rPr>
          <w:rFonts w:ascii="Times New Roman" w:hAnsi="Times New Roman" w:cs="Times New Roman"/>
          <w:sz w:val="28"/>
          <w:szCs w:val="28"/>
        </w:rPr>
      </w:pPr>
    </w:p>
    <w:p w:rsidR="00AF56E0" w:rsidRPr="00AF56E0" w:rsidRDefault="00AF56E0" w:rsidP="00AF56E0">
      <w:pPr>
        <w:jc w:val="center"/>
        <w:rPr>
          <w:rFonts w:ascii="Times New Roman" w:hAnsi="Times New Roman" w:cs="Times New Roman"/>
          <w:b/>
          <w:sz w:val="28"/>
          <w:szCs w:val="28"/>
        </w:rPr>
      </w:pPr>
      <w:r w:rsidRPr="00AF56E0">
        <w:rPr>
          <w:rFonts w:ascii="Times New Roman" w:hAnsi="Times New Roman" w:cs="Times New Roman"/>
          <w:b/>
          <w:sz w:val="28"/>
          <w:szCs w:val="28"/>
        </w:rPr>
        <w:t>Υπεύθυνη Δήλωση Συγγραφέα:</w:t>
      </w:r>
    </w:p>
    <w:p w:rsidR="002D5DA9" w:rsidRPr="002D5DA9" w:rsidRDefault="00AF56E0" w:rsidP="00AF56E0">
      <w:pPr>
        <w:jc w:val="both"/>
        <w:rPr>
          <w:sz w:val="24"/>
          <w:szCs w:val="24"/>
        </w:rPr>
      </w:pPr>
      <w:r w:rsidRPr="00AF56E0">
        <w:rPr>
          <w:rFonts w:ascii="Times New Roman" w:hAnsi="Times New Roman" w:cs="Times New Roman"/>
          <w:sz w:val="24"/>
          <w:szCs w:val="24"/>
        </w:rPr>
        <w:t>Δηλώνω ρητά ότι, σύμφωνα με το άρθρο 8 του Ν. 1599/1986 και τα άρθρα 2,4,6 παρ. 3 του Ν. 1256/1982, η παρούσα εργασία αποτελεί αποκλειστικά προϊόν προσωπικής εργασίας και δεν προσβάλλει κάθε μορφής πνευματικά δικαιώματα τρίτων και δεν είναι προϊόν μερικής ή ολικής αντιγραφής, οι πηγές δε που χρησιμοποιήθηκαν περιορίζονται στις βιβλιογραφικές αναφορές και μόνον.</w:t>
      </w:r>
    </w:p>
    <w:p w:rsidR="002D5DA9" w:rsidRPr="002D5DA9" w:rsidRDefault="002D5DA9" w:rsidP="002D5DA9">
      <w:pPr>
        <w:pStyle w:val="Default"/>
        <w:rPr>
          <w:b/>
        </w:rPr>
      </w:pPr>
      <w:r w:rsidRPr="002D5DA9">
        <w:rPr>
          <w:b/>
        </w:rPr>
        <w:t>© Πανεπιστήμιο Κρήτης, ΠΤΔΕ,ΕΔΙΒΕΑ,  2018</w:t>
      </w:r>
    </w:p>
    <w:p w:rsidR="004960F0" w:rsidRDefault="002D5DA9" w:rsidP="002D5DA9">
      <w:pPr>
        <w:jc w:val="both"/>
        <w:rPr>
          <w:sz w:val="24"/>
          <w:szCs w:val="24"/>
        </w:rPr>
      </w:pPr>
      <w:r w:rsidRPr="002D5DA9">
        <w:rPr>
          <w:rFonts w:ascii="Times New Roman" w:hAnsi="Times New Roman"/>
          <w:sz w:val="24"/>
          <w:szCs w:val="24"/>
          <w:lang w:val="en-US"/>
        </w:rPr>
        <w:t>To</w:t>
      </w:r>
      <w:r w:rsidRPr="002D5DA9">
        <w:rPr>
          <w:rFonts w:ascii="Times New Roman" w:hAnsi="Times New Roman"/>
          <w:sz w:val="24"/>
          <w:szCs w:val="24"/>
        </w:rPr>
        <w:t xml:space="preserve"> Π.Τ.Δ.Ε του Πανεπιστημίου Κρήτης και ειδικότερα το Ε.ΔΙ.Β.Ε.Α, διατηρεί το δικαίωμα της χρήσης και αναπαραγωγής της παρούσας εργασίας για διδακτικούς και ερευνητικούς σκοπούς</w:t>
      </w:r>
    </w:p>
    <w:p w:rsidR="004960F0" w:rsidRDefault="004960F0" w:rsidP="002D5DA9">
      <w:pPr>
        <w:jc w:val="both"/>
        <w:rPr>
          <w:sz w:val="24"/>
          <w:szCs w:val="24"/>
        </w:rPr>
      </w:pPr>
    </w:p>
    <w:p w:rsidR="004960F0" w:rsidRDefault="004960F0" w:rsidP="004960F0">
      <w:pPr>
        <w:rPr>
          <w:rFonts w:ascii="Times New Roman" w:hAnsi="Times New Roman" w:cs="Times New Roman"/>
          <w:b/>
          <w:sz w:val="28"/>
          <w:szCs w:val="28"/>
        </w:rPr>
      </w:pPr>
      <w:r w:rsidRPr="004960F0">
        <w:rPr>
          <w:rFonts w:ascii="Times New Roman" w:hAnsi="Times New Roman" w:cs="Times New Roman"/>
          <w:b/>
          <w:sz w:val="28"/>
          <w:szCs w:val="28"/>
        </w:rPr>
        <w:t>Ευχαριστίες</w:t>
      </w:r>
    </w:p>
    <w:p w:rsidR="00117E92" w:rsidRDefault="00117E92" w:rsidP="00117E92">
      <w:pPr>
        <w:jc w:val="both"/>
        <w:rPr>
          <w:rFonts w:ascii="Times New Roman" w:hAnsi="Times New Roman" w:cs="Times New Roman"/>
          <w:sz w:val="24"/>
          <w:szCs w:val="24"/>
        </w:rPr>
      </w:pPr>
      <w:r w:rsidRPr="00CE796C">
        <w:rPr>
          <w:rFonts w:ascii="Times New Roman" w:hAnsi="Times New Roman" w:cs="Times New Roman"/>
          <w:sz w:val="24"/>
          <w:szCs w:val="24"/>
        </w:rPr>
        <w:t>Πολλά είναι τα πρόσωπα</w:t>
      </w:r>
      <w:r>
        <w:rPr>
          <w:rFonts w:ascii="Times New Roman" w:hAnsi="Times New Roman" w:cs="Times New Roman"/>
          <w:sz w:val="24"/>
          <w:szCs w:val="24"/>
        </w:rPr>
        <w:t xml:space="preserve"> στα οποία</w:t>
      </w:r>
      <w:r w:rsidRPr="00CE796C">
        <w:rPr>
          <w:rFonts w:ascii="Times New Roman" w:hAnsi="Times New Roman" w:cs="Times New Roman"/>
          <w:sz w:val="24"/>
          <w:szCs w:val="24"/>
        </w:rPr>
        <w:t xml:space="preserve"> θα ήθελα να</w:t>
      </w:r>
      <w:r>
        <w:rPr>
          <w:rFonts w:ascii="Times New Roman" w:hAnsi="Times New Roman" w:cs="Times New Roman"/>
          <w:sz w:val="24"/>
          <w:szCs w:val="24"/>
        </w:rPr>
        <w:t xml:space="preserve"> πω ένα μεγάλο ευχαριστώ</w:t>
      </w:r>
      <w:r w:rsidRPr="00CE796C">
        <w:rPr>
          <w:rFonts w:ascii="Times New Roman" w:hAnsi="Times New Roman" w:cs="Times New Roman"/>
          <w:sz w:val="24"/>
          <w:szCs w:val="24"/>
        </w:rPr>
        <w:t xml:space="preserve"> </w:t>
      </w:r>
      <w:r>
        <w:rPr>
          <w:rFonts w:ascii="Times New Roman" w:hAnsi="Times New Roman" w:cs="Times New Roman"/>
          <w:sz w:val="24"/>
          <w:szCs w:val="24"/>
        </w:rPr>
        <w:t>…</w:t>
      </w:r>
    </w:p>
    <w:p w:rsidR="00117E92" w:rsidRDefault="00117E92" w:rsidP="00117E92">
      <w:pPr>
        <w:jc w:val="both"/>
        <w:rPr>
          <w:rFonts w:ascii="Times New Roman" w:hAnsi="Times New Roman" w:cs="Times New Roman"/>
          <w:sz w:val="24"/>
          <w:szCs w:val="24"/>
        </w:rPr>
      </w:pPr>
      <w:r w:rsidRPr="00CE796C">
        <w:rPr>
          <w:rFonts w:ascii="Times New Roman" w:hAnsi="Times New Roman" w:cs="Times New Roman"/>
          <w:sz w:val="24"/>
          <w:szCs w:val="24"/>
        </w:rPr>
        <w:t>Αρχικά, θα ήθελα να ευχαριστήσω τα μέλη της Τριμελούς Επιτροπής</w:t>
      </w:r>
      <w:r>
        <w:rPr>
          <w:rFonts w:ascii="Times New Roman" w:hAnsi="Times New Roman" w:cs="Times New Roman"/>
          <w:sz w:val="24"/>
          <w:szCs w:val="24"/>
        </w:rPr>
        <w:t xml:space="preserve"> και ιδιαίτερα την Επιβλέπουσα μου κυρία Μανούσου Ευαγγελία για την πολύτιμη καθοδήγηση και υποστήριξη μέχρι και το τέλος της διπλωματικής μου εργασίας. </w:t>
      </w:r>
      <w:r w:rsidRPr="00CE796C">
        <w:rPr>
          <w:rFonts w:ascii="Times New Roman" w:hAnsi="Times New Roman" w:cs="Times New Roman"/>
          <w:sz w:val="24"/>
          <w:szCs w:val="24"/>
        </w:rPr>
        <w:t xml:space="preserve"> </w:t>
      </w:r>
      <w:r>
        <w:rPr>
          <w:rFonts w:ascii="Times New Roman" w:hAnsi="Times New Roman" w:cs="Times New Roman"/>
          <w:sz w:val="24"/>
          <w:szCs w:val="24"/>
        </w:rPr>
        <w:t xml:space="preserve">Κυρίως την ψυχολογική  στήριξη και την εμπιστοσύνη που μου έδειξε. Ακόμα τον κύριο Κωτσίδη Κωνσταντίνο για την βοήθεια του </w:t>
      </w:r>
      <w:r w:rsidRPr="00CE796C">
        <w:rPr>
          <w:rFonts w:ascii="Times New Roman" w:hAnsi="Times New Roman" w:cs="Times New Roman"/>
          <w:sz w:val="24"/>
          <w:szCs w:val="24"/>
        </w:rPr>
        <w:t>σε πρακτικά</w:t>
      </w:r>
      <w:r>
        <w:rPr>
          <w:rFonts w:ascii="Times New Roman" w:hAnsi="Times New Roman" w:cs="Times New Roman"/>
          <w:sz w:val="24"/>
          <w:szCs w:val="24"/>
        </w:rPr>
        <w:t xml:space="preserve"> και τεχνικά ζητήματα για </w:t>
      </w:r>
      <w:r w:rsidRPr="00CE796C">
        <w:rPr>
          <w:rFonts w:ascii="Times New Roman" w:hAnsi="Times New Roman" w:cs="Times New Roman"/>
          <w:sz w:val="24"/>
          <w:szCs w:val="24"/>
        </w:rPr>
        <w:t>επιτυχή συγγ</w:t>
      </w:r>
      <w:r>
        <w:rPr>
          <w:rFonts w:ascii="Times New Roman" w:hAnsi="Times New Roman" w:cs="Times New Roman"/>
          <w:sz w:val="24"/>
          <w:szCs w:val="24"/>
        </w:rPr>
        <w:t xml:space="preserve">ραφή της διπλωματικής εργασίας. </w:t>
      </w:r>
    </w:p>
    <w:p w:rsidR="00117E92" w:rsidRDefault="00117E92" w:rsidP="00117E92">
      <w:pPr>
        <w:jc w:val="both"/>
        <w:rPr>
          <w:rFonts w:ascii="Times New Roman" w:hAnsi="Times New Roman" w:cs="Times New Roman"/>
          <w:sz w:val="24"/>
          <w:szCs w:val="24"/>
        </w:rPr>
      </w:pPr>
      <w:r>
        <w:rPr>
          <w:rFonts w:ascii="Times New Roman" w:hAnsi="Times New Roman" w:cs="Times New Roman"/>
          <w:sz w:val="24"/>
          <w:szCs w:val="24"/>
        </w:rPr>
        <w:t>Ακόμα θα ήθελα να</w:t>
      </w:r>
      <w:r w:rsidRPr="00CE796C">
        <w:rPr>
          <w:rFonts w:ascii="Times New Roman" w:hAnsi="Times New Roman" w:cs="Times New Roman"/>
          <w:sz w:val="24"/>
          <w:szCs w:val="24"/>
        </w:rPr>
        <w:t xml:space="preserve"> ευχαριστήσω όλους</w:t>
      </w:r>
      <w:r>
        <w:rPr>
          <w:rFonts w:ascii="Times New Roman" w:hAnsi="Times New Roman" w:cs="Times New Roman"/>
          <w:sz w:val="24"/>
          <w:szCs w:val="24"/>
        </w:rPr>
        <w:t xml:space="preserve">  τους διδάσκοντες</w:t>
      </w:r>
      <w:r w:rsidRPr="00CE796C">
        <w:rPr>
          <w:rFonts w:ascii="Times New Roman" w:hAnsi="Times New Roman" w:cs="Times New Roman"/>
          <w:sz w:val="24"/>
          <w:szCs w:val="24"/>
        </w:rPr>
        <w:t xml:space="preserve"> στο Μεταπτυχιακό Πρόγραμμα Σπουδών </w:t>
      </w:r>
      <w:r>
        <w:rPr>
          <w:rFonts w:ascii="Times New Roman" w:hAnsi="Times New Roman" w:cs="Times New Roman"/>
          <w:sz w:val="24"/>
          <w:szCs w:val="24"/>
        </w:rPr>
        <w:t>«</w:t>
      </w:r>
      <w:r w:rsidRPr="00C5799A">
        <w:rPr>
          <w:rFonts w:ascii="Times New Roman" w:hAnsi="Times New Roman" w:cs="Times New Roman"/>
          <w:sz w:val="24"/>
          <w:szCs w:val="24"/>
        </w:rPr>
        <w:t>Επιστήμες της Αγωγής - Εξ Αποστάσεως Εκπαίδευση με</w:t>
      </w:r>
      <w:r>
        <w:rPr>
          <w:rFonts w:ascii="Times New Roman" w:hAnsi="Times New Roman" w:cs="Times New Roman"/>
          <w:sz w:val="24"/>
          <w:szCs w:val="24"/>
        </w:rPr>
        <w:t xml:space="preserve"> τη χρήση των ΤΠΕ (e-Learning)», </w:t>
      </w:r>
      <w:r w:rsidRPr="00CE796C">
        <w:rPr>
          <w:rFonts w:ascii="Times New Roman" w:hAnsi="Times New Roman" w:cs="Times New Roman"/>
          <w:sz w:val="24"/>
          <w:szCs w:val="24"/>
        </w:rPr>
        <w:t xml:space="preserve">για όλα εκείνα τα </w:t>
      </w:r>
      <w:r>
        <w:rPr>
          <w:rFonts w:ascii="Times New Roman" w:hAnsi="Times New Roman" w:cs="Times New Roman"/>
          <w:sz w:val="24"/>
          <w:szCs w:val="24"/>
        </w:rPr>
        <w:t xml:space="preserve">καινούργια μονοπάτια γνώσεις που μου άνοιξαν. </w:t>
      </w:r>
    </w:p>
    <w:p w:rsidR="00117E92" w:rsidRDefault="00117E92" w:rsidP="00117E92">
      <w:pPr>
        <w:jc w:val="both"/>
        <w:rPr>
          <w:rFonts w:ascii="Times New Roman" w:hAnsi="Times New Roman" w:cs="Times New Roman"/>
          <w:sz w:val="24"/>
          <w:szCs w:val="24"/>
        </w:rPr>
      </w:pPr>
      <w:r w:rsidRPr="00CE796C">
        <w:rPr>
          <w:rFonts w:ascii="Times New Roman" w:hAnsi="Times New Roman" w:cs="Times New Roman"/>
          <w:sz w:val="24"/>
          <w:szCs w:val="24"/>
        </w:rPr>
        <w:t>Η έρευνα αυτή δεν θα μπορούσε να είχε διεξαχθεί χωρίς τη βοήθεια και τη συνεργασία των εκπαιδευτικών που αφιέρωσαν κομμάτι του χρόνου τους προκειμένου να</w:t>
      </w:r>
      <w:r>
        <w:rPr>
          <w:rFonts w:ascii="Times New Roman" w:hAnsi="Times New Roman" w:cs="Times New Roman"/>
          <w:sz w:val="24"/>
          <w:szCs w:val="24"/>
        </w:rPr>
        <w:t xml:space="preserve"> μελετήσουν το ΕΥ και </w:t>
      </w:r>
      <w:r w:rsidRPr="00CE796C">
        <w:rPr>
          <w:rFonts w:ascii="Times New Roman" w:hAnsi="Times New Roman" w:cs="Times New Roman"/>
          <w:sz w:val="24"/>
          <w:szCs w:val="24"/>
        </w:rPr>
        <w:t xml:space="preserve"> συμπληρώσουν τα ερωτηματολόγια έτσι ώστε να συνεισφέρουν στην συγκέντρωση ενός ικανοποιητικού δείγματος. </w:t>
      </w:r>
    </w:p>
    <w:p w:rsidR="00117E92" w:rsidRPr="00CE796C" w:rsidRDefault="00117E92" w:rsidP="00117E92">
      <w:pPr>
        <w:jc w:val="both"/>
        <w:rPr>
          <w:rFonts w:ascii="Times New Roman" w:hAnsi="Times New Roman" w:cs="Times New Roman"/>
          <w:sz w:val="24"/>
          <w:szCs w:val="24"/>
        </w:rPr>
      </w:pPr>
      <w:r>
        <w:rPr>
          <w:rFonts w:ascii="Times New Roman" w:hAnsi="Times New Roman" w:cs="Times New Roman"/>
          <w:sz w:val="24"/>
          <w:szCs w:val="24"/>
        </w:rPr>
        <w:t xml:space="preserve">Πάνω από όλα θα ήθελα να πω </w:t>
      </w:r>
      <w:r w:rsidRPr="00CE796C">
        <w:rPr>
          <w:rFonts w:ascii="Times New Roman" w:hAnsi="Times New Roman" w:cs="Times New Roman"/>
          <w:sz w:val="24"/>
          <w:szCs w:val="24"/>
        </w:rPr>
        <w:t xml:space="preserve">πολλά «ευχαριστώ» </w:t>
      </w:r>
      <w:r>
        <w:rPr>
          <w:rFonts w:ascii="Times New Roman" w:hAnsi="Times New Roman" w:cs="Times New Roman"/>
          <w:sz w:val="24"/>
          <w:szCs w:val="24"/>
        </w:rPr>
        <w:t xml:space="preserve"> στους </w:t>
      </w:r>
      <w:r w:rsidRPr="00CE796C">
        <w:rPr>
          <w:rFonts w:ascii="Times New Roman" w:hAnsi="Times New Roman" w:cs="Times New Roman"/>
          <w:sz w:val="24"/>
          <w:szCs w:val="24"/>
        </w:rPr>
        <w:t xml:space="preserve">«δικούς μου» ανθρώπους, στα αγαπημένα πρόσωπα της ζωής μου που δεν είναι άλλοι από την οικογένειά μου που με </w:t>
      </w:r>
      <w:r>
        <w:rPr>
          <w:rFonts w:ascii="Times New Roman" w:hAnsi="Times New Roman" w:cs="Times New Roman"/>
          <w:sz w:val="24"/>
          <w:szCs w:val="24"/>
        </w:rPr>
        <w:t xml:space="preserve">στηρίζουν πάντα.  </w:t>
      </w:r>
      <w:r w:rsidRPr="00CE796C">
        <w:rPr>
          <w:rFonts w:ascii="Times New Roman" w:hAnsi="Times New Roman" w:cs="Times New Roman"/>
          <w:sz w:val="24"/>
          <w:szCs w:val="24"/>
        </w:rPr>
        <w:t xml:space="preserve">Ευχαριστώ </w:t>
      </w:r>
      <w:r>
        <w:rPr>
          <w:rFonts w:ascii="Times New Roman" w:hAnsi="Times New Roman" w:cs="Times New Roman"/>
          <w:sz w:val="24"/>
          <w:szCs w:val="24"/>
        </w:rPr>
        <w:t>για την υπομονή, την κατανόηση και φυσικά για την πίστη τους σε εμένα…</w:t>
      </w:r>
    </w:p>
    <w:p w:rsidR="004960F0" w:rsidRPr="004960F0" w:rsidRDefault="00AF56E0" w:rsidP="004960F0">
      <w:pPr>
        <w:rPr>
          <w:rFonts w:ascii="Times New Roman" w:hAnsi="Times New Roman" w:cs="Times New Roman"/>
          <w:b/>
          <w:sz w:val="28"/>
          <w:szCs w:val="28"/>
        </w:rPr>
      </w:pPr>
      <w:r w:rsidRPr="004960F0">
        <w:rPr>
          <w:rFonts w:ascii="Times New Roman" w:hAnsi="Times New Roman" w:cs="Times New Roman"/>
          <w:b/>
          <w:sz w:val="28"/>
          <w:szCs w:val="28"/>
        </w:rPr>
        <w:br w:type="page"/>
      </w:r>
    </w:p>
    <w:p w:rsidR="004416F2" w:rsidRDefault="004416F2" w:rsidP="004416F2">
      <w:pPr>
        <w:jc w:val="center"/>
      </w:pPr>
      <w:r>
        <w:rPr>
          <w:noProof/>
        </w:rPr>
        <w:lastRenderedPageBreak/>
        <w:drawing>
          <wp:inline distT="0" distB="0" distL="0" distR="0">
            <wp:extent cx="3046879" cy="1523439"/>
            <wp:effectExtent l="19050" t="0" r="1121" b="0"/>
            <wp:docPr id="2" name="1 - Εικόνα" descr="πικ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ικ1_2.png"/>
                    <pic:cNvPicPr/>
                  </pic:nvPicPr>
                  <pic:blipFill>
                    <a:blip r:embed="rId12" cstate="print"/>
                    <a:stretch>
                      <a:fillRect/>
                    </a:stretch>
                  </pic:blipFill>
                  <pic:spPr>
                    <a:xfrm>
                      <a:off x="0" y="0"/>
                      <a:ext cx="3047358" cy="1523678"/>
                    </a:xfrm>
                    <a:prstGeom prst="rect">
                      <a:avLst/>
                    </a:prstGeom>
                  </pic:spPr>
                </pic:pic>
              </a:graphicData>
            </a:graphic>
          </wp:inline>
        </w:drawing>
      </w:r>
    </w:p>
    <w:p w:rsidR="004416F2" w:rsidRPr="00C02FB6" w:rsidRDefault="004416F2" w:rsidP="00D737D9">
      <w:pPr>
        <w:ind w:left="720" w:firstLine="720"/>
        <w:jc w:val="center"/>
        <w:rPr>
          <w:rFonts w:ascii="Times New Roman" w:hAnsi="Times New Roman" w:cs="Times New Roman"/>
          <w:b/>
          <w:sz w:val="24"/>
          <w:szCs w:val="24"/>
        </w:rPr>
      </w:pPr>
      <w:r w:rsidRPr="00C02FB6">
        <w:rPr>
          <w:rFonts w:ascii="Times New Roman" w:hAnsi="Times New Roman" w:cs="Times New Roman"/>
          <w:b/>
          <w:sz w:val="24"/>
          <w:szCs w:val="24"/>
        </w:rPr>
        <w:t>ΤΙΤΛΟΣ ΔΙΠΛΩΜΑΤΙΚΗΣ ΕΡΓΑΣΙΑΣ</w:t>
      </w:r>
    </w:p>
    <w:p w:rsidR="004416F2" w:rsidRPr="00C02FB6" w:rsidRDefault="00EB6C3F" w:rsidP="00D737D9">
      <w:pPr>
        <w:jc w:val="center"/>
        <w:rPr>
          <w:rFonts w:ascii="Times New Roman" w:hAnsi="Times New Roman" w:cs="Times New Roman"/>
          <w:sz w:val="24"/>
          <w:szCs w:val="24"/>
        </w:rPr>
      </w:pPr>
      <w:r w:rsidRPr="00C02FB6">
        <w:rPr>
          <w:rFonts w:ascii="Times New Roman" w:hAnsi="Times New Roman" w:cs="Times New Roman"/>
          <w:sz w:val="24"/>
          <w:szCs w:val="24"/>
        </w:rPr>
        <w:t>«</w:t>
      </w:r>
      <w:r w:rsidR="004416F2" w:rsidRPr="00C02FB6">
        <w:rPr>
          <w:rFonts w:ascii="Times New Roman" w:hAnsi="Times New Roman" w:cs="Times New Roman"/>
          <w:sz w:val="24"/>
          <w:szCs w:val="24"/>
        </w:rPr>
        <w:t>Σ</w:t>
      </w:r>
      <w:r w:rsidR="00AF56E0" w:rsidRPr="00C02FB6">
        <w:rPr>
          <w:rFonts w:ascii="Times New Roman" w:hAnsi="Times New Roman" w:cs="Times New Roman"/>
          <w:sz w:val="24"/>
          <w:szCs w:val="24"/>
        </w:rPr>
        <w:t>χεδιασμός, υλοποίηση και αποτίμηση εκπαιδευτικού υλικού με</w:t>
      </w:r>
      <w:r w:rsidR="000F2312">
        <w:rPr>
          <w:rFonts w:ascii="Times New Roman" w:hAnsi="Times New Roman" w:cs="Times New Roman"/>
          <w:sz w:val="24"/>
          <w:szCs w:val="24"/>
        </w:rPr>
        <w:t xml:space="preserve"> </w:t>
      </w:r>
      <w:r w:rsidR="00AF56E0" w:rsidRPr="00C02FB6">
        <w:rPr>
          <w:rFonts w:ascii="Times New Roman" w:hAnsi="Times New Roman" w:cs="Times New Roman"/>
          <w:sz w:val="24"/>
          <w:szCs w:val="24"/>
        </w:rPr>
        <w:t>την μέθοδο της ΕξΑΕ</w:t>
      </w:r>
      <w:r w:rsidR="000F2312">
        <w:rPr>
          <w:rFonts w:ascii="Times New Roman" w:hAnsi="Times New Roman" w:cs="Times New Roman"/>
          <w:sz w:val="24"/>
          <w:szCs w:val="24"/>
        </w:rPr>
        <w:t xml:space="preserve"> </w:t>
      </w:r>
      <w:r w:rsidR="00AF56E0" w:rsidRPr="00C02FB6">
        <w:rPr>
          <w:rFonts w:ascii="Times New Roman" w:hAnsi="Times New Roman" w:cs="Times New Roman"/>
          <w:sz w:val="24"/>
          <w:szCs w:val="24"/>
        </w:rPr>
        <w:t>για την επιμόρφωση εκπαιδευτικών σχετικά με τις πρώτες βοήθειες</w:t>
      </w:r>
      <w:r w:rsidRPr="00C02FB6">
        <w:rPr>
          <w:rFonts w:ascii="Times New Roman" w:hAnsi="Times New Roman" w:cs="Times New Roman"/>
          <w:sz w:val="24"/>
          <w:szCs w:val="24"/>
        </w:rPr>
        <w:t>»</w:t>
      </w:r>
    </w:p>
    <w:p w:rsidR="00C02FB6" w:rsidRDefault="00204F18" w:rsidP="00D737D9">
      <w:pPr>
        <w:jc w:val="center"/>
        <w:rPr>
          <w:rFonts w:ascii="Times New Roman" w:hAnsi="Times New Roman" w:cs="Times New Roman"/>
          <w:sz w:val="24"/>
          <w:szCs w:val="24"/>
        </w:rPr>
      </w:pPr>
      <w:r w:rsidRPr="00C02FB6">
        <w:rPr>
          <w:rFonts w:ascii="Times New Roman" w:hAnsi="Times New Roman" w:cs="Times New Roman"/>
          <w:sz w:val="24"/>
          <w:szCs w:val="24"/>
        </w:rPr>
        <w:t>«</w:t>
      </w:r>
      <w:r w:rsidR="00AF56E0" w:rsidRPr="00C02FB6">
        <w:rPr>
          <w:rFonts w:ascii="Times New Roman" w:hAnsi="Times New Roman" w:cs="Times New Roman"/>
          <w:sz w:val="24"/>
          <w:szCs w:val="24"/>
        </w:rPr>
        <w:t>Μαυριάνου Μαργαρίτα</w:t>
      </w:r>
      <w:r w:rsidRPr="00C02FB6">
        <w:rPr>
          <w:rFonts w:ascii="Times New Roman" w:hAnsi="Times New Roman" w:cs="Times New Roman"/>
          <w:sz w:val="24"/>
          <w:szCs w:val="24"/>
        </w:rPr>
        <w:t>»</w:t>
      </w:r>
    </w:p>
    <w:p w:rsidR="00D737D9" w:rsidRPr="00D737D9" w:rsidRDefault="00D737D9" w:rsidP="00D737D9">
      <w:pPr>
        <w:jc w:val="center"/>
        <w:rPr>
          <w:rFonts w:ascii="Times New Roman" w:hAnsi="Times New Roman" w:cs="Times New Roman"/>
          <w:sz w:val="24"/>
          <w:szCs w:val="24"/>
        </w:rPr>
      </w:pPr>
    </w:p>
    <w:p w:rsidR="001066A3" w:rsidRDefault="00204F18" w:rsidP="00D737D9">
      <w:pPr>
        <w:jc w:val="center"/>
        <w:rPr>
          <w:rFonts w:ascii="Times New Roman" w:hAnsi="Times New Roman" w:cs="Times New Roman"/>
          <w:sz w:val="24"/>
          <w:szCs w:val="24"/>
          <w:u w:val="single"/>
        </w:rPr>
      </w:pPr>
      <w:r w:rsidRPr="00C02FB6">
        <w:rPr>
          <w:rFonts w:ascii="Times New Roman" w:hAnsi="Times New Roman" w:cs="Times New Roman"/>
          <w:sz w:val="24"/>
          <w:szCs w:val="24"/>
          <w:u w:val="single"/>
        </w:rPr>
        <w:t>Επιτροπή Επίβλεψης Διπλωματικής Εργασίας</w:t>
      </w:r>
    </w:p>
    <w:p w:rsidR="00D737D9" w:rsidRPr="00D737D9" w:rsidRDefault="00D737D9" w:rsidP="00D737D9">
      <w:pPr>
        <w:jc w:val="center"/>
        <w:rPr>
          <w:rFonts w:ascii="Times New Roman" w:hAnsi="Times New Roman" w:cs="Times New Roman"/>
          <w:sz w:val="24"/>
          <w:szCs w:val="24"/>
          <w:u w:val="single"/>
        </w:rPr>
      </w:pPr>
    </w:p>
    <w:p w:rsidR="00204F18" w:rsidRPr="00C02FB6" w:rsidRDefault="00204F18" w:rsidP="00C02FB6">
      <w:pPr>
        <w:jc w:val="center"/>
        <w:rPr>
          <w:rFonts w:ascii="Times New Roman" w:hAnsi="Times New Roman" w:cs="Times New Roman"/>
          <w:sz w:val="24"/>
          <w:szCs w:val="24"/>
        </w:rPr>
      </w:pPr>
      <w:r w:rsidRPr="00C02FB6">
        <w:rPr>
          <w:rFonts w:ascii="Times New Roman" w:hAnsi="Times New Roman" w:cs="Times New Roman"/>
          <w:sz w:val="24"/>
          <w:szCs w:val="24"/>
        </w:rPr>
        <w:t>Επιβλέπουσα Καθηγήτρια:</w:t>
      </w:r>
    </w:p>
    <w:p w:rsidR="00204F18" w:rsidRPr="00C02FB6" w:rsidRDefault="00204F18" w:rsidP="00C02FB6">
      <w:pPr>
        <w:jc w:val="center"/>
        <w:rPr>
          <w:rFonts w:ascii="Times New Roman" w:hAnsi="Times New Roman" w:cs="Times New Roman"/>
          <w:sz w:val="24"/>
          <w:szCs w:val="24"/>
        </w:rPr>
      </w:pPr>
      <w:r w:rsidRPr="00C02FB6">
        <w:rPr>
          <w:rFonts w:ascii="Times New Roman" w:hAnsi="Times New Roman" w:cs="Times New Roman"/>
          <w:sz w:val="24"/>
          <w:szCs w:val="24"/>
        </w:rPr>
        <w:t>«Δρ. Ευαγγελία Μανούσου»</w:t>
      </w:r>
    </w:p>
    <w:p w:rsidR="00204F18" w:rsidRPr="00C02FB6" w:rsidRDefault="00204F18" w:rsidP="00E303F8">
      <w:pPr>
        <w:jc w:val="center"/>
        <w:rPr>
          <w:rFonts w:ascii="Times New Roman" w:eastAsia="Times New Roman" w:hAnsi="Times New Roman" w:cs="Times New Roman"/>
          <w:sz w:val="24"/>
          <w:szCs w:val="24"/>
        </w:rPr>
      </w:pPr>
      <w:r w:rsidRPr="00C02FB6">
        <w:rPr>
          <w:rFonts w:ascii="Times New Roman" w:hAnsi="Times New Roman" w:cs="Times New Roman"/>
          <w:sz w:val="24"/>
          <w:szCs w:val="24"/>
        </w:rPr>
        <w:t>«</w:t>
      </w:r>
      <w:r w:rsidR="00E303F8" w:rsidRPr="00E303F8">
        <w:rPr>
          <w:rFonts w:ascii="Times New Roman" w:eastAsia="Times New Roman" w:hAnsi="Times New Roman" w:cs="Times New Roman"/>
          <w:sz w:val="24"/>
          <w:szCs w:val="24"/>
        </w:rPr>
        <w:t>ΣΕΠ Ανοιχτού Ελληνικού Πανεπιστημίου</w:t>
      </w:r>
      <w:r w:rsidRPr="00C02FB6">
        <w:rPr>
          <w:rFonts w:ascii="Times New Roman" w:eastAsia="Times New Roman" w:hAnsi="Times New Roman" w:cs="Times New Roman"/>
          <w:sz w:val="24"/>
          <w:szCs w:val="24"/>
        </w:rPr>
        <w:t>»</w:t>
      </w:r>
    </w:p>
    <w:p w:rsidR="001066A3" w:rsidRPr="00C02FB6" w:rsidRDefault="001066A3" w:rsidP="00C02FB6">
      <w:pPr>
        <w:jc w:val="center"/>
        <w:rPr>
          <w:rFonts w:ascii="Times New Roman" w:eastAsia="Times New Roman" w:hAnsi="Times New Roman" w:cs="Times New Roman"/>
          <w:sz w:val="24"/>
          <w:szCs w:val="24"/>
        </w:rPr>
      </w:pPr>
    </w:p>
    <w:p w:rsidR="00204F18" w:rsidRPr="00C02FB6" w:rsidRDefault="001066A3" w:rsidP="00C02FB6">
      <w:pPr>
        <w:jc w:val="center"/>
        <w:rPr>
          <w:rFonts w:ascii="Times New Roman" w:hAnsi="Times New Roman" w:cs="Times New Roman"/>
          <w:sz w:val="24"/>
          <w:szCs w:val="24"/>
        </w:rPr>
      </w:pPr>
      <w:r w:rsidRPr="00C02FB6">
        <w:rPr>
          <w:rFonts w:ascii="Times New Roman" w:hAnsi="Times New Roman" w:cs="Times New Roman"/>
          <w:sz w:val="24"/>
          <w:szCs w:val="24"/>
        </w:rPr>
        <w:t>Συν-Επιβλέπουσα</w:t>
      </w:r>
      <w:r w:rsidR="00204F18" w:rsidRPr="00C02FB6">
        <w:rPr>
          <w:rFonts w:ascii="Times New Roman" w:hAnsi="Times New Roman" w:cs="Times New Roman"/>
          <w:sz w:val="24"/>
          <w:szCs w:val="24"/>
        </w:rPr>
        <w:t xml:space="preserve"> Καθηγήτρια:</w:t>
      </w:r>
    </w:p>
    <w:p w:rsidR="00204F18" w:rsidRPr="00C02FB6" w:rsidRDefault="00204F18" w:rsidP="00C02FB6">
      <w:pPr>
        <w:jc w:val="center"/>
        <w:rPr>
          <w:rFonts w:ascii="Times New Roman" w:hAnsi="Times New Roman" w:cs="Times New Roman"/>
          <w:sz w:val="24"/>
          <w:szCs w:val="24"/>
        </w:rPr>
      </w:pPr>
      <w:r w:rsidRPr="00C02FB6">
        <w:rPr>
          <w:rFonts w:ascii="Times New Roman" w:hAnsi="Times New Roman" w:cs="Times New Roman"/>
          <w:sz w:val="24"/>
          <w:szCs w:val="24"/>
        </w:rPr>
        <w:t>«Μα</w:t>
      </w:r>
      <w:r w:rsidR="001066A3" w:rsidRPr="00C02FB6">
        <w:rPr>
          <w:rFonts w:ascii="Times New Roman" w:hAnsi="Times New Roman" w:cs="Times New Roman"/>
          <w:sz w:val="24"/>
          <w:szCs w:val="24"/>
        </w:rPr>
        <w:t>ρία Ιβρίντελη»</w:t>
      </w:r>
    </w:p>
    <w:p w:rsidR="00204F18" w:rsidRPr="00C02FB6" w:rsidRDefault="001066A3" w:rsidP="00D737D9">
      <w:pPr>
        <w:jc w:val="center"/>
        <w:rPr>
          <w:rFonts w:ascii="Times New Roman" w:hAnsi="Times New Roman" w:cs="Times New Roman"/>
          <w:sz w:val="24"/>
          <w:szCs w:val="24"/>
        </w:rPr>
      </w:pPr>
      <w:r w:rsidRPr="00C02FB6">
        <w:rPr>
          <w:rFonts w:ascii="Times New Roman" w:hAnsi="Times New Roman" w:cs="Times New Roman"/>
          <w:sz w:val="24"/>
          <w:szCs w:val="24"/>
        </w:rPr>
        <w:t>«</w:t>
      </w:r>
      <w:r w:rsidRPr="00C02FB6">
        <w:rPr>
          <w:rFonts w:ascii="Times New Roman" w:hAnsi="Times New Roman" w:cs="Times New Roman"/>
          <w:sz w:val="24"/>
          <w:szCs w:val="24"/>
          <w:shd w:val="clear" w:color="auto" w:fill="FFFFFF"/>
        </w:rPr>
        <w:t>Επίκουρος Καθηγήτρια  ΠΤΔΕ Πανεπιστήμιο Κρήτης»</w:t>
      </w:r>
    </w:p>
    <w:p w:rsidR="00D737D9" w:rsidRDefault="00D737D9" w:rsidP="00C02FB6">
      <w:pPr>
        <w:jc w:val="center"/>
        <w:rPr>
          <w:rFonts w:ascii="Times New Roman" w:hAnsi="Times New Roman" w:cs="Times New Roman"/>
          <w:sz w:val="24"/>
          <w:szCs w:val="24"/>
        </w:rPr>
      </w:pPr>
    </w:p>
    <w:p w:rsidR="00204F18" w:rsidRPr="00C02FB6" w:rsidRDefault="00204F18" w:rsidP="00C02FB6">
      <w:pPr>
        <w:jc w:val="center"/>
        <w:rPr>
          <w:rFonts w:ascii="Times New Roman" w:hAnsi="Times New Roman" w:cs="Times New Roman"/>
          <w:sz w:val="24"/>
          <w:szCs w:val="24"/>
        </w:rPr>
      </w:pPr>
      <w:r w:rsidRPr="00C02FB6">
        <w:rPr>
          <w:rFonts w:ascii="Times New Roman" w:hAnsi="Times New Roman" w:cs="Times New Roman"/>
          <w:sz w:val="24"/>
          <w:szCs w:val="24"/>
        </w:rPr>
        <w:t>Συν-Επιβλέπων Καθηγητής:</w:t>
      </w:r>
    </w:p>
    <w:p w:rsidR="00204F18" w:rsidRPr="00C02FB6" w:rsidRDefault="00204F18" w:rsidP="00C02FB6">
      <w:pPr>
        <w:jc w:val="center"/>
        <w:rPr>
          <w:rFonts w:ascii="Times New Roman" w:hAnsi="Times New Roman" w:cs="Times New Roman"/>
          <w:sz w:val="24"/>
          <w:szCs w:val="24"/>
        </w:rPr>
      </w:pPr>
      <w:r w:rsidRPr="00C02FB6">
        <w:rPr>
          <w:rFonts w:ascii="Times New Roman" w:hAnsi="Times New Roman" w:cs="Times New Roman"/>
          <w:sz w:val="24"/>
          <w:szCs w:val="24"/>
        </w:rPr>
        <w:t>«Χαράλαμπος Μουζάκης»</w:t>
      </w:r>
    </w:p>
    <w:p w:rsidR="004416F2" w:rsidRPr="00C02FB6" w:rsidRDefault="00204F18" w:rsidP="00C02FB6">
      <w:pPr>
        <w:jc w:val="center"/>
        <w:rPr>
          <w:rFonts w:ascii="Times New Roman" w:hAnsi="Times New Roman" w:cs="Times New Roman"/>
          <w:b/>
          <w:sz w:val="24"/>
          <w:szCs w:val="24"/>
        </w:rPr>
      </w:pPr>
      <w:r w:rsidRPr="00C02FB6">
        <w:rPr>
          <w:rFonts w:ascii="Times New Roman" w:hAnsi="Times New Roman" w:cs="Times New Roman"/>
          <w:sz w:val="24"/>
          <w:szCs w:val="24"/>
        </w:rPr>
        <w:t>«ΣΕΠ Ελληνικό Ανοιχτό Πανεπιστήμιο»</w:t>
      </w:r>
    </w:p>
    <w:p w:rsidR="00BF402E" w:rsidRDefault="00BF402E" w:rsidP="00BF402E">
      <w:pPr>
        <w:rPr>
          <w:rFonts w:ascii="Times New Roman" w:hAnsi="Times New Roman" w:cs="Times New Roman"/>
          <w:sz w:val="24"/>
          <w:szCs w:val="24"/>
        </w:rPr>
      </w:pPr>
    </w:p>
    <w:p w:rsidR="000641F4" w:rsidRDefault="000641F4" w:rsidP="00BF402E">
      <w:pPr>
        <w:rPr>
          <w:rFonts w:ascii="Times New Roman" w:hAnsi="Times New Roman" w:cs="Times New Roman"/>
          <w:sz w:val="24"/>
          <w:szCs w:val="24"/>
        </w:rPr>
      </w:pPr>
    </w:p>
    <w:p w:rsidR="00D737D9" w:rsidRDefault="00D737D9" w:rsidP="00D737D9">
      <w:pPr>
        <w:jc w:val="center"/>
        <w:rPr>
          <w:rFonts w:ascii="Times New Roman" w:hAnsi="Times New Roman" w:cs="Times New Roman"/>
          <w:sz w:val="24"/>
          <w:szCs w:val="24"/>
        </w:rPr>
        <w:sectPr w:rsidR="00D737D9" w:rsidSect="00050C41">
          <w:pgSz w:w="11906" w:h="16838"/>
          <w:pgMar w:top="1440" w:right="1800" w:bottom="1440" w:left="1800" w:header="708" w:footer="708" w:gutter="0"/>
          <w:cols w:space="708"/>
          <w:titlePg/>
          <w:docGrid w:linePitch="360"/>
        </w:sectPr>
      </w:pPr>
      <w:r>
        <w:rPr>
          <w:rFonts w:ascii="Times New Roman" w:hAnsi="Times New Roman" w:cs="Times New Roman"/>
          <w:sz w:val="24"/>
          <w:szCs w:val="24"/>
        </w:rPr>
        <w:t>Ρέθυμνο</w:t>
      </w:r>
      <w:r w:rsidR="00563EB9">
        <w:rPr>
          <w:rFonts w:ascii="Times New Roman" w:hAnsi="Times New Roman" w:cs="Times New Roman"/>
          <w:sz w:val="24"/>
          <w:szCs w:val="24"/>
        </w:rPr>
        <w:t>, «2021»</w:t>
      </w:r>
    </w:p>
    <w:p w:rsidR="004416F2" w:rsidRPr="00B5155F" w:rsidRDefault="00BF402E" w:rsidP="00B5155F">
      <w:pPr>
        <w:pStyle w:val="2"/>
        <w:rPr>
          <w:rFonts w:ascii="Times New Roman" w:hAnsi="Times New Roman" w:cs="Times New Roman"/>
          <w:color w:val="auto"/>
          <w:sz w:val="28"/>
          <w:szCs w:val="28"/>
          <w:u w:val="single"/>
        </w:rPr>
      </w:pPr>
      <w:bookmarkStart w:id="0" w:name="_Toc68136325"/>
      <w:r w:rsidRPr="00B5155F">
        <w:rPr>
          <w:rFonts w:ascii="Times New Roman" w:hAnsi="Times New Roman" w:cs="Times New Roman"/>
          <w:color w:val="auto"/>
          <w:sz w:val="28"/>
          <w:szCs w:val="28"/>
          <w:u w:val="single"/>
        </w:rPr>
        <w:lastRenderedPageBreak/>
        <w:t>Περίληψη</w:t>
      </w:r>
      <w:bookmarkEnd w:id="0"/>
    </w:p>
    <w:p w:rsidR="00BB19F9" w:rsidRDefault="00BF402E" w:rsidP="00230641">
      <w:pPr>
        <w:jc w:val="both"/>
        <w:rPr>
          <w:rFonts w:ascii="Times New Roman" w:hAnsi="Times New Roman" w:cs="Times New Roman"/>
          <w:sz w:val="24"/>
          <w:szCs w:val="24"/>
        </w:rPr>
      </w:pPr>
      <w:r w:rsidRPr="00230641">
        <w:rPr>
          <w:rFonts w:ascii="Times New Roman" w:hAnsi="Times New Roman" w:cs="Times New Roman"/>
          <w:sz w:val="24"/>
          <w:szCs w:val="24"/>
        </w:rPr>
        <w:t>Η παρούσα διπλωματική εργασία στοχεύει στην ε</w:t>
      </w:r>
      <w:r w:rsidR="00FB1CDE" w:rsidRPr="00230641">
        <w:rPr>
          <w:rFonts w:ascii="Times New Roman" w:hAnsi="Times New Roman" w:cs="Times New Roman"/>
          <w:sz w:val="24"/>
          <w:szCs w:val="24"/>
        </w:rPr>
        <w:t xml:space="preserve">πιμόρφωση των εκπαιδευτικών πρωτοβάθμιας και </w:t>
      </w:r>
      <w:r w:rsidRPr="00230641">
        <w:rPr>
          <w:rFonts w:ascii="Times New Roman" w:hAnsi="Times New Roman" w:cs="Times New Roman"/>
          <w:sz w:val="24"/>
          <w:szCs w:val="24"/>
        </w:rPr>
        <w:t>δευτεροβάθμιας εκπαίδευσης σχετ</w:t>
      </w:r>
      <w:r w:rsidR="00FB1CDE" w:rsidRPr="00230641">
        <w:rPr>
          <w:rFonts w:ascii="Times New Roman" w:hAnsi="Times New Roman" w:cs="Times New Roman"/>
          <w:sz w:val="24"/>
          <w:szCs w:val="24"/>
        </w:rPr>
        <w:t>ικά με τις πρώτες βοήθειες. Σ</w:t>
      </w:r>
      <w:r w:rsidRPr="00230641">
        <w:rPr>
          <w:rFonts w:ascii="Times New Roman" w:hAnsi="Times New Roman" w:cs="Times New Roman"/>
          <w:sz w:val="24"/>
          <w:szCs w:val="24"/>
        </w:rPr>
        <w:t xml:space="preserve">κοπός είναι </w:t>
      </w:r>
      <w:r w:rsidR="00FB1CDE" w:rsidRPr="00230641">
        <w:rPr>
          <w:rFonts w:ascii="Times New Roman" w:hAnsi="Times New Roman" w:cs="Times New Roman"/>
          <w:sz w:val="24"/>
          <w:szCs w:val="24"/>
        </w:rPr>
        <w:t>η προετοιμασία τους</w:t>
      </w:r>
      <w:r w:rsidRPr="00230641">
        <w:rPr>
          <w:rFonts w:ascii="Times New Roman" w:hAnsi="Times New Roman" w:cs="Times New Roman"/>
          <w:sz w:val="24"/>
          <w:szCs w:val="24"/>
        </w:rPr>
        <w:t xml:space="preserve"> για άμεση και αποτελεσματική αντιμετώπιση έκτακτων περιστατικών στο σχολικό περιβάλλον μιας κ ελάχιστα δημόσια σχολεία στην Ελλάδα είναι επανδρωμένα από νοσηλευτικό προσωπικό.</w:t>
      </w:r>
    </w:p>
    <w:p w:rsidR="00BB19F9" w:rsidRDefault="00BB19F9" w:rsidP="00230641">
      <w:pPr>
        <w:jc w:val="both"/>
        <w:rPr>
          <w:rFonts w:ascii="Times New Roman" w:hAnsi="Times New Roman" w:cs="Times New Roman"/>
          <w:sz w:val="24"/>
          <w:szCs w:val="24"/>
        </w:rPr>
      </w:pPr>
      <w:r>
        <w:rPr>
          <w:rFonts w:ascii="Times New Roman" w:hAnsi="Times New Roman" w:cs="Times New Roman"/>
          <w:sz w:val="24"/>
          <w:szCs w:val="24"/>
        </w:rPr>
        <w:t>Η αξιοποίηση των Τεχνολογιών Πληροφορίας και Επικοινωνιών αποτελεί σημαντικό παράγοντα στην βελτίωση της ποιότητας της εκπαιδευτικής διαδικασίας και αποτελεί κίνητρο ανίχνευσης εναλλακτικών τρόπων διεξαγωγής προγραμμάτων επιμόρφωσης.</w:t>
      </w:r>
    </w:p>
    <w:p w:rsidR="00BF402E" w:rsidRPr="00230641" w:rsidRDefault="00FB1CDE" w:rsidP="00230641">
      <w:pPr>
        <w:jc w:val="both"/>
        <w:rPr>
          <w:rFonts w:ascii="Times New Roman" w:hAnsi="Times New Roman" w:cs="Times New Roman"/>
          <w:sz w:val="24"/>
          <w:szCs w:val="24"/>
        </w:rPr>
      </w:pPr>
      <w:r w:rsidRPr="00230641">
        <w:rPr>
          <w:rFonts w:ascii="Times New Roman" w:hAnsi="Times New Roman" w:cs="Times New Roman"/>
          <w:sz w:val="24"/>
          <w:szCs w:val="24"/>
        </w:rPr>
        <w:t xml:space="preserve">Στο πρώτο μέρος της εργασίας θα γίνει βιβλιογραφική επισκόπηση. Παρουσιάζεται το θεωρητικό πλαίσιο στο οποίο βασίστηκε η δημιουργία του εκπαιδευτικού υλικού και η έρευνα. Στο δεύτερο μέρος της εργασίας </w:t>
      </w:r>
      <w:r w:rsidR="008C394A" w:rsidRPr="00230641">
        <w:rPr>
          <w:rFonts w:ascii="Times New Roman" w:hAnsi="Times New Roman" w:cs="Times New Roman"/>
          <w:sz w:val="24"/>
          <w:szCs w:val="24"/>
        </w:rPr>
        <w:t>παρουσιάζεται  ο σχεδιασμός και η υλοποί</w:t>
      </w:r>
      <w:r w:rsidR="006C15A7" w:rsidRPr="00230641">
        <w:rPr>
          <w:rFonts w:ascii="Times New Roman" w:hAnsi="Times New Roman" w:cs="Times New Roman"/>
          <w:sz w:val="24"/>
          <w:szCs w:val="24"/>
        </w:rPr>
        <w:t>η</w:t>
      </w:r>
      <w:r w:rsidR="00423C6B" w:rsidRPr="00230641">
        <w:rPr>
          <w:rFonts w:ascii="Times New Roman" w:hAnsi="Times New Roman" w:cs="Times New Roman"/>
          <w:sz w:val="24"/>
          <w:szCs w:val="24"/>
        </w:rPr>
        <w:t>ση</w:t>
      </w:r>
      <w:r w:rsidR="00AA23CD">
        <w:rPr>
          <w:rFonts w:ascii="Times New Roman" w:hAnsi="Times New Roman" w:cs="Times New Roman"/>
          <w:sz w:val="24"/>
          <w:szCs w:val="24"/>
        </w:rPr>
        <w:t xml:space="preserve"> της έρευνας που στηρίχθηκε σε </w:t>
      </w:r>
      <w:r w:rsidR="00AA23CD" w:rsidRPr="00AA23CD">
        <w:rPr>
          <w:rFonts w:ascii="Times New Roman" w:hAnsi="Times New Roman" w:cs="Times New Roman"/>
          <w:sz w:val="24"/>
          <w:szCs w:val="24"/>
        </w:rPr>
        <w:t>3</w:t>
      </w:r>
      <w:r w:rsidR="00423C6B" w:rsidRPr="00230641">
        <w:rPr>
          <w:rFonts w:ascii="Times New Roman" w:hAnsi="Times New Roman" w:cs="Times New Roman"/>
          <w:sz w:val="24"/>
          <w:szCs w:val="24"/>
        </w:rPr>
        <w:t xml:space="preserve"> βασικά </w:t>
      </w:r>
      <w:r w:rsidR="008C394A" w:rsidRPr="00230641">
        <w:rPr>
          <w:rFonts w:ascii="Times New Roman" w:hAnsi="Times New Roman" w:cs="Times New Roman"/>
          <w:sz w:val="24"/>
          <w:szCs w:val="24"/>
        </w:rPr>
        <w:t xml:space="preserve">ερευνητικά ερωτήματα. </w:t>
      </w:r>
      <w:r w:rsidR="00BB19F9">
        <w:rPr>
          <w:rFonts w:ascii="Times New Roman" w:hAnsi="Times New Roman" w:cs="Times New Roman"/>
          <w:sz w:val="24"/>
          <w:szCs w:val="24"/>
        </w:rPr>
        <w:t xml:space="preserve"> Στόχος της παρούσας ερευνητικής εργασίας μέσω της πο</w:t>
      </w:r>
      <w:r w:rsidR="00AA23CD">
        <w:rPr>
          <w:rFonts w:ascii="Times New Roman" w:hAnsi="Times New Roman" w:cs="Times New Roman"/>
          <w:sz w:val="24"/>
          <w:szCs w:val="24"/>
        </w:rPr>
        <w:t>σ</w:t>
      </w:r>
      <w:r w:rsidR="00BB19F9">
        <w:rPr>
          <w:rFonts w:ascii="Times New Roman" w:hAnsi="Times New Roman" w:cs="Times New Roman"/>
          <w:sz w:val="24"/>
          <w:szCs w:val="24"/>
        </w:rPr>
        <w:t>οτικής μεθ</w:t>
      </w:r>
      <w:r w:rsidR="00AA23CD">
        <w:rPr>
          <w:rFonts w:ascii="Times New Roman" w:hAnsi="Times New Roman" w:cs="Times New Roman"/>
          <w:sz w:val="24"/>
          <w:szCs w:val="24"/>
        </w:rPr>
        <w:t xml:space="preserve">όδου </w:t>
      </w:r>
      <w:r w:rsidR="00BB19F9">
        <w:rPr>
          <w:rFonts w:ascii="Times New Roman" w:hAnsi="Times New Roman" w:cs="Times New Roman"/>
          <w:sz w:val="24"/>
          <w:szCs w:val="24"/>
        </w:rPr>
        <w:t xml:space="preserve">είναι η διερεύνηση των </w:t>
      </w:r>
      <w:r w:rsidR="008A1A5A">
        <w:rPr>
          <w:rFonts w:ascii="Times New Roman" w:hAnsi="Times New Roman" w:cs="Times New Roman"/>
          <w:sz w:val="24"/>
          <w:szCs w:val="24"/>
        </w:rPr>
        <w:t xml:space="preserve">αντιλήψεων των εκπαιδευτικών και των δύο βαθμίδων για το εξ αποστάσεως πρόγραμμα επιμόρφωσης σχετικά με την παροχή πρώτων βοηθειών στο χώρο εργασίας- σχολείο. </w:t>
      </w:r>
    </w:p>
    <w:p w:rsidR="00CB3FA2" w:rsidRPr="00230641" w:rsidRDefault="00CB3FA2" w:rsidP="00230641">
      <w:pPr>
        <w:jc w:val="both"/>
        <w:rPr>
          <w:rFonts w:ascii="Times New Roman" w:hAnsi="Times New Roman" w:cs="Times New Roman"/>
          <w:sz w:val="24"/>
          <w:szCs w:val="24"/>
        </w:rPr>
      </w:pPr>
      <w:r w:rsidRPr="00230641">
        <w:rPr>
          <w:rFonts w:ascii="Times New Roman" w:hAnsi="Times New Roman" w:cs="Times New Roman"/>
          <w:sz w:val="24"/>
          <w:szCs w:val="24"/>
        </w:rPr>
        <w:t xml:space="preserve">Λέξεις κλειδιά: επιμόρφωση, εκπαιδευτικοί, </w:t>
      </w:r>
      <w:r w:rsidR="008A1A5A">
        <w:rPr>
          <w:rFonts w:ascii="Times New Roman" w:hAnsi="Times New Roman" w:cs="Times New Roman"/>
          <w:sz w:val="24"/>
          <w:szCs w:val="24"/>
        </w:rPr>
        <w:t xml:space="preserve">αγωγή υγείας, προαγωγή υγείας, </w:t>
      </w:r>
      <w:r w:rsidRPr="00230641">
        <w:rPr>
          <w:rFonts w:ascii="Times New Roman" w:hAnsi="Times New Roman" w:cs="Times New Roman"/>
          <w:sz w:val="24"/>
          <w:szCs w:val="24"/>
        </w:rPr>
        <w:t>πρώτες βοήθειες</w:t>
      </w:r>
    </w:p>
    <w:p w:rsidR="004416F2" w:rsidRPr="002A2EC2" w:rsidRDefault="004416F2" w:rsidP="00230641">
      <w:pPr>
        <w:jc w:val="both"/>
        <w:rPr>
          <w:rFonts w:ascii="Times New Roman" w:eastAsiaTheme="majorEastAsia" w:hAnsi="Times New Roman" w:cs="Times New Roman"/>
          <w:color w:val="365F91" w:themeColor="accent1" w:themeShade="BF"/>
          <w:sz w:val="24"/>
          <w:szCs w:val="24"/>
        </w:rPr>
      </w:pPr>
    </w:p>
    <w:p w:rsidR="00AA23CD" w:rsidRPr="002A2EC2" w:rsidRDefault="00AA23CD" w:rsidP="00E246DA">
      <w:pPr>
        <w:pStyle w:val="2"/>
        <w:rPr>
          <w:rFonts w:ascii="Times New Roman" w:hAnsi="Times New Roman" w:cs="Times New Roman"/>
          <w:color w:val="auto"/>
          <w:sz w:val="28"/>
          <w:szCs w:val="28"/>
          <w:u w:val="single"/>
        </w:rPr>
        <w:sectPr w:rsidR="00AA23CD" w:rsidRPr="002A2EC2" w:rsidSect="00050C41">
          <w:pgSz w:w="11906" w:h="16838"/>
          <w:pgMar w:top="1440" w:right="1800" w:bottom="1440" w:left="1800" w:header="708" w:footer="708" w:gutter="0"/>
          <w:cols w:space="708"/>
          <w:titlePg/>
          <w:docGrid w:linePitch="360"/>
        </w:sectPr>
      </w:pPr>
    </w:p>
    <w:p w:rsidR="00E246DA" w:rsidRDefault="00E246DA" w:rsidP="00E246DA">
      <w:pPr>
        <w:pStyle w:val="2"/>
        <w:rPr>
          <w:rFonts w:ascii="Times New Roman" w:hAnsi="Times New Roman" w:cs="Times New Roman"/>
          <w:color w:val="auto"/>
          <w:sz w:val="28"/>
          <w:szCs w:val="28"/>
          <w:u w:val="single"/>
          <w:lang w:val="en-US"/>
        </w:rPr>
      </w:pPr>
      <w:bookmarkStart w:id="1" w:name="_Toc68136326"/>
      <w:r>
        <w:rPr>
          <w:rFonts w:ascii="Times New Roman" w:hAnsi="Times New Roman" w:cs="Times New Roman"/>
          <w:color w:val="auto"/>
          <w:sz w:val="28"/>
          <w:szCs w:val="28"/>
          <w:u w:val="single"/>
          <w:lang w:val="en-US"/>
        </w:rPr>
        <w:lastRenderedPageBreak/>
        <w:t>Abstract</w:t>
      </w:r>
      <w:bookmarkEnd w:id="1"/>
    </w:p>
    <w:p w:rsidR="00E246DA" w:rsidRPr="00DC6381" w:rsidRDefault="00E246DA" w:rsidP="00E246DA">
      <w:pPr>
        <w:pStyle w:val="-HTML"/>
        <w:shd w:val="clear" w:color="auto" w:fill="F8F9FA"/>
        <w:spacing w:line="432" w:lineRule="atLeast"/>
        <w:jc w:val="both"/>
        <w:rPr>
          <w:rFonts w:ascii="Times New Roman" w:hAnsi="Times New Roman" w:cs="Times New Roman"/>
          <w:color w:val="202124"/>
          <w:sz w:val="24"/>
          <w:szCs w:val="24"/>
          <w:lang w:val="en-US"/>
        </w:rPr>
      </w:pPr>
      <w:r w:rsidRPr="00DC6381">
        <w:rPr>
          <w:rFonts w:ascii="Times New Roman" w:hAnsi="Times New Roman" w:cs="Times New Roman"/>
          <w:color w:val="202124"/>
          <w:sz w:val="24"/>
          <w:szCs w:val="24"/>
          <w:lang w:val="en-US"/>
        </w:rPr>
        <w:t xml:space="preserve">The aim of the </w:t>
      </w:r>
      <w:r w:rsidR="00AA23CD">
        <w:rPr>
          <w:rFonts w:ascii="Times New Roman" w:hAnsi="Times New Roman" w:cs="Times New Roman"/>
          <w:color w:val="202124"/>
          <w:sz w:val="24"/>
          <w:szCs w:val="24"/>
          <w:lang w:val="en-US"/>
        </w:rPr>
        <w:t>dissertation</w:t>
      </w:r>
      <w:r w:rsidRPr="00DC6381">
        <w:rPr>
          <w:rFonts w:ascii="Times New Roman" w:hAnsi="Times New Roman" w:cs="Times New Roman"/>
          <w:color w:val="202124"/>
          <w:sz w:val="24"/>
          <w:szCs w:val="24"/>
          <w:lang w:val="en-US"/>
        </w:rPr>
        <w:t xml:space="preserve"> is to train primary and secondary school teachers in first aid. The purpose is to prepare them for immediate and effective response to emergencies in the school environment as few public schools in Greece are staffed by nursing staff.</w:t>
      </w:r>
    </w:p>
    <w:p w:rsidR="00E246DA" w:rsidRPr="00E246DA" w:rsidRDefault="00E246DA" w:rsidP="00E246DA">
      <w:pPr>
        <w:pStyle w:val="-HTML"/>
        <w:shd w:val="clear" w:color="auto" w:fill="F8F9FA"/>
        <w:spacing w:line="432" w:lineRule="atLeast"/>
        <w:jc w:val="both"/>
        <w:rPr>
          <w:rFonts w:ascii="Times New Roman" w:hAnsi="Times New Roman" w:cs="Times New Roman"/>
          <w:color w:val="202124"/>
          <w:sz w:val="24"/>
          <w:szCs w:val="24"/>
          <w:lang w:val="en-US"/>
        </w:rPr>
      </w:pPr>
      <w:r w:rsidRPr="00DC6381">
        <w:rPr>
          <w:rFonts w:ascii="Times New Roman" w:hAnsi="Times New Roman" w:cs="Times New Roman"/>
          <w:color w:val="202124"/>
          <w:sz w:val="24"/>
          <w:szCs w:val="24"/>
          <w:lang w:val="en-US"/>
        </w:rPr>
        <w:t>The use of Information and Communication Technologies is an important factor in improving the quality of the educational process and is an incentive to explore alternative ways of conducting training programs.</w:t>
      </w:r>
    </w:p>
    <w:p w:rsidR="00AA23CD" w:rsidRPr="00AA23CD" w:rsidRDefault="00AA23CD" w:rsidP="00AA23CD">
      <w:pPr>
        <w:pStyle w:val="-HTML"/>
        <w:shd w:val="clear" w:color="auto" w:fill="F8F9FA"/>
        <w:spacing w:line="432" w:lineRule="atLeast"/>
        <w:jc w:val="both"/>
        <w:rPr>
          <w:rFonts w:ascii="Times New Roman" w:hAnsi="Times New Roman" w:cs="Times New Roman"/>
          <w:color w:val="202124"/>
          <w:sz w:val="24"/>
          <w:szCs w:val="24"/>
          <w:lang w:val="en-US"/>
        </w:rPr>
      </w:pPr>
      <w:r w:rsidRPr="00DC6381">
        <w:rPr>
          <w:rFonts w:ascii="Times New Roman" w:hAnsi="Times New Roman" w:cs="Times New Roman"/>
          <w:color w:val="202124"/>
          <w:sz w:val="24"/>
          <w:szCs w:val="24"/>
          <w:lang w:val="en-US"/>
        </w:rPr>
        <w:t xml:space="preserve">In the first part of the </w:t>
      </w:r>
      <w:r>
        <w:rPr>
          <w:rFonts w:ascii="Times New Roman" w:hAnsi="Times New Roman" w:cs="Times New Roman"/>
          <w:color w:val="202124"/>
          <w:sz w:val="24"/>
          <w:szCs w:val="24"/>
          <w:lang w:val="en-US"/>
        </w:rPr>
        <w:t xml:space="preserve">dissertation </w:t>
      </w:r>
      <w:r w:rsidRPr="00DC6381">
        <w:rPr>
          <w:rFonts w:ascii="Times New Roman" w:hAnsi="Times New Roman" w:cs="Times New Roman"/>
          <w:color w:val="202124"/>
          <w:sz w:val="24"/>
          <w:szCs w:val="24"/>
          <w:lang w:val="en-US"/>
        </w:rPr>
        <w:t xml:space="preserve">there will be a bibliographic review. The theoretical framework on which the creation of the educational material and the research was based is presented. The second part of the paper presents the design and implementation of the research based on </w:t>
      </w:r>
      <w:r w:rsidRPr="00AA23CD">
        <w:rPr>
          <w:rFonts w:ascii="Times New Roman" w:hAnsi="Times New Roman" w:cs="Times New Roman"/>
          <w:color w:val="202124"/>
          <w:sz w:val="24"/>
          <w:szCs w:val="24"/>
          <w:lang w:val="en-US"/>
        </w:rPr>
        <w:t>3</w:t>
      </w:r>
      <w:r w:rsidRPr="00DC6381">
        <w:rPr>
          <w:rFonts w:ascii="Times New Roman" w:hAnsi="Times New Roman" w:cs="Times New Roman"/>
          <w:color w:val="202124"/>
          <w:sz w:val="24"/>
          <w:szCs w:val="24"/>
          <w:lang w:val="en-US"/>
        </w:rPr>
        <w:t xml:space="preserve"> key research questions. The aim of this research work through the quantitative method is to investigate the perceptions of teachers of both levels about the distance training program related to the provision of first aid in the school.</w:t>
      </w:r>
    </w:p>
    <w:p w:rsidR="00E246DA" w:rsidRDefault="00E246DA" w:rsidP="00AA23CD">
      <w:pPr>
        <w:jc w:val="both"/>
        <w:rPr>
          <w:rFonts w:ascii="Times New Roman" w:hAnsi="Times New Roman" w:cs="Times New Roman"/>
          <w:sz w:val="24"/>
          <w:szCs w:val="24"/>
          <w:lang w:val="en-US"/>
        </w:rPr>
      </w:pPr>
    </w:p>
    <w:p w:rsidR="00AA23CD" w:rsidRPr="00AA23CD" w:rsidRDefault="00AA23CD" w:rsidP="00AA23CD">
      <w:pPr>
        <w:pStyle w:val="-HTML"/>
        <w:shd w:val="clear" w:color="auto" w:fill="F8F9FA"/>
        <w:spacing w:line="432" w:lineRule="atLeast"/>
        <w:jc w:val="both"/>
        <w:rPr>
          <w:rFonts w:ascii="Times New Roman" w:hAnsi="Times New Roman" w:cs="Times New Roman"/>
          <w:color w:val="202124"/>
          <w:sz w:val="24"/>
          <w:szCs w:val="24"/>
          <w:lang w:val="en-US"/>
        </w:rPr>
      </w:pPr>
      <w:r w:rsidRPr="00AA23CD">
        <w:rPr>
          <w:rFonts w:ascii="Times New Roman" w:hAnsi="Times New Roman" w:cs="Times New Roman"/>
          <w:sz w:val="24"/>
          <w:szCs w:val="24"/>
          <w:lang w:val="en-US"/>
        </w:rPr>
        <w:t xml:space="preserve">Key-words: </w:t>
      </w:r>
      <w:r w:rsidRPr="00DC6381">
        <w:rPr>
          <w:rFonts w:ascii="Times New Roman" w:hAnsi="Times New Roman" w:cs="Times New Roman"/>
          <w:color w:val="202124"/>
          <w:sz w:val="24"/>
          <w:szCs w:val="24"/>
          <w:lang w:val="en-US"/>
        </w:rPr>
        <w:t>training, teachers, health education, health promotion, first aid</w:t>
      </w:r>
    </w:p>
    <w:p w:rsidR="00AA23CD" w:rsidRPr="00AA23CD" w:rsidRDefault="00AA23CD" w:rsidP="00AA23CD">
      <w:pPr>
        <w:jc w:val="both"/>
        <w:rPr>
          <w:rFonts w:ascii="Times New Roman" w:hAnsi="Times New Roman" w:cs="Times New Roman"/>
          <w:sz w:val="24"/>
          <w:szCs w:val="24"/>
          <w:lang w:val="en-US"/>
        </w:rPr>
      </w:pPr>
    </w:p>
    <w:p w:rsidR="00AA23CD" w:rsidRPr="00AA23CD" w:rsidRDefault="00AA23CD" w:rsidP="00AA23CD">
      <w:pPr>
        <w:jc w:val="both"/>
        <w:rPr>
          <w:rFonts w:ascii="Times New Roman" w:hAnsi="Times New Roman" w:cs="Times New Roman"/>
          <w:sz w:val="24"/>
          <w:szCs w:val="24"/>
          <w:lang w:val="en-US"/>
        </w:rPr>
      </w:pPr>
    </w:p>
    <w:p w:rsidR="00E246DA" w:rsidRPr="00E246DA" w:rsidRDefault="00E246DA" w:rsidP="00230641">
      <w:pPr>
        <w:jc w:val="both"/>
        <w:rPr>
          <w:rFonts w:ascii="Times New Roman" w:eastAsiaTheme="majorEastAsia" w:hAnsi="Times New Roman" w:cs="Times New Roman"/>
          <w:color w:val="365F91" w:themeColor="accent1" w:themeShade="BF"/>
          <w:sz w:val="24"/>
          <w:szCs w:val="24"/>
          <w:lang w:val="en-US"/>
        </w:rPr>
      </w:pPr>
    </w:p>
    <w:p w:rsidR="004416F2" w:rsidRPr="00E246DA" w:rsidRDefault="004416F2" w:rsidP="00BF402E">
      <w:pPr>
        <w:pStyle w:val="a9"/>
        <w:jc w:val="both"/>
        <w:rPr>
          <w:rFonts w:ascii="Times New Roman" w:hAnsi="Times New Roman" w:cs="Times New Roman"/>
          <w:sz w:val="24"/>
          <w:szCs w:val="24"/>
          <w:lang w:val="en-US"/>
        </w:rPr>
      </w:pPr>
    </w:p>
    <w:p w:rsidR="00BF402E" w:rsidRPr="00E246DA" w:rsidRDefault="00BF402E" w:rsidP="00BF402E">
      <w:pPr>
        <w:rPr>
          <w:lang w:val="en-US"/>
        </w:rPr>
      </w:pPr>
    </w:p>
    <w:p w:rsidR="00BF402E" w:rsidRPr="00E246DA" w:rsidRDefault="00BF402E" w:rsidP="00BF402E">
      <w:pPr>
        <w:rPr>
          <w:lang w:val="en-US"/>
        </w:rPr>
      </w:pPr>
    </w:p>
    <w:p w:rsidR="00BF402E" w:rsidRPr="00E246DA" w:rsidRDefault="00BF402E" w:rsidP="00BF402E">
      <w:pPr>
        <w:rPr>
          <w:lang w:val="en-US"/>
        </w:rPr>
      </w:pPr>
    </w:p>
    <w:p w:rsidR="00BF402E" w:rsidRPr="00E246DA" w:rsidRDefault="00BF402E" w:rsidP="00BF402E">
      <w:pPr>
        <w:rPr>
          <w:lang w:val="en-US"/>
        </w:rPr>
      </w:pPr>
    </w:p>
    <w:p w:rsidR="004416F2" w:rsidRPr="00E246DA" w:rsidRDefault="004416F2" w:rsidP="004416F2">
      <w:pPr>
        <w:pStyle w:val="a9"/>
        <w:rPr>
          <w:rFonts w:ascii="Times New Roman" w:hAnsi="Times New Roman" w:cs="Times New Roman"/>
          <w:sz w:val="24"/>
          <w:szCs w:val="24"/>
          <w:lang w:val="en-US"/>
        </w:rPr>
      </w:pPr>
    </w:p>
    <w:p w:rsidR="00BF402E" w:rsidRPr="00E246DA" w:rsidRDefault="00BF402E" w:rsidP="00BF402E">
      <w:pPr>
        <w:rPr>
          <w:lang w:val="en-US"/>
        </w:rPr>
      </w:pPr>
    </w:p>
    <w:p w:rsidR="00BF402E" w:rsidRPr="00E246DA" w:rsidRDefault="00BF402E" w:rsidP="00BF402E">
      <w:pPr>
        <w:rPr>
          <w:lang w:val="en-US"/>
        </w:rPr>
      </w:pPr>
    </w:p>
    <w:p w:rsidR="009C78B9" w:rsidRPr="00E246DA" w:rsidRDefault="009C78B9">
      <w:pPr>
        <w:rPr>
          <w:lang w:val="en-US"/>
        </w:rPr>
      </w:pPr>
      <w:r w:rsidRPr="00E246DA">
        <w:rPr>
          <w:lang w:val="en-US"/>
        </w:rPr>
        <w:br w:type="page"/>
      </w:r>
    </w:p>
    <w:sdt>
      <w:sdtPr>
        <w:rPr>
          <w:rFonts w:asciiTheme="minorHAnsi" w:eastAsiaTheme="minorHAnsi" w:hAnsiTheme="minorHAnsi" w:cstheme="minorBidi"/>
          <w:b w:val="0"/>
          <w:bCs w:val="0"/>
          <w:color w:val="auto"/>
          <w:sz w:val="22"/>
          <w:szCs w:val="22"/>
        </w:rPr>
        <w:id w:val="644505392"/>
        <w:docPartObj>
          <w:docPartGallery w:val="Table of Contents"/>
          <w:docPartUnique/>
        </w:docPartObj>
      </w:sdtPr>
      <w:sdtEndPr>
        <w:rPr>
          <w:rFonts w:eastAsiaTheme="minorEastAsia"/>
        </w:rPr>
      </w:sdtEndPr>
      <w:sdtContent>
        <w:p w:rsidR="009129BB" w:rsidRDefault="009129BB">
          <w:pPr>
            <w:pStyle w:val="a9"/>
          </w:pPr>
          <w:r>
            <w:t>Πίνακας περιεχομένων</w:t>
          </w:r>
        </w:p>
        <w:p w:rsidR="00335E39" w:rsidRDefault="00B65D6F">
          <w:pPr>
            <w:pStyle w:val="20"/>
            <w:tabs>
              <w:tab w:val="right" w:leader="dot" w:pos="8296"/>
            </w:tabs>
            <w:rPr>
              <w:noProof/>
            </w:rPr>
          </w:pPr>
          <w:r w:rsidRPr="00B5155F">
            <w:fldChar w:fldCharType="begin"/>
          </w:r>
          <w:r w:rsidR="009129BB" w:rsidRPr="00B5155F">
            <w:instrText xml:space="preserve"> TOC \o "1-3" \h \z \u </w:instrText>
          </w:r>
          <w:r w:rsidRPr="00B5155F">
            <w:fldChar w:fldCharType="separate"/>
          </w:r>
          <w:hyperlink w:anchor="_Toc68136325" w:history="1">
            <w:r w:rsidR="00335E39" w:rsidRPr="00912A4F">
              <w:rPr>
                <w:rStyle w:val="-"/>
                <w:rFonts w:ascii="Times New Roman" w:hAnsi="Times New Roman" w:cs="Times New Roman"/>
                <w:noProof/>
              </w:rPr>
              <w:t>Περίληψη</w:t>
            </w:r>
            <w:r w:rsidR="00335E39">
              <w:rPr>
                <w:noProof/>
                <w:webHidden/>
              </w:rPr>
              <w:tab/>
            </w:r>
            <w:r>
              <w:rPr>
                <w:noProof/>
                <w:webHidden/>
              </w:rPr>
              <w:fldChar w:fldCharType="begin"/>
            </w:r>
            <w:r w:rsidR="00335E39">
              <w:rPr>
                <w:noProof/>
                <w:webHidden/>
              </w:rPr>
              <w:instrText xml:space="preserve"> PAGEREF _Toc68136325 \h </w:instrText>
            </w:r>
            <w:r>
              <w:rPr>
                <w:noProof/>
                <w:webHidden/>
              </w:rPr>
            </w:r>
            <w:r>
              <w:rPr>
                <w:noProof/>
                <w:webHidden/>
              </w:rPr>
              <w:fldChar w:fldCharType="separate"/>
            </w:r>
            <w:r w:rsidR="00335E39">
              <w:rPr>
                <w:noProof/>
                <w:webHidden/>
              </w:rPr>
              <w:t>5</w:t>
            </w:r>
            <w:r>
              <w:rPr>
                <w:noProof/>
                <w:webHidden/>
              </w:rPr>
              <w:fldChar w:fldCharType="end"/>
            </w:r>
          </w:hyperlink>
        </w:p>
        <w:p w:rsidR="00335E39" w:rsidRDefault="00B65D6F">
          <w:pPr>
            <w:pStyle w:val="20"/>
            <w:tabs>
              <w:tab w:val="right" w:leader="dot" w:pos="8296"/>
            </w:tabs>
            <w:rPr>
              <w:noProof/>
            </w:rPr>
          </w:pPr>
          <w:hyperlink w:anchor="_Toc68136326" w:history="1">
            <w:r w:rsidR="00335E39" w:rsidRPr="00912A4F">
              <w:rPr>
                <w:rStyle w:val="-"/>
                <w:rFonts w:ascii="Times New Roman" w:hAnsi="Times New Roman" w:cs="Times New Roman"/>
                <w:noProof/>
                <w:lang w:val="en-US"/>
              </w:rPr>
              <w:t>Abstract</w:t>
            </w:r>
            <w:r w:rsidR="00335E39">
              <w:rPr>
                <w:noProof/>
                <w:webHidden/>
              </w:rPr>
              <w:tab/>
            </w:r>
            <w:r>
              <w:rPr>
                <w:noProof/>
                <w:webHidden/>
              </w:rPr>
              <w:fldChar w:fldCharType="begin"/>
            </w:r>
            <w:r w:rsidR="00335E39">
              <w:rPr>
                <w:noProof/>
                <w:webHidden/>
              </w:rPr>
              <w:instrText xml:space="preserve"> PAGEREF _Toc68136326 \h </w:instrText>
            </w:r>
            <w:r>
              <w:rPr>
                <w:noProof/>
                <w:webHidden/>
              </w:rPr>
            </w:r>
            <w:r>
              <w:rPr>
                <w:noProof/>
                <w:webHidden/>
              </w:rPr>
              <w:fldChar w:fldCharType="separate"/>
            </w:r>
            <w:r w:rsidR="00335E39">
              <w:rPr>
                <w:noProof/>
                <w:webHidden/>
              </w:rPr>
              <w:t>6</w:t>
            </w:r>
            <w:r>
              <w:rPr>
                <w:noProof/>
                <w:webHidden/>
              </w:rPr>
              <w:fldChar w:fldCharType="end"/>
            </w:r>
          </w:hyperlink>
        </w:p>
        <w:p w:rsidR="00335E39" w:rsidRDefault="00B65D6F">
          <w:pPr>
            <w:pStyle w:val="20"/>
            <w:tabs>
              <w:tab w:val="right" w:leader="dot" w:pos="8296"/>
            </w:tabs>
            <w:rPr>
              <w:noProof/>
            </w:rPr>
          </w:pPr>
          <w:hyperlink w:anchor="_Toc68136327" w:history="1">
            <w:r w:rsidR="00335E39" w:rsidRPr="00912A4F">
              <w:rPr>
                <w:rStyle w:val="-"/>
                <w:rFonts w:ascii="Times New Roman" w:hAnsi="Times New Roman" w:cs="Times New Roman"/>
                <w:noProof/>
              </w:rPr>
              <w:t>Κατάλογος Σχημάτων/ Εικόνων/ Διαγραμμάτων/ Πινάκων</w:t>
            </w:r>
            <w:r w:rsidR="00335E39">
              <w:rPr>
                <w:noProof/>
                <w:webHidden/>
              </w:rPr>
              <w:tab/>
            </w:r>
            <w:r>
              <w:rPr>
                <w:noProof/>
                <w:webHidden/>
              </w:rPr>
              <w:fldChar w:fldCharType="begin"/>
            </w:r>
            <w:r w:rsidR="00335E39">
              <w:rPr>
                <w:noProof/>
                <w:webHidden/>
              </w:rPr>
              <w:instrText xml:space="preserve"> PAGEREF _Toc68136327 \h </w:instrText>
            </w:r>
            <w:r>
              <w:rPr>
                <w:noProof/>
                <w:webHidden/>
              </w:rPr>
            </w:r>
            <w:r>
              <w:rPr>
                <w:noProof/>
                <w:webHidden/>
              </w:rPr>
              <w:fldChar w:fldCharType="separate"/>
            </w:r>
            <w:r w:rsidR="00335E39">
              <w:rPr>
                <w:noProof/>
                <w:webHidden/>
              </w:rPr>
              <w:t>9</w:t>
            </w:r>
            <w:r>
              <w:rPr>
                <w:noProof/>
                <w:webHidden/>
              </w:rPr>
              <w:fldChar w:fldCharType="end"/>
            </w:r>
          </w:hyperlink>
        </w:p>
        <w:p w:rsidR="00335E39" w:rsidRDefault="00B65D6F">
          <w:pPr>
            <w:pStyle w:val="20"/>
            <w:tabs>
              <w:tab w:val="right" w:leader="dot" w:pos="8296"/>
            </w:tabs>
            <w:rPr>
              <w:noProof/>
            </w:rPr>
          </w:pPr>
          <w:hyperlink w:anchor="_Toc68136328" w:history="1">
            <w:r w:rsidR="00335E39" w:rsidRPr="00912A4F">
              <w:rPr>
                <w:rStyle w:val="-"/>
                <w:rFonts w:ascii="Times New Roman" w:hAnsi="Times New Roman" w:cs="Times New Roman"/>
                <w:noProof/>
              </w:rPr>
              <w:t>Συντομογραφίες &amp; Ακρωνύμια</w:t>
            </w:r>
            <w:r w:rsidR="00335E39">
              <w:rPr>
                <w:noProof/>
                <w:webHidden/>
              </w:rPr>
              <w:tab/>
            </w:r>
            <w:r>
              <w:rPr>
                <w:noProof/>
                <w:webHidden/>
              </w:rPr>
              <w:fldChar w:fldCharType="begin"/>
            </w:r>
            <w:r w:rsidR="00335E39">
              <w:rPr>
                <w:noProof/>
                <w:webHidden/>
              </w:rPr>
              <w:instrText xml:space="preserve"> PAGEREF _Toc68136328 \h </w:instrText>
            </w:r>
            <w:r>
              <w:rPr>
                <w:noProof/>
                <w:webHidden/>
              </w:rPr>
            </w:r>
            <w:r>
              <w:rPr>
                <w:noProof/>
                <w:webHidden/>
              </w:rPr>
              <w:fldChar w:fldCharType="separate"/>
            </w:r>
            <w:r w:rsidR="00335E39">
              <w:rPr>
                <w:noProof/>
                <w:webHidden/>
              </w:rPr>
              <w:t>12</w:t>
            </w:r>
            <w:r>
              <w:rPr>
                <w:noProof/>
                <w:webHidden/>
              </w:rPr>
              <w:fldChar w:fldCharType="end"/>
            </w:r>
          </w:hyperlink>
        </w:p>
        <w:p w:rsidR="00335E39" w:rsidRDefault="00B65D6F">
          <w:pPr>
            <w:pStyle w:val="10"/>
            <w:tabs>
              <w:tab w:val="right" w:leader="dot" w:pos="8296"/>
            </w:tabs>
            <w:rPr>
              <w:noProof/>
            </w:rPr>
          </w:pPr>
          <w:hyperlink w:anchor="_Toc68136329" w:history="1">
            <w:r w:rsidR="00335E39" w:rsidRPr="00912A4F">
              <w:rPr>
                <w:rStyle w:val="-"/>
                <w:rFonts w:ascii="Times New Roman" w:hAnsi="Times New Roman" w:cs="Times New Roman"/>
                <w:noProof/>
              </w:rPr>
              <w:t>1ο ΚΕΦΑΛΑΙΟ: ΕΙΣΑΓΩΓΗ</w:t>
            </w:r>
            <w:r w:rsidR="00335E39">
              <w:rPr>
                <w:noProof/>
                <w:webHidden/>
              </w:rPr>
              <w:tab/>
            </w:r>
            <w:r>
              <w:rPr>
                <w:noProof/>
                <w:webHidden/>
              </w:rPr>
              <w:fldChar w:fldCharType="begin"/>
            </w:r>
            <w:r w:rsidR="00335E39">
              <w:rPr>
                <w:noProof/>
                <w:webHidden/>
              </w:rPr>
              <w:instrText xml:space="preserve"> PAGEREF _Toc68136329 \h </w:instrText>
            </w:r>
            <w:r>
              <w:rPr>
                <w:noProof/>
                <w:webHidden/>
              </w:rPr>
            </w:r>
            <w:r>
              <w:rPr>
                <w:noProof/>
                <w:webHidden/>
              </w:rPr>
              <w:fldChar w:fldCharType="separate"/>
            </w:r>
            <w:r w:rsidR="00335E39">
              <w:rPr>
                <w:noProof/>
                <w:webHidden/>
              </w:rPr>
              <w:t>13</w:t>
            </w:r>
            <w:r>
              <w:rPr>
                <w:noProof/>
                <w:webHidden/>
              </w:rPr>
              <w:fldChar w:fldCharType="end"/>
            </w:r>
          </w:hyperlink>
        </w:p>
        <w:p w:rsidR="00335E39" w:rsidRDefault="00B65D6F">
          <w:pPr>
            <w:pStyle w:val="10"/>
            <w:tabs>
              <w:tab w:val="right" w:leader="dot" w:pos="8296"/>
            </w:tabs>
            <w:rPr>
              <w:noProof/>
            </w:rPr>
          </w:pPr>
          <w:hyperlink w:anchor="_Toc68136330" w:history="1">
            <w:r w:rsidR="00335E39" w:rsidRPr="00912A4F">
              <w:rPr>
                <w:rStyle w:val="-"/>
                <w:rFonts w:ascii="Times New Roman" w:hAnsi="Times New Roman" w:cs="Times New Roman"/>
                <w:noProof/>
              </w:rPr>
              <w:t>1.1 Τοποθέτηση του προβλήματος</w:t>
            </w:r>
            <w:r w:rsidR="00335E39">
              <w:rPr>
                <w:noProof/>
                <w:webHidden/>
              </w:rPr>
              <w:tab/>
            </w:r>
            <w:r>
              <w:rPr>
                <w:noProof/>
                <w:webHidden/>
              </w:rPr>
              <w:fldChar w:fldCharType="begin"/>
            </w:r>
            <w:r w:rsidR="00335E39">
              <w:rPr>
                <w:noProof/>
                <w:webHidden/>
              </w:rPr>
              <w:instrText xml:space="preserve"> PAGEREF _Toc68136330 \h </w:instrText>
            </w:r>
            <w:r>
              <w:rPr>
                <w:noProof/>
                <w:webHidden/>
              </w:rPr>
            </w:r>
            <w:r>
              <w:rPr>
                <w:noProof/>
                <w:webHidden/>
              </w:rPr>
              <w:fldChar w:fldCharType="separate"/>
            </w:r>
            <w:r w:rsidR="00335E39">
              <w:rPr>
                <w:noProof/>
                <w:webHidden/>
              </w:rPr>
              <w:t>13</w:t>
            </w:r>
            <w:r>
              <w:rPr>
                <w:noProof/>
                <w:webHidden/>
              </w:rPr>
              <w:fldChar w:fldCharType="end"/>
            </w:r>
          </w:hyperlink>
        </w:p>
        <w:p w:rsidR="00335E39" w:rsidRDefault="00B65D6F">
          <w:pPr>
            <w:pStyle w:val="10"/>
            <w:tabs>
              <w:tab w:val="right" w:leader="dot" w:pos="8296"/>
            </w:tabs>
            <w:rPr>
              <w:noProof/>
            </w:rPr>
          </w:pPr>
          <w:hyperlink w:anchor="_Toc68136331" w:history="1">
            <w:r w:rsidR="00335E39" w:rsidRPr="00912A4F">
              <w:rPr>
                <w:rStyle w:val="-"/>
                <w:rFonts w:ascii="Times New Roman" w:hAnsi="Times New Roman" w:cs="Times New Roman"/>
                <w:noProof/>
              </w:rPr>
              <w:t>1.2 Λόγοι επιλογή θέματος</w:t>
            </w:r>
            <w:r w:rsidR="00335E39">
              <w:rPr>
                <w:noProof/>
                <w:webHidden/>
              </w:rPr>
              <w:tab/>
            </w:r>
            <w:r>
              <w:rPr>
                <w:noProof/>
                <w:webHidden/>
              </w:rPr>
              <w:fldChar w:fldCharType="begin"/>
            </w:r>
            <w:r w:rsidR="00335E39">
              <w:rPr>
                <w:noProof/>
                <w:webHidden/>
              </w:rPr>
              <w:instrText xml:space="preserve"> PAGEREF _Toc68136331 \h </w:instrText>
            </w:r>
            <w:r>
              <w:rPr>
                <w:noProof/>
                <w:webHidden/>
              </w:rPr>
            </w:r>
            <w:r>
              <w:rPr>
                <w:noProof/>
                <w:webHidden/>
              </w:rPr>
              <w:fldChar w:fldCharType="separate"/>
            </w:r>
            <w:r w:rsidR="00335E39">
              <w:rPr>
                <w:noProof/>
                <w:webHidden/>
              </w:rPr>
              <w:t>14</w:t>
            </w:r>
            <w:r>
              <w:rPr>
                <w:noProof/>
                <w:webHidden/>
              </w:rPr>
              <w:fldChar w:fldCharType="end"/>
            </w:r>
          </w:hyperlink>
        </w:p>
        <w:p w:rsidR="00335E39" w:rsidRDefault="00B65D6F">
          <w:pPr>
            <w:pStyle w:val="10"/>
            <w:tabs>
              <w:tab w:val="right" w:leader="dot" w:pos="8296"/>
            </w:tabs>
            <w:rPr>
              <w:noProof/>
            </w:rPr>
          </w:pPr>
          <w:hyperlink w:anchor="_Toc68136332" w:history="1">
            <w:r w:rsidR="00335E39" w:rsidRPr="00912A4F">
              <w:rPr>
                <w:rStyle w:val="-"/>
                <w:rFonts w:ascii="Times New Roman" w:hAnsi="Times New Roman" w:cs="Times New Roman"/>
                <w:noProof/>
              </w:rPr>
              <w:t>1.3 Σκοπός &amp; Στόχοι της έρευνας- Ερευνητικά Ερωτήματα</w:t>
            </w:r>
            <w:r w:rsidR="00335E39">
              <w:rPr>
                <w:noProof/>
                <w:webHidden/>
              </w:rPr>
              <w:tab/>
            </w:r>
            <w:r>
              <w:rPr>
                <w:noProof/>
                <w:webHidden/>
              </w:rPr>
              <w:fldChar w:fldCharType="begin"/>
            </w:r>
            <w:r w:rsidR="00335E39">
              <w:rPr>
                <w:noProof/>
                <w:webHidden/>
              </w:rPr>
              <w:instrText xml:space="preserve"> PAGEREF _Toc68136332 \h </w:instrText>
            </w:r>
            <w:r>
              <w:rPr>
                <w:noProof/>
                <w:webHidden/>
              </w:rPr>
            </w:r>
            <w:r>
              <w:rPr>
                <w:noProof/>
                <w:webHidden/>
              </w:rPr>
              <w:fldChar w:fldCharType="separate"/>
            </w:r>
            <w:r w:rsidR="00335E39">
              <w:rPr>
                <w:noProof/>
                <w:webHidden/>
              </w:rPr>
              <w:t>15</w:t>
            </w:r>
            <w:r>
              <w:rPr>
                <w:noProof/>
                <w:webHidden/>
              </w:rPr>
              <w:fldChar w:fldCharType="end"/>
            </w:r>
          </w:hyperlink>
        </w:p>
        <w:p w:rsidR="00335E39" w:rsidRDefault="00B65D6F">
          <w:pPr>
            <w:pStyle w:val="10"/>
            <w:tabs>
              <w:tab w:val="right" w:leader="dot" w:pos="8296"/>
            </w:tabs>
            <w:rPr>
              <w:noProof/>
            </w:rPr>
          </w:pPr>
          <w:hyperlink w:anchor="_Toc68136333" w:history="1">
            <w:r w:rsidR="00335E39" w:rsidRPr="00912A4F">
              <w:rPr>
                <w:rStyle w:val="-"/>
                <w:rFonts w:ascii="Times New Roman" w:hAnsi="Times New Roman" w:cs="Times New Roman"/>
                <w:noProof/>
              </w:rPr>
              <w:t>1.4 Η συμβολή της έρευνας</w:t>
            </w:r>
            <w:r w:rsidR="00335E39">
              <w:rPr>
                <w:noProof/>
                <w:webHidden/>
              </w:rPr>
              <w:tab/>
            </w:r>
            <w:r>
              <w:rPr>
                <w:noProof/>
                <w:webHidden/>
              </w:rPr>
              <w:fldChar w:fldCharType="begin"/>
            </w:r>
            <w:r w:rsidR="00335E39">
              <w:rPr>
                <w:noProof/>
                <w:webHidden/>
              </w:rPr>
              <w:instrText xml:space="preserve"> PAGEREF _Toc68136333 \h </w:instrText>
            </w:r>
            <w:r>
              <w:rPr>
                <w:noProof/>
                <w:webHidden/>
              </w:rPr>
            </w:r>
            <w:r>
              <w:rPr>
                <w:noProof/>
                <w:webHidden/>
              </w:rPr>
              <w:fldChar w:fldCharType="separate"/>
            </w:r>
            <w:r w:rsidR="00335E39">
              <w:rPr>
                <w:noProof/>
                <w:webHidden/>
              </w:rPr>
              <w:t>16</w:t>
            </w:r>
            <w:r>
              <w:rPr>
                <w:noProof/>
                <w:webHidden/>
              </w:rPr>
              <w:fldChar w:fldCharType="end"/>
            </w:r>
          </w:hyperlink>
        </w:p>
        <w:p w:rsidR="00335E39" w:rsidRDefault="00B65D6F">
          <w:pPr>
            <w:pStyle w:val="10"/>
            <w:tabs>
              <w:tab w:val="right" w:leader="dot" w:pos="8296"/>
            </w:tabs>
            <w:rPr>
              <w:noProof/>
            </w:rPr>
          </w:pPr>
          <w:hyperlink w:anchor="_Toc68136334" w:history="1">
            <w:r w:rsidR="00335E39" w:rsidRPr="00912A4F">
              <w:rPr>
                <w:rStyle w:val="-"/>
                <w:rFonts w:ascii="Times New Roman" w:hAnsi="Times New Roman" w:cs="Times New Roman"/>
                <w:noProof/>
              </w:rPr>
              <w:t>1.5 Η μεθοδολογία της έρευνας</w:t>
            </w:r>
            <w:r w:rsidR="00335E39">
              <w:rPr>
                <w:noProof/>
                <w:webHidden/>
              </w:rPr>
              <w:tab/>
            </w:r>
            <w:r>
              <w:rPr>
                <w:noProof/>
                <w:webHidden/>
              </w:rPr>
              <w:fldChar w:fldCharType="begin"/>
            </w:r>
            <w:r w:rsidR="00335E39">
              <w:rPr>
                <w:noProof/>
                <w:webHidden/>
              </w:rPr>
              <w:instrText xml:space="preserve"> PAGEREF _Toc68136334 \h </w:instrText>
            </w:r>
            <w:r>
              <w:rPr>
                <w:noProof/>
                <w:webHidden/>
              </w:rPr>
            </w:r>
            <w:r>
              <w:rPr>
                <w:noProof/>
                <w:webHidden/>
              </w:rPr>
              <w:fldChar w:fldCharType="separate"/>
            </w:r>
            <w:r w:rsidR="00335E39">
              <w:rPr>
                <w:noProof/>
                <w:webHidden/>
              </w:rPr>
              <w:t>16</w:t>
            </w:r>
            <w:r>
              <w:rPr>
                <w:noProof/>
                <w:webHidden/>
              </w:rPr>
              <w:fldChar w:fldCharType="end"/>
            </w:r>
          </w:hyperlink>
        </w:p>
        <w:p w:rsidR="00335E39" w:rsidRDefault="00B65D6F">
          <w:pPr>
            <w:pStyle w:val="10"/>
            <w:tabs>
              <w:tab w:val="right" w:leader="dot" w:pos="8296"/>
            </w:tabs>
            <w:rPr>
              <w:noProof/>
            </w:rPr>
          </w:pPr>
          <w:hyperlink w:anchor="_Toc68136335" w:history="1">
            <w:r w:rsidR="00335E39" w:rsidRPr="00912A4F">
              <w:rPr>
                <w:rStyle w:val="-"/>
                <w:rFonts w:ascii="Times New Roman" w:hAnsi="Times New Roman" w:cs="Times New Roman"/>
                <w:noProof/>
              </w:rPr>
              <w:t>1.6  Προϋποθέσεις και περιορισμοί</w:t>
            </w:r>
            <w:r w:rsidR="00335E39">
              <w:rPr>
                <w:noProof/>
                <w:webHidden/>
              </w:rPr>
              <w:tab/>
            </w:r>
            <w:r>
              <w:rPr>
                <w:noProof/>
                <w:webHidden/>
              </w:rPr>
              <w:fldChar w:fldCharType="begin"/>
            </w:r>
            <w:r w:rsidR="00335E39">
              <w:rPr>
                <w:noProof/>
                <w:webHidden/>
              </w:rPr>
              <w:instrText xml:space="preserve"> PAGEREF _Toc68136335 \h </w:instrText>
            </w:r>
            <w:r>
              <w:rPr>
                <w:noProof/>
                <w:webHidden/>
              </w:rPr>
            </w:r>
            <w:r>
              <w:rPr>
                <w:noProof/>
                <w:webHidden/>
              </w:rPr>
              <w:fldChar w:fldCharType="separate"/>
            </w:r>
            <w:r w:rsidR="00335E39">
              <w:rPr>
                <w:noProof/>
                <w:webHidden/>
              </w:rPr>
              <w:t>17</w:t>
            </w:r>
            <w:r>
              <w:rPr>
                <w:noProof/>
                <w:webHidden/>
              </w:rPr>
              <w:fldChar w:fldCharType="end"/>
            </w:r>
          </w:hyperlink>
        </w:p>
        <w:p w:rsidR="00335E39" w:rsidRDefault="00B65D6F">
          <w:pPr>
            <w:pStyle w:val="10"/>
            <w:tabs>
              <w:tab w:val="right" w:leader="dot" w:pos="8296"/>
            </w:tabs>
            <w:rPr>
              <w:noProof/>
            </w:rPr>
          </w:pPr>
          <w:hyperlink w:anchor="_Toc68136336" w:history="1">
            <w:r w:rsidR="00335E39" w:rsidRPr="00912A4F">
              <w:rPr>
                <w:rStyle w:val="-"/>
                <w:rFonts w:ascii="Times New Roman" w:hAnsi="Times New Roman" w:cs="Times New Roman"/>
                <w:noProof/>
              </w:rPr>
              <w:t>1.7 Η δομή της έρευνας</w:t>
            </w:r>
            <w:r w:rsidR="00335E39">
              <w:rPr>
                <w:noProof/>
                <w:webHidden/>
              </w:rPr>
              <w:tab/>
            </w:r>
            <w:r>
              <w:rPr>
                <w:noProof/>
                <w:webHidden/>
              </w:rPr>
              <w:fldChar w:fldCharType="begin"/>
            </w:r>
            <w:r w:rsidR="00335E39">
              <w:rPr>
                <w:noProof/>
                <w:webHidden/>
              </w:rPr>
              <w:instrText xml:space="preserve"> PAGEREF _Toc68136336 \h </w:instrText>
            </w:r>
            <w:r>
              <w:rPr>
                <w:noProof/>
                <w:webHidden/>
              </w:rPr>
            </w:r>
            <w:r>
              <w:rPr>
                <w:noProof/>
                <w:webHidden/>
              </w:rPr>
              <w:fldChar w:fldCharType="separate"/>
            </w:r>
            <w:r w:rsidR="00335E39">
              <w:rPr>
                <w:noProof/>
                <w:webHidden/>
              </w:rPr>
              <w:t>17</w:t>
            </w:r>
            <w:r>
              <w:rPr>
                <w:noProof/>
                <w:webHidden/>
              </w:rPr>
              <w:fldChar w:fldCharType="end"/>
            </w:r>
          </w:hyperlink>
        </w:p>
        <w:p w:rsidR="00335E39" w:rsidRDefault="00B65D6F">
          <w:pPr>
            <w:pStyle w:val="10"/>
            <w:tabs>
              <w:tab w:val="right" w:leader="dot" w:pos="8296"/>
            </w:tabs>
            <w:rPr>
              <w:noProof/>
            </w:rPr>
          </w:pPr>
          <w:hyperlink w:anchor="_Toc68136337" w:history="1">
            <w:r w:rsidR="00335E39" w:rsidRPr="00912A4F">
              <w:rPr>
                <w:rStyle w:val="-"/>
                <w:rFonts w:ascii="Times New Roman" w:hAnsi="Times New Roman" w:cs="Times New Roman"/>
                <w:noProof/>
              </w:rPr>
              <w:t>Κεφάλαιο 2</w:t>
            </w:r>
            <w:r w:rsidR="00335E39" w:rsidRPr="00912A4F">
              <w:rPr>
                <w:rStyle w:val="-"/>
                <w:rFonts w:ascii="Times New Roman" w:hAnsi="Times New Roman" w:cs="Times New Roman"/>
                <w:noProof/>
                <w:vertAlign w:val="superscript"/>
              </w:rPr>
              <w:t>Ο</w:t>
            </w:r>
            <w:r w:rsidR="00335E39" w:rsidRPr="00912A4F">
              <w:rPr>
                <w:rStyle w:val="-"/>
                <w:rFonts w:ascii="Times New Roman" w:hAnsi="Times New Roman" w:cs="Times New Roman"/>
                <w:noProof/>
              </w:rPr>
              <w:t>: Το εκπαιδευτικό υλικό στην εξΑΕ- Εκπαίδευση Ενηλίκων</w:t>
            </w:r>
            <w:r w:rsidR="00335E39">
              <w:rPr>
                <w:noProof/>
                <w:webHidden/>
              </w:rPr>
              <w:tab/>
            </w:r>
            <w:r>
              <w:rPr>
                <w:noProof/>
                <w:webHidden/>
              </w:rPr>
              <w:fldChar w:fldCharType="begin"/>
            </w:r>
            <w:r w:rsidR="00335E39">
              <w:rPr>
                <w:noProof/>
                <w:webHidden/>
              </w:rPr>
              <w:instrText xml:space="preserve"> PAGEREF _Toc68136337 \h </w:instrText>
            </w:r>
            <w:r>
              <w:rPr>
                <w:noProof/>
                <w:webHidden/>
              </w:rPr>
            </w:r>
            <w:r>
              <w:rPr>
                <w:noProof/>
                <w:webHidden/>
              </w:rPr>
              <w:fldChar w:fldCharType="separate"/>
            </w:r>
            <w:r w:rsidR="00335E39">
              <w:rPr>
                <w:noProof/>
                <w:webHidden/>
              </w:rPr>
              <w:t>19</w:t>
            </w:r>
            <w:r>
              <w:rPr>
                <w:noProof/>
                <w:webHidden/>
              </w:rPr>
              <w:fldChar w:fldCharType="end"/>
            </w:r>
          </w:hyperlink>
        </w:p>
        <w:p w:rsidR="00335E39" w:rsidRDefault="00B65D6F">
          <w:pPr>
            <w:pStyle w:val="10"/>
            <w:tabs>
              <w:tab w:val="right" w:leader="dot" w:pos="8296"/>
            </w:tabs>
            <w:rPr>
              <w:noProof/>
            </w:rPr>
          </w:pPr>
          <w:hyperlink w:anchor="_Toc68136338" w:history="1">
            <w:r w:rsidR="00335E39" w:rsidRPr="00912A4F">
              <w:rPr>
                <w:rStyle w:val="-"/>
                <w:rFonts w:ascii="Times New Roman" w:hAnsi="Times New Roman" w:cs="Times New Roman"/>
                <w:noProof/>
              </w:rPr>
              <w:t>2.1 Εξ αποστάσεως εκπαίδευση: Οριοθέτηση</w:t>
            </w:r>
            <w:r w:rsidR="00335E39">
              <w:rPr>
                <w:noProof/>
                <w:webHidden/>
              </w:rPr>
              <w:tab/>
            </w:r>
            <w:r>
              <w:rPr>
                <w:noProof/>
                <w:webHidden/>
              </w:rPr>
              <w:fldChar w:fldCharType="begin"/>
            </w:r>
            <w:r w:rsidR="00335E39">
              <w:rPr>
                <w:noProof/>
                <w:webHidden/>
              </w:rPr>
              <w:instrText xml:space="preserve"> PAGEREF _Toc68136338 \h </w:instrText>
            </w:r>
            <w:r>
              <w:rPr>
                <w:noProof/>
                <w:webHidden/>
              </w:rPr>
            </w:r>
            <w:r>
              <w:rPr>
                <w:noProof/>
                <w:webHidden/>
              </w:rPr>
              <w:fldChar w:fldCharType="separate"/>
            </w:r>
            <w:r w:rsidR="00335E39">
              <w:rPr>
                <w:noProof/>
                <w:webHidden/>
              </w:rPr>
              <w:t>19</w:t>
            </w:r>
            <w:r>
              <w:rPr>
                <w:noProof/>
                <w:webHidden/>
              </w:rPr>
              <w:fldChar w:fldCharType="end"/>
            </w:r>
          </w:hyperlink>
        </w:p>
        <w:p w:rsidR="00335E39" w:rsidRDefault="00B65D6F">
          <w:pPr>
            <w:pStyle w:val="10"/>
            <w:tabs>
              <w:tab w:val="right" w:leader="dot" w:pos="8296"/>
            </w:tabs>
            <w:rPr>
              <w:noProof/>
            </w:rPr>
          </w:pPr>
          <w:hyperlink w:anchor="_Toc68136339" w:history="1">
            <w:r w:rsidR="00335E39" w:rsidRPr="00912A4F">
              <w:rPr>
                <w:rStyle w:val="-"/>
                <w:rFonts w:ascii="Times New Roman" w:hAnsi="Times New Roman" w:cs="Times New Roman"/>
                <w:noProof/>
              </w:rPr>
              <w:t>2.2 Το εκπαιδευτικό υλικό στην  εξ αποστάσεως εκπαίδευση: οριοθέτηση</w:t>
            </w:r>
            <w:r w:rsidR="00335E39">
              <w:rPr>
                <w:noProof/>
                <w:webHidden/>
              </w:rPr>
              <w:tab/>
            </w:r>
            <w:r>
              <w:rPr>
                <w:noProof/>
                <w:webHidden/>
              </w:rPr>
              <w:fldChar w:fldCharType="begin"/>
            </w:r>
            <w:r w:rsidR="00335E39">
              <w:rPr>
                <w:noProof/>
                <w:webHidden/>
              </w:rPr>
              <w:instrText xml:space="preserve"> PAGEREF _Toc68136339 \h </w:instrText>
            </w:r>
            <w:r>
              <w:rPr>
                <w:noProof/>
                <w:webHidden/>
              </w:rPr>
            </w:r>
            <w:r>
              <w:rPr>
                <w:noProof/>
                <w:webHidden/>
              </w:rPr>
              <w:fldChar w:fldCharType="separate"/>
            </w:r>
            <w:r w:rsidR="00335E39">
              <w:rPr>
                <w:noProof/>
                <w:webHidden/>
              </w:rPr>
              <w:t>20</w:t>
            </w:r>
            <w:r>
              <w:rPr>
                <w:noProof/>
                <w:webHidden/>
              </w:rPr>
              <w:fldChar w:fldCharType="end"/>
            </w:r>
          </w:hyperlink>
        </w:p>
        <w:p w:rsidR="00335E39" w:rsidRDefault="00B65D6F">
          <w:pPr>
            <w:pStyle w:val="30"/>
            <w:tabs>
              <w:tab w:val="right" w:leader="dot" w:pos="8296"/>
            </w:tabs>
            <w:rPr>
              <w:noProof/>
            </w:rPr>
          </w:pPr>
          <w:hyperlink w:anchor="_Toc68136340" w:history="1">
            <w:r w:rsidR="00335E39" w:rsidRPr="00912A4F">
              <w:rPr>
                <w:rStyle w:val="-"/>
                <w:rFonts w:ascii="Times New Roman" w:hAnsi="Times New Roman" w:cs="Times New Roman"/>
                <w:i/>
                <w:noProof/>
              </w:rPr>
              <w:t>2.2.1 Σχεδιασμός και Ανάπτυξη Εκπαιδευτικού Υλικού στην εξ Αποστάσεως Εκπαίδευση</w:t>
            </w:r>
            <w:r w:rsidR="00335E39">
              <w:rPr>
                <w:noProof/>
                <w:webHidden/>
              </w:rPr>
              <w:tab/>
            </w:r>
            <w:r>
              <w:rPr>
                <w:noProof/>
                <w:webHidden/>
              </w:rPr>
              <w:fldChar w:fldCharType="begin"/>
            </w:r>
            <w:r w:rsidR="00335E39">
              <w:rPr>
                <w:noProof/>
                <w:webHidden/>
              </w:rPr>
              <w:instrText xml:space="preserve"> PAGEREF _Toc68136340 \h </w:instrText>
            </w:r>
            <w:r>
              <w:rPr>
                <w:noProof/>
                <w:webHidden/>
              </w:rPr>
            </w:r>
            <w:r>
              <w:rPr>
                <w:noProof/>
                <w:webHidden/>
              </w:rPr>
              <w:fldChar w:fldCharType="separate"/>
            </w:r>
            <w:r w:rsidR="00335E39">
              <w:rPr>
                <w:noProof/>
                <w:webHidden/>
              </w:rPr>
              <w:t>22</w:t>
            </w:r>
            <w:r>
              <w:rPr>
                <w:noProof/>
                <w:webHidden/>
              </w:rPr>
              <w:fldChar w:fldCharType="end"/>
            </w:r>
          </w:hyperlink>
        </w:p>
        <w:p w:rsidR="00335E39" w:rsidRDefault="00B65D6F">
          <w:pPr>
            <w:pStyle w:val="30"/>
            <w:tabs>
              <w:tab w:val="right" w:leader="dot" w:pos="8296"/>
            </w:tabs>
            <w:rPr>
              <w:noProof/>
            </w:rPr>
          </w:pPr>
          <w:hyperlink w:anchor="_Toc68136341" w:history="1">
            <w:r w:rsidR="00335E39" w:rsidRPr="00912A4F">
              <w:rPr>
                <w:rStyle w:val="-"/>
                <w:rFonts w:ascii="Times New Roman" w:hAnsi="Times New Roman" w:cs="Times New Roman"/>
                <w:i/>
                <w:noProof/>
              </w:rPr>
              <w:t>2.2.2 Μοντέλα Σχεδιασμού Εκπαιδευτικού Υλικού στην εξ Αποστάσεως Εκπαίδευση</w:t>
            </w:r>
            <w:r w:rsidR="00335E39">
              <w:rPr>
                <w:noProof/>
                <w:webHidden/>
              </w:rPr>
              <w:tab/>
            </w:r>
            <w:r>
              <w:rPr>
                <w:noProof/>
                <w:webHidden/>
              </w:rPr>
              <w:fldChar w:fldCharType="begin"/>
            </w:r>
            <w:r w:rsidR="00335E39">
              <w:rPr>
                <w:noProof/>
                <w:webHidden/>
              </w:rPr>
              <w:instrText xml:space="preserve"> PAGEREF _Toc68136341 \h </w:instrText>
            </w:r>
            <w:r>
              <w:rPr>
                <w:noProof/>
                <w:webHidden/>
              </w:rPr>
            </w:r>
            <w:r>
              <w:rPr>
                <w:noProof/>
                <w:webHidden/>
              </w:rPr>
              <w:fldChar w:fldCharType="separate"/>
            </w:r>
            <w:r w:rsidR="00335E39">
              <w:rPr>
                <w:noProof/>
                <w:webHidden/>
              </w:rPr>
              <w:t>23</w:t>
            </w:r>
            <w:r>
              <w:rPr>
                <w:noProof/>
                <w:webHidden/>
              </w:rPr>
              <w:fldChar w:fldCharType="end"/>
            </w:r>
          </w:hyperlink>
        </w:p>
        <w:p w:rsidR="00335E39" w:rsidRDefault="00B65D6F">
          <w:pPr>
            <w:pStyle w:val="10"/>
            <w:tabs>
              <w:tab w:val="right" w:leader="dot" w:pos="8296"/>
            </w:tabs>
            <w:rPr>
              <w:noProof/>
            </w:rPr>
          </w:pPr>
          <w:hyperlink w:anchor="_Toc68136342" w:history="1">
            <w:r w:rsidR="00335E39" w:rsidRPr="00912A4F">
              <w:rPr>
                <w:rStyle w:val="-"/>
                <w:rFonts w:ascii="Times New Roman" w:hAnsi="Times New Roman" w:cs="Times New Roman"/>
                <w:noProof/>
              </w:rPr>
              <w:t>2.3 Εκπαιδευτικά Προγράμματα Πρώτων Βοηθειών σχεδιασμένα με την εξΑε</w:t>
            </w:r>
            <w:r w:rsidR="00335E39">
              <w:rPr>
                <w:noProof/>
                <w:webHidden/>
              </w:rPr>
              <w:tab/>
            </w:r>
            <w:r>
              <w:rPr>
                <w:noProof/>
                <w:webHidden/>
              </w:rPr>
              <w:fldChar w:fldCharType="begin"/>
            </w:r>
            <w:r w:rsidR="00335E39">
              <w:rPr>
                <w:noProof/>
                <w:webHidden/>
              </w:rPr>
              <w:instrText xml:space="preserve"> PAGEREF _Toc68136342 \h </w:instrText>
            </w:r>
            <w:r>
              <w:rPr>
                <w:noProof/>
                <w:webHidden/>
              </w:rPr>
            </w:r>
            <w:r>
              <w:rPr>
                <w:noProof/>
                <w:webHidden/>
              </w:rPr>
              <w:fldChar w:fldCharType="separate"/>
            </w:r>
            <w:r w:rsidR="00335E39">
              <w:rPr>
                <w:noProof/>
                <w:webHidden/>
              </w:rPr>
              <w:t>25</w:t>
            </w:r>
            <w:r>
              <w:rPr>
                <w:noProof/>
                <w:webHidden/>
              </w:rPr>
              <w:fldChar w:fldCharType="end"/>
            </w:r>
          </w:hyperlink>
        </w:p>
        <w:p w:rsidR="00335E39" w:rsidRDefault="00B65D6F">
          <w:pPr>
            <w:pStyle w:val="10"/>
            <w:tabs>
              <w:tab w:val="right" w:leader="dot" w:pos="8296"/>
            </w:tabs>
            <w:rPr>
              <w:noProof/>
            </w:rPr>
          </w:pPr>
          <w:hyperlink w:anchor="_Toc68136343" w:history="1">
            <w:r w:rsidR="00335E39" w:rsidRPr="00912A4F">
              <w:rPr>
                <w:rStyle w:val="-"/>
                <w:rFonts w:ascii="Times New Roman" w:hAnsi="Times New Roman" w:cs="Times New Roman"/>
                <w:noProof/>
              </w:rPr>
              <w:t>2.4 Η οριοθέτηση της Επιμόρφωσης</w:t>
            </w:r>
            <w:r w:rsidR="00335E39">
              <w:rPr>
                <w:noProof/>
                <w:webHidden/>
              </w:rPr>
              <w:tab/>
            </w:r>
            <w:r>
              <w:rPr>
                <w:noProof/>
                <w:webHidden/>
              </w:rPr>
              <w:fldChar w:fldCharType="begin"/>
            </w:r>
            <w:r w:rsidR="00335E39">
              <w:rPr>
                <w:noProof/>
                <w:webHidden/>
              </w:rPr>
              <w:instrText xml:space="preserve"> PAGEREF _Toc68136343 \h </w:instrText>
            </w:r>
            <w:r>
              <w:rPr>
                <w:noProof/>
                <w:webHidden/>
              </w:rPr>
            </w:r>
            <w:r>
              <w:rPr>
                <w:noProof/>
                <w:webHidden/>
              </w:rPr>
              <w:fldChar w:fldCharType="separate"/>
            </w:r>
            <w:r w:rsidR="00335E39">
              <w:rPr>
                <w:noProof/>
                <w:webHidden/>
              </w:rPr>
              <w:t>28</w:t>
            </w:r>
            <w:r>
              <w:rPr>
                <w:noProof/>
                <w:webHidden/>
              </w:rPr>
              <w:fldChar w:fldCharType="end"/>
            </w:r>
          </w:hyperlink>
        </w:p>
        <w:p w:rsidR="00335E39" w:rsidRDefault="00B65D6F">
          <w:pPr>
            <w:pStyle w:val="30"/>
            <w:tabs>
              <w:tab w:val="right" w:leader="dot" w:pos="8296"/>
            </w:tabs>
            <w:rPr>
              <w:noProof/>
            </w:rPr>
          </w:pPr>
          <w:hyperlink w:anchor="_Toc68136344" w:history="1">
            <w:r w:rsidR="00335E39" w:rsidRPr="00912A4F">
              <w:rPr>
                <w:rStyle w:val="-"/>
                <w:rFonts w:ascii="Times New Roman" w:hAnsi="Times New Roman" w:cs="Times New Roman"/>
                <w:i/>
                <w:iCs/>
                <w:noProof/>
              </w:rPr>
              <w:t>2.4.1  Η επιμόρφωση των εκπαιδευτικών</w:t>
            </w:r>
            <w:r w:rsidR="00335E39">
              <w:rPr>
                <w:noProof/>
                <w:webHidden/>
              </w:rPr>
              <w:tab/>
            </w:r>
            <w:r>
              <w:rPr>
                <w:noProof/>
                <w:webHidden/>
              </w:rPr>
              <w:fldChar w:fldCharType="begin"/>
            </w:r>
            <w:r w:rsidR="00335E39">
              <w:rPr>
                <w:noProof/>
                <w:webHidden/>
              </w:rPr>
              <w:instrText xml:space="preserve"> PAGEREF _Toc68136344 \h </w:instrText>
            </w:r>
            <w:r>
              <w:rPr>
                <w:noProof/>
                <w:webHidden/>
              </w:rPr>
            </w:r>
            <w:r>
              <w:rPr>
                <w:noProof/>
                <w:webHidden/>
              </w:rPr>
              <w:fldChar w:fldCharType="separate"/>
            </w:r>
            <w:r w:rsidR="00335E39">
              <w:rPr>
                <w:noProof/>
                <w:webHidden/>
              </w:rPr>
              <w:t>28</w:t>
            </w:r>
            <w:r>
              <w:rPr>
                <w:noProof/>
                <w:webHidden/>
              </w:rPr>
              <w:fldChar w:fldCharType="end"/>
            </w:r>
          </w:hyperlink>
        </w:p>
        <w:p w:rsidR="00335E39" w:rsidRDefault="00B65D6F">
          <w:pPr>
            <w:pStyle w:val="30"/>
            <w:tabs>
              <w:tab w:val="right" w:leader="dot" w:pos="8296"/>
            </w:tabs>
            <w:rPr>
              <w:noProof/>
            </w:rPr>
          </w:pPr>
          <w:hyperlink w:anchor="_Toc68136345" w:history="1">
            <w:r w:rsidR="00335E39" w:rsidRPr="00912A4F">
              <w:rPr>
                <w:rStyle w:val="-"/>
                <w:rFonts w:ascii="Times New Roman" w:hAnsi="Times New Roman" w:cs="Times New Roman"/>
                <w:i/>
                <w:iCs/>
                <w:noProof/>
              </w:rPr>
              <w:t>2.4.2  Μοντέλα και Μορφές της Επιμόρφωσης</w:t>
            </w:r>
            <w:r w:rsidR="00335E39">
              <w:rPr>
                <w:noProof/>
                <w:webHidden/>
              </w:rPr>
              <w:tab/>
            </w:r>
            <w:r>
              <w:rPr>
                <w:noProof/>
                <w:webHidden/>
              </w:rPr>
              <w:fldChar w:fldCharType="begin"/>
            </w:r>
            <w:r w:rsidR="00335E39">
              <w:rPr>
                <w:noProof/>
                <w:webHidden/>
              </w:rPr>
              <w:instrText xml:space="preserve"> PAGEREF _Toc68136345 \h </w:instrText>
            </w:r>
            <w:r>
              <w:rPr>
                <w:noProof/>
                <w:webHidden/>
              </w:rPr>
            </w:r>
            <w:r>
              <w:rPr>
                <w:noProof/>
                <w:webHidden/>
              </w:rPr>
              <w:fldChar w:fldCharType="separate"/>
            </w:r>
            <w:r w:rsidR="00335E39">
              <w:rPr>
                <w:noProof/>
                <w:webHidden/>
              </w:rPr>
              <w:t>30</w:t>
            </w:r>
            <w:r>
              <w:rPr>
                <w:noProof/>
                <w:webHidden/>
              </w:rPr>
              <w:fldChar w:fldCharType="end"/>
            </w:r>
          </w:hyperlink>
        </w:p>
        <w:p w:rsidR="00335E39" w:rsidRDefault="00B65D6F">
          <w:pPr>
            <w:pStyle w:val="30"/>
            <w:tabs>
              <w:tab w:val="right" w:leader="dot" w:pos="8296"/>
            </w:tabs>
            <w:rPr>
              <w:noProof/>
            </w:rPr>
          </w:pPr>
          <w:hyperlink w:anchor="_Toc68136346" w:history="1">
            <w:r w:rsidR="00335E39" w:rsidRPr="00912A4F">
              <w:rPr>
                <w:rStyle w:val="-"/>
                <w:rFonts w:ascii="Times New Roman" w:hAnsi="Times New Roman" w:cs="Times New Roman"/>
                <w:i/>
                <w:noProof/>
              </w:rPr>
              <w:t>2.4.3 Τεχνικές Επιμόρφωσης Εκπαιδευτικών</w:t>
            </w:r>
            <w:r w:rsidR="00335E39">
              <w:rPr>
                <w:noProof/>
                <w:webHidden/>
              </w:rPr>
              <w:tab/>
            </w:r>
            <w:r>
              <w:rPr>
                <w:noProof/>
                <w:webHidden/>
              </w:rPr>
              <w:fldChar w:fldCharType="begin"/>
            </w:r>
            <w:r w:rsidR="00335E39">
              <w:rPr>
                <w:noProof/>
                <w:webHidden/>
              </w:rPr>
              <w:instrText xml:space="preserve"> PAGEREF _Toc68136346 \h </w:instrText>
            </w:r>
            <w:r>
              <w:rPr>
                <w:noProof/>
                <w:webHidden/>
              </w:rPr>
            </w:r>
            <w:r>
              <w:rPr>
                <w:noProof/>
                <w:webHidden/>
              </w:rPr>
              <w:fldChar w:fldCharType="separate"/>
            </w:r>
            <w:r w:rsidR="00335E39">
              <w:rPr>
                <w:noProof/>
                <w:webHidden/>
              </w:rPr>
              <w:t>31</w:t>
            </w:r>
            <w:r>
              <w:rPr>
                <w:noProof/>
                <w:webHidden/>
              </w:rPr>
              <w:fldChar w:fldCharType="end"/>
            </w:r>
          </w:hyperlink>
        </w:p>
        <w:p w:rsidR="00335E39" w:rsidRDefault="00B65D6F">
          <w:pPr>
            <w:pStyle w:val="30"/>
            <w:tabs>
              <w:tab w:val="right" w:leader="dot" w:pos="8296"/>
            </w:tabs>
            <w:rPr>
              <w:noProof/>
            </w:rPr>
          </w:pPr>
          <w:hyperlink w:anchor="_Toc68136347" w:history="1">
            <w:r w:rsidR="00335E39" w:rsidRPr="00912A4F">
              <w:rPr>
                <w:rStyle w:val="-"/>
                <w:rFonts w:ascii="Times New Roman" w:hAnsi="Times New Roman" w:cs="Times New Roman"/>
                <w:i/>
                <w:iCs/>
                <w:noProof/>
              </w:rPr>
              <w:t>2.4.4 Αναγκαιότητα Επιμόρφωσης Εκπαιδευτικών</w:t>
            </w:r>
            <w:r w:rsidR="00335E39">
              <w:rPr>
                <w:noProof/>
                <w:webHidden/>
              </w:rPr>
              <w:tab/>
            </w:r>
            <w:r>
              <w:rPr>
                <w:noProof/>
                <w:webHidden/>
              </w:rPr>
              <w:fldChar w:fldCharType="begin"/>
            </w:r>
            <w:r w:rsidR="00335E39">
              <w:rPr>
                <w:noProof/>
                <w:webHidden/>
              </w:rPr>
              <w:instrText xml:space="preserve"> PAGEREF _Toc68136347 \h </w:instrText>
            </w:r>
            <w:r>
              <w:rPr>
                <w:noProof/>
                <w:webHidden/>
              </w:rPr>
            </w:r>
            <w:r>
              <w:rPr>
                <w:noProof/>
                <w:webHidden/>
              </w:rPr>
              <w:fldChar w:fldCharType="separate"/>
            </w:r>
            <w:r w:rsidR="00335E39">
              <w:rPr>
                <w:noProof/>
                <w:webHidden/>
              </w:rPr>
              <w:t>32</w:t>
            </w:r>
            <w:r>
              <w:rPr>
                <w:noProof/>
                <w:webHidden/>
              </w:rPr>
              <w:fldChar w:fldCharType="end"/>
            </w:r>
          </w:hyperlink>
        </w:p>
        <w:p w:rsidR="00335E39" w:rsidRDefault="00B65D6F">
          <w:pPr>
            <w:pStyle w:val="10"/>
            <w:tabs>
              <w:tab w:val="right" w:leader="dot" w:pos="8296"/>
            </w:tabs>
            <w:rPr>
              <w:noProof/>
            </w:rPr>
          </w:pPr>
          <w:hyperlink w:anchor="_Toc68136348" w:history="1">
            <w:r w:rsidR="00335E39" w:rsidRPr="00912A4F">
              <w:rPr>
                <w:rStyle w:val="-"/>
                <w:rFonts w:ascii="Times New Roman" w:hAnsi="Times New Roman" w:cs="Times New Roman"/>
                <w:noProof/>
              </w:rPr>
              <w:t>2.5 Η εκπαίδευση των Ενηλίκων: Οριοθέτηση</w:t>
            </w:r>
            <w:r w:rsidR="00335E39">
              <w:rPr>
                <w:noProof/>
                <w:webHidden/>
              </w:rPr>
              <w:tab/>
            </w:r>
            <w:r>
              <w:rPr>
                <w:noProof/>
                <w:webHidden/>
              </w:rPr>
              <w:fldChar w:fldCharType="begin"/>
            </w:r>
            <w:r w:rsidR="00335E39">
              <w:rPr>
                <w:noProof/>
                <w:webHidden/>
              </w:rPr>
              <w:instrText xml:space="preserve"> PAGEREF _Toc68136348 \h </w:instrText>
            </w:r>
            <w:r>
              <w:rPr>
                <w:noProof/>
                <w:webHidden/>
              </w:rPr>
            </w:r>
            <w:r>
              <w:rPr>
                <w:noProof/>
                <w:webHidden/>
              </w:rPr>
              <w:fldChar w:fldCharType="separate"/>
            </w:r>
            <w:r w:rsidR="00335E39">
              <w:rPr>
                <w:noProof/>
                <w:webHidden/>
              </w:rPr>
              <w:t>33</w:t>
            </w:r>
            <w:r>
              <w:rPr>
                <w:noProof/>
                <w:webHidden/>
              </w:rPr>
              <w:fldChar w:fldCharType="end"/>
            </w:r>
          </w:hyperlink>
        </w:p>
        <w:p w:rsidR="00335E39" w:rsidRDefault="00B65D6F">
          <w:pPr>
            <w:pStyle w:val="30"/>
            <w:tabs>
              <w:tab w:val="right" w:leader="dot" w:pos="8296"/>
            </w:tabs>
            <w:rPr>
              <w:noProof/>
            </w:rPr>
          </w:pPr>
          <w:hyperlink w:anchor="_Toc68136349" w:history="1">
            <w:r w:rsidR="00335E39" w:rsidRPr="00912A4F">
              <w:rPr>
                <w:rStyle w:val="-"/>
                <w:rFonts w:ascii="Times New Roman" w:hAnsi="Times New Roman" w:cs="Times New Roman"/>
                <w:i/>
                <w:iCs/>
                <w:noProof/>
              </w:rPr>
              <w:t>2.5.1 Επαγγελματική Ανάπτυξη Εκπαιδευτικών</w:t>
            </w:r>
            <w:r w:rsidR="00335E39">
              <w:rPr>
                <w:noProof/>
                <w:webHidden/>
              </w:rPr>
              <w:tab/>
            </w:r>
            <w:r>
              <w:rPr>
                <w:noProof/>
                <w:webHidden/>
              </w:rPr>
              <w:fldChar w:fldCharType="begin"/>
            </w:r>
            <w:r w:rsidR="00335E39">
              <w:rPr>
                <w:noProof/>
                <w:webHidden/>
              </w:rPr>
              <w:instrText xml:space="preserve"> PAGEREF _Toc68136349 \h </w:instrText>
            </w:r>
            <w:r>
              <w:rPr>
                <w:noProof/>
                <w:webHidden/>
              </w:rPr>
            </w:r>
            <w:r>
              <w:rPr>
                <w:noProof/>
                <w:webHidden/>
              </w:rPr>
              <w:fldChar w:fldCharType="separate"/>
            </w:r>
            <w:r w:rsidR="00335E39">
              <w:rPr>
                <w:noProof/>
                <w:webHidden/>
              </w:rPr>
              <w:t>35</w:t>
            </w:r>
            <w:r>
              <w:rPr>
                <w:noProof/>
                <w:webHidden/>
              </w:rPr>
              <w:fldChar w:fldCharType="end"/>
            </w:r>
          </w:hyperlink>
        </w:p>
        <w:p w:rsidR="00335E39" w:rsidRDefault="00B65D6F">
          <w:pPr>
            <w:pStyle w:val="10"/>
            <w:tabs>
              <w:tab w:val="right" w:leader="dot" w:pos="8296"/>
            </w:tabs>
            <w:rPr>
              <w:noProof/>
            </w:rPr>
          </w:pPr>
          <w:hyperlink w:anchor="_Toc68136350" w:history="1">
            <w:r w:rsidR="00335E39" w:rsidRPr="00912A4F">
              <w:rPr>
                <w:rStyle w:val="-"/>
                <w:rFonts w:ascii="Times New Roman" w:hAnsi="Times New Roman" w:cs="Times New Roman"/>
                <w:noProof/>
              </w:rPr>
              <w:t>2.6 Προαγωγή Υγείας- Αγωγή Υγείας</w:t>
            </w:r>
            <w:r w:rsidR="00335E39">
              <w:rPr>
                <w:noProof/>
                <w:webHidden/>
              </w:rPr>
              <w:tab/>
            </w:r>
            <w:r>
              <w:rPr>
                <w:noProof/>
                <w:webHidden/>
              </w:rPr>
              <w:fldChar w:fldCharType="begin"/>
            </w:r>
            <w:r w:rsidR="00335E39">
              <w:rPr>
                <w:noProof/>
                <w:webHidden/>
              </w:rPr>
              <w:instrText xml:space="preserve"> PAGEREF _Toc68136350 \h </w:instrText>
            </w:r>
            <w:r>
              <w:rPr>
                <w:noProof/>
                <w:webHidden/>
              </w:rPr>
            </w:r>
            <w:r>
              <w:rPr>
                <w:noProof/>
                <w:webHidden/>
              </w:rPr>
              <w:fldChar w:fldCharType="separate"/>
            </w:r>
            <w:r w:rsidR="00335E39">
              <w:rPr>
                <w:noProof/>
                <w:webHidden/>
              </w:rPr>
              <w:t>36</w:t>
            </w:r>
            <w:r>
              <w:rPr>
                <w:noProof/>
                <w:webHidden/>
              </w:rPr>
              <w:fldChar w:fldCharType="end"/>
            </w:r>
          </w:hyperlink>
        </w:p>
        <w:p w:rsidR="00335E39" w:rsidRDefault="00B65D6F">
          <w:pPr>
            <w:pStyle w:val="30"/>
            <w:tabs>
              <w:tab w:val="right" w:leader="dot" w:pos="8296"/>
            </w:tabs>
            <w:rPr>
              <w:noProof/>
            </w:rPr>
          </w:pPr>
          <w:hyperlink w:anchor="_Toc68136351" w:history="1">
            <w:r w:rsidR="00335E39" w:rsidRPr="00912A4F">
              <w:rPr>
                <w:rStyle w:val="-"/>
                <w:rFonts w:ascii="Times New Roman" w:hAnsi="Times New Roman" w:cs="Times New Roman"/>
                <w:i/>
                <w:noProof/>
              </w:rPr>
              <w:t>2.6.1 Προαγωγή Υγείας: Οριοθέτηση</w:t>
            </w:r>
            <w:r w:rsidR="00335E39">
              <w:rPr>
                <w:noProof/>
                <w:webHidden/>
              </w:rPr>
              <w:tab/>
            </w:r>
            <w:r>
              <w:rPr>
                <w:noProof/>
                <w:webHidden/>
              </w:rPr>
              <w:fldChar w:fldCharType="begin"/>
            </w:r>
            <w:r w:rsidR="00335E39">
              <w:rPr>
                <w:noProof/>
                <w:webHidden/>
              </w:rPr>
              <w:instrText xml:space="preserve"> PAGEREF _Toc68136351 \h </w:instrText>
            </w:r>
            <w:r>
              <w:rPr>
                <w:noProof/>
                <w:webHidden/>
              </w:rPr>
            </w:r>
            <w:r>
              <w:rPr>
                <w:noProof/>
                <w:webHidden/>
              </w:rPr>
              <w:fldChar w:fldCharType="separate"/>
            </w:r>
            <w:r w:rsidR="00335E39">
              <w:rPr>
                <w:noProof/>
                <w:webHidden/>
              </w:rPr>
              <w:t>36</w:t>
            </w:r>
            <w:r>
              <w:rPr>
                <w:noProof/>
                <w:webHidden/>
              </w:rPr>
              <w:fldChar w:fldCharType="end"/>
            </w:r>
          </w:hyperlink>
        </w:p>
        <w:p w:rsidR="00335E39" w:rsidRDefault="00B65D6F">
          <w:pPr>
            <w:pStyle w:val="30"/>
            <w:tabs>
              <w:tab w:val="right" w:leader="dot" w:pos="8296"/>
            </w:tabs>
            <w:rPr>
              <w:noProof/>
            </w:rPr>
          </w:pPr>
          <w:hyperlink w:anchor="_Toc68136352" w:history="1">
            <w:r w:rsidR="00335E39" w:rsidRPr="00912A4F">
              <w:rPr>
                <w:rStyle w:val="-"/>
                <w:rFonts w:ascii="Times New Roman" w:hAnsi="Times New Roman" w:cs="Times New Roman"/>
                <w:i/>
                <w:noProof/>
              </w:rPr>
              <w:t>2.6.2 Αγωγή Υγείας: Οριοθέτηση</w:t>
            </w:r>
            <w:r w:rsidR="00335E39">
              <w:rPr>
                <w:noProof/>
                <w:webHidden/>
              </w:rPr>
              <w:tab/>
            </w:r>
            <w:r>
              <w:rPr>
                <w:noProof/>
                <w:webHidden/>
              </w:rPr>
              <w:fldChar w:fldCharType="begin"/>
            </w:r>
            <w:r w:rsidR="00335E39">
              <w:rPr>
                <w:noProof/>
                <w:webHidden/>
              </w:rPr>
              <w:instrText xml:space="preserve"> PAGEREF _Toc68136352 \h </w:instrText>
            </w:r>
            <w:r>
              <w:rPr>
                <w:noProof/>
                <w:webHidden/>
              </w:rPr>
            </w:r>
            <w:r>
              <w:rPr>
                <w:noProof/>
                <w:webHidden/>
              </w:rPr>
              <w:fldChar w:fldCharType="separate"/>
            </w:r>
            <w:r w:rsidR="00335E39">
              <w:rPr>
                <w:noProof/>
                <w:webHidden/>
              </w:rPr>
              <w:t>40</w:t>
            </w:r>
            <w:r>
              <w:rPr>
                <w:noProof/>
                <w:webHidden/>
              </w:rPr>
              <w:fldChar w:fldCharType="end"/>
            </w:r>
          </w:hyperlink>
        </w:p>
        <w:p w:rsidR="00335E39" w:rsidRDefault="00B65D6F">
          <w:pPr>
            <w:pStyle w:val="30"/>
            <w:tabs>
              <w:tab w:val="right" w:leader="dot" w:pos="8296"/>
            </w:tabs>
            <w:rPr>
              <w:noProof/>
            </w:rPr>
          </w:pPr>
          <w:hyperlink w:anchor="_Toc68136353" w:history="1">
            <w:r w:rsidR="00335E39" w:rsidRPr="00912A4F">
              <w:rPr>
                <w:rStyle w:val="-"/>
                <w:rFonts w:ascii="Times New Roman" w:hAnsi="Times New Roman" w:cs="Times New Roman"/>
                <w:i/>
                <w:iCs/>
                <w:noProof/>
              </w:rPr>
              <w:t>2.6.3Αγωγή Υγείας στα σχολεία</w:t>
            </w:r>
            <w:r w:rsidR="00335E39">
              <w:rPr>
                <w:noProof/>
                <w:webHidden/>
              </w:rPr>
              <w:tab/>
            </w:r>
            <w:r>
              <w:rPr>
                <w:noProof/>
                <w:webHidden/>
              </w:rPr>
              <w:fldChar w:fldCharType="begin"/>
            </w:r>
            <w:r w:rsidR="00335E39">
              <w:rPr>
                <w:noProof/>
                <w:webHidden/>
              </w:rPr>
              <w:instrText xml:space="preserve"> PAGEREF _Toc68136353 \h </w:instrText>
            </w:r>
            <w:r>
              <w:rPr>
                <w:noProof/>
                <w:webHidden/>
              </w:rPr>
            </w:r>
            <w:r>
              <w:rPr>
                <w:noProof/>
                <w:webHidden/>
              </w:rPr>
              <w:fldChar w:fldCharType="separate"/>
            </w:r>
            <w:r w:rsidR="00335E39">
              <w:rPr>
                <w:noProof/>
                <w:webHidden/>
              </w:rPr>
              <w:t>42</w:t>
            </w:r>
            <w:r>
              <w:rPr>
                <w:noProof/>
                <w:webHidden/>
              </w:rPr>
              <w:fldChar w:fldCharType="end"/>
            </w:r>
          </w:hyperlink>
        </w:p>
        <w:p w:rsidR="00335E39" w:rsidRDefault="00B65D6F">
          <w:pPr>
            <w:pStyle w:val="30"/>
            <w:tabs>
              <w:tab w:val="right" w:leader="dot" w:pos="8296"/>
            </w:tabs>
            <w:rPr>
              <w:noProof/>
            </w:rPr>
          </w:pPr>
          <w:hyperlink w:anchor="_Toc68136354" w:history="1">
            <w:r w:rsidR="00335E39" w:rsidRPr="00912A4F">
              <w:rPr>
                <w:rStyle w:val="-"/>
                <w:rFonts w:ascii="Times New Roman" w:hAnsi="Times New Roman" w:cs="Times New Roman"/>
                <w:i/>
                <w:noProof/>
              </w:rPr>
              <w:t>2.6.4Πρώτες Βοήθειες: Οριοθέτηση</w:t>
            </w:r>
            <w:r w:rsidR="00335E39">
              <w:rPr>
                <w:noProof/>
                <w:webHidden/>
              </w:rPr>
              <w:tab/>
            </w:r>
            <w:r>
              <w:rPr>
                <w:noProof/>
                <w:webHidden/>
              </w:rPr>
              <w:fldChar w:fldCharType="begin"/>
            </w:r>
            <w:r w:rsidR="00335E39">
              <w:rPr>
                <w:noProof/>
                <w:webHidden/>
              </w:rPr>
              <w:instrText xml:space="preserve"> PAGEREF _Toc68136354 \h </w:instrText>
            </w:r>
            <w:r>
              <w:rPr>
                <w:noProof/>
                <w:webHidden/>
              </w:rPr>
            </w:r>
            <w:r>
              <w:rPr>
                <w:noProof/>
                <w:webHidden/>
              </w:rPr>
              <w:fldChar w:fldCharType="separate"/>
            </w:r>
            <w:r w:rsidR="00335E39">
              <w:rPr>
                <w:noProof/>
                <w:webHidden/>
              </w:rPr>
              <w:t>43</w:t>
            </w:r>
            <w:r>
              <w:rPr>
                <w:noProof/>
                <w:webHidden/>
              </w:rPr>
              <w:fldChar w:fldCharType="end"/>
            </w:r>
          </w:hyperlink>
        </w:p>
        <w:p w:rsidR="00335E39" w:rsidRDefault="00B65D6F">
          <w:pPr>
            <w:pStyle w:val="30"/>
            <w:tabs>
              <w:tab w:val="right" w:leader="dot" w:pos="8296"/>
            </w:tabs>
            <w:rPr>
              <w:noProof/>
            </w:rPr>
          </w:pPr>
          <w:hyperlink w:anchor="_Toc68136355" w:history="1">
            <w:r w:rsidR="00335E39" w:rsidRPr="00912A4F">
              <w:rPr>
                <w:rStyle w:val="-"/>
                <w:rFonts w:ascii="Times New Roman" w:hAnsi="Times New Roman" w:cs="Times New Roman"/>
                <w:i/>
                <w:noProof/>
              </w:rPr>
              <w:t>2.6.5Εκπαιδευτικοί &amp; Παροχή Πρώτων Βοηθειών</w:t>
            </w:r>
            <w:r w:rsidR="00335E39">
              <w:rPr>
                <w:noProof/>
                <w:webHidden/>
              </w:rPr>
              <w:tab/>
            </w:r>
            <w:r>
              <w:rPr>
                <w:noProof/>
                <w:webHidden/>
              </w:rPr>
              <w:fldChar w:fldCharType="begin"/>
            </w:r>
            <w:r w:rsidR="00335E39">
              <w:rPr>
                <w:noProof/>
                <w:webHidden/>
              </w:rPr>
              <w:instrText xml:space="preserve"> PAGEREF _Toc68136355 \h </w:instrText>
            </w:r>
            <w:r>
              <w:rPr>
                <w:noProof/>
                <w:webHidden/>
              </w:rPr>
            </w:r>
            <w:r>
              <w:rPr>
                <w:noProof/>
                <w:webHidden/>
              </w:rPr>
              <w:fldChar w:fldCharType="separate"/>
            </w:r>
            <w:r w:rsidR="00335E39">
              <w:rPr>
                <w:noProof/>
                <w:webHidden/>
              </w:rPr>
              <w:t>44</w:t>
            </w:r>
            <w:r>
              <w:rPr>
                <w:noProof/>
                <w:webHidden/>
              </w:rPr>
              <w:fldChar w:fldCharType="end"/>
            </w:r>
          </w:hyperlink>
        </w:p>
        <w:p w:rsidR="00335E39" w:rsidRDefault="00B65D6F">
          <w:pPr>
            <w:pStyle w:val="10"/>
            <w:tabs>
              <w:tab w:val="right" w:leader="dot" w:pos="8296"/>
            </w:tabs>
            <w:rPr>
              <w:noProof/>
            </w:rPr>
          </w:pPr>
          <w:hyperlink w:anchor="_Toc68136356" w:history="1">
            <w:r w:rsidR="00335E39" w:rsidRPr="00912A4F">
              <w:rPr>
                <w:rStyle w:val="-"/>
                <w:rFonts w:ascii="Times New Roman" w:hAnsi="Times New Roman" w:cs="Times New Roman"/>
                <w:noProof/>
              </w:rPr>
              <w:t>3</w:t>
            </w:r>
            <w:r w:rsidR="00335E39" w:rsidRPr="00912A4F">
              <w:rPr>
                <w:rStyle w:val="-"/>
                <w:rFonts w:ascii="Times New Roman" w:hAnsi="Times New Roman" w:cs="Times New Roman"/>
                <w:noProof/>
                <w:vertAlign w:val="superscript"/>
              </w:rPr>
              <w:t xml:space="preserve">ο </w:t>
            </w:r>
            <w:r w:rsidR="00335E39" w:rsidRPr="00912A4F">
              <w:rPr>
                <w:rStyle w:val="-"/>
                <w:rFonts w:ascii="Times New Roman" w:hAnsi="Times New Roman" w:cs="Times New Roman"/>
                <w:noProof/>
              </w:rPr>
              <w:t>Κεφάλαιο: Σχεδιασμός και εφαρμογή εκπαιδευτικού υλικού</w:t>
            </w:r>
            <w:r w:rsidR="00335E39">
              <w:rPr>
                <w:noProof/>
                <w:webHidden/>
              </w:rPr>
              <w:tab/>
            </w:r>
            <w:r>
              <w:rPr>
                <w:noProof/>
                <w:webHidden/>
              </w:rPr>
              <w:fldChar w:fldCharType="begin"/>
            </w:r>
            <w:r w:rsidR="00335E39">
              <w:rPr>
                <w:noProof/>
                <w:webHidden/>
              </w:rPr>
              <w:instrText xml:space="preserve"> PAGEREF _Toc68136356 \h </w:instrText>
            </w:r>
            <w:r>
              <w:rPr>
                <w:noProof/>
                <w:webHidden/>
              </w:rPr>
            </w:r>
            <w:r>
              <w:rPr>
                <w:noProof/>
                <w:webHidden/>
              </w:rPr>
              <w:fldChar w:fldCharType="separate"/>
            </w:r>
            <w:r w:rsidR="00335E39">
              <w:rPr>
                <w:noProof/>
                <w:webHidden/>
              </w:rPr>
              <w:t>46</w:t>
            </w:r>
            <w:r>
              <w:rPr>
                <w:noProof/>
                <w:webHidden/>
              </w:rPr>
              <w:fldChar w:fldCharType="end"/>
            </w:r>
          </w:hyperlink>
        </w:p>
        <w:p w:rsidR="00335E39" w:rsidRDefault="00B65D6F">
          <w:pPr>
            <w:pStyle w:val="10"/>
            <w:tabs>
              <w:tab w:val="right" w:leader="dot" w:pos="8296"/>
            </w:tabs>
            <w:rPr>
              <w:noProof/>
            </w:rPr>
          </w:pPr>
          <w:hyperlink w:anchor="_Toc68136357" w:history="1">
            <w:r w:rsidR="00335E39" w:rsidRPr="00912A4F">
              <w:rPr>
                <w:rStyle w:val="-"/>
                <w:rFonts w:ascii="Times New Roman" w:hAnsi="Times New Roman" w:cs="Times New Roman"/>
                <w:noProof/>
              </w:rPr>
              <w:t>3.1 Διδακτικοί Στόχοι</w:t>
            </w:r>
            <w:r w:rsidR="00335E39">
              <w:rPr>
                <w:noProof/>
                <w:webHidden/>
              </w:rPr>
              <w:tab/>
            </w:r>
            <w:r>
              <w:rPr>
                <w:noProof/>
                <w:webHidden/>
              </w:rPr>
              <w:fldChar w:fldCharType="begin"/>
            </w:r>
            <w:r w:rsidR="00335E39">
              <w:rPr>
                <w:noProof/>
                <w:webHidden/>
              </w:rPr>
              <w:instrText xml:space="preserve"> PAGEREF _Toc68136357 \h </w:instrText>
            </w:r>
            <w:r>
              <w:rPr>
                <w:noProof/>
                <w:webHidden/>
              </w:rPr>
            </w:r>
            <w:r>
              <w:rPr>
                <w:noProof/>
                <w:webHidden/>
              </w:rPr>
              <w:fldChar w:fldCharType="separate"/>
            </w:r>
            <w:r w:rsidR="00335E39">
              <w:rPr>
                <w:noProof/>
                <w:webHidden/>
              </w:rPr>
              <w:t>46</w:t>
            </w:r>
            <w:r>
              <w:rPr>
                <w:noProof/>
                <w:webHidden/>
              </w:rPr>
              <w:fldChar w:fldCharType="end"/>
            </w:r>
          </w:hyperlink>
        </w:p>
        <w:p w:rsidR="00335E39" w:rsidRDefault="00B65D6F">
          <w:pPr>
            <w:pStyle w:val="10"/>
            <w:tabs>
              <w:tab w:val="right" w:leader="dot" w:pos="8296"/>
            </w:tabs>
            <w:rPr>
              <w:noProof/>
            </w:rPr>
          </w:pPr>
          <w:hyperlink w:anchor="_Toc68136358" w:history="1">
            <w:r w:rsidR="00335E39" w:rsidRPr="00912A4F">
              <w:rPr>
                <w:rStyle w:val="-"/>
                <w:rFonts w:ascii="Times New Roman" w:hAnsi="Times New Roman" w:cs="Times New Roman"/>
                <w:noProof/>
              </w:rPr>
              <w:t>3.2Παιδαγωγικό πλαίσιο</w:t>
            </w:r>
            <w:r w:rsidR="00335E39">
              <w:rPr>
                <w:noProof/>
                <w:webHidden/>
              </w:rPr>
              <w:tab/>
            </w:r>
            <w:r>
              <w:rPr>
                <w:noProof/>
                <w:webHidden/>
              </w:rPr>
              <w:fldChar w:fldCharType="begin"/>
            </w:r>
            <w:r w:rsidR="00335E39">
              <w:rPr>
                <w:noProof/>
                <w:webHidden/>
              </w:rPr>
              <w:instrText xml:space="preserve"> PAGEREF _Toc68136358 \h </w:instrText>
            </w:r>
            <w:r>
              <w:rPr>
                <w:noProof/>
                <w:webHidden/>
              </w:rPr>
            </w:r>
            <w:r>
              <w:rPr>
                <w:noProof/>
                <w:webHidden/>
              </w:rPr>
              <w:fldChar w:fldCharType="separate"/>
            </w:r>
            <w:r w:rsidR="00335E39">
              <w:rPr>
                <w:noProof/>
                <w:webHidden/>
              </w:rPr>
              <w:t>47</w:t>
            </w:r>
            <w:r>
              <w:rPr>
                <w:noProof/>
                <w:webHidden/>
              </w:rPr>
              <w:fldChar w:fldCharType="end"/>
            </w:r>
          </w:hyperlink>
        </w:p>
        <w:p w:rsidR="00335E39" w:rsidRDefault="00B65D6F">
          <w:pPr>
            <w:pStyle w:val="10"/>
            <w:tabs>
              <w:tab w:val="right" w:leader="dot" w:pos="8296"/>
            </w:tabs>
            <w:rPr>
              <w:noProof/>
            </w:rPr>
          </w:pPr>
          <w:hyperlink w:anchor="_Toc68136359" w:history="1">
            <w:r w:rsidR="00335E39" w:rsidRPr="00912A4F">
              <w:rPr>
                <w:rStyle w:val="-"/>
                <w:rFonts w:ascii="Times New Roman" w:hAnsi="Times New Roman" w:cs="Times New Roman"/>
                <w:noProof/>
              </w:rPr>
              <w:t>3.3Τεχνολογικά μέσα</w:t>
            </w:r>
            <w:r w:rsidR="00335E39">
              <w:rPr>
                <w:noProof/>
                <w:webHidden/>
              </w:rPr>
              <w:tab/>
            </w:r>
            <w:r>
              <w:rPr>
                <w:noProof/>
                <w:webHidden/>
              </w:rPr>
              <w:fldChar w:fldCharType="begin"/>
            </w:r>
            <w:r w:rsidR="00335E39">
              <w:rPr>
                <w:noProof/>
                <w:webHidden/>
              </w:rPr>
              <w:instrText xml:space="preserve"> PAGEREF _Toc68136359 \h </w:instrText>
            </w:r>
            <w:r>
              <w:rPr>
                <w:noProof/>
                <w:webHidden/>
              </w:rPr>
            </w:r>
            <w:r>
              <w:rPr>
                <w:noProof/>
                <w:webHidden/>
              </w:rPr>
              <w:fldChar w:fldCharType="separate"/>
            </w:r>
            <w:r w:rsidR="00335E39">
              <w:rPr>
                <w:noProof/>
                <w:webHidden/>
              </w:rPr>
              <w:t>47</w:t>
            </w:r>
            <w:r>
              <w:rPr>
                <w:noProof/>
                <w:webHidden/>
              </w:rPr>
              <w:fldChar w:fldCharType="end"/>
            </w:r>
          </w:hyperlink>
        </w:p>
        <w:p w:rsidR="00335E39" w:rsidRDefault="00B65D6F">
          <w:pPr>
            <w:pStyle w:val="30"/>
            <w:tabs>
              <w:tab w:val="right" w:leader="dot" w:pos="8296"/>
            </w:tabs>
            <w:rPr>
              <w:noProof/>
            </w:rPr>
          </w:pPr>
          <w:hyperlink w:anchor="_Toc68136360" w:history="1">
            <w:r w:rsidR="00335E39" w:rsidRPr="00912A4F">
              <w:rPr>
                <w:rStyle w:val="-"/>
                <w:rFonts w:ascii="Times New Roman" w:hAnsi="Times New Roman" w:cs="Times New Roman"/>
                <w:i/>
                <w:noProof/>
              </w:rPr>
              <w:t>3.3.1 Το εργαλείο Η5</w:t>
            </w:r>
            <w:r w:rsidR="00335E39" w:rsidRPr="00912A4F">
              <w:rPr>
                <w:rStyle w:val="-"/>
                <w:rFonts w:ascii="Times New Roman" w:hAnsi="Times New Roman" w:cs="Times New Roman"/>
                <w:i/>
                <w:noProof/>
                <w:lang w:val="en-US"/>
              </w:rPr>
              <w:t>P</w:t>
            </w:r>
            <w:r w:rsidR="00335E39">
              <w:rPr>
                <w:noProof/>
                <w:webHidden/>
              </w:rPr>
              <w:tab/>
            </w:r>
            <w:r>
              <w:rPr>
                <w:noProof/>
                <w:webHidden/>
              </w:rPr>
              <w:fldChar w:fldCharType="begin"/>
            </w:r>
            <w:r w:rsidR="00335E39">
              <w:rPr>
                <w:noProof/>
                <w:webHidden/>
              </w:rPr>
              <w:instrText xml:space="preserve"> PAGEREF _Toc68136360 \h </w:instrText>
            </w:r>
            <w:r>
              <w:rPr>
                <w:noProof/>
                <w:webHidden/>
              </w:rPr>
            </w:r>
            <w:r>
              <w:rPr>
                <w:noProof/>
                <w:webHidden/>
              </w:rPr>
              <w:fldChar w:fldCharType="separate"/>
            </w:r>
            <w:r w:rsidR="00335E39">
              <w:rPr>
                <w:noProof/>
                <w:webHidden/>
              </w:rPr>
              <w:t>48</w:t>
            </w:r>
            <w:r>
              <w:rPr>
                <w:noProof/>
                <w:webHidden/>
              </w:rPr>
              <w:fldChar w:fldCharType="end"/>
            </w:r>
          </w:hyperlink>
        </w:p>
        <w:p w:rsidR="00335E39" w:rsidRDefault="00B65D6F">
          <w:pPr>
            <w:pStyle w:val="30"/>
            <w:tabs>
              <w:tab w:val="right" w:leader="dot" w:pos="8296"/>
            </w:tabs>
            <w:rPr>
              <w:noProof/>
            </w:rPr>
          </w:pPr>
          <w:hyperlink w:anchor="_Toc68136361" w:history="1">
            <w:r w:rsidR="00335E39" w:rsidRPr="00912A4F">
              <w:rPr>
                <w:rStyle w:val="-"/>
                <w:rFonts w:ascii="Times New Roman" w:hAnsi="Times New Roman" w:cs="Times New Roman"/>
                <w:i/>
                <w:noProof/>
              </w:rPr>
              <w:t xml:space="preserve">3.3.2 Το λογισμικό </w:t>
            </w:r>
            <w:r w:rsidR="00335E39" w:rsidRPr="00912A4F">
              <w:rPr>
                <w:rStyle w:val="-"/>
                <w:rFonts w:ascii="Times New Roman" w:hAnsi="Times New Roman" w:cs="Times New Roman"/>
                <w:i/>
                <w:noProof/>
                <w:lang w:val="en-US"/>
              </w:rPr>
              <w:t>WordPress</w:t>
            </w:r>
            <w:r w:rsidR="00335E39" w:rsidRPr="00912A4F">
              <w:rPr>
                <w:rStyle w:val="-"/>
                <w:rFonts w:ascii="Times New Roman" w:hAnsi="Times New Roman" w:cs="Times New Roman"/>
                <w:i/>
                <w:noProof/>
              </w:rPr>
              <w:t xml:space="preserve"> 5.4.4.</w:t>
            </w:r>
            <w:r w:rsidR="00335E39">
              <w:rPr>
                <w:noProof/>
                <w:webHidden/>
              </w:rPr>
              <w:tab/>
            </w:r>
            <w:r>
              <w:rPr>
                <w:noProof/>
                <w:webHidden/>
              </w:rPr>
              <w:fldChar w:fldCharType="begin"/>
            </w:r>
            <w:r w:rsidR="00335E39">
              <w:rPr>
                <w:noProof/>
                <w:webHidden/>
              </w:rPr>
              <w:instrText xml:space="preserve"> PAGEREF _Toc68136361 \h </w:instrText>
            </w:r>
            <w:r>
              <w:rPr>
                <w:noProof/>
                <w:webHidden/>
              </w:rPr>
            </w:r>
            <w:r>
              <w:rPr>
                <w:noProof/>
                <w:webHidden/>
              </w:rPr>
              <w:fldChar w:fldCharType="separate"/>
            </w:r>
            <w:r w:rsidR="00335E39">
              <w:rPr>
                <w:noProof/>
                <w:webHidden/>
              </w:rPr>
              <w:t>48</w:t>
            </w:r>
            <w:r>
              <w:rPr>
                <w:noProof/>
                <w:webHidden/>
              </w:rPr>
              <w:fldChar w:fldCharType="end"/>
            </w:r>
          </w:hyperlink>
        </w:p>
        <w:p w:rsidR="00335E39" w:rsidRDefault="00B65D6F">
          <w:pPr>
            <w:pStyle w:val="30"/>
            <w:tabs>
              <w:tab w:val="right" w:leader="dot" w:pos="8296"/>
            </w:tabs>
            <w:rPr>
              <w:noProof/>
            </w:rPr>
          </w:pPr>
          <w:hyperlink w:anchor="_Toc68136362" w:history="1">
            <w:r w:rsidR="00335E39" w:rsidRPr="00912A4F">
              <w:rPr>
                <w:rStyle w:val="-"/>
                <w:rFonts w:ascii="Times New Roman" w:hAnsi="Times New Roman" w:cs="Times New Roman"/>
                <w:i/>
                <w:noProof/>
              </w:rPr>
              <w:t xml:space="preserve">3.3.3 Η πλατφόρμα </w:t>
            </w:r>
            <w:r w:rsidR="00335E39" w:rsidRPr="00912A4F">
              <w:rPr>
                <w:rStyle w:val="-"/>
                <w:rFonts w:ascii="Times New Roman" w:hAnsi="Times New Roman" w:cs="Times New Roman"/>
                <w:i/>
                <w:noProof/>
                <w:lang w:val="en-US"/>
              </w:rPr>
              <w:t>Chamilo</w:t>
            </w:r>
            <w:r w:rsidR="00335E39" w:rsidRPr="00912A4F">
              <w:rPr>
                <w:rStyle w:val="-"/>
                <w:rFonts w:ascii="Times New Roman" w:hAnsi="Times New Roman" w:cs="Times New Roman"/>
                <w:i/>
                <w:noProof/>
              </w:rPr>
              <w:t>14</w:t>
            </w:r>
            <w:r w:rsidR="00335E39">
              <w:rPr>
                <w:noProof/>
                <w:webHidden/>
              </w:rPr>
              <w:tab/>
            </w:r>
            <w:r>
              <w:rPr>
                <w:noProof/>
                <w:webHidden/>
              </w:rPr>
              <w:fldChar w:fldCharType="begin"/>
            </w:r>
            <w:r w:rsidR="00335E39">
              <w:rPr>
                <w:noProof/>
                <w:webHidden/>
              </w:rPr>
              <w:instrText xml:space="preserve"> PAGEREF _Toc68136362 \h </w:instrText>
            </w:r>
            <w:r>
              <w:rPr>
                <w:noProof/>
                <w:webHidden/>
              </w:rPr>
            </w:r>
            <w:r>
              <w:rPr>
                <w:noProof/>
                <w:webHidden/>
              </w:rPr>
              <w:fldChar w:fldCharType="separate"/>
            </w:r>
            <w:r w:rsidR="00335E39">
              <w:rPr>
                <w:noProof/>
                <w:webHidden/>
              </w:rPr>
              <w:t>48</w:t>
            </w:r>
            <w:r>
              <w:rPr>
                <w:noProof/>
                <w:webHidden/>
              </w:rPr>
              <w:fldChar w:fldCharType="end"/>
            </w:r>
          </w:hyperlink>
        </w:p>
        <w:p w:rsidR="00335E39" w:rsidRDefault="00B65D6F">
          <w:pPr>
            <w:pStyle w:val="10"/>
            <w:tabs>
              <w:tab w:val="right" w:leader="dot" w:pos="8296"/>
            </w:tabs>
            <w:rPr>
              <w:noProof/>
            </w:rPr>
          </w:pPr>
          <w:hyperlink w:anchor="_Toc68136363" w:history="1">
            <w:r w:rsidR="00335E39" w:rsidRPr="00912A4F">
              <w:rPr>
                <w:rStyle w:val="-"/>
                <w:rFonts w:ascii="Times New Roman" w:hAnsi="Times New Roman" w:cs="Times New Roman"/>
                <w:noProof/>
              </w:rPr>
              <w:t>3.4  Δομή εκπαιδευτικού υλικού</w:t>
            </w:r>
            <w:r w:rsidR="00335E39">
              <w:rPr>
                <w:noProof/>
                <w:webHidden/>
              </w:rPr>
              <w:tab/>
            </w:r>
            <w:r>
              <w:rPr>
                <w:noProof/>
                <w:webHidden/>
              </w:rPr>
              <w:fldChar w:fldCharType="begin"/>
            </w:r>
            <w:r w:rsidR="00335E39">
              <w:rPr>
                <w:noProof/>
                <w:webHidden/>
              </w:rPr>
              <w:instrText xml:space="preserve"> PAGEREF _Toc68136363 \h </w:instrText>
            </w:r>
            <w:r>
              <w:rPr>
                <w:noProof/>
                <w:webHidden/>
              </w:rPr>
            </w:r>
            <w:r>
              <w:rPr>
                <w:noProof/>
                <w:webHidden/>
              </w:rPr>
              <w:fldChar w:fldCharType="separate"/>
            </w:r>
            <w:r w:rsidR="00335E39">
              <w:rPr>
                <w:noProof/>
                <w:webHidden/>
              </w:rPr>
              <w:t>49</w:t>
            </w:r>
            <w:r>
              <w:rPr>
                <w:noProof/>
                <w:webHidden/>
              </w:rPr>
              <w:fldChar w:fldCharType="end"/>
            </w:r>
          </w:hyperlink>
        </w:p>
        <w:p w:rsidR="00335E39" w:rsidRDefault="00B65D6F">
          <w:pPr>
            <w:pStyle w:val="10"/>
            <w:tabs>
              <w:tab w:val="right" w:leader="dot" w:pos="8296"/>
            </w:tabs>
            <w:rPr>
              <w:noProof/>
            </w:rPr>
          </w:pPr>
          <w:hyperlink w:anchor="_Toc68136364" w:history="1">
            <w:r w:rsidR="00335E39" w:rsidRPr="00912A4F">
              <w:rPr>
                <w:rStyle w:val="-"/>
                <w:rFonts w:ascii="Times New Roman" w:hAnsi="Times New Roman" w:cs="Times New Roman"/>
                <w:noProof/>
              </w:rPr>
              <w:t>4ο Κεφάλαιο : Μεθοδολογία Έρευνας</w:t>
            </w:r>
            <w:r w:rsidR="00335E39">
              <w:rPr>
                <w:noProof/>
                <w:webHidden/>
              </w:rPr>
              <w:tab/>
            </w:r>
            <w:r>
              <w:rPr>
                <w:noProof/>
                <w:webHidden/>
              </w:rPr>
              <w:fldChar w:fldCharType="begin"/>
            </w:r>
            <w:r w:rsidR="00335E39">
              <w:rPr>
                <w:noProof/>
                <w:webHidden/>
              </w:rPr>
              <w:instrText xml:space="preserve"> PAGEREF _Toc68136364 \h </w:instrText>
            </w:r>
            <w:r>
              <w:rPr>
                <w:noProof/>
                <w:webHidden/>
              </w:rPr>
            </w:r>
            <w:r>
              <w:rPr>
                <w:noProof/>
                <w:webHidden/>
              </w:rPr>
              <w:fldChar w:fldCharType="separate"/>
            </w:r>
            <w:r w:rsidR="00335E39">
              <w:rPr>
                <w:noProof/>
                <w:webHidden/>
              </w:rPr>
              <w:t>59</w:t>
            </w:r>
            <w:r>
              <w:rPr>
                <w:noProof/>
                <w:webHidden/>
              </w:rPr>
              <w:fldChar w:fldCharType="end"/>
            </w:r>
          </w:hyperlink>
        </w:p>
        <w:p w:rsidR="00335E39" w:rsidRDefault="00B65D6F">
          <w:pPr>
            <w:pStyle w:val="10"/>
            <w:tabs>
              <w:tab w:val="right" w:leader="dot" w:pos="8296"/>
            </w:tabs>
            <w:rPr>
              <w:noProof/>
            </w:rPr>
          </w:pPr>
          <w:hyperlink w:anchor="_Toc68136365" w:history="1">
            <w:r w:rsidR="00335E39" w:rsidRPr="00912A4F">
              <w:rPr>
                <w:rStyle w:val="-"/>
                <w:rFonts w:ascii="Times New Roman" w:hAnsi="Times New Roman" w:cs="Times New Roman"/>
                <w:iCs/>
                <w:noProof/>
              </w:rPr>
              <w:t>4.1 Σκοπός έρευνας</w:t>
            </w:r>
            <w:r w:rsidR="00335E39">
              <w:rPr>
                <w:noProof/>
                <w:webHidden/>
              </w:rPr>
              <w:tab/>
            </w:r>
            <w:r>
              <w:rPr>
                <w:noProof/>
                <w:webHidden/>
              </w:rPr>
              <w:fldChar w:fldCharType="begin"/>
            </w:r>
            <w:r w:rsidR="00335E39">
              <w:rPr>
                <w:noProof/>
                <w:webHidden/>
              </w:rPr>
              <w:instrText xml:space="preserve"> PAGEREF _Toc68136365 \h </w:instrText>
            </w:r>
            <w:r>
              <w:rPr>
                <w:noProof/>
                <w:webHidden/>
              </w:rPr>
            </w:r>
            <w:r>
              <w:rPr>
                <w:noProof/>
                <w:webHidden/>
              </w:rPr>
              <w:fldChar w:fldCharType="separate"/>
            </w:r>
            <w:r w:rsidR="00335E39">
              <w:rPr>
                <w:noProof/>
                <w:webHidden/>
              </w:rPr>
              <w:t>59</w:t>
            </w:r>
            <w:r>
              <w:rPr>
                <w:noProof/>
                <w:webHidden/>
              </w:rPr>
              <w:fldChar w:fldCharType="end"/>
            </w:r>
          </w:hyperlink>
        </w:p>
        <w:p w:rsidR="00335E39" w:rsidRDefault="00B65D6F">
          <w:pPr>
            <w:pStyle w:val="10"/>
            <w:tabs>
              <w:tab w:val="right" w:leader="dot" w:pos="8296"/>
            </w:tabs>
            <w:rPr>
              <w:noProof/>
            </w:rPr>
          </w:pPr>
          <w:hyperlink w:anchor="_Toc68136366" w:history="1">
            <w:r w:rsidR="00335E39" w:rsidRPr="00912A4F">
              <w:rPr>
                <w:rStyle w:val="-"/>
                <w:rFonts w:ascii="Times New Roman" w:hAnsi="Times New Roman" w:cs="Times New Roman"/>
                <w:noProof/>
              </w:rPr>
              <w:t>4.2 Στόχοι έρευνας</w:t>
            </w:r>
            <w:r w:rsidR="00335E39">
              <w:rPr>
                <w:noProof/>
                <w:webHidden/>
              </w:rPr>
              <w:tab/>
            </w:r>
            <w:r>
              <w:rPr>
                <w:noProof/>
                <w:webHidden/>
              </w:rPr>
              <w:fldChar w:fldCharType="begin"/>
            </w:r>
            <w:r w:rsidR="00335E39">
              <w:rPr>
                <w:noProof/>
                <w:webHidden/>
              </w:rPr>
              <w:instrText xml:space="preserve"> PAGEREF _Toc68136366 \h </w:instrText>
            </w:r>
            <w:r>
              <w:rPr>
                <w:noProof/>
                <w:webHidden/>
              </w:rPr>
            </w:r>
            <w:r>
              <w:rPr>
                <w:noProof/>
                <w:webHidden/>
              </w:rPr>
              <w:fldChar w:fldCharType="separate"/>
            </w:r>
            <w:r w:rsidR="00335E39">
              <w:rPr>
                <w:noProof/>
                <w:webHidden/>
              </w:rPr>
              <w:t>59</w:t>
            </w:r>
            <w:r>
              <w:rPr>
                <w:noProof/>
                <w:webHidden/>
              </w:rPr>
              <w:fldChar w:fldCharType="end"/>
            </w:r>
          </w:hyperlink>
        </w:p>
        <w:p w:rsidR="00335E39" w:rsidRDefault="00B65D6F">
          <w:pPr>
            <w:pStyle w:val="10"/>
            <w:tabs>
              <w:tab w:val="right" w:leader="dot" w:pos="8296"/>
            </w:tabs>
            <w:rPr>
              <w:noProof/>
            </w:rPr>
          </w:pPr>
          <w:hyperlink w:anchor="_Toc68136367" w:history="1">
            <w:r w:rsidR="00335E39" w:rsidRPr="00912A4F">
              <w:rPr>
                <w:rStyle w:val="-"/>
                <w:rFonts w:ascii="Times New Roman" w:hAnsi="Times New Roman" w:cs="Times New Roman"/>
                <w:iCs/>
                <w:noProof/>
              </w:rPr>
              <w:t>4.3 Ερευνητικά ερωτήματα</w:t>
            </w:r>
            <w:r w:rsidR="00335E39">
              <w:rPr>
                <w:noProof/>
                <w:webHidden/>
              </w:rPr>
              <w:tab/>
            </w:r>
            <w:r>
              <w:rPr>
                <w:noProof/>
                <w:webHidden/>
              </w:rPr>
              <w:fldChar w:fldCharType="begin"/>
            </w:r>
            <w:r w:rsidR="00335E39">
              <w:rPr>
                <w:noProof/>
                <w:webHidden/>
              </w:rPr>
              <w:instrText xml:space="preserve"> PAGEREF _Toc68136367 \h </w:instrText>
            </w:r>
            <w:r>
              <w:rPr>
                <w:noProof/>
                <w:webHidden/>
              </w:rPr>
            </w:r>
            <w:r>
              <w:rPr>
                <w:noProof/>
                <w:webHidden/>
              </w:rPr>
              <w:fldChar w:fldCharType="separate"/>
            </w:r>
            <w:r w:rsidR="00335E39">
              <w:rPr>
                <w:noProof/>
                <w:webHidden/>
              </w:rPr>
              <w:t>59</w:t>
            </w:r>
            <w:r>
              <w:rPr>
                <w:noProof/>
                <w:webHidden/>
              </w:rPr>
              <w:fldChar w:fldCharType="end"/>
            </w:r>
          </w:hyperlink>
        </w:p>
        <w:p w:rsidR="00335E39" w:rsidRDefault="00B65D6F">
          <w:pPr>
            <w:pStyle w:val="10"/>
            <w:tabs>
              <w:tab w:val="right" w:leader="dot" w:pos="8296"/>
            </w:tabs>
            <w:rPr>
              <w:noProof/>
            </w:rPr>
          </w:pPr>
          <w:hyperlink w:anchor="_Toc68136368" w:history="1">
            <w:r w:rsidR="00335E39" w:rsidRPr="00912A4F">
              <w:rPr>
                <w:rStyle w:val="-"/>
                <w:rFonts w:ascii="Times New Roman" w:hAnsi="Times New Roman" w:cs="Times New Roman"/>
                <w:noProof/>
              </w:rPr>
              <w:t>4.4Μεθοδολογία Έρευνας</w:t>
            </w:r>
            <w:r w:rsidR="00335E39">
              <w:rPr>
                <w:noProof/>
                <w:webHidden/>
              </w:rPr>
              <w:tab/>
            </w:r>
            <w:r>
              <w:rPr>
                <w:noProof/>
                <w:webHidden/>
              </w:rPr>
              <w:fldChar w:fldCharType="begin"/>
            </w:r>
            <w:r w:rsidR="00335E39">
              <w:rPr>
                <w:noProof/>
                <w:webHidden/>
              </w:rPr>
              <w:instrText xml:space="preserve"> PAGEREF _Toc68136368 \h </w:instrText>
            </w:r>
            <w:r>
              <w:rPr>
                <w:noProof/>
                <w:webHidden/>
              </w:rPr>
            </w:r>
            <w:r>
              <w:rPr>
                <w:noProof/>
                <w:webHidden/>
              </w:rPr>
              <w:fldChar w:fldCharType="separate"/>
            </w:r>
            <w:r w:rsidR="00335E39">
              <w:rPr>
                <w:noProof/>
                <w:webHidden/>
              </w:rPr>
              <w:t>60</w:t>
            </w:r>
            <w:r>
              <w:rPr>
                <w:noProof/>
                <w:webHidden/>
              </w:rPr>
              <w:fldChar w:fldCharType="end"/>
            </w:r>
          </w:hyperlink>
        </w:p>
        <w:p w:rsidR="00335E39" w:rsidRDefault="00B65D6F">
          <w:pPr>
            <w:pStyle w:val="30"/>
            <w:tabs>
              <w:tab w:val="right" w:leader="dot" w:pos="8296"/>
            </w:tabs>
            <w:rPr>
              <w:noProof/>
            </w:rPr>
          </w:pPr>
          <w:hyperlink w:anchor="_Toc68136369" w:history="1">
            <w:r w:rsidR="00335E39" w:rsidRPr="00912A4F">
              <w:rPr>
                <w:rStyle w:val="-"/>
                <w:rFonts w:ascii="Times New Roman" w:hAnsi="Times New Roman" w:cs="Times New Roman"/>
                <w:i/>
                <w:noProof/>
              </w:rPr>
              <w:t>4.4.1  Ερευνητικό εργαλείο</w:t>
            </w:r>
            <w:r w:rsidR="00335E39">
              <w:rPr>
                <w:noProof/>
                <w:webHidden/>
              </w:rPr>
              <w:tab/>
            </w:r>
            <w:r>
              <w:rPr>
                <w:noProof/>
                <w:webHidden/>
              </w:rPr>
              <w:fldChar w:fldCharType="begin"/>
            </w:r>
            <w:r w:rsidR="00335E39">
              <w:rPr>
                <w:noProof/>
                <w:webHidden/>
              </w:rPr>
              <w:instrText xml:space="preserve"> PAGEREF _Toc68136369 \h </w:instrText>
            </w:r>
            <w:r>
              <w:rPr>
                <w:noProof/>
                <w:webHidden/>
              </w:rPr>
            </w:r>
            <w:r>
              <w:rPr>
                <w:noProof/>
                <w:webHidden/>
              </w:rPr>
              <w:fldChar w:fldCharType="separate"/>
            </w:r>
            <w:r w:rsidR="00335E39">
              <w:rPr>
                <w:noProof/>
                <w:webHidden/>
              </w:rPr>
              <w:t>61</w:t>
            </w:r>
            <w:r>
              <w:rPr>
                <w:noProof/>
                <w:webHidden/>
              </w:rPr>
              <w:fldChar w:fldCharType="end"/>
            </w:r>
          </w:hyperlink>
        </w:p>
        <w:p w:rsidR="00335E39" w:rsidRDefault="00B65D6F">
          <w:pPr>
            <w:pStyle w:val="30"/>
            <w:tabs>
              <w:tab w:val="right" w:leader="dot" w:pos="8296"/>
            </w:tabs>
            <w:rPr>
              <w:noProof/>
            </w:rPr>
          </w:pPr>
          <w:hyperlink w:anchor="_Toc68136370" w:history="1">
            <w:r w:rsidR="00335E39" w:rsidRPr="00912A4F">
              <w:rPr>
                <w:rStyle w:val="-"/>
                <w:rFonts w:ascii="Times New Roman" w:hAnsi="Times New Roman" w:cs="Times New Roman"/>
                <w:i/>
                <w:iCs/>
                <w:noProof/>
              </w:rPr>
              <w:t>4.4.2 Επεξεργασία και ανάλυση δεδομένων</w:t>
            </w:r>
            <w:r w:rsidR="00335E39">
              <w:rPr>
                <w:noProof/>
                <w:webHidden/>
              </w:rPr>
              <w:tab/>
            </w:r>
            <w:r>
              <w:rPr>
                <w:noProof/>
                <w:webHidden/>
              </w:rPr>
              <w:fldChar w:fldCharType="begin"/>
            </w:r>
            <w:r w:rsidR="00335E39">
              <w:rPr>
                <w:noProof/>
                <w:webHidden/>
              </w:rPr>
              <w:instrText xml:space="preserve"> PAGEREF _Toc68136370 \h </w:instrText>
            </w:r>
            <w:r>
              <w:rPr>
                <w:noProof/>
                <w:webHidden/>
              </w:rPr>
            </w:r>
            <w:r>
              <w:rPr>
                <w:noProof/>
                <w:webHidden/>
              </w:rPr>
              <w:fldChar w:fldCharType="separate"/>
            </w:r>
            <w:r w:rsidR="00335E39">
              <w:rPr>
                <w:noProof/>
                <w:webHidden/>
              </w:rPr>
              <w:t>62</w:t>
            </w:r>
            <w:r>
              <w:rPr>
                <w:noProof/>
                <w:webHidden/>
              </w:rPr>
              <w:fldChar w:fldCharType="end"/>
            </w:r>
          </w:hyperlink>
        </w:p>
        <w:p w:rsidR="00335E39" w:rsidRDefault="00B65D6F">
          <w:pPr>
            <w:pStyle w:val="30"/>
            <w:tabs>
              <w:tab w:val="right" w:leader="dot" w:pos="8296"/>
            </w:tabs>
            <w:rPr>
              <w:noProof/>
            </w:rPr>
          </w:pPr>
          <w:hyperlink w:anchor="_Toc68136371" w:history="1">
            <w:r w:rsidR="00335E39" w:rsidRPr="00912A4F">
              <w:rPr>
                <w:rStyle w:val="-"/>
                <w:rFonts w:ascii="Times New Roman" w:hAnsi="Times New Roman" w:cs="Times New Roman"/>
                <w:i/>
                <w:noProof/>
              </w:rPr>
              <w:t>4.4.3 Δείγμα έρευνας</w:t>
            </w:r>
            <w:r w:rsidR="00335E39">
              <w:rPr>
                <w:noProof/>
                <w:webHidden/>
              </w:rPr>
              <w:tab/>
            </w:r>
            <w:r>
              <w:rPr>
                <w:noProof/>
                <w:webHidden/>
              </w:rPr>
              <w:fldChar w:fldCharType="begin"/>
            </w:r>
            <w:r w:rsidR="00335E39">
              <w:rPr>
                <w:noProof/>
                <w:webHidden/>
              </w:rPr>
              <w:instrText xml:space="preserve"> PAGEREF _Toc68136371 \h </w:instrText>
            </w:r>
            <w:r>
              <w:rPr>
                <w:noProof/>
                <w:webHidden/>
              </w:rPr>
            </w:r>
            <w:r>
              <w:rPr>
                <w:noProof/>
                <w:webHidden/>
              </w:rPr>
              <w:fldChar w:fldCharType="separate"/>
            </w:r>
            <w:r w:rsidR="00335E39">
              <w:rPr>
                <w:noProof/>
                <w:webHidden/>
              </w:rPr>
              <w:t>62</w:t>
            </w:r>
            <w:r>
              <w:rPr>
                <w:noProof/>
                <w:webHidden/>
              </w:rPr>
              <w:fldChar w:fldCharType="end"/>
            </w:r>
          </w:hyperlink>
        </w:p>
        <w:p w:rsidR="00335E39" w:rsidRDefault="00B65D6F">
          <w:pPr>
            <w:pStyle w:val="30"/>
            <w:tabs>
              <w:tab w:val="right" w:leader="dot" w:pos="8296"/>
            </w:tabs>
            <w:rPr>
              <w:noProof/>
            </w:rPr>
          </w:pPr>
          <w:hyperlink w:anchor="_Toc68136372" w:history="1">
            <w:r w:rsidR="00335E39" w:rsidRPr="00912A4F">
              <w:rPr>
                <w:rStyle w:val="-"/>
                <w:rFonts w:ascii="Times New Roman" w:hAnsi="Times New Roman" w:cs="Times New Roman"/>
                <w:i/>
                <w:noProof/>
              </w:rPr>
              <w:t>4.4.4  Περιγραφή δημογραφικών στοιχείων</w:t>
            </w:r>
            <w:r w:rsidR="00335E39">
              <w:rPr>
                <w:noProof/>
                <w:webHidden/>
              </w:rPr>
              <w:tab/>
            </w:r>
            <w:r>
              <w:rPr>
                <w:noProof/>
                <w:webHidden/>
              </w:rPr>
              <w:fldChar w:fldCharType="begin"/>
            </w:r>
            <w:r w:rsidR="00335E39">
              <w:rPr>
                <w:noProof/>
                <w:webHidden/>
              </w:rPr>
              <w:instrText xml:space="preserve"> PAGEREF _Toc68136372 \h </w:instrText>
            </w:r>
            <w:r>
              <w:rPr>
                <w:noProof/>
                <w:webHidden/>
              </w:rPr>
            </w:r>
            <w:r>
              <w:rPr>
                <w:noProof/>
                <w:webHidden/>
              </w:rPr>
              <w:fldChar w:fldCharType="separate"/>
            </w:r>
            <w:r w:rsidR="00335E39">
              <w:rPr>
                <w:noProof/>
                <w:webHidden/>
              </w:rPr>
              <w:t>62</w:t>
            </w:r>
            <w:r>
              <w:rPr>
                <w:noProof/>
                <w:webHidden/>
              </w:rPr>
              <w:fldChar w:fldCharType="end"/>
            </w:r>
          </w:hyperlink>
        </w:p>
        <w:p w:rsidR="00335E39" w:rsidRDefault="00B65D6F">
          <w:pPr>
            <w:pStyle w:val="10"/>
            <w:tabs>
              <w:tab w:val="right" w:leader="dot" w:pos="8296"/>
            </w:tabs>
            <w:rPr>
              <w:noProof/>
            </w:rPr>
          </w:pPr>
          <w:hyperlink w:anchor="_Toc68136373" w:history="1">
            <w:r w:rsidR="00335E39" w:rsidRPr="00912A4F">
              <w:rPr>
                <w:rStyle w:val="-"/>
                <w:rFonts w:ascii="Times New Roman" w:hAnsi="Times New Roman" w:cs="Times New Roman"/>
                <w:noProof/>
              </w:rPr>
              <w:t>4.5 Αποτελέσματα- Ανάλυση Δεδομένων</w:t>
            </w:r>
            <w:r w:rsidR="00335E39">
              <w:rPr>
                <w:noProof/>
                <w:webHidden/>
              </w:rPr>
              <w:tab/>
            </w:r>
            <w:r>
              <w:rPr>
                <w:noProof/>
                <w:webHidden/>
              </w:rPr>
              <w:fldChar w:fldCharType="begin"/>
            </w:r>
            <w:r w:rsidR="00335E39">
              <w:rPr>
                <w:noProof/>
                <w:webHidden/>
              </w:rPr>
              <w:instrText xml:space="preserve"> PAGEREF _Toc68136373 \h </w:instrText>
            </w:r>
            <w:r>
              <w:rPr>
                <w:noProof/>
                <w:webHidden/>
              </w:rPr>
            </w:r>
            <w:r>
              <w:rPr>
                <w:noProof/>
                <w:webHidden/>
              </w:rPr>
              <w:fldChar w:fldCharType="separate"/>
            </w:r>
            <w:r w:rsidR="00335E39">
              <w:rPr>
                <w:noProof/>
                <w:webHidden/>
              </w:rPr>
              <w:t>67</w:t>
            </w:r>
            <w:r>
              <w:rPr>
                <w:noProof/>
                <w:webHidden/>
              </w:rPr>
              <w:fldChar w:fldCharType="end"/>
            </w:r>
          </w:hyperlink>
        </w:p>
        <w:p w:rsidR="00335E39" w:rsidRDefault="00B65D6F">
          <w:pPr>
            <w:pStyle w:val="30"/>
            <w:tabs>
              <w:tab w:val="right" w:leader="dot" w:pos="8296"/>
            </w:tabs>
            <w:rPr>
              <w:noProof/>
            </w:rPr>
          </w:pPr>
          <w:hyperlink w:anchor="_Toc68136374" w:history="1">
            <w:r w:rsidR="00335E39" w:rsidRPr="00912A4F">
              <w:rPr>
                <w:rStyle w:val="-"/>
                <w:rFonts w:ascii="Times New Roman" w:hAnsi="Times New Roman" w:cs="Times New Roman"/>
                <w:i/>
                <w:noProof/>
              </w:rPr>
              <w:t>4.5.1Αποτελέσματα πρώτου ερευνητικού ερωτήματος</w:t>
            </w:r>
            <w:r w:rsidR="00335E39">
              <w:rPr>
                <w:noProof/>
                <w:webHidden/>
              </w:rPr>
              <w:tab/>
            </w:r>
            <w:r>
              <w:rPr>
                <w:noProof/>
                <w:webHidden/>
              </w:rPr>
              <w:fldChar w:fldCharType="begin"/>
            </w:r>
            <w:r w:rsidR="00335E39">
              <w:rPr>
                <w:noProof/>
                <w:webHidden/>
              </w:rPr>
              <w:instrText xml:space="preserve"> PAGEREF _Toc68136374 \h </w:instrText>
            </w:r>
            <w:r>
              <w:rPr>
                <w:noProof/>
                <w:webHidden/>
              </w:rPr>
            </w:r>
            <w:r>
              <w:rPr>
                <w:noProof/>
                <w:webHidden/>
              </w:rPr>
              <w:fldChar w:fldCharType="separate"/>
            </w:r>
            <w:r w:rsidR="00335E39">
              <w:rPr>
                <w:noProof/>
                <w:webHidden/>
              </w:rPr>
              <w:t>67</w:t>
            </w:r>
            <w:r>
              <w:rPr>
                <w:noProof/>
                <w:webHidden/>
              </w:rPr>
              <w:fldChar w:fldCharType="end"/>
            </w:r>
          </w:hyperlink>
        </w:p>
        <w:p w:rsidR="00335E39" w:rsidRDefault="00B65D6F">
          <w:pPr>
            <w:pStyle w:val="30"/>
            <w:tabs>
              <w:tab w:val="right" w:leader="dot" w:pos="8296"/>
            </w:tabs>
            <w:rPr>
              <w:noProof/>
            </w:rPr>
          </w:pPr>
          <w:hyperlink w:anchor="_Toc68136375" w:history="1">
            <w:r w:rsidR="00335E39" w:rsidRPr="00912A4F">
              <w:rPr>
                <w:rStyle w:val="-"/>
                <w:rFonts w:ascii="Times New Roman" w:hAnsi="Times New Roman" w:cs="Times New Roman"/>
                <w:i/>
                <w:noProof/>
              </w:rPr>
              <w:t>4.5.2 Αποτελέσματα δεύτερου ερευνητικού ερωτήματος</w:t>
            </w:r>
            <w:r w:rsidR="00335E39">
              <w:rPr>
                <w:noProof/>
                <w:webHidden/>
              </w:rPr>
              <w:tab/>
            </w:r>
            <w:r>
              <w:rPr>
                <w:noProof/>
                <w:webHidden/>
              </w:rPr>
              <w:fldChar w:fldCharType="begin"/>
            </w:r>
            <w:r w:rsidR="00335E39">
              <w:rPr>
                <w:noProof/>
                <w:webHidden/>
              </w:rPr>
              <w:instrText xml:space="preserve"> PAGEREF _Toc68136375 \h </w:instrText>
            </w:r>
            <w:r>
              <w:rPr>
                <w:noProof/>
                <w:webHidden/>
              </w:rPr>
            </w:r>
            <w:r>
              <w:rPr>
                <w:noProof/>
                <w:webHidden/>
              </w:rPr>
              <w:fldChar w:fldCharType="separate"/>
            </w:r>
            <w:r w:rsidR="00335E39">
              <w:rPr>
                <w:noProof/>
                <w:webHidden/>
              </w:rPr>
              <w:t>74</w:t>
            </w:r>
            <w:r>
              <w:rPr>
                <w:noProof/>
                <w:webHidden/>
              </w:rPr>
              <w:fldChar w:fldCharType="end"/>
            </w:r>
          </w:hyperlink>
        </w:p>
        <w:p w:rsidR="00335E39" w:rsidRDefault="00B65D6F">
          <w:pPr>
            <w:pStyle w:val="30"/>
            <w:tabs>
              <w:tab w:val="right" w:leader="dot" w:pos="8296"/>
            </w:tabs>
            <w:rPr>
              <w:noProof/>
            </w:rPr>
          </w:pPr>
          <w:hyperlink w:anchor="_Toc68136376" w:history="1">
            <w:r w:rsidR="00335E39" w:rsidRPr="00912A4F">
              <w:rPr>
                <w:rStyle w:val="-"/>
                <w:rFonts w:ascii="Times New Roman" w:hAnsi="Times New Roman" w:cs="Times New Roman"/>
                <w:i/>
                <w:noProof/>
              </w:rPr>
              <w:t>4.5.3Αποτελέσματα τρίτου ερευνητικού ερωτήματος</w:t>
            </w:r>
            <w:r w:rsidR="00335E39">
              <w:rPr>
                <w:noProof/>
                <w:webHidden/>
              </w:rPr>
              <w:tab/>
            </w:r>
            <w:r>
              <w:rPr>
                <w:noProof/>
                <w:webHidden/>
              </w:rPr>
              <w:fldChar w:fldCharType="begin"/>
            </w:r>
            <w:r w:rsidR="00335E39">
              <w:rPr>
                <w:noProof/>
                <w:webHidden/>
              </w:rPr>
              <w:instrText xml:space="preserve"> PAGEREF _Toc68136376 \h </w:instrText>
            </w:r>
            <w:r>
              <w:rPr>
                <w:noProof/>
                <w:webHidden/>
              </w:rPr>
            </w:r>
            <w:r>
              <w:rPr>
                <w:noProof/>
                <w:webHidden/>
              </w:rPr>
              <w:fldChar w:fldCharType="separate"/>
            </w:r>
            <w:r w:rsidR="00335E39">
              <w:rPr>
                <w:noProof/>
                <w:webHidden/>
              </w:rPr>
              <w:t>79</w:t>
            </w:r>
            <w:r>
              <w:rPr>
                <w:noProof/>
                <w:webHidden/>
              </w:rPr>
              <w:fldChar w:fldCharType="end"/>
            </w:r>
          </w:hyperlink>
        </w:p>
        <w:p w:rsidR="00335E39" w:rsidRDefault="00B65D6F">
          <w:pPr>
            <w:pStyle w:val="10"/>
            <w:tabs>
              <w:tab w:val="right" w:leader="dot" w:pos="8296"/>
            </w:tabs>
            <w:rPr>
              <w:noProof/>
            </w:rPr>
          </w:pPr>
          <w:hyperlink w:anchor="_Toc68136377" w:history="1">
            <w:r w:rsidR="00335E39" w:rsidRPr="00912A4F">
              <w:rPr>
                <w:rStyle w:val="-"/>
                <w:rFonts w:ascii="Times New Roman" w:hAnsi="Times New Roman" w:cs="Times New Roman"/>
                <w:noProof/>
              </w:rPr>
              <w:t>5ο Κεφάλαιο : Συμπεράσματα- Συζήτηση</w:t>
            </w:r>
            <w:r w:rsidR="00335E39">
              <w:rPr>
                <w:noProof/>
                <w:webHidden/>
              </w:rPr>
              <w:tab/>
            </w:r>
            <w:r>
              <w:rPr>
                <w:noProof/>
                <w:webHidden/>
              </w:rPr>
              <w:fldChar w:fldCharType="begin"/>
            </w:r>
            <w:r w:rsidR="00335E39">
              <w:rPr>
                <w:noProof/>
                <w:webHidden/>
              </w:rPr>
              <w:instrText xml:space="preserve"> PAGEREF _Toc68136377 \h </w:instrText>
            </w:r>
            <w:r>
              <w:rPr>
                <w:noProof/>
                <w:webHidden/>
              </w:rPr>
            </w:r>
            <w:r>
              <w:rPr>
                <w:noProof/>
                <w:webHidden/>
              </w:rPr>
              <w:fldChar w:fldCharType="separate"/>
            </w:r>
            <w:r w:rsidR="00335E39">
              <w:rPr>
                <w:noProof/>
                <w:webHidden/>
              </w:rPr>
              <w:t>84</w:t>
            </w:r>
            <w:r>
              <w:rPr>
                <w:noProof/>
                <w:webHidden/>
              </w:rPr>
              <w:fldChar w:fldCharType="end"/>
            </w:r>
          </w:hyperlink>
        </w:p>
        <w:p w:rsidR="00335E39" w:rsidRDefault="00B65D6F">
          <w:pPr>
            <w:pStyle w:val="10"/>
            <w:tabs>
              <w:tab w:val="right" w:leader="dot" w:pos="8296"/>
            </w:tabs>
            <w:rPr>
              <w:noProof/>
            </w:rPr>
          </w:pPr>
          <w:hyperlink w:anchor="_Toc68136378" w:history="1">
            <w:r w:rsidR="00335E39" w:rsidRPr="00912A4F">
              <w:rPr>
                <w:rStyle w:val="-"/>
                <w:rFonts w:ascii="Times New Roman" w:hAnsi="Times New Roman" w:cs="Times New Roman"/>
                <w:noProof/>
              </w:rPr>
              <w:t>5.1  Συζήτηση- Συμπεράσματα</w:t>
            </w:r>
            <w:r w:rsidR="00335E39">
              <w:rPr>
                <w:noProof/>
                <w:webHidden/>
              </w:rPr>
              <w:tab/>
            </w:r>
            <w:r>
              <w:rPr>
                <w:noProof/>
                <w:webHidden/>
              </w:rPr>
              <w:fldChar w:fldCharType="begin"/>
            </w:r>
            <w:r w:rsidR="00335E39">
              <w:rPr>
                <w:noProof/>
                <w:webHidden/>
              </w:rPr>
              <w:instrText xml:space="preserve"> PAGEREF _Toc68136378 \h </w:instrText>
            </w:r>
            <w:r>
              <w:rPr>
                <w:noProof/>
                <w:webHidden/>
              </w:rPr>
            </w:r>
            <w:r>
              <w:rPr>
                <w:noProof/>
                <w:webHidden/>
              </w:rPr>
              <w:fldChar w:fldCharType="separate"/>
            </w:r>
            <w:r w:rsidR="00335E39">
              <w:rPr>
                <w:noProof/>
                <w:webHidden/>
              </w:rPr>
              <w:t>84</w:t>
            </w:r>
            <w:r>
              <w:rPr>
                <w:noProof/>
                <w:webHidden/>
              </w:rPr>
              <w:fldChar w:fldCharType="end"/>
            </w:r>
          </w:hyperlink>
        </w:p>
        <w:p w:rsidR="00335E39" w:rsidRDefault="00B65D6F">
          <w:pPr>
            <w:pStyle w:val="10"/>
            <w:tabs>
              <w:tab w:val="right" w:leader="dot" w:pos="8296"/>
            </w:tabs>
            <w:rPr>
              <w:noProof/>
            </w:rPr>
          </w:pPr>
          <w:hyperlink w:anchor="_Toc68136379" w:history="1">
            <w:r w:rsidR="00335E39" w:rsidRPr="00912A4F">
              <w:rPr>
                <w:rStyle w:val="-"/>
                <w:rFonts w:ascii="Times New Roman" w:hAnsi="Times New Roman" w:cs="Times New Roman"/>
                <w:noProof/>
              </w:rPr>
              <w:t>5.2  Περιορισμοί έρευνας</w:t>
            </w:r>
            <w:r w:rsidR="00335E39">
              <w:rPr>
                <w:noProof/>
                <w:webHidden/>
              </w:rPr>
              <w:tab/>
            </w:r>
            <w:r>
              <w:rPr>
                <w:noProof/>
                <w:webHidden/>
              </w:rPr>
              <w:fldChar w:fldCharType="begin"/>
            </w:r>
            <w:r w:rsidR="00335E39">
              <w:rPr>
                <w:noProof/>
                <w:webHidden/>
              </w:rPr>
              <w:instrText xml:space="preserve"> PAGEREF _Toc68136379 \h </w:instrText>
            </w:r>
            <w:r>
              <w:rPr>
                <w:noProof/>
                <w:webHidden/>
              </w:rPr>
            </w:r>
            <w:r>
              <w:rPr>
                <w:noProof/>
                <w:webHidden/>
              </w:rPr>
              <w:fldChar w:fldCharType="separate"/>
            </w:r>
            <w:r w:rsidR="00335E39">
              <w:rPr>
                <w:noProof/>
                <w:webHidden/>
              </w:rPr>
              <w:t>87</w:t>
            </w:r>
            <w:r>
              <w:rPr>
                <w:noProof/>
                <w:webHidden/>
              </w:rPr>
              <w:fldChar w:fldCharType="end"/>
            </w:r>
          </w:hyperlink>
        </w:p>
        <w:p w:rsidR="00335E39" w:rsidRDefault="00B65D6F">
          <w:pPr>
            <w:pStyle w:val="10"/>
            <w:tabs>
              <w:tab w:val="right" w:leader="dot" w:pos="8296"/>
            </w:tabs>
            <w:rPr>
              <w:noProof/>
            </w:rPr>
          </w:pPr>
          <w:hyperlink w:anchor="_Toc68136380" w:history="1">
            <w:r w:rsidR="00335E39" w:rsidRPr="00912A4F">
              <w:rPr>
                <w:rStyle w:val="-"/>
                <w:rFonts w:ascii="Times New Roman" w:hAnsi="Times New Roman" w:cs="Times New Roman"/>
                <w:iCs/>
                <w:noProof/>
              </w:rPr>
              <w:t>5.3  Μελλοντικές προτάσεις για περαιτέρω έρευνα</w:t>
            </w:r>
            <w:r w:rsidR="00335E39">
              <w:rPr>
                <w:noProof/>
                <w:webHidden/>
              </w:rPr>
              <w:tab/>
            </w:r>
            <w:r>
              <w:rPr>
                <w:noProof/>
                <w:webHidden/>
              </w:rPr>
              <w:fldChar w:fldCharType="begin"/>
            </w:r>
            <w:r w:rsidR="00335E39">
              <w:rPr>
                <w:noProof/>
                <w:webHidden/>
              </w:rPr>
              <w:instrText xml:space="preserve"> PAGEREF _Toc68136380 \h </w:instrText>
            </w:r>
            <w:r>
              <w:rPr>
                <w:noProof/>
                <w:webHidden/>
              </w:rPr>
            </w:r>
            <w:r>
              <w:rPr>
                <w:noProof/>
                <w:webHidden/>
              </w:rPr>
              <w:fldChar w:fldCharType="separate"/>
            </w:r>
            <w:r w:rsidR="00335E39">
              <w:rPr>
                <w:noProof/>
                <w:webHidden/>
              </w:rPr>
              <w:t>87</w:t>
            </w:r>
            <w:r>
              <w:rPr>
                <w:noProof/>
                <w:webHidden/>
              </w:rPr>
              <w:fldChar w:fldCharType="end"/>
            </w:r>
          </w:hyperlink>
        </w:p>
        <w:p w:rsidR="00AF44FF" w:rsidRPr="00B5155F" w:rsidRDefault="00B65D6F" w:rsidP="00AF44FF">
          <w:r w:rsidRPr="00B5155F">
            <w:fldChar w:fldCharType="end"/>
          </w:r>
        </w:p>
      </w:sdtContent>
    </w:sdt>
    <w:p w:rsidR="00C62222" w:rsidRPr="00B5155F" w:rsidRDefault="00C62222" w:rsidP="00AF44FF">
      <w:pPr>
        <w:rPr>
          <w:u w:val="single"/>
        </w:rPr>
      </w:pPr>
    </w:p>
    <w:p w:rsidR="00E55A09" w:rsidRPr="00B5155F" w:rsidRDefault="00E55A09" w:rsidP="00E55A09">
      <w:pPr>
        <w:rPr>
          <w:u w:val="single"/>
          <w:lang w:val="en-US"/>
        </w:rPr>
      </w:pPr>
    </w:p>
    <w:p w:rsidR="009C78B9" w:rsidRDefault="009C78B9">
      <w:pPr>
        <w:rPr>
          <w:rFonts w:ascii="Times New Roman" w:eastAsiaTheme="majorEastAsia" w:hAnsi="Times New Roman" w:cs="Times New Roman"/>
          <w:b/>
          <w:bCs/>
          <w:color w:val="365F91" w:themeColor="accent1" w:themeShade="BF"/>
          <w:sz w:val="40"/>
          <w:szCs w:val="40"/>
          <w:u w:val="single"/>
        </w:rPr>
      </w:pPr>
      <w:r>
        <w:rPr>
          <w:rFonts w:ascii="Times New Roman" w:hAnsi="Times New Roman" w:cs="Times New Roman"/>
          <w:sz w:val="40"/>
          <w:szCs w:val="40"/>
          <w:u w:val="single"/>
        </w:rPr>
        <w:br w:type="page"/>
      </w:r>
    </w:p>
    <w:p w:rsidR="00FA427E" w:rsidRDefault="00FA427E" w:rsidP="00867C47">
      <w:pPr>
        <w:pStyle w:val="1"/>
        <w:rPr>
          <w:rFonts w:ascii="Times New Roman" w:hAnsi="Times New Roman" w:cs="Times New Roman"/>
          <w:sz w:val="40"/>
          <w:szCs w:val="40"/>
          <w:u w:val="single"/>
        </w:rPr>
      </w:pPr>
    </w:p>
    <w:p w:rsidR="00FA427E" w:rsidRPr="00B5155F" w:rsidRDefault="00FA427E" w:rsidP="00B5155F">
      <w:pPr>
        <w:pStyle w:val="2"/>
        <w:rPr>
          <w:rFonts w:ascii="Times New Roman" w:hAnsi="Times New Roman" w:cs="Times New Roman"/>
          <w:color w:val="auto"/>
          <w:sz w:val="28"/>
          <w:szCs w:val="28"/>
          <w:u w:val="single"/>
        </w:rPr>
      </w:pPr>
      <w:bookmarkStart w:id="2" w:name="_Toc68136327"/>
      <w:r w:rsidRPr="00B5155F">
        <w:rPr>
          <w:rFonts w:ascii="Times New Roman" w:hAnsi="Times New Roman" w:cs="Times New Roman"/>
          <w:color w:val="auto"/>
          <w:sz w:val="28"/>
          <w:szCs w:val="28"/>
          <w:u w:val="single"/>
        </w:rPr>
        <w:t>Κατάλογος Σχημάτων/ Εικόνων</w:t>
      </w:r>
      <w:r w:rsidR="006F5D9A">
        <w:rPr>
          <w:rFonts w:ascii="Times New Roman" w:hAnsi="Times New Roman" w:cs="Times New Roman"/>
          <w:color w:val="auto"/>
          <w:sz w:val="28"/>
          <w:szCs w:val="28"/>
          <w:u w:val="single"/>
        </w:rPr>
        <w:t>/ Διαγραμμάτων/ Πινάκων</w:t>
      </w:r>
      <w:bookmarkEnd w:id="2"/>
    </w:p>
    <w:p w:rsidR="004960F0" w:rsidRDefault="004960F0" w:rsidP="00BF6492">
      <w:pPr>
        <w:jc w:val="both"/>
        <w:rPr>
          <w:rFonts w:ascii="Times New Roman" w:hAnsi="Times New Roman" w:cs="Times New Roman"/>
          <w:sz w:val="24"/>
          <w:szCs w:val="24"/>
        </w:rPr>
      </w:pPr>
    </w:p>
    <w:p w:rsidR="004960F0" w:rsidRPr="004960F0" w:rsidRDefault="004960F0" w:rsidP="00BF6492">
      <w:pPr>
        <w:jc w:val="both"/>
        <w:rPr>
          <w:rFonts w:ascii="Times New Roman" w:hAnsi="Times New Roman" w:cs="Times New Roman"/>
          <w:b/>
          <w:sz w:val="24"/>
          <w:szCs w:val="24"/>
          <w:u w:val="single"/>
        </w:rPr>
      </w:pPr>
      <w:r w:rsidRPr="004960F0">
        <w:rPr>
          <w:rFonts w:ascii="Times New Roman" w:hAnsi="Times New Roman" w:cs="Times New Roman"/>
          <w:b/>
          <w:sz w:val="24"/>
          <w:szCs w:val="24"/>
          <w:u w:val="single"/>
        </w:rPr>
        <w:t>Σχήματα</w:t>
      </w:r>
    </w:p>
    <w:p w:rsidR="00B5155F" w:rsidRPr="00BF6492" w:rsidRDefault="00B5155F" w:rsidP="00BF6492">
      <w:pPr>
        <w:jc w:val="both"/>
        <w:rPr>
          <w:rFonts w:ascii="Times New Roman" w:hAnsi="Times New Roman" w:cs="Times New Roman"/>
          <w:sz w:val="24"/>
          <w:szCs w:val="24"/>
        </w:rPr>
      </w:pPr>
      <w:r w:rsidRPr="00BF6492">
        <w:rPr>
          <w:rFonts w:ascii="Times New Roman" w:hAnsi="Times New Roman" w:cs="Times New Roman"/>
          <w:sz w:val="24"/>
          <w:szCs w:val="24"/>
        </w:rPr>
        <w:t xml:space="preserve">Σχήμα  </w:t>
      </w:r>
      <w:r w:rsidR="009C7114">
        <w:rPr>
          <w:rFonts w:ascii="Times New Roman" w:hAnsi="Times New Roman" w:cs="Times New Roman"/>
          <w:sz w:val="24"/>
          <w:szCs w:val="24"/>
        </w:rPr>
        <w:t>2</w:t>
      </w:r>
      <w:r w:rsidRPr="00BF6492">
        <w:rPr>
          <w:rFonts w:ascii="Times New Roman" w:hAnsi="Times New Roman" w:cs="Times New Roman"/>
          <w:sz w:val="24"/>
          <w:szCs w:val="24"/>
        </w:rPr>
        <w:t xml:space="preserve">: Το εκπαιδευτικό υλικό στην </w:t>
      </w:r>
      <w:r w:rsidR="00150D95">
        <w:rPr>
          <w:rFonts w:ascii="Times New Roman" w:hAnsi="Times New Roman" w:cs="Times New Roman"/>
          <w:sz w:val="24"/>
          <w:szCs w:val="24"/>
        </w:rPr>
        <w:t>εξΑε</w:t>
      </w:r>
      <w:r w:rsidRPr="00BF6492">
        <w:rPr>
          <w:rFonts w:ascii="Times New Roman" w:hAnsi="Times New Roman" w:cs="Times New Roman"/>
          <w:sz w:val="24"/>
          <w:szCs w:val="24"/>
        </w:rPr>
        <w:t xml:space="preserve"> (Μανούσου,2008)</w:t>
      </w:r>
    </w:p>
    <w:p w:rsidR="00B5155F" w:rsidRPr="00BF6492" w:rsidRDefault="009C7114" w:rsidP="00BF6492">
      <w:pPr>
        <w:jc w:val="both"/>
        <w:rPr>
          <w:rFonts w:ascii="Times New Roman" w:hAnsi="Times New Roman" w:cs="Times New Roman"/>
          <w:sz w:val="24"/>
          <w:szCs w:val="24"/>
        </w:rPr>
      </w:pPr>
      <w:r>
        <w:rPr>
          <w:rFonts w:ascii="Times New Roman" w:hAnsi="Times New Roman" w:cs="Times New Roman"/>
          <w:sz w:val="24"/>
          <w:szCs w:val="24"/>
        </w:rPr>
        <w:t>Σχήμα 3</w:t>
      </w:r>
      <w:r w:rsidR="00B5155F" w:rsidRPr="00BF6492">
        <w:rPr>
          <w:rFonts w:ascii="Times New Roman" w:hAnsi="Times New Roman" w:cs="Times New Roman"/>
          <w:sz w:val="24"/>
          <w:szCs w:val="24"/>
        </w:rPr>
        <w:t>: Παράγοντες που επιδρούν στην υγεία</w:t>
      </w:r>
    </w:p>
    <w:p w:rsidR="00F51442" w:rsidRPr="00BF6492" w:rsidRDefault="00F51442" w:rsidP="00BF6492">
      <w:pPr>
        <w:jc w:val="both"/>
        <w:rPr>
          <w:rFonts w:ascii="Times New Roman" w:hAnsi="Times New Roman" w:cs="Times New Roman"/>
          <w:sz w:val="24"/>
          <w:szCs w:val="24"/>
        </w:rPr>
      </w:pPr>
    </w:p>
    <w:p w:rsidR="00F51442" w:rsidRPr="004960F0" w:rsidRDefault="004960F0" w:rsidP="00BF6492">
      <w:pPr>
        <w:jc w:val="both"/>
        <w:rPr>
          <w:rFonts w:ascii="Times New Roman" w:hAnsi="Times New Roman" w:cs="Times New Roman"/>
          <w:b/>
          <w:sz w:val="24"/>
          <w:szCs w:val="24"/>
          <w:u w:val="single"/>
        </w:rPr>
      </w:pPr>
      <w:r w:rsidRPr="004960F0">
        <w:rPr>
          <w:rFonts w:ascii="Times New Roman" w:hAnsi="Times New Roman" w:cs="Times New Roman"/>
          <w:b/>
          <w:sz w:val="24"/>
          <w:szCs w:val="24"/>
          <w:u w:val="single"/>
        </w:rPr>
        <w:t>Εικόνες</w:t>
      </w:r>
    </w:p>
    <w:p w:rsidR="00F51442" w:rsidRPr="00BF6492" w:rsidRDefault="00F51442" w:rsidP="00BF6492">
      <w:pPr>
        <w:jc w:val="both"/>
        <w:rPr>
          <w:rFonts w:ascii="Times New Roman" w:hAnsi="Times New Roman" w:cs="Times New Roman"/>
          <w:sz w:val="24"/>
          <w:szCs w:val="24"/>
        </w:rPr>
      </w:pPr>
      <w:r w:rsidRPr="00BF6492">
        <w:rPr>
          <w:rFonts w:ascii="Times New Roman" w:hAnsi="Times New Roman" w:cs="Times New Roman"/>
          <w:sz w:val="24"/>
          <w:szCs w:val="24"/>
        </w:rPr>
        <w:t xml:space="preserve">Εικόνα 1: Όψη Πλατφόρμας </w:t>
      </w:r>
      <w:r w:rsidRPr="00BF6492">
        <w:rPr>
          <w:rFonts w:ascii="Times New Roman" w:hAnsi="Times New Roman" w:cs="Times New Roman"/>
          <w:sz w:val="24"/>
          <w:szCs w:val="24"/>
          <w:lang w:val="en-US"/>
        </w:rPr>
        <w:t>Chamilo</w:t>
      </w:r>
    </w:p>
    <w:p w:rsidR="00F51442" w:rsidRPr="00BF6492" w:rsidRDefault="00F51442" w:rsidP="00BF6492">
      <w:pPr>
        <w:jc w:val="both"/>
        <w:rPr>
          <w:rFonts w:ascii="Times New Roman" w:hAnsi="Times New Roman" w:cs="Times New Roman"/>
          <w:sz w:val="24"/>
          <w:szCs w:val="24"/>
        </w:rPr>
      </w:pPr>
      <w:r w:rsidRPr="00BF6492">
        <w:rPr>
          <w:rFonts w:ascii="Times New Roman" w:hAnsi="Times New Roman" w:cs="Times New Roman"/>
          <w:sz w:val="24"/>
          <w:szCs w:val="24"/>
        </w:rPr>
        <w:t xml:space="preserve">Εικόνα 2: </w:t>
      </w:r>
      <w:r w:rsidR="009C7114">
        <w:rPr>
          <w:rFonts w:ascii="Times New Roman" w:hAnsi="Times New Roman" w:cs="Times New Roman"/>
          <w:sz w:val="24"/>
          <w:szCs w:val="24"/>
        </w:rPr>
        <w:t>Παράδειγμα Κειμένου</w:t>
      </w:r>
    </w:p>
    <w:p w:rsidR="00F51442" w:rsidRPr="009C7114" w:rsidRDefault="009C7114" w:rsidP="00BF6492">
      <w:pPr>
        <w:jc w:val="both"/>
        <w:rPr>
          <w:rFonts w:ascii="Times New Roman" w:hAnsi="Times New Roman" w:cs="Times New Roman"/>
          <w:sz w:val="24"/>
          <w:szCs w:val="24"/>
        </w:rPr>
      </w:pPr>
      <w:r>
        <w:rPr>
          <w:rFonts w:ascii="Times New Roman" w:hAnsi="Times New Roman" w:cs="Times New Roman"/>
          <w:sz w:val="24"/>
          <w:szCs w:val="24"/>
        </w:rPr>
        <w:t>Εικόνα 3: Παράδειγμα Προκειμένου</w:t>
      </w:r>
    </w:p>
    <w:p w:rsidR="00F51442" w:rsidRPr="00BF6492" w:rsidRDefault="009C7114" w:rsidP="00BF6492">
      <w:pPr>
        <w:jc w:val="both"/>
        <w:rPr>
          <w:rFonts w:ascii="Times New Roman" w:hAnsi="Times New Roman" w:cs="Times New Roman"/>
          <w:sz w:val="24"/>
          <w:szCs w:val="24"/>
        </w:rPr>
      </w:pPr>
      <w:r>
        <w:rPr>
          <w:rFonts w:ascii="Times New Roman" w:hAnsi="Times New Roman" w:cs="Times New Roman"/>
          <w:sz w:val="24"/>
          <w:szCs w:val="24"/>
        </w:rPr>
        <w:t>Εικόνα 4: Παράδειγμα Μετακειμένου</w:t>
      </w:r>
    </w:p>
    <w:p w:rsidR="00F51442" w:rsidRPr="00BF6492" w:rsidRDefault="009C7114" w:rsidP="00BF6492">
      <w:pPr>
        <w:jc w:val="both"/>
        <w:rPr>
          <w:rFonts w:ascii="Times New Roman" w:hAnsi="Times New Roman" w:cs="Times New Roman"/>
          <w:sz w:val="24"/>
          <w:szCs w:val="24"/>
        </w:rPr>
      </w:pPr>
      <w:r>
        <w:rPr>
          <w:rFonts w:ascii="Times New Roman" w:hAnsi="Times New Roman" w:cs="Times New Roman"/>
          <w:sz w:val="24"/>
          <w:szCs w:val="24"/>
        </w:rPr>
        <w:t>Εικόνα 5: Παράδειγμα Διακειμένου</w:t>
      </w:r>
    </w:p>
    <w:p w:rsidR="00F51442" w:rsidRPr="00BF6492" w:rsidRDefault="00F51442" w:rsidP="00BF6492">
      <w:pPr>
        <w:jc w:val="both"/>
        <w:rPr>
          <w:rFonts w:ascii="Times New Roman" w:hAnsi="Times New Roman" w:cs="Times New Roman"/>
          <w:sz w:val="24"/>
          <w:szCs w:val="24"/>
        </w:rPr>
      </w:pPr>
      <w:r w:rsidRPr="00BF6492">
        <w:rPr>
          <w:rFonts w:ascii="Times New Roman" w:hAnsi="Times New Roman" w:cs="Times New Roman"/>
          <w:sz w:val="24"/>
          <w:szCs w:val="24"/>
        </w:rPr>
        <w:t xml:space="preserve">Εικόνα </w:t>
      </w:r>
      <w:r w:rsidR="009C7114">
        <w:rPr>
          <w:rFonts w:ascii="Times New Roman" w:hAnsi="Times New Roman" w:cs="Times New Roman"/>
          <w:sz w:val="24"/>
          <w:szCs w:val="24"/>
        </w:rPr>
        <w:t>6: Παράδειγμα Επικειμένου</w:t>
      </w:r>
    </w:p>
    <w:p w:rsidR="00F51442" w:rsidRPr="00BF6492" w:rsidRDefault="009C7114" w:rsidP="00BF6492">
      <w:pPr>
        <w:jc w:val="both"/>
        <w:rPr>
          <w:rFonts w:ascii="Times New Roman" w:hAnsi="Times New Roman" w:cs="Times New Roman"/>
          <w:sz w:val="24"/>
          <w:szCs w:val="24"/>
        </w:rPr>
      </w:pPr>
      <w:r>
        <w:rPr>
          <w:rFonts w:ascii="Times New Roman" w:hAnsi="Times New Roman" w:cs="Times New Roman"/>
          <w:sz w:val="24"/>
          <w:szCs w:val="24"/>
        </w:rPr>
        <w:t>Εικόνα 7: Παράδειγμα Παρακειμένου</w:t>
      </w:r>
    </w:p>
    <w:p w:rsidR="00F51442" w:rsidRPr="00BF6492" w:rsidRDefault="009C7114" w:rsidP="00BF6492">
      <w:pPr>
        <w:jc w:val="both"/>
        <w:rPr>
          <w:rFonts w:ascii="Times New Roman" w:hAnsi="Times New Roman" w:cs="Times New Roman"/>
          <w:sz w:val="24"/>
          <w:szCs w:val="24"/>
        </w:rPr>
      </w:pPr>
      <w:r>
        <w:rPr>
          <w:rFonts w:ascii="Times New Roman" w:hAnsi="Times New Roman" w:cs="Times New Roman"/>
          <w:sz w:val="24"/>
          <w:szCs w:val="24"/>
        </w:rPr>
        <w:t>Εικόνα 8: Παράδειγμα Πολυκειμένου</w:t>
      </w:r>
    </w:p>
    <w:p w:rsidR="00F51442" w:rsidRPr="00BF6492" w:rsidRDefault="009C7114" w:rsidP="00BF6492">
      <w:pPr>
        <w:jc w:val="both"/>
        <w:rPr>
          <w:rFonts w:ascii="Times New Roman" w:hAnsi="Times New Roman" w:cs="Times New Roman"/>
          <w:sz w:val="24"/>
          <w:szCs w:val="24"/>
        </w:rPr>
      </w:pPr>
      <w:r>
        <w:rPr>
          <w:rFonts w:ascii="Times New Roman" w:hAnsi="Times New Roman" w:cs="Times New Roman"/>
          <w:sz w:val="24"/>
          <w:szCs w:val="24"/>
        </w:rPr>
        <w:t>Εικόνα 9: Οδηγός Πλοήγησης</w:t>
      </w:r>
    </w:p>
    <w:p w:rsidR="00F51442" w:rsidRPr="00BF6492" w:rsidRDefault="009C7114" w:rsidP="00BF6492">
      <w:pPr>
        <w:jc w:val="both"/>
        <w:rPr>
          <w:rFonts w:ascii="Times New Roman" w:hAnsi="Times New Roman" w:cs="Times New Roman"/>
          <w:sz w:val="24"/>
          <w:szCs w:val="24"/>
        </w:rPr>
      </w:pPr>
      <w:r>
        <w:rPr>
          <w:rFonts w:ascii="Times New Roman" w:hAnsi="Times New Roman" w:cs="Times New Roman"/>
          <w:sz w:val="24"/>
          <w:szCs w:val="24"/>
        </w:rPr>
        <w:t>Εικόνα 10: Παράδειγμα Πολυμεσικής Αρχής/ Αρχή Συνοχής</w:t>
      </w:r>
    </w:p>
    <w:p w:rsidR="00F51442" w:rsidRPr="00BF6492" w:rsidRDefault="009C7114" w:rsidP="00BF6492">
      <w:pPr>
        <w:jc w:val="both"/>
        <w:rPr>
          <w:rFonts w:ascii="Times New Roman" w:hAnsi="Times New Roman" w:cs="Times New Roman"/>
          <w:sz w:val="24"/>
          <w:szCs w:val="24"/>
        </w:rPr>
      </w:pPr>
      <w:r>
        <w:rPr>
          <w:rFonts w:ascii="Times New Roman" w:hAnsi="Times New Roman" w:cs="Times New Roman"/>
          <w:sz w:val="24"/>
          <w:szCs w:val="24"/>
        </w:rPr>
        <w:t>Εικόνα 11: Παράδειγμα Αρχής Προσωποποίησης/ Αρχή Κατάτμησης</w:t>
      </w:r>
    </w:p>
    <w:p w:rsidR="00F51442" w:rsidRPr="00BF6492" w:rsidRDefault="00F51442" w:rsidP="00BF6492">
      <w:pPr>
        <w:jc w:val="both"/>
        <w:rPr>
          <w:rFonts w:ascii="Times New Roman" w:hAnsi="Times New Roman" w:cs="Times New Roman"/>
          <w:sz w:val="24"/>
          <w:szCs w:val="24"/>
        </w:rPr>
      </w:pPr>
      <w:r w:rsidRPr="00BF6492">
        <w:rPr>
          <w:rFonts w:ascii="Times New Roman" w:hAnsi="Times New Roman" w:cs="Times New Roman"/>
          <w:sz w:val="24"/>
          <w:szCs w:val="24"/>
        </w:rPr>
        <w:t xml:space="preserve">Εικόνα 12: </w:t>
      </w:r>
      <w:r w:rsidR="009C7114">
        <w:rPr>
          <w:rFonts w:ascii="Times New Roman" w:hAnsi="Times New Roman" w:cs="Times New Roman"/>
          <w:sz w:val="24"/>
          <w:szCs w:val="24"/>
        </w:rPr>
        <w:t>Παράδειγμα Εικόνων</w:t>
      </w:r>
    </w:p>
    <w:p w:rsidR="00F51442" w:rsidRPr="00BF6492" w:rsidRDefault="009C7114" w:rsidP="00BF6492">
      <w:pPr>
        <w:jc w:val="both"/>
        <w:rPr>
          <w:rFonts w:ascii="Times New Roman" w:hAnsi="Times New Roman" w:cs="Times New Roman"/>
          <w:sz w:val="24"/>
          <w:szCs w:val="24"/>
        </w:rPr>
      </w:pPr>
      <w:r>
        <w:rPr>
          <w:rFonts w:ascii="Times New Roman" w:hAnsi="Times New Roman" w:cs="Times New Roman"/>
          <w:sz w:val="24"/>
          <w:szCs w:val="24"/>
        </w:rPr>
        <w:t>Εικόνα 13: Παράδειγμα Άσκησης Σωστού/ Λάθους</w:t>
      </w:r>
    </w:p>
    <w:p w:rsidR="009C7114" w:rsidRPr="00BF6492" w:rsidRDefault="009C7114" w:rsidP="00BF6492">
      <w:pPr>
        <w:jc w:val="both"/>
        <w:rPr>
          <w:rFonts w:ascii="Times New Roman" w:hAnsi="Times New Roman" w:cs="Times New Roman"/>
          <w:sz w:val="24"/>
          <w:szCs w:val="24"/>
        </w:rPr>
      </w:pPr>
      <w:r>
        <w:rPr>
          <w:rFonts w:ascii="Times New Roman" w:hAnsi="Times New Roman" w:cs="Times New Roman"/>
          <w:sz w:val="24"/>
          <w:szCs w:val="24"/>
        </w:rPr>
        <w:t>Εικόνα 14: Παράδειγμα Άσκησης Συμπλήρωσης Κενών</w:t>
      </w:r>
    </w:p>
    <w:p w:rsidR="00F51442" w:rsidRPr="00BF6492" w:rsidRDefault="009C7114" w:rsidP="00BF6492">
      <w:pPr>
        <w:jc w:val="both"/>
        <w:rPr>
          <w:rFonts w:ascii="Times New Roman" w:hAnsi="Times New Roman" w:cs="Times New Roman"/>
          <w:sz w:val="24"/>
          <w:szCs w:val="24"/>
        </w:rPr>
      </w:pPr>
      <w:r>
        <w:rPr>
          <w:rFonts w:ascii="Times New Roman" w:hAnsi="Times New Roman" w:cs="Times New Roman"/>
          <w:sz w:val="24"/>
          <w:szCs w:val="24"/>
        </w:rPr>
        <w:t>Εικόνα 15:  Παράδειγμα Άσκησης Πολλαπλής Επιλογής</w:t>
      </w:r>
    </w:p>
    <w:p w:rsidR="00F51442" w:rsidRDefault="00F51442" w:rsidP="00B5155F">
      <w:pPr>
        <w:tabs>
          <w:tab w:val="left" w:pos="3432"/>
        </w:tabs>
        <w:jc w:val="both"/>
        <w:rPr>
          <w:rFonts w:ascii="Times New Roman" w:hAnsi="Times New Roman" w:cs="Times New Roman"/>
          <w:sz w:val="24"/>
          <w:szCs w:val="24"/>
        </w:rPr>
      </w:pPr>
    </w:p>
    <w:p w:rsidR="004960F0" w:rsidRDefault="004960F0" w:rsidP="00B5155F">
      <w:pPr>
        <w:tabs>
          <w:tab w:val="left" w:pos="3432"/>
        </w:tabs>
        <w:jc w:val="both"/>
        <w:rPr>
          <w:rFonts w:ascii="Times New Roman" w:hAnsi="Times New Roman" w:cs="Times New Roman"/>
          <w:b/>
          <w:sz w:val="24"/>
          <w:szCs w:val="24"/>
          <w:u w:val="single"/>
        </w:rPr>
      </w:pPr>
      <w:r w:rsidRPr="004960F0">
        <w:rPr>
          <w:rFonts w:ascii="Times New Roman" w:hAnsi="Times New Roman" w:cs="Times New Roman"/>
          <w:b/>
          <w:sz w:val="24"/>
          <w:szCs w:val="24"/>
          <w:u w:val="single"/>
        </w:rPr>
        <w:t>Διαγράμματα</w:t>
      </w:r>
    </w:p>
    <w:p w:rsidR="004960F0" w:rsidRPr="004960F0" w:rsidRDefault="004960F0" w:rsidP="00B5155F">
      <w:pPr>
        <w:tabs>
          <w:tab w:val="left" w:pos="3432"/>
        </w:tabs>
        <w:jc w:val="both"/>
        <w:rPr>
          <w:rFonts w:ascii="Times New Roman" w:hAnsi="Times New Roman" w:cs="Times New Roman"/>
          <w:b/>
          <w:sz w:val="24"/>
          <w:szCs w:val="24"/>
          <w:u w:val="single"/>
        </w:rPr>
      </w:pPr>
    </w:p>
    <w:p w:rsidR="00EA7611" w:rsidRDefault="00EA7611" w:rsidP="00B5155F">
      <w:pPr>
        <w:tabs>
          <w:tab w:val="left" w:pos="3432"/>
        </w:tabs>
        <w:jc w:val="both"/>
        <w:rPr>
          <w:rFonts w:ascii="Times New Roman" w:hAnsi="Times New Roman" w:cs="Times New Roman"/>
          <w:sz w:val="24"/>
          <w:szCs w:val="24"/>
        </w:rPr>
      </w:pPr>
      <w:r>
        <w:rPr>
          <w:rFonts w:ascii="Times New Roman" w:hAnsi="Times New Roman" w:cs="Times New Roman"/>
          <w:sz w:val="24"/>
          <w:szCs w:val="24"/>
        </w:rPr>
        <w:t>Διάγραμμα 1: Φύλο</w:t>
      </w:r>
    </w:p>
    <w:p w:rsidR="00EA7611" w:rsidRDefault="00EA7611" w:rsidP="00B5155F">
      <w:pPr>
        <w:tabs>
          <w:tab w:val="left" w:pos="3432"/>
        </w:tabs>
        <w:jc w:val="both"/>
        <w:rPr>
          <w:rFonts w:ascii="Times New Roman" w:hAnsi="Times New Roman" w:cs="Times New Roman"/>
          <w:sz w:val="24"/>
          <w:szCs w:val="24"/>
        </w:rPr>
      </w:pPr>
      <w:r>
        <w:rPr>
          <w:rFonts w:ascii="Times New Roman" w:hAnsi="Times New Roman" w:cs="Times New Roman"/>
          <w:sz w:val="24"/>
          <w:szCs w:val="24"/>
        </w:rPr>
        <w:lastRenderedPageBreak/>
        <w:t>Διάγραμμα 2: Ηλικία</w:t>
      </w:r>
    </w:p>
    <w:p w:rsidR="00EA7611" w:rsidRDefault="00EA7611" w:rsidP="00B5155F">
      <w:pPr>
        <w:tabs>
          <w:tab w:val="left" w:pos="3432"/>
        </w:tabs>
        <w:jc w:val="both"/>
        <w:rPr>
          <w:rFonts w:ascii="Times New Roman" w:hAnsi="Times New Roman" w:cs="Times New Roman"/>
          <w:sz w:val="24"/>
          <w:szCs w:val="24"/>
        </w:rPr>
      </w:pPr>
      <w:r>
        <w:rPr>
          <w:rFonts w:ascii="Times New Roman" w:hAnsi="Times New Roman" w:cs="Times New Roman"/>
          <w:sz w:val="24"/>
          <w:szCs w:val="24"/>
        </w:rPr>
        <w:t>Διάγραμμα 3: Χρόνια Προϋπηρεσίας</w:t>
      </w:r>
    </w:p>
    <w:p w:rsidR="00EA7611" w:rsidRDefault="00EA7611" w:rsidP="00B5155F">
      <w:pPr>
        <w:tabs>
          <w:tab w:val="left" w:pos="3432"/>
        </w:tabs>
        <w:jc w:val="both"/>
        <w:rPr>
          <w:rFonts w:ascii="Times New Roman" w:hAnsi="Times New Roman" w:cs="Times New Roman"/>
          <w:sz w:val="24"/>
          <w:szCs w:val="24"/>
        </w:rPr>
      </w:pPr>
      <w:r>
        <w:rPr>
          <w:rFonts w:ascii="Times New Roman" w:hAnsi="Times New Roman" w:cs="Times New Roman"/>
          <w:sz w:val="24"/>
          <w:szCs w:val="24"/>
        </w:rPr>
        <w:t>Διάγραμμα 4: Εξοικείωση με ΤΠΕ</w:t>
      </w:r>
    </w:p>
    <w:p w:rsidR="00EA7611" w:rsidRDefault="00EA7611" w:rsidP="00B5155F">
      <w:pPr>
        <w:tabs>
          <w:tab w:val="left" w:pos="3432"/>
        </w:tabs>
        <w:jc w:val="both"/>
        <w:rPr>
          <w:rFonts w:ascii="Times New Roman" w:hAnsi="Times New Roman" w:cs="Times New Roman"/>
          <w:sz w:val="24"/>
          <w:szCs w:val="24"/>
        </w:rPr>
      </w:pPr>
      <w:r>
        <w:rPr>
          <w:rFonts w:ascii="Times New Roman" w:hAnsi="Times New Roman" w:cs="Times New Roman"/>
          <w:sz w:val="24"/>
          <w:szCs w:val="24"/>
        </w:rPr>
        <w:t>Διάγραμμα 5: Χρήση ΤΠΕ</w:t>
      </w:r>
    </w:p>
    <w:p w:rsidR="00EA7611" w:rsidRDefault="009C7114" w:rsidP="00B5155F">
      <w:pPr>
        <w:tabs>
          <w:tab w:val="left" w:pos="3432"/>
        </w:tabs>
        <w:jc w:val="both"/>
        <w:rPr>
          <w:rFonts w:ascii="Times New Roman" w:hAnsi="Times New Roman" w:cs="Times New Roman"/>
          <w:sz w:val="24"/>
          <w:szCs w:val="24"/>
        </w:rPr>
      </w:pPr>
      <w:r>
        <w:rPr>
          <w:rFonts w:ascii="Times New Roman" w:hAnsi="Times New Roman" w:cs="Times New Roman"/>
          <w:sz w:val="24"/>
          <w:szCs w:val="24"/>
        </w:rPr>
        <w:t>Διάγραμμα 6: Εξοικείωση εξΑε</w:t>
      </w:r>
      <w:r w:rsidR="00EA7611">
        <w:rPr>
          <w:rFonts w:ascii="Times New Roman" w:hAnsi="Times New Roman" w:cs="Times New Roman"/>
          <w:sz w:val="24"/>
          <w:szCs w:val="24"/>
        </w:rPr>
        <w:t xml:space="preserve"> με την χρήση ΤΠΕ</w:t>
      </w:r>
    </w:p>
    <w:p w:rsidR="00EA7611" w:rsidRDefault="009C7114" w:rsidP="00B5155F">
      <w:pPr>
        <w:tabs>
          <w:tab w:val="left" w:pos="3432"/>
        </w:tabs>
        <w:jc w:val="both"/>
        <w:rPr>
          <w:rFonts w:ascii="Times New Roman" w:hAnsi="Times New Roman" w:cs="Times New Roman"/>
          <w:sz w:val="24"/>
          <w:szCs w:val="24"/>
        </w:rPr>
      </w:pPr>
      <w:r>
        <w:rPr>
          <w:rFonts w:ascii="Times New Roman" w:hAnsi="Times New Roman" w:cs="Times New Roman"/>
          <w:sz w:val="24"/>
          <w:szCs w:val="24"/>
        </w:rPr>
        <w:t>Διάγραμμα 7: Μελέτη ΕΥ με την εξΑε</w:t>
      </w:r>
    </w:p>
    <w:p w:rsidR="00EA7611" w:rsidRDefault="00EA7611" w:rsidP="00B5155F">
      <w:pPr>
        <w:tabs>
          <w:tab w:val="left" w:pos="3432"/>
        </w:tabs>
        <w:jc w:val="both"/>
        <w:rPr>
          <w:rFonts w:ascii="Times New Roman" w:hAnsi="Times New Roman" w:cs="Times New Roman"/>
          <w:sz w:val="24"/>
          <w:szCs w:val="24"/>
        </w:rPr>
      </w:pPr>
      <w:r>
        <w:rPr>
          <w:rFonts w:ascii="Times New Roman" w:hAnsi="Times New Roman" w:cs="Times New Roman"/>
          <w:sz w:val="24"/>
          <w:szCs w:val="24"/>
        </w:rPr>
        <w:t xml:space="preserve">Διάγραμμα 8: </w:t>
      </w:r>
      <w:r w:rsidR="009C7114">
        <w:rPr>
          <w:rFonts w:ascii="Times New Roman" w:hAnsi="Times New Roman" w:cs="Times New Roman"/>
          <w:sz w:val="24"/>
          <w:szCs w:val="24"/>
        </w:rPr>
        <w:t>Παρουσίαση Γνωστικού Αντικειμένου (1/2)</w:t>
      </w:r>
    </w:p>
    <w:p w:rsidR="00EA7611" w:rsidRDefault="00EA7611" w:rsidP="00B5155F">
      <w:pPr>
        <w:tabs>
          <w:tab w:val="left" w:pos="3432"/>
        </w:tabs>
        <w:jc w:val="both"/>
        <w:rPr>
          <w:rFonts w:ascii="Times New Roman" w:hAnsi="Times New Roman" w:cs="Times New Roman"/>
          <w:sz w:val="24"/>
          <w:szCs w:val="24"/>
        </w:rPr>
      </w:pPr>
      <w:r>
        <w:rPr>
          <w:rFonts w:ascii="Times New Roman" w:hAnsi="Times New Roman" w:cs="Times New Roman"/>
          <w:sz w:val="24"/>
          <w:szCs w:val="24"/>
        </w:rPr>
        <w:t xml:space="preserve">Διάγραμμα 9: </w:t>
      </w:r>
      <w:r w:rsidR="009C7114">
        <w:rPr>
          <w:rFonts w:ascii="Times New Roman" w:hAnsi="Times New Roman" w:cs="Times New Roman"/>
          <w:sz w:val="24"/>
          <w:szCs w:val="24"/>
        </w:rPr>
        <w:t>Παρουσίαση Γνωστικού Αντικειμένου (2/2)</w:t>
      </w:r>
    </w:p>
    <w:p w:rsidR="00EA7611" w:rsidRDefault="00EA7611" w:rsidP="00B5155F">
      <w:pPr>
        <w:tabs>
          <w:tab w:val="left" w:pos="3432"/>
        </w:tabs>
        <w:jc w:val="both"/>
        <w:rPr>
          <w:rFonts w:ascii="Times New Roman" w:hAnsi="Times New Roman" w:cs="Times New Roman"/>
          <w:sz w:val="24"/>
          <w:szCs w:val="24"/>
        </w:rPr>
      </w:pPr>
      <w:r>
        <w:rPr>
          <w:rFonts w:ascii="Times New Roman" w:hAnsi="Times New Roman" w:cs="Times New Roman"/>
          <w:sz w:val="24"/>
          <w:szCs w:val="24"/>
        </w:rPr>
        <w:t xml:space="preserve">Διάγραμμα 10: </w:t>
      </w:r>
      <w:r w:rsidR="00773D73">
        <w:rPr>
          <w:rFonts w:ascii="Times New Roman" w:hAnsi="Times New Roman" w:cs="Times New Roman"/>
          <w:sz w:val="24"/>
          <w:szCs w:val="24"/>
        </w:rPr>
        <w:t>Ευχρηστία ΕΥ</w:t>
      </w:r>
    </w:p>
    <w:p w:rsidR="00EA7611" w:rsidRDefault="00EA7611" w:rsidP="00B5155F">
      <w:pPr>
        <w:tabs>
          <w:tab w:val="left" w:pos="3432"/>
        </w:tabs>
        <w:jc w:val="both"/>
        <w:rPr>
          <w:rFonts w:ascii="Times New Roman" w:hAnsi="Times New Roman" w:cs="Times New Roman"/>
          <w:sz w:val="24"/>
          <w:szCs w:val="24"/>
        </w:rPr>
      </w:pPr>
      <w:r>
        <w:rPr>
          <w:rFonts w:ascii="Times New Roman" w:hAnsi="Times New Roman" w:cs="Times New Roman"/>
          <w:sz w:val="24"/>
          <w:szCs w:val="24"/>
        </w:rPr>
        <w:t xml:space="preserve">Διάγραμμα 11: </w:t>
      </w:r>
      <w:r w:rsidR="00773D73">
        <w:rPr>
          <w:rFonts w:ascii="Times New Roman" w:hAnsi="Times New Roman" w:cs="Times New Roman"/>
          <w:sz w:val="24"/>
          <w:szCs w:val="24"/>
        </w:rPr>
        <w:t>Υποστήριξη/ Καθοδήγηση εκπαιδευόμενου</w:t>
      </w:r>
    </w:p>
    <w:p w:rsidR="00EA7611" w:rsidRDefault="00EA7611" w:rsidP="00B5155F">
      <w:pPr>
        <w:tabs>
          <w:tab w:val="left" w:pos="3432"/>
        </w:tabs>
        <w:jc w:val="both"/>
        <w:rPr>
          <w:rFonts w:ascii="Times New Roman" w:hAnsi="Times New Roman" w:cs="Times New Roman"/>
          <w:sz w:val="24"/>
          <w:szCs w:val="24"/>
        </w:rPr>
      </w:pPr>
      <w:r>
        <w:rPr>
          <w:rFonts w:ascii="Times New Roman" w:hAnsi="Times New Roman" w:cs="Times New Roman"/>
          <w:sz w:val="24"/>
          <w:szCs w:val="24"/>
        </w:rPr>
        <w:t xml:space="preserve">Διάγραμμα 12: </w:t>
      </w:r>
      <w:r w:rsidR="00773D73">
        <w:rPr>
          <w:rFonts w:ascii="Times New Roman" w:hAnsi="Times New Roman" w:cs="Times New Roman"/>
          <w:sz w:val="24"/>
          <w:szCs w:val="24"/>
        </w:rPr>
        <w:t>Αρχές Πολυμεσικής Αρχής (1/3)</w:t>
      </w:r>
    </w:p>
    <w:p w:rsidR="00EA7611" w:rsidRDefault="00EA7611" w:rsidP="00B5155F">
      <w:pPr>
        <w:tabs>
          <w:tab w:val="left" w:pos="3432"/>
        </w:tabs>
        <w:jc w:val="both"/>
        <w:rPr>
          <w:rFonts w:ascii="Times New Roman" w:hAnsi="Times New Roman" w:cs="Times New Roman"/>
          <w:sz w:val="24"/>
          <w:szCs w:val="24"/>
        </w:rPr>
      </w:pPr>
      <w:r>
        <w:rPr>
          <w:rFonts w:ascii="Times New Roman" w:hAnsi="Times New Roman" w:cs="Times New Roman"/>
          <w:sz w:val="24"/>
          <w:szCs w:val="24"/>
        </w:rPr>
        <w:t xml:space="preserve">Διάγραμμα 13: </w:t>
      </w:r>
      <w:r w:rsidR="00773D73">
        <w:rPr>
          <w:rFonts w:ascii="Times New Roman" w:hAnsi="Times New Roman" w:cs="Times New Roman"/>
          <w:sz w:val="24"/>
          <w:szCs w:val="24"/>
        </w:rPr>
        <w:t>Αρχές Πολυμεσικής Αρχής (2/3)</w:t>
      </w:r>
    </w:p>
    <w:p w:rsidR="00EA7611" w:rsidRDefault="00EA7611" w:rsidP="00B5155F">
      <w:pPr>
        <w:tabs>
          <w:tab w:val="left" w:pos="3432"/>
        </w:tabs>
        <w:jc w:val="both"/>
        <w:rPr>
          <w:rFonts w:ascii="Times New Roman" w:hAnsi="Times New Roman" w:cs="Times New Roman"/>
          <w:sz w:val="24"/>
          <w:szCs w:val="24"/>
        </w:rPr>
      </w:pPr>
      <w:r>
        <w:rPr>
          <w:rFonts w:ascii="Times New Roman" w:hAnsi="Times New Roman" w:cs="Times New Roman"/>
          <w:sz w:val="24"/>
          <w:szCs w:val="24"/>
        </w:rPr>
        <w:t xml:space="preserve">Διάγραμμα 14: </w:t>
      </w:r>
      <w:r w:rsidR="00773D73">
        <w:rPr>
          <w:rFonts w:ascii="Times New Roman" w:hAnsi="Times New Roman" w:cs="Times New Roman"/>
          <w:sz w:val="24"/>
          <w:szCs w:val="24"/>
        </w:rPr>
        <w:t>Αρχές Πολυμεσικής Αρχής (3/3)</w:t>
      </w:r>
    </w:p>
    <w:p w:rsidR="00EA7611" w:rsidRDefault="00EA7611" w:rsidP="00B5155F">
      <w:pPr>
        <w:tabs>
          <w:tab w:val="left" w:pos="3432"/>
        </w:tabs>
        <w:jc w:val="both"/>
        <w:rPr>
          <w:rFonts w:ascii="Times New Roman" w:hAnsi="Times New Roman" w:cs="Times New Roman"/>
          <w:sz w:val="24"/>
          <w:szCs w:val="24"/>
        </w:rPr>
      </w:pPr>
      <w:r>
        <w:rPr>
          <w:rFonts w:ascii="Times New Roman" w:hAnsi="Times New Roman" w:cs="Times New Roman"/>
          <w:sz w:val="24"/>
          <w:szCs w:val="24"/>
        </w:rPr>
        <w:t xml:space="preserve">Διάγραμμα 15: </w:t>
      </w:r>
      <w:r w:rsidR="00773D73">
        <w:rPr>
          <w:rFonts w:ascii="Times New Roman" w:hAnsi="Times New Roman" w:cs="Times New Roman"/>
          <w:sz w:val="24"/>
          <w:szCs w:val="24"/>
        </w:rPr>
        <w:t>Επιστημονική Τεκμηρίωση</w:t>
      </w:r>
    </w:p>
    <w:p w:rsidR="00EA7611" w:rsidRDefault="00EA7611" w:rsidP="00B5155F">
      <w:pPr>
        <w:tabs>
          <w:tab w:val="left" w:pos="3432"/>
        </w:tabs>
        <w:jc w:val="both"/>
        <w:rPr>
          <w:rFonts w:ascii="Times New Roman" w:hAnsi="Times New Roman" w:cs="Times New Roman"/>
          <w:sz w:val="24"/>
          <w:szCs w:val="24"/>
        </w:rPr>
      </w:pPr>
      <w:r>
        <w:rPr>
          <w:rFonts w:ascii="Times New Roman" w:hAnsi="Times New Roman" w:cs="Times New Roman"/>
          <w:sz w:val="24"/>
          <w:szCs w:val="24"/>
        </w:rPr>
        <w:t xml:space="preserve">Διάγραμμα 16: </w:t>
      </w:r>
      <w:r w:rsidR="00773D73">
        <w:rPr>
          <w:rFonts w:ascii="Times New Roman" w:hAnsi="Times New Roman" w:cs="Times New Roman"/>
          <w:sz w:val="24"/>
          <w:szCs w:val="24"/>
        </w:rPr>
        <w:t>Αλληλεπίδραση Εκπαιδευόμενου</w:t>
      </w:r>
    </w:p>
    <w:p w:rsidR="00EA7611" w:rsidRDefault="00EA7611" w:rsidP="00B5155F">
      <w:pPr>
        <w:tabs>
          <w:tab w:val="left" w:pos="3432"/>
        </w:tabs>
        <w:jc w:val="both"/>
        <w:rPr>
          <w:rFonts w:ascii="Times New Roman" w:hAnsi="Times New Roman" w:cs="Times New Roman"/>
          <w:sz w:val="24"/>
          <w:szCs w:val="24"/>
        </w:rPr>
      </w:pPr>
      <w:r>
        <w:rPr>
          <w:rFonts w:ascii="Times New Roman" w:hAnsi="Times New Roman" w:cs="Times New Roman"/>
          <w:sz w:val="24"/>
          <w:szCs w:val="24"/>
        </w:rPr>
        <w:t xml:space="preserve">Διάγραμμα 17: </w:t>
      </w:r>
      <w:r w:rsidR="00773D73">
        <w:rPr>
          <w:rFonts w:ascii="Times New Roman" w:hAnsi="Times New Roman" w:cs="Times New Roman"/>
          <w:sz w:val="24"/>
          <w:szCs w:val="24"/>
        </w:rPr>
        <w:t>Σκοπός/ Αποτελέσματα</w:t>
      </w:r>
    </w:p>
    <w:p w:rsidR="00EA7611" w:rsidRPr="00EA7611" w:rsidRDefault="00EA7611" w:rsidP="00B5155F">
      <w:pPr>
        <w:tabs>
          <w:tab w:val="left" w:pos="3432"/>
        </w:tabs>
        <w:jc w:val="both"/>
        <w:rPr>
          <w:rFonts w:ascii="Times New Roman" w:hAnsi="Times New Roman" w:cs="Times New Roman"/>
          <w:sz w:val="24"/>
          <w:szCs w:val="24"/>
        </w:rPr>
      </w:pPr>
      <w:r>
        <w:rPr>
          <w:rFonts w:ascii="Times New Roman" w:hAnsi="Times New Roman" w:cs="Times New Roman"/>
          <w:sz w:val="24"/>
          <w:szCs w:val="24"/>
        </w:rPr>
        <w:t xml:space="preserve">Διάγραμμα 18: </w:t>
      </w:r>
      <w:r w:rsidR="00773D73">
        <w:rPr>
          <w:rFonts w:ascii="Times New Roman" w:hAnsi="Times New Roman" w:cs="Times New Roman"/>
          <w:sz w:val="24"/>
          <w:szCs w:val="24"/>
        </w:rPr>
        <w:t>Αναστοχασμός/ Αυτοαξιολόγηση</w:t>
      </w:r>
    </w:p>
    <w:p w:rsidR="00EA7611" w:rsidRDefault="00EA7611" w:rsidP="00B5155F">
      <w:pPr>
        <w:tabs>
          <w:tab w:val="left" w:pos="3432"/>
        </w:tabs>
        <w:jc w:val="both"/>
        <w:rPr>
          <w:rFonts w:ascii="Times New Roman" w:hAnsi="Times New Roman" w:cs="Times New Roman"/>
          <w:sz w:val="24"/>
          <w:szCs w:val="24"/>
        </w:rPr>
      </w:pPr>
    </w:p>
    <w:p w:rsidR="004960F0" w:rsidRDefault="004960F0" w:rsidP="00B5155F">
      <w:pPr>
        <w:tabs>
          <w:tab w:val="left" w:pos="3432"/>
        </w:tabs>
        <w:jc w:val="both"/>
        <w:rPr>
          <w:rFonts w:ascii="Times New Roman" w:hAnsi="Times New Roman" w:cs="Times New Roman"/>
          <w:b/>
          <w:sz w:val="24"/>
          <w:szCs w:val="24"/>
          <w:u w:val="single"/>
        </w:rPr>
      </w:pPr>
      <w:r w:rsidRPr="004960F0">
        <w:rPr>
          <w:rFonts w:ascii="Times New Roman" w:hAnsi="Times New Roman" w:cs="Times New Roman"/>
          <w:b/>
          <w:sz w:val="24"/>
          <w:szCs w:val="24"/>
          <w:u w:val="single"/>
        </w:rPr>
        <w:t>Πίνακες</w:t>
      </w:r>
    </w:p>
    <w:p w:rsidR="004960F0" w:rsidRPr="004960F0" w:rsidRDefault="004960F0" w:rsidP="00B5155F">
      <w:pPr>
        <w:tabs>
          <w:tab w:val="left" w:pos="3432"/>
        </w:tabs>
        <w:jc w:val="both"/>
        <w:rPr>
          <w:rFonts w:ascii="Times New Roman" w:hAnsi="Times New Roman" w:cs="Times New Roman"/>
          <w:b/>
          <w:sz w:val="24"/>
          <w:szCs w:val="24"/>
          <w:u w:val="single"/>
        </w:rPr>
      </w:pPr>
    </w:p>
    <w:p w:rsidR="00B5155F" w:rsidRDefault="00EA7611" w:rsidP="00B5155F">
      <w:r>
        <w:t xml:space="preserve">Πίνακας 1: </w:t>
      </w:r>
      <w:r w:rsidR="00773D73">
        <w:t>Παρουσίαση Γνωστικού Αντικειμένου (1/2)</w:t>
      </w:r>
    </w:p>
    <w:p w:rsidR="00EA7611" w:rsidRDefault="00EA7611" w:rsidP="00B5155F">
      <w:r>
        <w:t>Πίνακας 2</w:t>
      </w:r>
      <w:r>
        <w:rPr>
          <w:vertAlign w:val="superscript"/>
        </w:rPr>
        <w:t xml:space="preserve">: </w:t>
      </w:r>
      <w:r w:rsidR="00773D73">
        <w:t>Παρουσίαση Γνωστικού Αντικειμένου (2/2)</w:t>
      </w:r>
    </w:p>
    <w:p w:rsidR="00EA7611" w:rsidRDefault="00773D73" w:rsidP="00B5155F">
      <w:r>
        <w:t>Πίνακας 3: Ευχρηστία ΕΥ</w:t>
      </w:r>
    </w:p>
    <w:p w:rsidR="00EA7611" w:rsidRDefault="00773D73" w:rsidP="00B5155F">
      <w:r>
        <w:t>Πίνακας 4: Υποστήριξη/ Καθοδήγηση</w:t>
      </w:r>
    </w:p>
    <w:p w:rsidR="00EA7611" w:rsidRDefault="00773D73" w:rsidP="00B5155F">
      <w:r>
        <w:t>Πίνακας 5: Αρχές Πολυμεσικής Μάθησης (1/3)</w:t>
      </w:r>
    </w:p>
    <w:p w:rsidR="00EA7611" w:rsidRDefault="00773D73" w:rsidP="00B5155F">
      <w:r>
        <w:t>Πίνακας 6: Αρχές Πολυμεσικής Μάθησης (2/3)</w:t>
      </w:r>
    </w:p>
    <w:p w:rsidR="00EA7611" w:rsidRDefault="00773D73" w:rsidP="00B5155F">
      <w:r>
        <w:t>Πίνακας 7: Αρχές Πολυμεσικής Μάθησης (3/3)</w:t>
      </w:r>
    </w:p>
    <w:p w:rsidR="00EA7611" w:rsidRDefault="00773D73" w:rsidP="00B5155F">
      <w:r>
        <w:lastRenderedPageBreak/>
        <w:t>Πίνακας 8: Επιστημονική Τεκμηρίωση</w:t>
      </w:r>
    </w:p>
    <w:p w:rsidR="00EA7611" w:rsidRDefault="00773D73" w:rsidP="00B5155F">
      <w:r>
        <w:t>Πίνακας 9: Αλληλεπίδραση Εκπαιδευόμενου</w:t>
      </w:r>
    </w:p>
    <w:p w:rsidR="00EA7611" w:rsidRDefault="00773D73" w:rsidP="00B5155F">
      <w:r>
        <w:t>Πίνακας 10 : Σκοπός/ Αποτελέσματα</w:t>
      </w:r>
    </w:p>
    <w:p w:rsidR="00EA7611" w:rsidRDefault="00773D73" w:rsidP="00B5155F">
      <w:r>
        <w:t>Πίνακας 11: Αναστοχασμός/ Αυτοαξιολόγηση</w:t>
      </w:r>
    </w:p>
    <w:p w:rsidR="00773D73" w:rsidRDefault="00773D73" w:rsidP="00B5155F">
      <w:r>
        <w:t>Πίνακας 12: Δυνατά Σημεία ΕΥ</w:t>
      </w:r>
    </w:p>
    <w:p w:rsidR="004960F0" w:rsidRDefault="00773D73" w:rsidP="00B5155F">
      <w:r>
        <w:t>Πίνακας 13: Βελτιώσεις ΕΥ</w:t>
      </w:r>
    </w:p>
    <w:p w:rsidR="004960F0" w:rsidRDefault="004960F0" w:rsidP="00B5155F"/>
    <w:p w:rsidR="00EA7611" w:rsidRDefault="00EA7611" w:rsidP="00B5155F"/>
    <w:p w:rsidR="00EA7611" w:rsidRPr="00B5155F" w:rsidRDefault="00EA7611" w:rsidP="00B5155F"/>
    <w:p w:rsidR="00FA427E" w:rsidRPr="00B5155F" w:rsidRDefault="00FA427E" w:rsidP="00FA427E">
      <w:pPr>
        <w:pStyle w:val="1"/>
        <w:rPr>
          <w:rFonts w:ascii="Times New Roman" w:hAnsi="Times New Roman" w:cs="Times New Roman"/>
          <w:b w:val="0"/>
          <w:color w:val="auto"/>
          <w:sz w:val="24"/>
          <w:szCs w:val="24"/>
          <w:u w:val="single"/>
        </w:rPr>
      </w:pPr>
      <w:r w:rsidRPr="00B5155F">
        <w:rPr>
          <w:rFonts w:ascii="Times New Roman" w:hAnsi="Times New Roman" w:cs="Times New Roman"/>
          <w:b w:val="0"/>
          <w:color w:val="auto"/>
          <w:sz w:val="24"/>
          <w:szCs w:val="24"/>
          <w:u w:val="single"/>
        </w:rPr>
        <w:br w:type="page"/>
      </w:r>
    </w:p>
    <w:p w:rsidR="006F7B86" w:rsidRDefault="006F7B86" w:rsidP="00867C47">
      <w:pPr>
        <w:pStyle w:val="1"/>
        <w:rPr>
          <w:rFonts w:ascii="Times New Roman" w:hAnsi="Times New Roman" w:cs="Times New Roman"/>
          <w:sz w:val="40"/>
          <w:szCs w:val="40"/>
          <w:u w:val="single"/>
        </w:rPr>
      </w:pPr>
    </w:p>
    <w:p w:rsidR="006F7B86" w:rsidRPr="00BF6492" w:rsidRDefault="006F7B86" w:rsidP="00BF6492">
      <w:pPr>
        <w:pStyle w:val="2"/>
        <w:tabs>
          <w:tab w:val="left" w:pos="4187"/>
        </w:tabs>
        <w:rPr>
          <w:rFonts w:ascii="Times New Roman" w:hAnsi="Times New Roman" w:cs="Times New Roman"/>
          <w:color w:val="auto"/>
          <w:sz w:val="32"/>
          <w:szCs w:val="32"/>
          <w:u w:val="single"/>
        </w:rPr>
      </w:pPr>
      <w:bookmarkStart w:id="3" w:name="_Toc68136328"/>
      <w:r w:rsidRPr="00BF6492">
        <w:rPr>
          <w:rFonts w:ascii="Times New Roman" w:hAnsi="Times New Roman" w:cs="Times New Roman"/>
          <w:color w:val="auto"/>
          <w:sz w:val="32"/>
          <w:szCs w:val="32"/>
          <w:u w:val="single"/>
        </w:rPr>
        <w:t>Συντομογραφίες &amp; Ακρωνύμια</w:t>
      </w:r>
      <w:bookmarkEnd w:id="3"/>
      <w:r w:rsidR="00BF6492" w:rsidRPr="00BF6492">
        <w:rPr>
          <w:rFonts w:ascii="Times New Roman" w:hAnsi="Times New Roman" w:cs="Times New Roman"/>
          <w:color w:val="auto"/>
          <w:sz w:val="32"/>
          <w:szCs w:val="32"/>
          <w:u w:val="single"/>
        </w:rPr>
        <w:tab/>
      </w:r>
    </w:p>
    <w:p w:rsidR="0099331C" w:rsidRPr="0099331C" w:rsidRDefault="0099331C" w:rsidP="0099331C"/>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1"/>
        <w:gridCol w:w="4261"/>
      </w:tblGrid>
      <w:tr w:rsidR="006F7B86" w:rsidRPr="00BF6492" w:rsidTr="00BF6492">
        <w:tc>
          <w:tcPr>
            <w:tcW w:w="4261" w:type="dxa"/>
          </w:tcPr>
          <w:p w:rsidR="006F7B86" w:rsidRPr="00BF6492" w:rsidRDefault="0099331C" w:rsidP="00BF6492">
            <w:pPr>
              <w:rPr>
                <w:rFonts w:ascii="Times New Roman" w:hAnsi="Times New Roman" w:cs="Times New Roman"/>
                <w:sz w:val="28"/>
                <w:szCs w:val="28"/>
              </w:rPr>
            </w:pPr>
            <w:r w:rsidRPr="00BF6492">
              <w:rPr>
                <w:rFonts w:ascii="Times New Roman" w:hAnsi="Times New Roman" w:cs="Times New Roman"/>
                <w:sz w:val="28"/>
                <w:szCs w:val="28"/>
              </w:rPr>
              <w:t>Δ</w:t>
            </w:r>
            <w:r w:rsidR="006F7B86" w:rsidRPr="00BF6492">
              <w:rPr>
                <w:rFonts w:ascii="Times New Roman" w:hAnsi="Times New Roman" w:cs="Times New Roman"/>
                <w:sz w:val="28"/>
                <w:szCs w:val="28"/>
              </w:rPr>
              <w:t xml:space="preserve">Ε </w:t>
            </w:r>
          </w:p>
        </w:tc>
        <w:tc>
          <w:tcPr>
            <w:tcW w:w="4261" w:type="dxa"/>
          </w:tcPr>
          <w:p w:rsidR="006F7B86" w:rsidRPr="00BF6492" w:rsidRDefault="0099331C" w:rsidP="00BF6492">
            <w:pPr>
              <w:rPr>
                <w:rFonts w:ascii="Times New Roman" w:hAnsi="Times New Roman" w:cs="Times New Roman"/>
                <w:sz w:val="28"/>
                <w:szCs w:val="28"/>
              </w:rPr>
            </w:pPr>
            <w:r w:rsidRPr="00BF6492">
              <w:rPr>
                <w:rFonts w:ascii="Times New Roman" w:hAnsi="Times New Roman" w:cs="Times New Roman"/>
                <w:sz w:val="28"/>
                <w:szCs w:val="28"/>
              </w:rPr>
              <w:t>Διπλωματική Εργασία</w:t>
            </w:r>
          </w:p>
        </w:tc>
      </w:tr>
      <w:tr w:rsidR="006F7B86" w:rsidRPr="00BF6492" w:rsidTr="00BF6492">
        <w:tc>
          <w:tcPr>
            <w:tcW w:w="4261" w:type="dxa"/>
          </w:tcPr>
          <w:p w:rsidR="006F7B86" w:rsidRPr="00BF6492" w:rsidRDefault="0099331C" w:rsidP="00BF6492">
            <w:pPr>
              <w:rPr>
                <w:rFonts w:ascii="Times New Roman" w:hAnsi="Times New Roman" w:cs="Times New Roman"/>
                <w:sz w:val="28"/>
                <w:szCs w:val="28"/>
              </w:rPr>
            </w:pPr>
            <w:r w:rsidRPr="00BF6492">
              <w:rPr>
                <w:rFonts w:ascii="Times New Roman" w:hAnsi="Times New Roman" w:cs="Times New Roman"/>
                <w:sz w:val="28"/>
                <w:szCs w:val="28"/>
              </w:rPr>
              <w:t>ΠΜΣ</w:t>
            </w:r>
          </w:p>
        </w:tc>
        <w:tc>
          <w:tcPr>
            <w:tcW w:w="4261" w:type="dxa"/>
          </w:tcPr>
          <w:p w:rsidR="006F7B86" w:rsidRPr="00BF6492" w:rsidRDefault="0099331C" w:rsidP="00BF6492">
            <w:pPr>
              <w:rPr>
                <w:rFonts w:ascii="Times New Roman" w:hAnsi="Times New Roman" w:cs="Times New Roman"/>
                <w:sz w:val="28"/>
                <w:szCs w:val="28"/>
              </w:rPr>
            </w:pPr>
            <w:r w:rsidRPr="00BF6492">
              <w:rPr>
                <w:rFonts w:ascii="Times New Roman" w:hAnsi="Times New Roman" w:cs="Times New Roman"/>
                <w:sz w:val="28"/>
                <w:szCs w:val="28"/>
              </w:rPr>
              <w:t>Πρόγραμμα Μεταπτυχιακών Σπουδών</w:t>
            </w:r>
          </w:p>
        </w:tc>
      </w:tr>
      <w:tr w:rsidR="006F7B86" w:rsidRPr="00BF6492" w:rsidTr="00BF6492">
        <w:tc>
          <w:tcPr>
            <w:tcW w:w="4261" w:type="dxa"/>
          </w:tcPr>
          <w:p w:rsidR="006F7B86" w:rsidRPr="00BF6492" w:rsidRDefault="0099331C" w:rsidP="00BF6492">
            <w:pPr>
              <w:rPr>
                <w:rFonts w:ascii="Times New Roman" w:hAnsi="Times New Roman" w:cs="Times New Roman"/>
                <w:sz w:val="28"/>
                <w:szCs w:val="28"/>
              </w:rPr>
            </w:pPr>
            <w:r w:rsidRPr="00BF6492">
              <w:rPr>
                <w:rFonts w:ascii="Times New Roman" w:hAnsi="Times New Roman" w:cs="Times New Roman"/>
                <w:sz w:val="28"/>
                <w:szCs w:val="28"/>
              </w:rPr>
              <w:t>ΕΞΑΕ</w:t>
            </w:r>
          </w:p>
        </w:tc>
        <w:tc>
          <w:tcPr>
            <w:tcW w:w="4261" w:type="dxa"/>
          </w:tcPr>
          <w:p w:rsidR="006F7B86" w:rsidRPr="00BF6492" w:rsidRDefault="0099331C" w:rsidP="00BF6492">
            <w:pPr>
              <w:rPr>
                <w:rFonts w:ascii="Times New Roman" w:hAnsi="Times New Roman" w:cs="Times New Roman"/>
                <w:sz w:val="28"/>
                <w:szCs w:val="28"/>
              </w:rPr>
            </w:pPr>
            <w:r w:rsidRPr="00BF6492">
              <w:rPr>
                <w:rFonts w:ascii="Times New Roman" w:hAnsi="Times New Roman" w:cs="Times New Roman"/>
                <w:sz w:val="28"/>
                <w:szCs w:val="28"/>
              </w:rPr>
              <w:t>Εξ Αποστάσεως Εκπαίδευση</w:t>
            </w:r>
          </w:p>
        </w:tc>
      </w:tr>
      <w:tr w:rsidR="006F7B86" w:rsidRPr="00BF6492" w:rsidTr="00BF6492">
        <w:tc>
          <w:tcPr>
            <w:tcW w:w="4261" w:type="dxa"/>
          </w:tcPr>
          <w:p w:rsidR="006F7B86" w:rsidRPr="00BF6492" w:rsidRDefault="0099331C" w:rsidP="00BF6492">
            <w:pPr>
              <w:rPr>
                <w:rFonts w:ascii="Times New Roman" w:hAnsi="Times New Roman" w:cs="Times New Roman"/>
                <w:sz w:val="28"/>
                <w:szCs w:val="28"/>
              </w:rPr>
            </w:pPr>
            <w:r w:rsidRPr="00BF6492">
              <w:rPr>
                <w:rFonts w:ascii="Times New Roman" w:hAnsi="Times New Roman" w:cs="Times New Roman"/>
                <w:sz w:val="28"/>
                <w:szCs w:val="28"/>
              </w:rPr>
              <w:t>ΕΥ</w:t>
            </w:r>
          </w:p>
        </w:tc>
        <w:tc>
          <w:tcPr>
            <w:tcW w:w="4261" w:type="dxa"/>
          </w:tcPr>
          <w:p w:rsidR="0099331C" w:rsidRPr="00BF6492" w:rsidRDefault="0099331C" w:rsidP="00BF6492">
            <w:pPr>
              <w:rPr>
                <w:rFonts w:ascii="Times New Roman" w:hAnsi="Times New Roman" w:cs="Times New Roman"/>
                <w:sz w:val="28"/>
                <w:szCs w:val="28"/>
              </w:rPr>
            </w:pPr>
            <w:r w:rsidRPr="00BF6492">
              <w:rPr>
                <w:rFonts w:ascii="Times New Roman" w:hAnsi="Times New Roman" w:cs="Times New Roman"/>
                <w:sz w:val="28"/>
                <w:szCs w:val="28"/>
              </w:rPr>
              <w:t>Εκπαιδευτικό Υλικό</w:t>
            </w:r>
          </w:p>
        </w:tc>
      </w:tr>
      <w:tr w:rsidR="006F7B86" w:rsidRPr="00BF6492" w:rsidTr="00BF6492">
        <w:tc>
          <w:tcPr>
            <w:tcW w:w="4261" w:type="dxa"/>
          </w:tcPr>
          <w:p w:rsidR="006F7B86" w:rsidRPr="00BF6492" w:rsidRDefault="0099331C" w:rsidP="00BF6492">
            <w:pPr>
              <w:rPr>
                <w:rFonts w:ascii="Times New Roman" w:hAnsi="Times New Roman" w:cs="Times New Roman"/>
                <w:sz w:val="28"/>
                <w:szCs w:val="28"/>
              </w:rPr>
            </w:pPr>
            <w:r w:rsidRPr="00BF6492">
              <w:rPr>
                <w:rFonts w:ascii="Times New Roman" w:hAnsi="Times New Roman" w:cs="Times New Roman"/>
                <w:sz w:val="28"/>
                <w:szCs w:val="28"/>
              </w:rPr>
              <w:t>ΤΠΕ</w:t>
            </w:r>
          </w:p>
        </w:tc>
        <w:tc>
          <w:tcPr>
            <w:tcW w:w="4261" w:type="dxa"/>
          </w:tcPr>
          <w:p w:rsidR="006F7B86" w:rsidRPr="00BF6492" w:rsidRDefault="0099331C" w:rsidP="00BF6492">
            <w:pPr>
              <w:rPr>
                <w:rFonts w:ascii="Times New Roman" w:hAnsi="Times New Roman" w:cs="Times New Roman"/>
                <w:sz w:val="28"/>
                <w:szCs w:val="28"/>
              </w:rPr>
            </w:pPr>
            <w:r w:rsidRPr="00BF6492">
              <w:rPr>
                <w:rFonts w:ascii="Times New Roman" w:hAnsi="Times New Roman" w:cs="Times New Roman"/>
                <w:sz w:val="28"/>
                <w:szCs w:val="28"/>
              </w:rPr>
              <w:t>Τεχνολογίες Πληροφορίας και Επικοινωνίας</w:t>
            </w:r>
          </w:p>
        </w:tc>
      </w:tr>
      <w:tr w:rsidR="006F7B86" w:rsidRPr="00BF6492" w:rsidTr="00BF6492">
        <w:tc>
          <w:tcPr>
            <w:tcW w:w="4261" w:type="dxa"/>
          </w:tcPr>
          <w:p w:rsidR="006F7B86" w:rsidRPr="00BF6492" w:rsidRDefault="0099331C" w:rsidP="00BF6492">
            <w:pPr>
              <w:rPr>
                <w:rFonts w:ascii="Times New Roman" w:hAnsi="Times New Roman" w:cs="Times New Roman"/>
                <w:sz w:val="28"/>
                <w:szCs w:val="28"/>
              </w:rPr>
            </w:pPr>
            <w:r w:rsidRPr="00BF6492">
              <w:rPr>
                <w:rFonts w:ascii="Times New Roman" w:hAnsi="Times New Roman" w:cs="Times New Roman"/>
                <w:sz w:val="28"/>
                <w:szCs w:val="28"/>
              </w:rPr>
              <w:t xml:space="preserve">ΠΟΥ </w:t>
            </w:r>
          </w:p>
        </w:tc>
        <w:tc>
          <w:tcPr>
            <w:tcW w:w="4261" w:type="dxa"/>
          </w:tcPr>
          <w:p w:rsidR="006F7B86" w:rsidRPr="00BF6492" w:rsidRDefault="0099331C" w:rsidP="00BF6492">
            <w:pPr>
              <w:rPr>
                <w:rFonts w:ascii="Times New Roman" w:hAnsi="Times New Roman" w:cs="Times New Roman"/>
                <w:sz w:val="28"/>
                <w:szCs w:val="28"/>
              </w:rPr>
            </w:pPr>
            <w:r w:rsidRPr="00BF6492">
              <w:rPr>
                <w:rFonts w:ascii="Times New Roman" w:hAnsi="Times New Roman" w:cs="Times New Roman"/>
                <w:sz w:val="28"/>
                <w:szCs w:val="28"/>
              </w:rPr>
              <w:t>Παγκόσμιος Οργανισμός Υγείας</w:t>
            </w:r>
          </w:p>
        </w:tc>
      </w:tr>
    </w:tbl>
    <w:p w:rsidR="006F7B86" w:rsidRPr="00BF6492" w:rsidRDefault="006F7B86" w:rsidP="006F7B86">
      <w:pPr>
        <w:pStyle w:val="2"/>
        <w:rPr>
          <w:rFonts w:ascii="Times New Roman" w:hAnsi="Times New Roman" w:cs="Times New Roman"/>
          <w:b w:val="0"/>
          <w:color w:val="auto"/>
          <w:sz w:val="28"/>
          <w:szCs w:val="28"/>
        </w:rPr>
      </w:pPr>
    </w:p>
    <w:p w:rsidR="006F7B86" w:rsidRPr="006F7B86" w:rsidRDefault="006F7B86" w:rsidP="006F7B86">
      <w:pPr>
        <w:pStyle w:val="2"/>
        <w:rPr>
          <w:rFonts w:ascii="Times New Roman" w:hAnsi="Times New Roman" w:cs="Times New Roman"/>
          <w:color w:val="auto"/>
          <w:sz w:val="28"/>
          <w:szCs w:val="28"/>
          <w:u w:val="single"/>
        </w:rPr>
      </w:pPr>
      <w:r w:rsidRPr="006F7B86">
        <w:rPr>
          <w:rFonts w:ascii="Times New Roman" w:hAnsi="Times New Roman" w:cs="Times New Roman"/>
          <w:color w:val="auto"/>
          <w:sz w:val="28"/>
          <w:szCs w:val="28"/>
          <w:u w:val="single"/>
        </w:rPr>
        <w:br w:type="page"/>
      </w:r>
    </w:p>
    <w:p w:rsidR="00E55A09" w:rsidRPr="00867C47" w:rsidRDefault="00AF44FF" w:rsidP="00867C47">
      <w:pPr>
        <w:pStyle w:val="1"/>
        <w:rPr>
          <w:rFonts w:ascii="Times New Roman" w:hAnsi="Times New Roman" w:cs="Times New Roman"/>
          <w:sz w:val="40"/>
          <w:szCs w:val="40"/>
          <w:u w:val="single"/>
        </w:rPr>
      </w:pPr>
      <w:bookmarkStart w:id="4" w:name="_Toc68136329"/>
      <w:r w:rsidRPr="00867C47">
        <w:rPr>
          <w:rFonts w:ascii="Times New Roman" w:hAnsi="Times New Roman" w:cs="Times New Roman"/>
          <w:sz w:val="40"/>
          <w:szCs w:val="40"/>
          <w:u w:val="single"/>
        </w:rPr>
        <w:lastRenderedPageBreak/>
        <w:t xml:space="preserve">1ο ΚΕΦΑΛΑΙΟ: </w:t>
      </w:r>
      <w:r w:rsidR="00E55A09" w:rsidRPr="00867C47">
        <w:rPr>
          <w:rFonts w:ascii="Times New Roman" w:hAnsi="Times New Roman" w:cs="Times New Roman"/>
          <w:sz w:val="40"/>
          <w:szCs w:val="40"/>
          <w:u w:val="single"/>
        </w:rPr>
        <w:t>ΕΙΣΑΓΩΓΗ</w:t>
      </w:r>
      <w:bookmarkEnd w:id="4"/>
    </w:p>
    <w:p w:rsidR="004F6075" w:rsidRPr="004F6075" w:rsidRDefault="004F6075" w:rsidP="004F6075"/>
    <w:p w:rsidR="000022D3" w:rsidRPr="004F6075" w:rsidRDefault="00E55A09" w:rsidP="00CD5EEC">
      <w:pPr>
        <w:jc w:val="both"/>
        <w:rPr>
          <w:rFonts w:ascii="Times New Roman" w:hAnsi="Times New Roman" w:cs="Times New Roman"/>
          <w:sz w:val="24"/>
          <w:szCs w:val="24"/>
        </w:rPr>
      </w:pPr>
      <w:r w:rsidRPr="004F6075">
        <w:rPr>
          <w:rFonts w:ascii="Times New Roman" w:hAnsi="Times New Roman" w:cs="Times New Roman"/>
          <w:sz w:val="24"/>
          <w:szCs w:val="24"/>
        </w:rPr>
        <w:t xml:space="preserve">Στο εισαγωγικό αυτό κεφάλαιο οριοθετείται η προβληματική για την οποία αναπτύσσεται η παρούσα </w:t>
      </w:r>
      <w:r w:rsidR="000022D3" w:rsidRPr="004F6075">
        <w:rPr>
          <w:rFonts w:ascii="Times New Roman" w:hAnsi="Times New Roman" w:cs="Times New Roman"/>
          <w:sz w:val="24"/>
          <w:szCs w:val="24"/>
        </w:rPr>
        <w:t>διπλωματική</w:t>
      </w:r>
      <w:r w:rsidRPr="004F6075">
        <w:rPr>
          <w:rFonts w:ascii="Times New Roman" w:hAnsi="Times New Roman" w:cs="Times New Roman"/>
          <w:sz w:val="24"/>
          <w:szCs w:val="24"/>
        </w:rPr>
        <w:t xml:space="preserve"> εργασία και παρουσιάζονται οι λόγοι που μας οδήγησαν στην ανάπτυξη ενός εξ αποστάσεως εκπαιδευτικού υλικού για τις Πρώτες Βοήθειες. Στην συνέχεια τίθεται ο βασικός σκοπός και οι στόχοι της συγκεκριμένης Δ.Ε </w:t>
      </w:r>
      <w:r w:rsidR="000022D3" w:rsidRPr="004F6075">
        <w:rPr>
          <w:rFonts w:ascii="Times New Roman" w:hAnsi="Times New Roman" w:cs="Times New Roman"/>
          <w:sz w:val="24"/>
          <w:szCs w:val="24"/>
        </w:rPr>
        <w:t>ενώ θα διατυπωθούν τα ερευνητικά ερωτήματα. Επιπλέον, αναπτύσσεται η συμβολή και η μεθοδολογία  της έρευνας και παρουσιάστηκαν οι περιορισμοί που προέκυψαν κατά την διεξαγωγή της. Το κεφάλαιο ολοκληρώνεται με την δομή της Δ.Ε</w:t>
      </w:r>
    </w:p>
    <w:p w:rsidR="00E55A09" w:rsidRPr="00AF44FF" w:rsidRDefault="00535F6C" w:rsidP="00AF44FF">
      <w:pPr>
        <w:jc w:val="both"/>
        <w:rPr>
          <w:rFonts w:ascii="Times New Roman" w:hAnsi="Times New Roman" w:cs="Times New Roman"/>
          <w:sz w:val="24"/>
          <w:szCs w:val="24"/>
        </w:rPr>
      </w:pPr>
      <w:r>
        <w:tab/>
      </w:r>
    </w:p>
    <w:p w:rsidR="003402E0" w:rsidRDefault="00AF44FF" w:rsidP="00AF44FF">
      <w:pPr>
        <w:pStyle w:val="1"/>
        <w:rPr>
          <w:rStyle w:val="a8"/>
          <w:rFonts w:ascii="Times New Roman" w:hAnsi="Times New Roman" w:cs="Times New Roman"/>
          <w:i w:val="0"/>
          <w:iCs w:val="0"/>
          <w:color w:val="000000" w:themeColor="text1"/>
        </w:rPr>
      </w:pPr>
      <w:bookmarkStart w:id="5" w:name="_Toc68136330"/>
      <w:r w:rsidRPr="00AF44FF">
        <w:rPr>
          <w:rStyle w:val="a8"/>
          <w:rFonts w:ascii="Times New Roman" w:hAnsi="Times New Roman" w:cs="Times New Roman"/>
          <w:i w:val="0"/>
          <w:iCs w:val="0"/>
          <w:color w:val="000000" w:themeColor="text1"/>
        </w:rPr>
        <w:t xml:space="preserve">1.1 </w:t>
      </w:r>
      <w:r w:rsidR="00CD5EEC" w:rsidRPr="00AF44FF">
        <w:rPr>
          <w:rStyle w:val="a8"/>
          <w:rFonts w:ascii="Times New Roman" w:hAnsi="Times New Roman" w:cs="Times New Roman"/>
          <w:i w:val="0"/>
          <w:iCs w:val="0"/>
          <w:color w:val="000000" w:themeColor="text1"/>
        </w:rPr>
        <w:t>Τοποθέτηση του προβλήματος</w:t>
      </w:r>
      <w:bookmarkEnd w:id="5"/>
    </w:p>
    <w:p w:rsidR="00AF44FF" w:rsidRDefault="00AF44FF" w:rsidP="00AF44FF"/>
    <w:p w:rsidR="004528E8" w:rsidRPr="004528E8" w:rsidRDefault="00D918FA" w:rsidP="00D918FA">
      <w:pPr>
        <w:jc w:val="both"/>
        <w:rPr>
          <w:rFonts w:ascii="Times New Roman" w:hAnsi="Times New Roman" w:cs="Times New Roman"/>
          <w:sz w:val="24"/>
          <w:szCs w:val="24"/>
        </w:rPr>
      </w:pPr>
      <w:r w:rsidRPr="00D918FA">
        <w:rPr>
          <w:rFonts w:ascii="Times New Roman" w:hAnsi="Times New Roman" w:cs="Times New Roman"/>
          <w:sz w:val="24"/>
          <w:szCs w:val="24"/>
        </w:rPr>
        <w:t>Η προαγωγή της υγείας είναι ανάγκη να απασχολεί κάθε άτομο ανεξαρτήτως επαγγελματικής ταυτότητας ή ενδιαφερόντων επειδή η υγεία είναι το πολυτιμότερο αγαθό. Σύμφωνα με</w:t>
      </w:r>
      <w:r>
        <w:rPr>
          <w:rFonts w:ascii="Times New Roman" w:hAnsi="Times New Roman" w:cs="Times New Roman"/>
          <w:sz w:val="24"/>
          <w:szCs w:val="24"/>
        </w:rPr>
        <w:t xml:space="preserve"> τον Παγκόσμιο Οργανισμό Υγείας</w:t>
      </w:r>
      <w:r w:rsidRPr="00D918FA">
        <w:rPr>
          <w:rFonts w:ascii="Times New Roman" w:hAnsi="Times New Roman" w:cs="Times New Roman"/>
          <w:sz w:val="24"/>
          <w:szCs w:val="24"/>
        </w:rPr>
        <w:t xml:space="preserve"> “Προαγωγή Υγείας είναι η διαδικασία που δίνει τη δυνατότητα στους ανθρώπους να ελέγχουν και να βελτιώνουν την υγεία τους” και αν αντ</w:t>
      </w:r>
      <w:r>
        <w:rPr>
          <w:rFonts w:ascii="Times New Roman" w:hAnsi="Times New Roman" w:cs="Times New Roman"/>
          <w:sz w:val="24"/>
          <w:szCs w:val="24"/>
        </w:rPr>
        <w:t>ιμετωπιστεί ως «συνολικός όρος»</w:t>
      </w:r>
      <w:r w:rsidRPr="00D918FA">
        <w:rPr>
          <w:rFonts w:ascii="Times New Roman" w:hAnsi="Times New Roman" w:cs="Times New Roman"/>
          <w:sz w:val="24"/>
          <w:szCs w:val="24"/>
        </w:rPr>
        <w:t xml:space="preserve"> τότε συμπεριλαμβάνει τις έννοιες της Αγωγής Υγείας, της Πρόληψης της Νόσου, της Προστασίας της Υγείας και του Περιβαλλοντικού Ελέγχου. </w:t>
      </w:r>
      <w:r w:rsidR="00150D95">
        <w:rPr>
          <w:rFonts w:ascii="Times New Roman" w:hAnsi="Times New Roman" w:cs="Times New Roman"/>
          <w:sz w:val="24"/>
          <w:szCs w:val="24"/>
          <w:lang w:val="en-US"/>
        </w:rPr>
        <w:t>O</w:t>
      </w:r>
      <w:r w:rsidR="00150D95" w:rsidRPr="00D918FA">
        <w:rPr>
          <w:rFonts w:ascii="Times New Roman" w:hAnsi="Times New Roman" w:cs="Times New Roman"/>
          <w:sz w:val="24"/>
          <w:szCs w:val="24"/>
        </w:rPr>
        <w:t xml:space="preserve"> καταλληλότερος ορισμός</w:t>
      </w:r>
      <w:r w:rsidR="00150D95">
        <w:rPr>
          <w:rFonts w:ascii="Times New Roman" w:hAnsi="Times New Roman" w:cs="Times New Roman"/>
          <w:sz w:val="24"/>
          <w:szCs w:val="24"/>
        </w:rPr>
        <w:t xml:space="preserve"> αναφορικά με την Αγωγή Υγείας κρίνεται των Draijer και Williams</w:t>
      </w:r>
      <w:r w:rsidR="00150D95" w:rsidRPr="00D918FA">
        <w:rPr>
          <w:rFonts w:ascii="Times New Roman" w:hAnsi="Times New Roman" w:cs="Times New Roman"/>
          <w:sz w:val="24"/>
          <w:szCs w:val="24"/>
        </w:rPr>
        <w:t xml:space="preserve"> σύμφωνα με τον οποίο </w:t>
      </w:r>
      <w:r w:rsidR="00150D95" w:rsidRPr="00AB5DE3">
        <w:rPr>
          <w:rFonts w:ascii="Times New Roman" w:hAnsi="Times New Roman" w:cs="Times New Roman"/>
          <w:i/>
          <w:sz w:val="24"/>
          <w:szCs w:val="24"/>
        </w:rPr>
        <w:t>“Αγωγή Υγείας είναι η εκπαιδευτική διαδικασία που στηρίζεται σε επιστημονικές αρχές και χρησιμοποιεί προγραμματισμένες ευκαιρίες μάθησης που δίνουν τη δυνατότητα στους ανθρώπους, όταν λειτουργούν ως άτομα ή ως σύνολο, να αποφασίζουν και να ενεργούν συνειδητά για θέματα που επηρεάζουν την υγεία τους”.</w:t>
      </w:r>
      <w:r w:rsidR="0048676B">
        <w:rPr>
          <w:rFonts w:ascii="Times New Roman" w:hAnsi="Times New Roman" w:cs="Times New Roman"/>
          <w:i/>
          <w:sz w:val="24"/>
          <w:szCs w:val="24"/>
        </w:rPr>
        <w:t xml:space="preserve"> </w:t>
      </w:r>
      <w:r w:rsidR="004528E8" w:rsidRPr="004528E8">
        <w:rPr>
          <w:rFonts w:ascii="Times New Roman" w:hAnsi="Times New Roman" w:cs="Times New Roman"/>
          <w:sz w:val="24"/>
          <w:szCs w:val="24"/>
        </w:rPr>
        <w:t>Η προαγωγή και η αγωγή υγείας συνιστούν στις μέρες μας θέματα ιδιαίτερης σημασίας. Διεθνείς οργανισμοί, όπως ο Παγκόσμιος Οργανισμός Υγείας, το Συμβούλιο της Ευρώπης, η Ευρωπαϊκή Ένωση και άλλοι αρμόδιοι φορείς συμφωνούν ότι η εκπαίδευση στα ζητήματα της υγείας με την ευρύτερη έννοια του όρου, αποτελεί την πλέον ενδεδειγμένη μέθοδο για την πρόληψη και την ποιότητα ζωής των ανθρώπων. Ως εκ τούτου, το σχολείο ως χώρος εκπαίδευσης και διαπαιδαγώγησης δεν μπορεί παρά να είναι ένας από τους βασικότερους θεσμούς που καλείται να προαγάγει τη σωστή αντίληψη περί υγείας και φροντίδας του εαυτού. (Ουλής, 2014)</w:t>
      </w:r>
    </w:p>
    <w:p w:rsidR="00BE35DE" w:rsidRDefault="00150D95" w:rsidP="00D918FA">
      <w:pPr>
        <w:jc w:val="both"/>
        <w:rPr>
          <w:rFonts w:ascii="Times New Roman" w:hAnsi="Times New Roman" w:cs="Times New Roman"/>
          <w:sz w:val="24"/>
          <w:szCs w:val="24"/>
        </w:rPr>
      </w:pPr>
      <w:r>
        <w:rPr>
          <w:rFonts w:ascii="Times New Roman" w:hAnsi="Times New Roman" w:cs="Times New Roman"/>
          <w:sz w:val="24"/>
          <w:szCs w:val="24"/>
        </w:rPr>
        <w:t xml:space="preserve">Στην εκπαιδευτική  διαδικασία αυτή ιδιαίτερο ρόλο κατέχει η εξ αποστάσεως εκπαίδευση και οι Τ.Π.Ε. Στην εξΑε και σύμφωνα με τους Ματραλή &amp; Λυκουργιώτη (1998-1999), το σημείο που την κάνει να ξεχωρίζει ως μέθοδο εκπαίδευσης αποτελεί το γεγονός ότι « ο εκπαιδευόμενος διδάσκεται και μαθαίνει χωρίς την φυσική παρουσία του εκπαιδευτή σε κάποια αίθουσα διδασκαλίας». </w:t>
      </w:r>
      <w:r w:rsidR="00B357F5">
        <w:rPr>
          <w:rFonts w:ascii="Times New Roman" w:hAnsi="Times New Roman" w:cs="Times New Roman"/>
          <w:sz w:val="24"/>
          <w:szCs w:val="24"/>
        </w:rPr>
        <w:t xml:space="preserve">Την μέθοδο αυτή έρχεται </w:t>
      </w:r>
      <w:r w:rsidR="00B357F5">
        <w:rPr>
          <w:rFonts w:ascii="Times New Roman" w:hAnsi="Times New Roman" w:cs="Times New Roman"/>
          <w:sz w:val="24"/>
          <w:szCs w:val="24"/>
        </w:rPr>
        <w:lastRenderedPageBreak/>
        <w:t xml:space="preserve">να ενισχύσει το κύριο εργαλείο μελέτης, το εκπαιδευτικό υλικό. </w:t>
      </w:r>
      <w:r w:rsidR="00E73859">
        <w:rPr>
          <w:rFonts w:ascii="Times New Roman" w:hAnsi="Times New Roman" w:cs="Times New Roman"/>
          <w:sz w:val="24"/>
          <w:szCs w:val="24"/>
        </w:rPr>
        <w:t xml:space="preserve">Ο </w:t>
      </w:r>
      <w:r w:rsidR="00FE493D">
        <w:rPr>
          <w:rFonts w:ascii="Times New Roman" w:hAnsi="Times New Roman" w:cs="Times New Roman"/>
          <w:sz w:val="24"/>
          <w:szCs w:val="24"/>
          <w:lang w:val="en-US"/>
        </w:rPr>
        <w:t>Rowntree</w:t>
      </w:r>
      <w:r w:rsidR="00FE493D" w:rsidRPr="00D025B0">
        <w:rPr>
          <w:rFonts w:ascii="Times New Roman" w:hAnsi="Times New Roman" w:cs="Times New Roman"/>
          <w:sz w:val="24"/>
          <w:szCs w:val="24"/>
        </w:rPr>
        <w:t xml:space="preserve"> (1994) </w:t>
      </w:r>
      <w:r w:rsidR="00FE493D">
        <w:rPr>
          <w:rFonts w:ascii="Times New Roman" w:hAnsi="Times New Roman" w:cs="Times New Roman"/>
          <w:sz w:val="24"/>
          <w:szCs w:val="24"/>
        </w:rPr>
        <w:t xml:space="preserve">διατύπωσε </w:t>
      </w:r>
      <w:r w:rsidR="00D025B0">
        <w:rPr>
          <w:rFonts w:ascii="Times New Roman" w:hAnsi="Times New Roman" w:cs="Times New Roman"/>
          <w:sz w:val="24"/>
          <w:szCs w:val="24"/>
        </w:rPr>
        <w:t xml:space="preserve">ότι το Ε. Υ αποτελεί τον δάσκαλο από απόσταση, ο οποίος είναι πάντα σε ετοιμότητα, αφού μόλις ανοιχτεί διδάσκει. </w:t>
      </w:r>
      <w:r w:rsidR="00794182">
        <w:rPr>
          <w:rFonts w:ascii="Times New Roman" w:hAnsi="Times New Roman" w:cs="Times New Roman"/>
          <w:sz w:val="24"/>
          <w:szCs w:val="24"/>
        </w:rPr>
        <w:t>Στην συνέχεια η μάθηση και η απόκτηση γνώσεων αποτελεί ατομική ευθύνη, αφού εξαρτάται από την αλληλεπίδραση κάθε εκπαιδευόμενου με το εκπαιδευτικό υλικό και τον βαθμό ενασχόλησης του με αυτό. Σ</w:t>
      </w:r>
      <w:r w:rsidR="00794182" w:rsidRPr="00794182">
        <w:rPr>
          <w:rFonts w:ascii="Times New Roman" w:hAnsi="Times New Roman" w:cs="Times New Roman"/>
          <w:sz w:val="24"/>
          <w:szCs w:val="24"/>
        </w:rPr>
        <w:t xml:space="preserve">την </w:t>
      </w:r>
      <w:r>
        <w:rPr>
          <w:rFonts w:ascii="Times New Roman" w:hAnsi="Times New Roman" w:cs="Times New Roman"/>
          <w:sz w:val="24"/>
          <w:szCs w:val="24"/>
        </w:rPr>
        <w:t>εξΑε</w:t>
      </w:r>
      <w:r w:rsidR="00794182">
        <w:rPr>
          <w:rFonts w:ascii="Times New Roman" w:hAnsi="Times New Roman" w:cs="Times New Roman"/>
          <w:sz w:val="24"/>
          <w:szCs w:val="24"/>
        </w:rPr>
        <w:t xml:space="preserve"> λοιπόν,</w:t>
      </w:r>
      <w:r w:rsidR="00794182" w:rsidRPr="00794182">
        <w:rPr>
          <w:rFonts w:ascii="Times New Roman" w:hAnsi="Times New Roman" w:cs="Times New Roman"/>
          <w:sz w:val="24"/>
          <w:szCs w:val="24"/>
        </w:rPr>
        <w:t xml:space="preserve"> το ειδικά διαμορφωμένο «πολυμορφικό» Ε.Υ. αποκτά κεντρικό διδακτικό ρόλο μέσα στα αναπροσαρμοσμένα πλαίσια της αυτόνομης και ευρετικής διαδικασίας μάθησης (Παπανδρέου, 2017).</w:t>
      </w:r>
    </w:p>
    <w:p w:rsidR="00535F6C" w:rsidRPr="002B2618" w:rsidRDefault="0014250A" w:rsidP="007D1C09">
      <w:pPr>
        <w:jc w:val="both"/>
        <w:rPr>
          <w:rFonts w:ascii="Times New Roman" w:hAnsi="Times New Roman" w:cs="Times New Roman"/>
          <w:sz w:val="24"/>
          <w:szCs w:val="24"/>
        </w:rPr>
      </w:pPr>
      <w:r>
        <w:rPr>
          <w:rFonts w:ascii="Times New Roman" w:hAnsi="Times New Roman" w:cs="Times New Roman"/>
          <w:sz w:val="24"/>
          <w:szCs w:val="24"/>
        </w:rPr>
        <w:t xml:space="preserve">Η παρούσα εργασία ανήκει στο πλαίσιο σχεδιασμού ψηφιακού εκπαιδευτικού υλικού  επιμορφωτικού χαρακτήρα με την μέθοδο της </w:t>
      </w:r>
      <w:r w:rsidR="00150D95">
        <w:rPr>
          <w:rFonts w:ascii="Times New Roman" w:hAnsi="Times New Roman" w:cs="Times New Roman"/>
          <w:sz w:val="24"/>
          <w:szCs w:val="24"/>
        </w:rPr>
        <w:t>εξΑε</w:t>
      </w:r>
      <w:r>
        <w:rPr>
          <w:rFonts w:ascii="Times New Roman" w:hAnsi="Times New Roman" w:cs="Times New Roman"/>
          <w:sz w:val="24"/>
          <w:szCs w:val="24"/>
        </w:rPr>
        <w:t>. Για την ακρίβεια το συγκεκριμένο πρόγραμμα ασχολείται με την ε</w:t>
      </w:r>
      <w:r w:rsidR="00911B13">
        <w:rPr>
          <w:rFonts w:ascii="Times New Roman" w:hAnsi="Times New Roman" w:cs="Times New Roman"/>
          <w:sz w:val="24"/>
          <w:szCs w:val="24"/>
        </w:rPr>
        <w:t xml:space="preserve">πιμόρφωση των εκπαιδευτικών για τις Πρώτες Βοήθειες. </w:t>
      </w:r>
      <w:r w:rsidR="008857C6" w:rsidRPr="002B2618">
        <w:rPr>
          <w:rFonts w:ascii="Times New Roman" w:hAnsi="Times New Roman" w:cs="Times New Roman"/>
          <w:sz w:val="24"/>
          <w:szCs w:val="24"/>
        </w:rPr>
        <w:t xml:space="preserve">Επειδή αρκετές φορές οι εκπαιδευτικοί έχουν κληθεί να αντιμετωπίσουν έκτακτες καταστάσεις με την υγεία των παιδιών στο σχολικό περιβάλλον για τις οποίες δεν είναι κατάλληλα προετοιμασμένοι μιας και δεν αποτελεί κομμάτι των αρμοδιοτήτων τους. </w:t>
      </w:r>
      <w:r w:rsidR="005E78B1" w:rsidRPr="005E78B1">
        <w:rPr>
          <w:rFonts w:ascii="Times New Roman" w:hAnsi="Times New Roman" w:cs="Times New Roman"/>
          <w:sz w:val="24"/>
          <w:szCs w:val="24"/>
        </w:rPr>
        <w:t xml:space="preserve">Ο σχολικός χώρος χαρακτηρίζεται από πολλές και έντονες κινητικές δραστηριότητες. Έτσι κάθε άλλο παρά απαλλαγμένος είναι από έκτακτες καταστάσεις που χρήζουν άμεσης </w:t>
      </w:r>
      <w:r w:rsidR="0040774C">
        <w:rPr>
          <w:rFonts w:ascii="Times New Roman" w:hAnsi="Times New Roman" w:cs="Times New Roman"/>
          <w:sz w:val="24"/>
          <w:szCs w:val="24"/>
        </w:rPr>
        <w:t>αντιμετώπισης. Το απρόσεκτο παιχ</w:t>
      </w:r>
      <w:r w:rsidR="005E78B1" w:rsidRPr="005E78B1">
        <w:rPr>
          <w:rFonts w:ascii="Times New Roman" w:hAnsi="Times New Roman" w:cs="Times New Roman"/>
          <w:sz w:val="24"/>
          <w:szCs w:val="24"/>
        </w:rPr>
        <w:t xml:space="preserve">νίδι στο διάλειμμα, οι </w:t>
      </w:r>
      <w:r w:rsidR="0040774C">
        <w:rPr>
          <w:rFonts w:ascii="Times New Roman" w:hAnsi="Times New Roman" w:cs="Times New Roman"/>
          <w:sz w:val="24"/>
          <w:szCs w:val="24"/>
        </w:rPr>
        <w:t>απότομε</w:t>
      </w:r>
      <w:r w:rsidR="005E78B1" w:rsidRPr="005E78B1">
        <w:rPr>
          <w:rFonts w:ascii="Times New Roman" w:hAnsi="Times New Roman" w:cs="Times New Roman"/>
          <w:sz w:val="24"/>
          <w:szCs w:val="24"/>
        </w:rPr>
        <w:t>ς κινητικές δραστηριότητες στην τάξη μεταξύ των παιδιών και οι έντονες κινήσεις στο μάθημα της Φυσικής Αγωγής, πολλές φορές αποτελούν γενεσιουργές αιτίες τραυματισμών και ατυχημάτων.</w:t>
      </w:r>
      <w:r w:rsidR="000B508E">
        <w:rPr>
          <w:rFonts w:ascii="Times New Roman" w:hAnsi="Times New Roman" w:cs="Times New Roman"/>
          <w:sz w:val="24"/>
          <w:szCs w:val="24"/>
        </w:rPr>
        <w:t xml:space="preserve"> </w:t>
      </w:r>
      <w:r w:rsidR="0040774C" w:rsidRPr="0040774C">
        <w:rPr>
          <w:rFonts w:ascii="Times New Roman" w:hAnsi="Times New Roman" w:cs="Times New Roman"/>
          <w:sz w:val="24"/>
          <w:szCs w:val="24"/>
        </w:rPr>
        <w:t>Επιπλέον στα δημόσια σχολεία της χώρας μας δεν υπάρχει θεσμοθετημένος κλάδος σχολικών νοσηλευτών. Μόνο στα σχολεία ειδικής αγωγής προβλέπεται, ενώ και στα ιδιωτικά σχολεία η παρουσία νοσηλευτών εξαρτάται από την ιδιωτική πρωτοβουλία των ιδιοκτητών, αφού δεν υπάρχει συγκεκριμένο θεσμικό πλαίσιο (Αλεξανδροπούλου, Καλοκαιρινού &amp;</w:t>
      </w:r>
      <w:r w:rsidR="00150D95" w:rsidRPr="0040774C">
        <w:rPr>
          <w:rFonts w:ascii="Times New Roman" w:hAnsi="Times New Roman" w:cs="Times New Roman"/>
          <w:sz w:val="24"/>
          <w:szCs w:val="24"/>
        </w:rPr>
        <w:t>Σουρτζή</w:t>
      </w:r>
      <w:r w:rsidR="0040774C" w:rsidRPr="0040774C">
        <w:rPr>
          <w:rFonts w:ascii="Times New Roman" w:hAnsi="Times New Roman" w:cs="Times New Roman"/>
          <w:sz w:val="24"/>
          <w:szCs w:val="24"/>
        </w:rPr>
        <w:t xml:space="preserve">, 2006). Γι’ αυτό είναι αναγκαία η γνώση των πρώτων βοηθειών από τους εκπαιδευτικούς οποιασδήποτε ειδικότητας και βαθμίδας, η διαρκής εκπαίδευση και η πιστοποίηση τους ειδικά στη καρδιοαναπνευστική αναζωογόνηση (Κ.Α.Ρ.Π.Α.). Βέβαια πρέπει να τονιστεί ότι τα υπουργεία Παιδείας και Υγείας δεν έχουν φροντίσει ποτέ να επιμορφωθεί το σύνολο των εκπαιδευτικών της χώρας στις πρώτες βοήθειες. Οποιαδήποτε προσπάθεια γίνεται από ιδιωτική πρωτοβουλία των ίδιων των εκπαιδευτικών. </w:t>
      </w:r>
      <w:r w:rsidR="00030193" w:rsidRPr="002B2618">
        <w:rPr>
          <w:rFonts w:ascii="Times New Roman" w:hAnsi="Times New Roman" w:cs="Times New Roman"/>
          <w:sz w:val="24"/>
          <w:szCs w:val="24"/>
        </w:rPr>
        <w:t>Βάσει έρευνας που πραγματοποι</w:t>
      </w:r>
      <w:r w:rsidR="002B2618" w:rsidRPr="002B2618">
        <w:rPr>
          <w:rFonts w:ascii="Times New Roman" w:hAnsi="Times New Roman" w:cs="Times New Roman"/>
          <w:sz w:val="24"/>
          <w:szCs w:val="24"/>
        </w:rPr>
        <w:t xml:space="preserve">ήθηκε </w:t>
      </w:r>
      <w:r w:rsidR="00030193" w:rsidRPr="002B2618">
        <w:rPr>
          <w:rFonts w:ascii="Times New Roman" w:hAnsi="Times New Roman" w:cs="Times New Roman"/>
          <w:sz w:val="24"/>
          <w:szCs w:val="24"/>
        </w:rPr>
        <w:t xml:space="preserve"> στο πλαίσιο διπλωματικής εργασίας από τον κύριο Γεώργιο Δημόπουλου </w:t>
      </w:r>
      <w:r w:rsidR="002B2618" w:rsidRPr="002B2618">
        <w:rPr>
          <w:rFonts w:ascii="Times New Roman" w:hAnsi="Times New Roman" w:cs="Times New Roman"/>
          <w:sz w:val="24"/>
          <w:szCs w:val="24"/>
        </w:rPr>
        <w:t xml:space="preserve">(Σπάρτη, 2015) </w:t>
      </w:r>
      <w:r w:rsidR="00030193" w:rsidRPr="002B2618">
        <w:rPr>
          <w:rFonts w:ascii="Times New Roman" w:hAnsi="Times New Roman" w:cs="Times New Roman"/>
          <w:sz w:val="24"/>
          <w:szCs w:val="24"/>
        </w:rPr>
        <w:t>με θέμα «Εκτίμηση του επιπέδου γνώσεων στις πρώτες βοήθειες και στην καρδιοαναπνευ</w:t>
      </w:r>
      <w:r w:rsidR="002B2618" w:rsidRPr="002B2618">
        <w:rPr>
          <w:rFonts w:ascii="Times New Roman" w:hAnsi="Times New Roman" w:cs="Times New Roman"/>
          <w:sz w:val="24"/>
          <w:szCs w:val="24"/>
        </w:rPr>
        <w:t>σ</w:t>
      </w:r>
      <w:r w:rsidR="00030193" w:rsidRPr="002B2618">
        <w:rPr>
          <w:rFonts w:ascii="Times New Roman" w:hAnsi="Times New Roman" w:cs="Times New Roman"/>
          <w:sz w:val="24"/>
          <w:szCs w:val="24"/>
        </w:rPr>
        <w:t>τική αναζωογόνηση σε εκπαιδευτικο</w:t>
      </w:r>
      <w:r w:rsidR="002B2618" w:rsidRPr="002B2618">
        <w:rPr>
          <w:rFonts w:ascii="Times New Roman" w:hAnsi="Times New Roman" w:cs="Times New Roman"/>
          <w:sz w:val="24"/>
          <w:szCs w:val="24"/>
        </w:rPr>
        <w:t>ύς πρωτοβάθμιας εκπαίδευσης</w:t>
      </w:r>
      <w:r w:rsidR="00030193" w:rsidRPr="002B2618">
        <w:rPr>
          <w:rFonts w:ascii="Times New Roman" w:hAnsi="Times New Roman" w:cs="Times New Roman"/>
          <w:sz w:val="24"/>
          <w:szCs w:val="24"/>
        </w:rPr>
        <w:t xml:space="preserve">» </w:t>
      </w:r>
      <w:r w:rsidR="002B2618">
        <w:rPr>
          <w:rFonts w:ascii="Times New Roman" w:hAnsi="Times New Roman" w:cs="Times New Roman"/>
          <w:sz w:val="24"/>
          <w:szCs w:val="24"/>
        </w:rPr>
        <w:t>τα αποτελέσματα φανέρωσαν ανεπάρκεια γν</w:t>
      </w:r>
      <w:r w:rsidR="00626AC8">
        <w:rPr>
          <w:rFonts w:ascii="Times New Roman" w:hAnsi="Times New Roman" w:cs="Times New Roman"/>
          <w:sz w:val="24"/>
          <w:szCs w:val="24"/>
        </w:rPr>
        <w:t>ώσεων</w:t>
      </w:r>
      <w:r w:rsidR="002B2618">
        <w:rPr>
          <w:rFonts w:ascii="Times New Roman" w:hAnsi="Times New Roman" w:cs="Times New Roman"/>
          <w:sz w:val="24"/>
          <w:szCs w:val="24"/>
        </w:rPr>
        <w:t xml:space="preserve"> και στα δύο πεδία γνώσης καθώς και υποδεικνύουν  την ανάγκη υποχρεωτικ</w:t>
      </w:r>
      <w:r w:rsidR="00626AC8">
        <w:rPr>
          <w:rFonts w:ascii="Times New Roman" w:hAnsi="Times New Roman" w:cs="Times New Roman"/>
          <w:sz w:val="24"/>
          <w:szCs w:val="24"/>
        </w:rPr>
        <w:t xml:space="preserve">ής, </w:t>
      </w:r>
      <w:r w:rsidR="002B2618">
        <w:rPr>
          <w:rFonts w:ascii="Times New Roman" w:hAnsi="Times New Roman" w:cs="Times New Roman"/>
          <w:sz w:val="24"/>
          <w:szCs w:val="24"/>
        </w:rPr>
        <w:t xml:space="preserve">συστηματικής και συνεχούς εκπαίδευσης. </w:t>
      </w:r>
      <w:r w:rsidR="0040774C" w:rsidRPr="002B2618">
        <w:rPr>
          <w:rFonts w:ascii="Times New Roman" w:hAnsi="Times New Roman" w:cs="Times New Roman"/>
          <w:sz w:val="24"/>
          <w:szCs w:val="24"/>
        </w:rPr>
        <w:t>Με το συγκεκριμένο</w:t>
      </w:r>
      <w:r w:rsidR="00B85E4B">
        <w:rPr>
          <w:rFonts w:ascii="Times New Roman" w:hAnsi="Times New Roman" w:cs="Times New Roman"/>
          <w:sz w:val="24"/>
          <w:szCs w:val="24"/>
        </w:rPr>
        <w:t xml:space="preserve"> λοιπόν  Ε. Υ, </w:t>
      </w:r>
      <w:r w:rsidR="0040774C" w:rsidRPr="002B2618">
        <w:rPr>
          <w:rFonts w:ascii="Times New Roman" w:hAnsi="Times New Roman" w:cs="Times New Roman"/>
          <w:sz w:val="24"/>
          <w:szCs w:val="24"/>
        </w:rPr>
        <w:t>στόχος αποτελεί η εξασφάλιση γνώσεων σχετικά με τις Πρώτες Βοήθειες και η παροχή τους όταν κριθεί απαραίτητο.</w:t>
      </w:r>
    </w:p>
    <w:p w:rsidR="00CD5EEC" w:rsidRPr="007D1C09" w:rsidRDefault="007D1C09" w:rsidP="007D1C09">
      <w:pPr>
        <w:pStyle w:val="1"/>
        <w:rPr>
          <w:rFonts w:ascii="Times New Roman" w:hAnsi="Times New Roman" w:cs="Times New Roman"/>
          <w:color w:val="000000" w:themeColor="text1"/>
        </w:rPr>
      </w:pPr>
      <w:bookmarkStart w:id="6" w:name="_Toc68136331"/>
      <w:r w:rsidRPr="007D1C09">
        <w:rPr>
          <w:rFonts w:ascii="Times New Roman" w:hAnsi="Times New Roman" w:cs="Times New Roman"/>
          <w:color w:val="000000" w:themeColor="text1"/>
        </w:rPr>
        <w:t xml:space="preserve">1.2 </w:t>
      </w:r>
      <w:r w:rsidR="00CD5EEC" w:rsidRPr="007D1C09">
        <w:rPr>
          <w:rFonts w:ascii="Times New Roman" w:hAnsi="Times New Roman" w:cs="Times New Roman"/>
          <w:color w:val="000000" w:themeColor="text1"/>
        </w:rPr>
        <w:t>Λόγοι επιλογή θέματος</w:t>
      </w:r>
      <w:bookmarkEnd w:id="6"/>
    </w:p>
    <w:p w:rsidR="007D1C09" w:rsidRDefault="007D1C09" w:rsidP="007D1C09">
      <w:pPr>
        <w:pStyle w:val="Web"/>
        <w:spacing w:before="0" w:beforeAutospacing="0" w:after="0" w:afterAutospacing="0"/>
        <w:jc w:val="center"/>
        <w:rPr>
          <w:color w:val="000000" w:themeColor="text1"/>
        </w:rPr>
      </w:pPr>
    </w:p>
    <w:p w:rsidR="00BE35DE" w:rsidRPr="00BE35DE" w:rsidRDefault="00BE35DE" w:rsidP="004F6075">
      <w:pPr>
        <w:pStyle w:val="Web"/>
        <w:spacing w:before="0" w:beforeAutospacing="0" w:after="0" w:afterAutospacing="0"/>
        <w:jc w:val="both"/>
      </w:pPr>
      <w:r w:rsidRPr="00BE35DE">
        <w:rPr>
          <w:color w:val="000000"/>
        </w:rPr>
        <w:lastRenderedPageBreak/>
        <w:t>Ο κύριος λόγος για την επιλογή του θέματος αποτέλεσε επαγγελματική μου ιδιότητα, αφού εργάζομαι ως νοσηλεύτρια. Η δουλειά μου κατά διαστήματα μου έχει προσφέρει διδάγματα τόσο σε επαγγελματικό όσο και σε προσωπικό επίπεδο. Από φοιτήτρια ακόμα είχα καταλάβει την σπουδαιότητα των πρώτων βοηθειών μιας και αποτέλεσαν  σωτήρια παρέμβαση στην εξέλιξη επειγόντων καταστάσεων. Τα τελευταία δύο χρόνια βρίσκομαι στα σχολεία ως σχολική νοσηλεύτρια. Η επικοινωνία με τους εκπαιδευτικούς οι οποίοι ζητούσαν συμβουλές για αντιμετώπιση και περίθαλψη τραυματισμών και άλλων περιστατικών καθώς και η προσωπική μου εμπειρία με τα παιδιά αρκετά από τα οποία είναι απρόβλεπτα και επιρρεπή σε τραυματισμούς στάθηκε ο δεύτερος λόγος που επέλεξ</w:t>
      </w:r>
      <w:r w:rsidR="00804A6F">
        <w:rPr>
          <w:color w:val="000000"/>
        </w:rPr>
        <w:t xml:space="preserve">α το συγκεκριμένο θέμα. Όπως αναφέρθηκε και στην τοποθέτηση του προβλήματος, δεν υπάρχει νομοθεσία που να αναφέρει την </w:t>
      </w:r>
      <w:r w:rsidRPr="00BE35DE">
        <w:rPr>
          <w:color w:val="000000"/>
        </w:rPr>
        <w:t>επάνδρωση όλων των σχολικών μονάδων με νοσηλευτικό προσωπικό</w:t>
      </w:r>
      <w:r w:rsidR="00804A6F">
        <w:rPr>
          <w:color w:val="000000"/>
        </w:rPr>
        <w:t>, κάτι που αποτέλεσε</w:t>
      </w:r>
      <w:r w:rsidRPr="00BE35DE">
        <w:rPr>
          <w:color w:val="000000"/>
        </w:rPr>
        <w:t xml:space="preserve"> άλλο ένα κίνητρο για τη δημιουργία του συγκεκριμένου εκπαιδευτικού υλικού. Θεωρώ ότι η επιμόρφωση των εκπαιδευτικών σχετικά με τις πρώτες βοήθειες εκτός από απαραίτητη γνώση αποτελεί και εξαιρετικά χρήσιμη στην διάρκεια της υπηρεσίας τους στα σχολεία και των δύο βαθμίδων. Για όλους λοιπόν τους παραπάνω λόγους οδηγήθηκα στην απόφαση να δημιουργήσω ένα ψηφιακό υλικό επιμορφωτικού χαρακτήρα αξιοποιώντας τις Τ.Π.Ε ώστε να χρησιμοποιηθεί από τους εκπαιδευτικούς ως “εργαλείο” για την αντιμετώπιση έκτακτων και επειγόντων περιστατικών.</w:t>
      </w:r>
    </w:p>
    <w:p w:rsidR="00BE35DE" w:rsidRPr="00BE35DE" w:rsidRDefault="00BE35DE" w:rsidP="00BE35DE">
      <w:pPr>
        <w:jc w:val="both"/>
        <w:rPr>
          <w:rFonts w:ascii="Times New Roman" w:hAnsi="Times New Roman" w:cs="Times New Roman"/>
          <w:sz w:val="24"/>
          <w:szCs w:val="24"/>
        </w:rPr>
      </w:pPr>
    </w:p>
    <w:p w:rsidR="001E545C" w:rsidRDefault="00535F6C" w:rsidP="001E545C">
      <w:pPr>
        <w:pStyle w:val="1"/>
        <w:rPr>
          <w:rFonts w:ascii="Times New Roman" w:hAnsi="Times New Roman" w:cs="Times New Roman"/>
          <w:color w:val="000000" w:themeColor="text1"/>
        </w:rPr>
      </w:pPr>
      <w:bookmarkStart w:id="7" w:name="_Toc68136332"/>
      <w:r w:rsidRPr="001E545C">
        <w:rPr>
          <w:rFonts w:ascii="Times New Roman" w:hAnsi="Times New Roman" w:cs="Times New Roman"/>
          <w:color w:val="000000" w:themeColor="text1"/>
        </w:rPr>
        <w:t xml:space="preserve">1.3 </w:t>
      </w:r>
      <w:r w:rsidR="00CD5EEC" w:rsidRPr="001E545C">
        <w:rPr>
          <w:rFonts w:ascii="Times New Roman" w:hAnsi="Times New Roman" w:cs="Times New Roman"/>
          <w:color w:val="000000" w:themeColor="text1"/>
        </w:rPr>
        <w:t>Σκοπός &amp; Στόχοι της έρευνας- Ερευνητικά Ερωτήματα</w:t>
      </w:r>
      <w:bookmarkEnd w:id="7"/>
    </w:p>
    <w:p w:rsidR="009C78B9" w:rsidRPr="009C78B9" w:rsidRDefault="009C78B9" w:rsidP="009C78B9"/>
    <w:p w:rsidR="00142D3E" w:rsidRPr="009C78B9" w:rsidRDefault="00142D3E" w:rsidP="009C78B9">
      <w:pPr>
        <w:spacing w:after="0" w:line="240" w:lineRule="auto"/>
        <w:jc w:val="both"/>
        <w:rPr>
          <w:rFonts w:ascii="Times New Roman" w:eastAsia="Times New Roman" w:hAnsi="Times New Roman" w:cs="Times New Roman"/>
          <w:color w:val="000000"/>
          <w:sz w:val="24"/>
          <w:szCs w:val="24"/>
        </w:rPr>
      </w:pPr>
      <w:bookmarkStart w:id="8" w:name="_Toc42208598"/>
      <w:bookmarkStart w:id="9" w:name="_Toc42208757"/>
      <w:r w:rsidRPr="009C78B9">
        <w:rPr>
          <w:rFonts w:ascii="Times New Roman" w:eastAsia="Times New Roman" w:hAnsi="Times New Roman" w:cs="Times New Roman"/>
          <w:color w:val="000000"/>
          <w:sz w:val="24"/>
          <w:szCs w:val="24"/>
        </w:rPr>
        <w:t xml:space="preserve">Σκοπός της παρούσας εργασίας αποτελεί ο σχεδιασμός, η υλοποίηση και η αποτίμηση ενός εξ αποστάσεως εκπαιδευτικού υλικού με την μέθοδο της </w:t>
      </w:r>
      <w:r w:rsidR="00150D95">
        <w:rPr>
          <w:rFonts w:ascii="Times New Roman" w:eastAsia="Times New Roman" w:hAnsi="Times New Roman" w:cs="Times New Roman"/>
          <w:color w:val="000000"/>
          <w:sz w:val="24"/>
          <w:szCs w:val="24"/>
        </w:rPr>
        <w:t>εξΑε</w:t>
      </w:r>
      <w:r w:rsidRPr="009C78B9">
        <w:rPr>
          <w:rFonts w:ascii="Times New Roman" w:eastAsia="Times New Roman" w:hAnsi="Times New Roman" w:cs="Times New Roman"/>
          <w:color w:val="000000"/>
          <w:sz w:val="24"/>
          <w:szCs w:val="24"/>
        </w:rPr>
        <w:t xml:space="preserve"> και θα αφορά την επιμόρφωση εκπαιδευτικών πρωτοβάθμιας και δευτεροβάθμιας με θέμα τις πρώτες βοήθειες.</w:t>
      </w:r>
      <w:bookmarkEnd w:id="8"/>
      <w:bookmarkEnd w:id="9"/>
    </w:p>
    <w:p w:rsidR="00142D3E" w:rsidRPr="001E545C" w:rsidRDefault="00142D3E" w:rsidP="001E545C">
      <w:pPr>
        <w:spacing w:after="0" w:line="240" w:lineRule="auto"/>
        <w:jc w:val="both"/>
        <w:rPr>
          <w:rFonts w:ascii="Times New Roman" w:eastAsia="Times New Roman" w:hAnsi="Times New Roman" w:cs="Times New Roman"/>
          <w:color w:val="000000"/>
          <w:sz w:val="24"/>
          <w:szCs w:val="24"/>
        </w:rPr>
      </w:pPr>
      <w:r w:rsidRPr="001E545C">
        <w:rPr>
          <w:rFonts w:ascii="Times New Roman" w:eastAsia="Times New Roman" w:hAnsi="Times New Roman" w:cs="Times New Roman"/>
          <w:color w:val="000000"/>
          <w:sz w:val="24"/>
          <w:szCs w:val="24"/>
        </w:rPr>
        <w:t>Σε επίπεδο στοχοθεσίας τίθενται οι παρακάτω στόχοι:</w:t>
      </w:r>
    </w:p>
    <w:p w:rsidR="007C1784" w:rsidRPr="001E545C" w:rsidRDefault="007C1784" w:rsidP="001E545C">
      <w:pPr>
        <w:spacing w:after="0" w:line="240" w:lineRule="auto"/>
        <w:jc w:val="both"/>
        <w:rPr>
          <w:rFonts w:ascii="Times New Roman" w:eastAsia="Times New Roman" w:hAnsi="Times New Roman" w:cs="Times New Roman"/>
          <w:sz w:val="24"/>
          <w:szCs w:val="24"/>
        </w:rPr>
      </w:pPr>
    </w:p>
    <w:p w:rsidR="007C1784" w:rsidRDefault="00B2089A" w:rsidP="0034704D">
      <w:pPr>
        <w:pStyle w:val="a3"/>
        <w:numPr>
          <w:ilvl w:val="0"/>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Να μελετηθεί ο σχεδιασμός</w:t>
      </w:r>
      <w:r w:rsidR="00142D3E" w:rsidRPr="001E545C">
        <w:rPr>
          <w:rFonts w:ascii="Times New Roman" w:eastAsia="Times New Roman" w:hAnsi="Times New Roman" w:cs="Times New Roman"/>
          <w:color w:val="000000"/>
          <w:sz w:val="24"/>
          <w:szCs w:val="24"/>
        </w:rPr>
        <w:t xml:space="preserve"> εκπαιδευτικού υλικού για τις πρώτες βοήθειες για</w:t>
      </w:r>
      <w:r w:rsidR="00932BC9">
        <w:rPr>
          <w:rFonts w:ascii="Times New Roman" w:eastAsia="Times New Roman" w:hAnsi="Times New Roman" w:cs="Times New Roman"/>
          <w:color w:val="000000"/>
          <w:sz w:val="24"/>
          <w:szCs w:val="24"/>
        </w:rPr>
        <w:t xml:space="preserve"> την εξ αποστάσεως επιμόρφωση</w:t>
      </w:r>
      <w:r w:rsidR="00142D3E" w:rsidRPr="001E545C">
        <w:rPr>
          <w:rFonts w:ascii="Times New Roman" w:eastAsia="Times New Roman" w:hAnsi="Times New Roman" w:cs="Times New Roman"/>
          <w:color w:val="000000"/>
          <w:sz w:val="24"/>
          <w:szCs w:val="24"/>
        </w:rPr>
        <w:t xml:space="preserve"> εκπαιδευτικ</w:t>
      </w:r>
      <w:r w:rsidR="00496EA5">
        <w:rPr>
          <w:rFonts w:ascii="Times New Roman" w:eastAsia="Times New Roman" w:hAnsi="Times New Roman" w:cs="Times New Roman"/>
          <w:color w:val="000000"/>
          <w:sz w:val="24"/>
          <w:szCs w:val="24"/>
        </w:rPr>
        <w:t>ών</w:t>
      </w:r>
      <w:r w:rsidR="00142D3E" w:rsidRPr="001E545C">
        <w:rPr>
          <w:rFonts w:ascii="Times New Roman" w:eastAsia="Times New Roman" w:hAnsi="Times New Roman" w:cs="Times New Roman"/>
          <w:color w:val="000000"/>
          <w:sz w:val="24"/>
          <w:szCs w:val="24"/>
        </w:rPr>
        <w:t xml:space="preserve"> πρωτοβάθμιας και δευτεροβάθμιας εκπαίδευσης.</w:t>
      </w:r>
    </w:p>
    <w:p w:rsidR="00C5663E" w:rsidRPr="001E545C" w:rsidRDefault="00C5663E" w:rsidP="0034704D">
      <w:pPr>
        <w:pStyle w:val="a3"/>
        <w:numPr>
          <w:ilvl w:val="0"/>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Να μελετηθεί </w:t>
      </w:r>
      <w:r w:rsidRPr="001E545C">
        <w:rPr>
          <w:rFonts w:ascii="Times New Roman" w:eastAsia="Times New Roman" w:hAnsi="Times New Roman" w:cs="Times New Roman"/>
          <w:color w:val="000000"/>
          <w:sz w:val="24"/>
          <w:szCs w:val="24"/>
        </w:rPr>
        <w:t>η δημιουργία</w:t>
      </w:r>
      <w:r w:rsidR="000E1C71">
        <w:rPr>
          <w:rFonts w:ascii="Times New Roman" w:eastAsia="Times New Roman" w:hAnsi="Times New Roman" w:cs="Times New Roman"/>
          <w:color w:val="000000"/>
          <w:sz w:val="24"/>
          <w:szCs w:val="24"/>
        </w:rPr>
        <w:t xml:space="preserve"> </w:t>
      </w:r>
      <w:r w:rsidRPr="001E545C">
        <w:rPr>
          <w:rFonts w:ascii="Times New Roman" w:eastAsia="Times New Roman" w:hAnsi="Times New Roman" w:cs="Times New Roman"/>
          <w:color w:val="000000"/>
          <w:sz w:val="24"/>
          <w:szCs w:val="24"/>
        </w:rPr>
        <w:t>εκπαιδευτικού υλικού για τις πρώτες βοήθειες για</w:t>
      </w:r>
      <w:r>
        <w:rPr>
          <w:rFonts w:ascii="Times New Roman" w:eastAsia="Times New Roman" w:hAnsi="Times New Roman" w:cs="Times New Roman"/>
          <w:color w:val="000000"/>
          <w:sz w:val="24"/>
          <w:szCs w:val="24"/>
        </w:rPr>
        <w:t xml:space="preserve"> την εξ αποστάσεως επιμόρφωση</w:t>
      </w:r>
      <w:r w:rsidRPr="001E545C">
        <w:rPr>
          <w:rFonts w:ascii="Times New Roman" w:eastAsia="Times New Roman" w:hAnsi="Times New Roman" w:cs="Times New Roman"/>
          <w:color w:val="000000"/>
          <w:sz w:val="24"/>
          <w:szCs w:val="24"/>
        </w:rPr>
        <w:t xml:space="preserve"> εκπαιδευτικ</w:t>
      </w:r>
      <w:r>
        <w:rPr>
          <w:rFonts w:ascii="Times New Roman" w:eastAsia="Times New Roman" w:hAnsi="Times New Roman" w:cs="Times New Roman"/>
          <w:color w:val="000000"/>
          <w:sz w:val="24"/>
          <w:szCs w:val="24"/>
        </w:rPr>
        <w:t>ών</w:t>
      </w:r>
      <w:r w:rsidRPr="001E545C">
        <w:rPr>
          <w:rFonts w:ascii="Times New Roman" w:eastAsia="Times New Roman" w:hAnsi="Times New Roman" w:cs="Times New Roman"/>
          <w:color w:val="000000"/>
          <w:sz w:val="24"/>
          <w:szCs w:val="24"/>
        </w:rPr>
        <w:t xml:space="preserve"> πρωτοβάθμιας και δευτεροβάθμιας εκπαίδευσης</w:t>
      </w:r>
    </w:p>
    <w:p w:rsidR="001E545C" w:rsidRPr="00D52E9B" w:rsidRDefault="00B2089A" w:rsidP="0034704D">
      <w:pPr>
        <w:pStyle w:val="a3"/>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Να αποτιμηθεί το ψηφιακό εκπαιδευτικό υλικό</w:t>
      </w:r>
      <w:r w:rsidR="00142D3E" w:rsidRPr="001E545C">
        <w:rPr>
          <w:rFonts w:ascii="Times New Roman" w:eastAsia="Times New Roman" w:hAnsi="Times New Roman" w:cs="Times New Roman"/>
          <w:color w:val="000000"/>
          <w:sz w:val="24"/>
          <w:szCs w:val="24"/>
        </w:rPr>
        <w:t xml:space="preserve"> ως προς την πληρότητα και την καταλληλότητα</w:t>
      </w:r>
      <w:r w:rsidR="00932BC9">
        <w:rPr>
          <w:rFonts w:ascii="Times New Roman" w:eastAsia="Times New Roman" w:hAnsi="Times New Roman" w:cs="Times New Roman"/>
          <w:color w:val="000000"/>
          <w:sz w:val="24"/>
          <w:szCs w:val="24"/>
        </w:rPr>
        <w:t xml:space="preserve"> του</w:t>
      </w:r>
      <w:r w:rsidR="00142D3E" w:rsidRPr="001E545C">
        <w:rPr>
          <w:rFonts w:ascii="Times New Roman" w:eastAsia="Times New Roman" w:hAnsi="Times New Roman" w:cs="Times New Roman"/>
          <w:color w:val="000000"/>
          <w:sz w:val="24"/>
          <w:szCs w:val="24"/>
        </w:rPr>
        <w:t xml:space="preserve"> περιεχομένου αλλά και ως προς την ευχρηστία και την ελκυστικότητα του.</w:t>
      </w:r>
    </w:p>
    <w:p w:rsidR="00D52E9B" w:rsidRPr="00D52E9B" w:rsidRDefault="00D52E9B" w:rsidP="00D52E9B">
      <w:pPr>
        <w:pStyle w:val="a3"/>
        <w:rPr>
          <w:rFonts w:ascii="Times New Roman" w:eastAsia="Times New Roman" w:hAnsi="Times New Roman" w:cs="Times New Roman"/>
          <w:sz w:val="24"/>
          <w:szCs w:val="24"/>
        </w:rPr>
      </w:pPr>
    </w:p>
    <w:p w:rsidR="00D52E9B" w:rsidRPr="001E545C" w:rsidRDefault="00D52E9B" w:rsidP="00D52E9B">
      <w:pPr>
        <w:pStyle w:val="a3"/>
        <w:spacing w:after="0" w:line="240" w:lineRule="auto"/>
        <w:ind w:left="420"/>
        <w:jc w:val="both"/>
        <w:rPr>
          <w:rFonts w:ascii="Times New Roman" w:eastAsia="Times New Roman" w:hAnsi="Times New Roman" w:cs="Times New Roman"/>
          <w:sz w:val="24"/>
          <w:szCs w:val="24"/>
        </w:rPr>
      </w:pPr>
    </w:p>
    <w:p w:rsidR="001E545C" w:rsidRPr="001E545C" w:rsidRDefault="001E545C" w:rsidP="0075166D">
      <w:pPr>
        <w:spacing w:after="0" w:line="240" w:lineRule="auto"/>
        <w:jc w:val="both"/>
        <w:rPr>
          <w:rFonts w:ascii="Times New Roman" w:eastAsia="Times New Roman" w:hAnsi="Times New Roman" w:cs="Times New Roman"/>
          <w:sz w:val="24"/>
          <w:szCs w:val="24"/>
        </w:rPr>
      </w:pPr>
    </w:p>
    <w:p w:rsidR="00142D3E" w:rsidRPr="002B0418" w:rsidRDefault="00142D3E" w:rsidP="0075166D">
      <w:pPr>
        <w:spacing w:after="0" w:line="240" w:lineRule="auto"/>
        <w:jc w:val="both"/>
        <w:rPr>
          <w:rFonts w:ascii="Times New Roman" w:eastAsia="Times New Roman" w:hAnsi="Times New Roman" w:cs="Times New Roman"/>
          <w:color w:val="000000"/>
          <w:sz w:val="24"/>
          <w:szCs w:val="24"/>
        </w:rPr>
      </w:pPr>
      <w:r w:rsidRPr="001E545C">
        <w:rPr>
          <w:rFonts w:ascii="Times New Roman" w:eastAsia="Times New Roman" w:hAnsi="Times New Roman" w:cs="Times New Roman"/>
          <w:color w:val="000000"/>
          <w:sz w:val="24"/>
          <w:szCs w:val="24"/>
        </w:rPr>
        <w:t> Με βάση την παραπάνω στοχοθεσία διαμορφώνονται και τα εξής ερευνητικά ερωτήματα :</w:t>
      </w:r>
    </w:p>
    <w:p w:rsidR="00D52E9B" w:rsidRPr="0075166D" w:rsidRDefault="00D52E9B" w:rsidP="0075166D">
      <w:pPr>
        <w:spacing w:after="0" w:line="240" w:lineRule="auto"/>
        <w:jc w:val="both"/>
        <w:rPr>
          <w:rFonts w:ascii="Times New Roman" w:eastAsia="Times New Roman" w:hAnsi="Times New Roman" w:cs="Times New Roman"/>
          <w:sz w:val="24"/>
          <w:szCs w:val="24"/>
          <w:highlight w:val="yellow"/>
        </w:rPr>
      </w:pPr>
    </w:p>
    <w:p w:rsidR="00241190" w:rsidRPr="00FD568A" w:rsidRDefault="00F40AFE" w:rsidP="0034704D">
      <w:pPr>
        <w:pStyle w:val="a3"/>
        <w:numPr>
          <w:ilvl w:val="0"/>
          <w:numId w:val="16"/>
        </w:numPr>
        <w:spacing w:after="0" w:line="240" w:lineRule="auto"/>
        <w:jc w:val="both"/>
        <w:rPr>
          <w:rFonts w:ascii="Times New Roman" w:eastAsia="Times New Roman" w:hAnsi="Times New Roman" w:cs="Times New Roman"/>
          <w:sz w:val="24"/>
          <w:szCs w:val="24"/>
        </w:rPr>
      </w:pPr>
      <w:r w:rsidRPr="00FD568A">
        <w:rPr>
          <w:rFonts w:ascii="Times New Roman" w:eastAsia="Times New Roman" w:hAnsi="Times New Roman" w:cs="Times New Roman"/>
          <w:sz w:val="24"/>
          <w:szCs w:val="24"/>
        </w:rPr>
        <w:t>Ποιες προδιαγραφές πληροί εξ αποστάσεως εκπαιδευτικό υλικό</w:t>
      </w:r>
      <w:r w:rsidR="00F056B4">
        <w:rPr>
          <w:rFonts w:ascii="Times New Roman" w:eastAsia="Times New Roman" w:hAnsi="Times New Roman" w:cs="Times New Roman"/>
          <w:sz w:val="24"/>
          <w:szCs w:val="24"/>
        </w:rPr>
        <w:t xml:space="preserve"> για τις πρώτες βοήθειες</w:t>
      </w:r>
      <w:r w:rsidRPr="00FD568A">
        <w:rPr>
          <w:rFonts w:ascii="Times New Roman" w:eastAsia="Times New Roman" w:hAnsi="Times New Roman" w:cs="Times New Roman"/>
          <w:sz w:val="24"/>
          <w:szCs w:val="24"/>
        </w:rPr>
        <w:t>;</w:t>
      </w:r>
    </w:p>
    <w:p w:rsidR="00544BB9" w:rsidRPr="00FD568A" w:rsidRDefault="006060E3" w:rsidP="0034704D">
      <w:pPr>
        <w:pStyle w:val="a3"/>
        <w:numPr>
          <w:ilvl w:val="0"/>
          <w:numId w:val="1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Ποια </w:t>
      </w:r>
      <w:r w:rsidR="00F40AFE" w:rsidRPr="00FD568A">
        <w:rPr>
          <w:rFonts w:ascii="Times New Roman" w:eastAsia="Times New Roman" w:hAnsi="Times New Roman" w:cs="Times New Roman"/>
          <w:sz w:val="24"/>
          <w:szCs w:val="24"/>
        </w:rPr>
        <w:t>κριτήρια της επιμόρφωσης ενηλίκων πληροί το ΕΥ ώστε να  χρησιμοποιηθεί ως επιμορφωτικό πρόγραμμα πρώτων βοηθειών;</w:t>
      </w:r>
    </w:p>
    <w:p w:rsidR="00D52E9B" w:rsidRPr="00FD568A" w:rsidRDefault="00F40AFE" w:rsidP="0034704D">
      <w:pPr>
        <w:pStyle w:val="a3"/>
        <w:numPr>
          <w:ilvl w:val="0"/>
          <w:numId w:val="16"/>
        </w:numPr>
        <w:spacing w:after="0" w:line="240" w:lineRule="auto"/>
        <w:jc w:val="both"/>
        <w:rPr>
          <w:rFonts w:ascii="Times New Roman" w:eastAsia="Times New Roman" w:hAnsi="Times New Roman" w:cs="Times New Roman"/>
          <w:sz w:val="24"/>
          <w:szCs w:val="24"/>
        </w:rPr>
      </w:pPr>
      <w:r w:rsidRPr="00FD568A">
        <w:rPr>
          <w:rFonts w:ascii="Times New Roman" w:eastAsia="Times New Roman" w:hAnsi="Times New Roman" w:cs="Times New Roman"/>
          <w:sz w:val="24"/>
          <w:szCs w:val="24"/>
        </w:rPr>
        <w:t xml:space="preserve">Πώς αποτιμάται το ΕΥ από τους εκπαιδευτικούς που μελέτησαν το επιμορφωτικό πρόγραμμα πρώτων βοηθειών; </w:t>
      </w:r>
    </w:p>
    <w:p w:rsidR="00C96EA1" w:rsidRDefault="00C96EA1" w:rsidP="00544BB9">
      <w:pPr>
        <w:pStyle w:val="a3"/>
        <w:spacing w:after="0" w:line="240" w:lineRule="auto"/>
        <w:jc w:val="both"/>
        <w:rPr>
          <w:rFonts w:ascii="Times New Roman" w:eastAsia="Times New Roman" w:hAnsi="Times New Roman" w:cs="Times New Roman"/>
          <w:sz w:val="24"/>
          <w:szCs w:val="24"/>
        </w:rPr>
      </w:pPr>
    </w:p>
    <w:p w:rsidR="00C96EA1" w:rsidRPr="00C96EA1" w:rsidRDefault="00C96EA1" w:rsidP="00C96EA1">
      <w:pPr>
        <w:pStyle w:val="a3"/>
        <w:spacing w:after="0" w:line="240" w:lineRule="auto"/>
        <w:rPr>
          <w:rFonts w:ascii="Times New Roman" w:eastAsia="Times New Roman" w:hAnsi="Times New Roman" w:cs="Times New Roman"/>
          <w:sz w:val="24"/>
          <w:szCs w:val="24"/>
        </w:rPr>
      </w:pPr>
    </w:p>
    <w:p w:rsidR="00C96EA1" w:rsidRPr="00C96EA1" w:rsidRDefault="00C96EA1" w:rsidP="00C96EA1">
      <w:pPr>
        <w:pStyle w:val="a3"/>
        <w:spacing w:after="0" w:line="240" w:lineRule="auto"/>
        <w:rPr>
          <w:rFonts w:ascii="Times New Roman" w:eastAsia="Times New Roman" w:hAnsi="Times New Roman" w:cs="Times New Roman"/>
          <w:sz w:val="24"/>
          <w:szCs w:val="24"/>
        </w:rPr>
      </w:pPr>
    </w:p>
    <w:p w:rsidR="00535F6C" w:rsidRPr="000924C1" w:rsidRDefault="00535F6C" w:rsidP="0075166D">
      <w:pPr>
        <w:pStyle w:val="1"/>
        <w:jc w:val="both"/>
        <w:rPr>
          <w:rFonts w:ascii="Times New Roman" w:hAnsi="Times New Roman" w:cs="Times New Roman"/>
          <w:color w:val="000000" w:themeColor="text1"/>
        </w:rPr>
      </w:pPr>
      <w:bookmarkStart w:id="10" w:name="_Toc68136333"/>
      <w:r w:rsidRPr="00DC60E7">
        <w:rPr>
          <w:rFonts w:ascii="Times New Roman" w:hAnsi="Times New Roman" w:cs="Times New Roman"/>
          <w:color w:val="000000" w:themeColor="text1"/>
        </w:rPr>
        <w:t>1.4</w:t>
      </w:r>
      <w:r w:rsidR="008B41E6">
        <w:rPr>
          <w:rFonts w:ascii="Times New Roman" w:hAnsi="Times New Roman" w:cs="Times New Roman"/>
          <w:color w:val="000000" w:themeColor="text1"/>
        </w:rPr>
        <w:t xml:space="preserve"> Η συμβολή της έρευνας</w:t>
      </w:r>
      <w:bookmarkEnd w:id="10"/>
    </w:p>
    <w:p w:rsidR="00382D25" w:rsidRDefault="00382D25" w:rsidP="0075166D">
      <w:pPr>
        <w:jc w:val="both"/>
      </w:pPr>
    </w:p>
    <w:p w:rsidR="00DC56E3" w:rsidRPr="00DC56E3" w:rsidRDefault="00B357F5" w:rsidP="0075166D">
      <w:pPr>
        <w:pStyle w:val="Web"/>
        <w:spacing w:before="0" w:beforeAutospacing="0" w:after="0" w:afterAutospacing="0"/>
        <w:jc w:val="both"/>
      </w:pPr>
      <w:r w:rsidRPr="00DC56E3">
        <w:rPr>
          <w:color w:val="000000" w:themeColor="text1"/>
          <w:lang w:val="en-US"/>
        </w:rPr>
        <w:t>H</w:t>
      </w:r>
      <w:r w:rsidRPr="00DC56E3">
        <w:rPr>
          <w:color w:val="000000" w:themeColor="text1"/>
        </w:rPr>
        <w:t xml:space="preserve"> εκτιμώμενη συνεισφορά της διπλωματικής εργασίας επικεντρώνεται στην δημιουργία του εκπαιδευτικού υλικού, στόχος του οποίου αποτέλεσε η επιμόρφωση εκπαιδευτικών στις Πρώτες Βοήθειες με την μέθοδο της </w:t>
      </w:r>
      <w:r w:rsidR="00150D95">
        <w:rPr>
          <w:color w:val="000000" w:themeColor="text1"/>
        </w:rPr>
        <w:t>εξΑε</w:t>
      </w:r>
      <w:r w:rsidRPr="00DC56E3">
        <w:rPr>
          <w:color w:val="000000" w:themeColor="text1"/>
        </w:rPr>
        <w:t>.</w:t>
      </w:r>
      <w:r w:rsidR="007521F8">
        <w:rPr>
          <w:color w:val="000000" w:themeColor="text1"/>
        </w:rPr>
        <w:t xml:space="preserve"> </w:t>
      </w:r>
      <w:r w:rsidRPr="00DC56E3">
        <w:rPr>
          <w:color w:val="000000"/>
        </w:rPr>
        <w:t>Το συγκεκριμένο εκπαιδευτικό υλικό πρόκειται για έναν δάσκαλο που είναι έτοιμος να εξυπηρετήσει τους εκπαιδευτικούς στην εκμάθηση και την προετοιμασία σχετικά με το αντικείμενο της επιμόρφωσης</w:t>
      </w:r>
      <w:r w:rsidRPr="007B263C">
        <w:rPr>
          <w:color w:val="000000"/>
        </w:rPr>
        <w:t>.</w:t>
      </w:r>
      <w:r w:rsidR="007521F8">
        <w:rPr>
          <w:color w:val="000000"/>
        </w:rPr>
        <w:t xml:space="preserve"> </w:t>
      </w:r>
      <w:r w:rsidR="007B263C">
        <w:rPr>
          <w:color w:val="000000"/>
        </w:rPr>
        <w:t>Σ</w:t>
      </w:r>
      <w:r w:rsidR="00DC56E3" w:rsidRPr="00DC56E3">
        <w:rPr>
          <w:color w:val="000000"/>
        </w:rPr>
        <w:t>το εκπαιδευτικό υλικό έχουν χρησιμοποιηθεί</w:t>
      </w:r>
      <w:r w:rsidR="007B263C">
        <w:rPr>
          <w:color w:val="000000"/>
        </w:rPr>
        <w:t xml:space="preserve"> ο ήχος, </w:t>
      </w:r>
      <w:r w:rsidR="00DC56E3" w:rsidRPr="00DC56E3">
        <w:rPr>
          <w:color w:val="000000"/>
        </w:rPr>
        <w:t xml:space="preserve">η εικόνα και το βίντεο κάτι που το χαρακτηρίζει ως </w:t>
      </w:r>
      <w:r w:rsidR="00150D95">
        <w:rPr>
          <w:color w:val="000000"/>
        </w:rPr>
        <w:t>πολυμεσικό</w:t>
      </w:r>
      <w:r w:rsidR="00DC56E3" w:rsidRPr="00DC56E3">
        <w:rPr>
          <w:color w:val="000000"/>
        </w:rPr>
        <w:t xml:space="preserve"> αλλά και διαδραστικό καθώς οι εκπαιδευόμενοι καλούνται να απαντήσουν σε φόρουμ ή άλλες δραστηριότητες. Επιπλέον επιθυμητό αποτέλεσμα της διπλωματικής εργασίας αποτελεί η επιμόρφωση των εκπαιδευτικών σχετικά με τις πρώτες βοήθειες ιδιαίτερα χρήσιμες γνώσεις τόσο στην επαγγελματική τους πορεία όσο και στην ζωή τους γενικότερα. </w:t>
      </w:r>
      <w:r w:rsidR="005C3A32">
        <w:t xml:space="preserve">Το θέμα της γνώσης παροχής πρώτων βοηθειών είναι πάντοτε σημαντικό και επίκαιρο αφού αφορά όχι μόνο τους επαγγελματίες υγείας, αλλά όλες τις πληθυσμιακές ομάδες. Ιδιαίτερα στο χώρο της εκπαίδευσης όπου τα σχολικά ατυχήματα όπως προαναφέρθηκε αποτελούν σημαντικό πρόβλημα στη χώρα μας.  </w:t>
      </w:r>
    </w:p>
    <w:p w:rsidR="00382D25" w:rsidRDefault="00B357F5" w:rsidP="0075166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Η ενασχόληση και η εξοικείωση των εκπαιδευτικών με τις Νέες Τεχνολογίες θα μπορούσε να χαρακτηριστεί ως ένα ακόμα εκτιμώμενο αποτέλεσμα της συγκεκριμένης Δ.Ε. </w:t>
      </w:r>
      <w:r w:rsidRPr="00DC56E3">
        <w:rPr>
          <w:rFonts w:ascii="Times New Roman" w:hAnsi="Times New Roman" w:cs="Times New Roman"/>
          <w:color w:val="000000" w:themeColor="text1"/>
          <w:sz w:val="24"/>
          <w:szCs w:val="24"/>
        </w:rPr>
        <w:t xml:space="preserve">Κατά τις Nikolaou&amp;Koutsouba (2012) το διδακτικό/μαθησιακό υλικό παίζει το σημαντικότερο ρόλο στην εκπαίδευση από απόσταση και έτσι αρκετοί μελετητές στρέφονται προς αυτή την κατεύθυνση. </w:t>
      </w:r>
      <w:r w:rsidR="00DC56E3" w:rsidRPr="00DC56E3">
        <w:rPr>
          <w:rFonts w:ascii="Times New Roman" w:hAnsi="Times New Roman" w:cs="Times New Roman"/>
          <w:color w:val="000000" w:themeColor="text1"/>
          <w:sz w:val="24"/>
          <w:szCs w:val="24"/>
        </w:rPr>
        <w:t xml:space="preserve">Πράγματι, τη σημαντικότητα του εκπαιδευτικού υλικού στην εξ αποστάσεως εκπαίδευση έχουν επισημάνει πολλοί ερευνητές που έχουν μελετήσει το εξ αποστάσεως πολυμορφικό Ε.Υ. (Γκιόσος&amp;Κουτσούμπα, 2005˙Λιοναράκης, 2001, 2006, 2014˙ Μανούσου, 2005˙ Moore, 2013˙ Χαρτοφύλακα, 2011˙ Χουλιάρα, 2010). </w:t>
      </w:r>
      <w:r w:rsidR="00F442F2">
        <w:rPr>
          <w:rFonts w:ascii="Times New Roman" w:hAnsi="Times New Roman" w:cs="Times New Roman"/>
          <w:color w:val="000000" w:themeColor="text1"/>
          <w:sz w:val="24"/>
          <w:szCs w:val="24"/>
        </w:rPr>
        <w:t xml:space="preserve">Άρα </w:t>
      </w:r>
      <w:r w:rsidR="00DC56E3" w:rsidRPr="00DC56E3">
        <w:rPr>
          <w:rFonts w:ascii="Times New Roman" w:hAnsi="Times New Roman" w:cs="Times New Roman"/>
          <w:color w:val="000000" w:themeColor="text1"/>
          <w:sz w:val="24"/>
          <w:szCs w:val="24"/>
        </w:rPr>
        <w:t>ο σχεδιασμός και η ανάπτυξη του αποτελεί ένα από τα</w:t>
      </w:r>
      <w:r w:rsidR="00150D95">
        <w:rPr>
          <w:rFonts w:ascii="Times New Roman" w:hAnsi="Times New Roman" w:cs="Times New Roman"/>
          <w:color w:val="000000" w:themeColor="text1"/>
          <w:sz w:val="24"/>
          <w:szCs w:val="24"/>
        </w:rPr>
        <w:t xml:space="preserve"> σημαντικότερα κομμάτια της εξΑε</w:t>
      </w:r>
      <w:r w:rsidR="00DC56E3" w:rsidRPr="00DC56E3">
        <w:rPr>
          <w:rFonts w:ascii="Times New Roman" w:hAnsi="Times New Roman" w:cs="Times New Roman"/>
          <w:color w:val="000000" w:themeColor="text1"/>
          <w:sz w:val="24"/>
          <w:szCs w:val="24"/>
        </w:rPr>
        <w:t>, γεγονός που τοποθετεί το παιδαγωγικό αυτό ζήτημα στο προσκήνιο της ερευνητικής δραστηριότητας, τόσο στο εξωτερικό όσο και στον ελληνικό χώρο (Ροπόκης, 2011).</w:t>
      </w:r>
    </w:p>
    <w:p w:rsidR="007B263C" w:rsidRPr="00DC56E3" w:rsidRDefault="007B263C" w:rsidP="0075166D">
      <w:pPr>
        <w:jc w:val="both"/>
        <w:rPr>
          <w:rFonts w:ascii="Times New Roman" w:hAnsi="Times New Roman" w:cs="Times New Roman"/>
          <w:color w:val="000000" w:themeColor="text1"/>
          <w:sz w:val="24"/>
          <w:szCs w:val="24"/>
        </w:rPr>
      </w:pPr>
    </w:p>
    <w:p w:rsidR="00CD5EEC" w:rsidRDefault="008B41E6" w:rsidP="0075166D">
      <w:pPr>
        <w:pStyle w:val="1"/>
        <w:jc w:val="both"/>
        <w:rPr>
          <w:rFonts w:ascii="Times New Roman" w:hAnsi="Times New Roman" w:cs="Times New Roman"/>
          <w:color w:val="000000" w:themeColor="text1"/>
        </w:rPr>
      </w:pPr>
      <w:bookmarkStart w:id="11" w:name="_Toc68136334"/>
      <w:r w:rsidRPr="008B41E6">
        <w:rPr>
          <w:rFonts w:ascii="Times New Roman" w:hAnsi="Times New Roman" w:cs="Times New Roman"/>
          <w:color w:val="000000" w:themeColor="text1"/>
        </w:rPr>
        <w:t>1.5 Η μεθοδολογία της έρευνας</w:t>
      </w:r>
      <w:bookmarkEnd w:id="11"/>
    </w:p>
    <w:p w:rsidR="00422A18" w:rsidRPr="00422A18" w:rsidRDefault="00422A18" w:rsidP="0075166D">
      <w:pPr>
        <w:jc w:val="both"/>
      </w:pPr>
    </w:p>
    <w:p w:rsidR="001F7CF6" w:rsidRPr="000878B3" w:rsidRDefault="001F7CF6" w:rsidP="0075166D">
      <w:pPr>
        <w:pStyle w:val="Web"/>
        <w:spacing w:before="0" w:beforeAutospacing="0" w:after="0" w:afterAutospacing="0"/>
        <w:jc w:val="both"/>
        <w:rPr>
          <w:color w:val="000000"/>
        </w:rPr>
      </w:pPr>
      <w:r>
        <w:rPr>
          <w:color w:val="000000"/>
        </w:rPr>
        <w:t>Η εργασία απαρτίζεται</w:t>
      </w:r>
      <w:r w:rsidRPr="001F7CF6">
        <w:rPr>
          <w:color w:val="000000"/>
        </w:rPr>
        <w:t xml:space="preserve"> από τρία στάδια</w:t>
      </w:r>
      <w:r>
        <w:rPr>
          <w:color w:val="000000"/>
        </w:rPr>
        <w:t>. Τ</w:t>
      </w:r>
      <w:r w:rsidRPr="001F7CF6">
        <w:rPr>
          <w:color w:val="000000"/>
        </w:rPr>
        <w:t xml:space="preserve">ο πρώτο </w:t>
      </w:r>
      <w:r>
        <w:rPr>
          <w:color w:val="000000"/>
        </w:rPr>
        <w:t>στάδιο αποτελείται από  το θεωρητικό π</w:t>
      </w:r>
      <w:r w:rsidRPr="001F7CF6">
        <w:rPr>
          <w:color w:val="000000"/>
        </w:rPr>
        <w:t>λαίσ</w:t>
      </w:r>
      <w:r>
        <w:rPr>
          <w:color w:val="000000"/>
        </w:rPr>
        <w:t>ιο δηλαδή το απαραίτητο γενικό π</w:t>
      </w:r>
      <w:r w:rsidRPr="001F7CF6">
        <w:rPr>
          <w:color w:val="000000"/>
        </w:rPr>
        <w:t>λαίσιο</w:t>
      </w:r>
      <w:r>
        <w:rPr>
          <w:color w:val="000000"/>
        </w:rPr>
        <w:t>,</w:t>
      </w:r>
      <w:r w:rsidRPr="001F7CF6">
        <w:rPr>
          <w:color w:val="000000"/>
        </w:rPr>
        <w:t xml:space="preserve"> το οποίο θα αποτελέσει </w:t>
      </w:r>
      <w:r w:rsidRPr="001F7CF6">
        <w:rPr>
          <w:color w:val="000000"/>
        </w:rPr>
        <w:lastRenderedPageBreak/>
        <w:t>την βάση για να στηριχθεί το ερευνητικό μέρος</w:t>
      </w:r>
      <w:r>
        <w:rPr>
          <w:color w:val="000000"/>
        </w:rPr>
        <w:t>. Σ</w:t>
      </w:r>
      <w:r w:rsidRPr="001F7CF6">
        <w:rPr>
          <w:color w:val="000000"/>
        </w:rPr>
        <w:t>την αρχή παρ</w:t>
      </w:r>
      <w:r>
        <w:rPr>
          <w:color w:val="000000"/>
        </w:rPr>
        <w:t xml:space="preserve">ουσιάστηκε το θέμα της εργασίας, </w:t>
      </w:r>
      <w:r w:rsidRPr="001F7CF6">
        <w:rPr>
          <w:color w:val="000000"/>
        </w:rPr>
        <w:t xml:space="preserve">το ερευνητικό πρόβλημα και προσδιορίστηκαν ο σκοπός και στόχοι </w:t>
      </w:r>
      <w:r>
        <w:rPr>
          <w:color w:val="000000"/>
        </w:rPr>
        <w:t xml:space="preserve">της.  Επίσης αναφέρθηκε ότι βασικός σταθμός της εργασίας αποτελεί η δημιουργία εκπαιδευτικού υλικού με την μέθοδο της εξΑΕ. </w:t>
      </w:r>
      <w:r w:rsidR="00E72DD9">
        <w:rPr>
          <w:color w:val="000000"/>
        </w:rPr>
        <w:t xml:space="preserve">Πραγματοποιήθηκε βιβλιογραφική ανασκόπηση της ελληνικής καθώς και της διεθνούς βιβλιογραφίας με σκοπό την αποσαφήνιση βασικών ορισμών και εννοιών, την μελέτη ερευνών και την θεωρητική προσέγγιση του πλαισίου δημιουργίας εκπαιδευτικού υλικού με την μέθοδο της εξΑΕ. </w:t>
      </w:r>
      <w:r w:rsidR="000878B3">
        <w:rPr>
          <w:color w:val="000000"/>
        </w:rPr>
        <w:t xml:space="preserve">Η αναζήτηση λόγω των δεδομένων συνθηκών έγινε ηλεκτρονικά από ιδρυματικά αποθετήρια και από βάσεις δεδομένων όπως το </w:t>
      </w:r>
      <w:r w:rsidR="00DD7351">
        <w:rPr>
          <w:color w:val="000000"/>
          <w:lang w:val="en-US"/>
        </w:rPr>
        <w:t>Google</w:t>
      </w:r>
      <w:r w:rsidR="00DD7351" w:rsidRPr="00DD7351">
        <w:rPr>
          <w:color w:val="000000"/>
        </w:rPr>
        <w:t xml:space="preserve"> </w:t>
      </w:r>
      <w:r w:rsidR="00DD7351">
        <w:rPr>
          <w:color w:val="000000"/>
          <w:lang w:val="en-US"/>
        </w:rPr>
        <w:t>scholar</w:t>
      </w:r>
      <w:r w:rsidR="000878B3" w:rsidRPr="000878B3">
        <w:rPr>
          <w:color w:val="000000"/>
        </w:rPr>
        <w:t xml:space="preserve">. </w:t>
      </w:r>
    </w:p>
    <w:p w:rsidR="00E72DD9" w:rsidRPr="000878B3" w:rsidRDefault="00E72DD9" w:rsidP="0075166D">
      <w:pPr>
        <w:pStyle w:val="Web"/>
        <w:spacing w:before="0" w:beforeAutospacing="0" w:after="0" w:afterAutospacing="0"/>
        <w:jc w:val="both"/>
      </w:pPr>
    </w:p>
    <w:p w:rsidR="00E72DD9" w:rsidRPr="003A0355" w:rsidRDefault="00E72DD9" w:rsidP="0075166D">
      <w:pPr>
        <w:jc w:val="both"/>
        <w:rPr>
          <w:rFonts w:ascii="Times New Roman" w:hAnsi="Times New Roman" w:cs="Times New Roman"/>
          <w:sz w:val="24"/>
          <w:szCs w:val="24"/>
        </w:rPr>
      </w:pPr>
      <w:r>
        <w:rPr>
          <w:rFonts w:ascii="Times New Roman" w:hAnsi="Times New Roman" w:cs="Times New Roman"/>
          <w:sz w:val="24"/>
          <w:szCs w:val="24"/>
        </w:rPr>
        <w:t>Το δεύτερο στάδιο της διπλωματικής εργασίας είναι η δημιουργία του Ε.Υ. Δομήθηκε το Ε.Υ για την</w:t>
      </w:r>
      <w:r w:rsidR="00932BC9">
        <w:rPr>
          <w:rFonts w:ascii="Times New Roman" w:hAnsi="Times New Roman" w:cs="Times New Roman"/>
          <w:sz w:val="24"/>
          <w:szCs w:val="24"/>
        </w:rPr>
        <w:t xml:space="preserve"> εξ αποστάσεως</w:t>
      </w:r>
      <w:r>
        <w:rPr>
          <w:rFonts w:ascii="Times New Roman" w:hAnsi="Times New Roman" w:cs="Times New Roman"/>
          <w:sz w:val="24"/>
          <w:szCs w:val="24"/>
        </w:rPr>
        <w:t xml:space="preserve"> επιμόρφωση των εκπαιδευτικών για τις πρώτες βοήθειες με την χρήση του περιβάλλοντος </w:t>
      </w:r>
      <w:r>
        <w:rPr>
          <w:rFonts w:ascii="Times New Roman" w:hAnsi="Times New Roman" w:cs="Times New Roman"/>
          <w:sz w:val="24"/>
          <w:szCs w:val="24"/>
          <w:lang w:val="en-US"/>
        </w:rPr>
        <w:t>H</w:t>
      </w:r>
      <w:r w:rsidRPr="00E72DD9">
        <w:rPr>
          <w:rFonts w:ascii="Times New Roman" w:hAnsi="Times New Roman" w:cs="Times New Roman"/>
          <w:sz w:val="24"/>
          <w:szCs w:val="24"/>
        </w:rPr>
        <w:t>5</w:t>
      </w:r>
      <w:r>
        <w:rPr>
          <w:rFonts w:ascii="Times New Roman" w:hAnsi="Times New Roman" w:cs="Times New Roman"/>
          <w:sz w:val="24"/>
          <w:szCs w:val="24"/>
          <w:lang w:val="en-US"/>
        </w:rPr>
        <w:t>P</w:t>
      </w:r>
      <w:r w:rsidR="003A0355">
        <w:rPr>
          <w:rFonts w:ascii="Times New Roman" w:hAnsi="Times New Roman" w:cs="Times New Roman"/>
          <w:sz w:val="24"/>
          <w:szCs w:val="24"/>
        </w:rPr>
        <w:t xml:space="preserve"> και υποστηρίχθηκε από την πλατφόρμα </w:t>
      </w:r>
      <w:r w:rsidR="003A0355">
        <w:rPr>
          <w:rFonts w:ascii="Times New Roman" w:hAnsi="Times New Roman" w:cs="Times New Roman"/>
          <w:sz w:val="24"/>
          <w:szCs w:val="24"/>
          <w:lang w:val="en-US"/>
        </w:rPr>
        <w:t>Chamilo</w:t>
      </w:r>
      <w:r w:rsidR="003A0355" w:rsidRPr="003A0355">
        <w:rPr>
          <w:rFonts w:ascii="Times New Roman" w:hAnsi="Times New Roman" w:cs="Times New Roman"/>
          <w:sz w:val="24"/>
          <w:szCs w:val="24"/>
        </w:rPr>
        <w:t xml:space="preserve">. </w:t>
      </w:r>
    </w:p>
    <w:p w:rsidR="00E72DD9" w:rsidRPr="002353EF" w:rsidRDefault="00E72DD9" w:rsidP="0075166D">
      <w:pPr>
        <w:jc w:val="both"/>
        <w:rPr>
          <w:rFonts w:ascii="Times New Roman" w:hAnsi="Times New Roman" w:cs="Times New Roman"/>
          <w:sz w:val="24"/>
          <w:szCs w:val="24"/>
        </w:rPr>
      </w:pPr>
      <w:r>
        <w:rPr>
          <w:rFonts w:ascii="Times New Roman" w:hAnsi="Times New Roman" w:cs="Times New Roman"/>
          <w:sz w:val="24"/>
          <w:szCs w:val="24"/>
        </w:rPr>
        <w:t xml:space="preserve">Το τρίτο στάδιο που αποτελεί και το τελευταίο </w:t>
      </w:r>
      <w:r w:rsidR="003A0355">
        <w:rPr>
          <w:rFonts w:ascii="Times New Roman" w:hAnsi="Times New Roman" w:cs="Times New Roman"/>
          <w:sz w:val="24"/>
          <w:szCs w:val="24"/>
        </w:rPr>
        <w:t xml:space="preserve">κομμάτι </w:t>
      </w:r>
      <w:r>
        <w:rPr>
          <w:rFonts w:ascii="Times New Roman" w:hAnsi="Times New Roman" w:cs="Times New Roman"/>
          <w:sz w:val="24"/>
          <w:szCs w:val="24"/>
        </w:rPr>
        <w:t xml:space="preserve">της διπλωματικής εργασίας είναι το ερευνητικό κομμάτι. </w:t>
      </w:r>
      <w:r w:rsidR="003A0355">
        <w:rPr>
          <w:rFonts w:ascii="Times New Roman" w:hAnsi="Times New Roman" w:cs="Times New Roman"/>
          <w:sz w:val="24"/>
          <w:szCs w:val="24"/>
        </w:rPr>
        <w:t xml:space="preserve">Για την συγκεκριμένη έρευνα επιλέχθηκε η ποσοτική ανάλυση των δεδομένων. Οι εκπαιδευόμενοι κρίθηκαν να μελετήσουν το ψηφιακό πολυμεσικό υλικό και στην συνέχεια να συμπληρώσουν ένα ερωτηματολόγιο. </w:t>
      </w:r>
    </w:p>
    <w:p w:rsidR="006351BB" w:rsidRDefault="006351BB" w:rsidP="0075166D">
      <w:pPr>
        <w:jc w:val="both"/>
      </w:pPr>
    </w:p>
    <w:p w:rsidR="006351BB" w:rsidRDefault="006351BB" w:rsidP="0075166D">
      <w:pPr>
        <w:pStyle w:val="1"/>
        <w:jc w:val="both"/>
        <w:rPr>
          <w:rFonts w:ascii="Times New Roman" w:hAnsi="Times New Roman" w:cs="Times New Roman"/>
          <w:color w:val="auto"/>
        </w:rPr>
      </w:pPr>
      <w:bookmarkStart w:id="12" w:name="_Toc68136335"/>
      <w:r w:rsidRPr="00557DCF">
        <w:rPr>
          <w:rFonts w:ascii="Times New Roman" w:hAnsi="Times New Roman" w:cs="Times New Roman"/>
          <w:color w:val="auto"/>
        </w:rPr>
        <w:t xml:space="preserve">1.6 </w:t>
      </w:r>
      <w:r w:rsidR="00EE56E3" w:rsidRPr="00557DCF">
        <w:rPr>
          <w:rFonts w:ascii="Times New Roman" w:hAnsi="Times New Roman" w:cs="Times New Roman"/>
          <w:color w:val="auto"/>
        </w:rPr>
        <w:t xml:space="preserve"> Προϋποθέσεις και περιορισμοί</w:t>
      </w:r>
      <w:bookmarkEnd w:id="12"/>
    </w:p>
    <w:p w:rsidR="001A3EFB" w:rsidRPr="001A3EFB" w:rsidRDefault="001A3EFB" w:rsidP="0075166D">
      <w:pPr>
        <w:jc w:val="both"/>
        <w:rPr>
          <w:rFonts w:ascii="Times New Roman" w:hAnsi="Times New Roman" w:cs="Times New Roman"/>
          <w:sz w:val="24"/>
          <w:szCs w:val="24"/>
        </w:rPr>
      </w:pPr>
      <w:r w:rsidRPr="001A3EFB">
        <w:rPr>
          <w:rFonts w:ascii="Times New Roman" w:hAnsi="Times New Roman" w:cs="Times New Roman"/>
          <w:sz w:val="24"/>
          <w:szCs w:val="24"/>
        </w:rPr>
        <w:t>Η παρούσα μελέτη είχε κάποιους περιορισμούς που σχετίζονταν με το σχεδιασμό της. Οι περιορισμοί αυτοί, εστιάζουν στο γεγονός ότι αξιολογήθηκε μόνο η θεωρητική γνώση στον τομέα της παροχής πρώτων βοηθειών διότι η εκτίμηση των πρακτικών γνώσεων</w:t>
      </w:r>
      <w:r>
        <w:rPr>
          <w:rFonts w:ascii="Times New Roman" w:hAnsi="Times New Roman" w:cs="Times New Roman"/>
          <w:sz w:val="24"/>
          <w:szCs w:val="24"/>
        </w:rPr>
        <w:t xml:space="preserve"> δεν πραγματοποιήθηκε λόγω της πανδημίας  </w:t>
      </w:r>
      <w:r>
        <w:rPr>
          <w:rFonts w:ascii="Times New Roman" w:hAnsi="Times New Roman" w:cs="Times New Roman"/>
          <w:sz w:val="24"/>
          <w:szCs w:val="24"/>
          <w:lang w:val="en-US"/>
        </w:rPr>
        <w:t>Covid</w:t>
      </w:r>
      <w:r w:rsidRPr="001A3EFB">
        <w:rPr>
          <w:rFonts w:ascii="Times New Roman" w:hAnsi="Times New Roman" w:cs="Times New Roman"/>
          <w:sz w:val="24"/>
          <w:szCs w:val="24"/>
        </w:rPr>
        <w:t xml:space="preserve">-19 </w:t>
      </w:r>
      <w:r>
        <w:rPr>
          <w:rFonts w:ascii="Times New Roman" w:hAnsi="Times New Roman" w:cs="Times New Roman"/>
          <w:sz w:val="24"/>
          <w:szCs w:val="24"/>
        </w:rPr>
        <w:t>και του μεγάλου κόστους</w:t>
      </w:r>
      <w:r w:rsidR="00C210E4">
        <w:rPr>
          <w:rFonts w:ascii="Times New Roman" w:hAnsi="Times New Roman" w:cs="Times New Roman"/>
          <w:sz w:val="24"/>
          <w:szCs w:val="24"/>
        </w:rPr>
        <w:t xml:space="preserve"> </w:t>
      </w:r>
      <w:r>
        <w:rPr>
          <w:rFonts w:ascii="Times New Roman" w:hAnsi="Times New Roman" w:cs="Times New Roman"/>
          <w:sz w:val="24"/>
          <w:szCs w:val="24"/>
        </w:rPr>
        <w:t xml:space="preserve">που χρειαζόταν ο συγκεκριμένος προγραμματισμός. </w:t>
      </w:r>
      <w:r w:rsidRPr="001A3EFB">
        <w:rPr>
          <w:rFonts w:ascii="Times New Roman" w:hAnsi="Times New Roman" w:cs="Times New Roman"/>
          <w:sz w:val="24"/>
          <w:szCs w:val="24"/>
        </w:rPr>
        <w:t xml:space="preserve"> Επιπλέον, το δείγμα αποτελεί μόνο ένα μικρό μέρος των εκπαιδευτών της Πρωτοβάθμιας</w:t>
      </w:r>
      <w:r>
        <w:rPr>
          <w:rFonts w:ascii="Times New Roman" w:hAnsi="Times New Roman" w:cs="Times New Roman"/>
          <w:sz w:val="24"/>
          <w:szCs w:val="24"/>
        </w:rPr>
        <w:t xml:space="preserve"> και της Δευτεροβάθμιας </w:t>
      </w:r>
      <w:r w:rsidRPr="001A3EFB">
        <w:rPr>
          <w:rFonts w:ascii="Times New Roman" w:hAnsi="Times New Roman" w:cs="Times New Roman"/>
          <w:sz w:val="24"/>
          <w:szCs w:val="24"/>
        </w:rPr>
        <w:t xml:space="preserve"> Εκπαίδευσης, με αποτέλεσμα τα συμπεράσματα της παρούσας έρευνας να είναι ενδεικτικά της γενικότερης κατάστασης που αφορά αυτή τη συγκεκριμένη γνώση στη πληθυσμιακή ομάδα των εκπαιδευτικών των δημόσιων σχολείων.</w:t>
      </w:r>
    </w:p>
    <w:p w:rsidR="00EE56E3" w:rsidRPr="00557DCF" w:rsidRDefault="00EE56E3" w:rsidP="0075166D">
      <w:pPr>
        <w:pStyle w:val="1"/>
        <w:jc w:val="both"/>
        <w:rPr>
          <w:rFonts w:ascii="Times New Roman" w:hAnsi="Times New Roman" w:cs="Times New Roman"/>
          <w:color w:val="auto"/>
        </w:rPr>
      </w:pPr>
      <w:bookmarkStart w:id="13" w:name="_Toc68136336"/>
      <w:r w:rsidRPr="00557DCF">
        <w:rPr>
          <w:rFonts w:ascii="Times New Roman" w:hAnsi="Times New Roman" w:cs="Times New Roman"/>
          <w:color w:val="auto"/>
        </w:rPr>
        <w:t>1.7 Η δομή της έρευνας</w:t>
      </w:r>
      <w:bookmarkEnd w:id="13"/>
    </w:p>
    <w:p w:rsidR="00111198" w:rsidRDefault="00111198" w:rsidP="0075166D">
      <w:pPr>
        <w:jc w:val="both"/>
        <w:rPr>
          <w:rFonts w:ascii="Times New Roman" w:hAnsi="Times New Roman" w:cs="Times New Roman"/>
          <w:sz w:val="24"/>
          <w:szCs w:val="24"/>
        </w:rPr>
      </w:pPr>
      <w:r>
        <w:rPr>
          <w:rFonts w:ascii="Times New Roman" w:hAnsi="Times New Roman" w:cs="Times New Roman"/>
          <w:sz w:val="24"/>
          <w:szCs w:val="24"/>
        </w:rPr>
        <w:t>Η παρούσα εργασία αποτελείται από</w:t>
      </w:r>
      <w:r w:rsidR="0098760C">
        <w:rPr>
          <w:rFonts w:ascii="Times New Roman" w:hAnsi="Times New Roman" w:cs="Times New Roman"/>
          <w:sz w:val="24"/>
          <w:szCs w:val="24"/>
        </w:rPr>
        <w:t xml:space="preserve"> παρακάτω </w:t>
      </w:r>
      <w:r>
        <w:rPr>
          <w:rFonts w:ascii="Times New Roman" w:hAnsi="Times New Roman" w:cs="Times New Roman"/>
          <w:sz w:val="24"/>
          <w:szCs w:val="24"/>
        </w:rPr>
        <w:t xml:space="preserve"> κεφάλαια.</w:t>
      </w:r>
    </w:p>
    <w:p w:rsidR="00111198" w:rsidRDefault="00111198" w:rsidP="0075166D">
      <w:pPr>
        <w:jc w:val="both"/>
        <w:rPr>
          <w:rFonts w:ascii="Times New Roman" w:hAnsi="Times New Roman" w:cs="Times New Roman"/>
          <w:sz w:val="24"/>
          <w:szCs w:val="24"/>
        </w:rPr>
      </w:pPr>
      <w:r>
        <w:rPr>
          <w:rFonts w:ascii="Times New Roman" w:hAnsi="Times New Roman" w:cs="Times New Roman"/>
          <w:sz w:val="24"/>
          <w:szCs w:val="24"/>
        </w:rPr>
        <w:t>Στο 1</w:t>
      </w:r>
      <w:r w:rsidRPr="00111198">
        <w:rPr>
          <w:rFonts w:ascii="Times New Roman" w:hAnsi="Times New Roman" w:cs="Times New Roman"/>
          <w:sz w:val="24"/>
          <w:szCs w:val="24"/>
          <w:vertAlign w:val="superscript"/>
        </w:rPr>
        <w:t>ο</w:t>
      </w:r>
      <w:r>
        <w:rPr>
          <w:rFonts w:ascii="Times New Roman" w:hAnsi="Times New Roman" w:cs="Times New Roman"/>
          <w:sz w:val="24"/>
          <w:szCs w:val="24"/>
        </w:rPr>
        <w:t xml:space="preserve"> κεφάλαιο παρουσιάζεται</w:t>
      </w:r>
      <w:r w:rsidRPr="00111198">
        <w:rPr>
          <w:rFonts w:ascii="Times New Roman" w:hAnsi="Times New Roman" w:cs="Times New Roman"/>
          <w:sz w:val="24"/>
          <w:szCs w:val="24"/>
        </w:rPr>
        <w:t xml:space="preserve"> η οριοθέτηση του ερευνητικού προβλήματος, οι λόγοι που οδήγησαν στην επιλ</w:t>
      </w:r>
      <w:r w:rsidR="004C06A6">
        <w:rPr>
          <w:rFonts w:ascii="Times New Roman" w:hAnsi="Times New Roman" w:cs="Times New Roman"/>
          <w:sz w:val="24"/>
          <w:szCs w:val="24"/>
        </w:rPr>
        <w:t xml:space="preserve">ογή του, ο σκοπός, οι </w:t>
      </w:r>
      <w:r w:rsidRPr="00111198">
        <w:rPr>
          <w:rFonts w:ascii="Times New Roman" w:hAnsi="Times New Roman" w:cs="Times New Roman"/>
          <w:sz w:val="24"/>
          <w:szCs w:val="24"/>
        </w:rPr>
        <w:t xml:space="preserve">στόχοι και τα ερευνητικά ερωτήματα </w:t>
      </w:r>
      <w:r w:rsidR="004C06A6">
        <w:rPr>
          <w:rFonts w:ascii="Times New Roman" w:hAnsi="Times New Roman" w:cs="Times New Roman"/>
          <w:sz w:val="24"/>
          <w:szCs w:val="24"/>
        </w:rPr>
        <w:t xml:space="preserve">που δημιούργησαν την ανάγκη για την ενασχόληση με την συγκεκριμένη  έρευνα. Επιπλέον αναφέρεται η </w:t>
      </w:r>
      <w:r w:rsidRPr="00111198">
        <w:rPr>
          <w:rFonts w:ascii="Times New Roman" w:hAnsi="Times New Roman" w:cs="Times New Roman"/>
          <w:sz w:val="24"/>
          <w:szCs w:val="24"/>
        </w:rPr>
        <w:t>συμβο</w:t>
      </w:r>
      <w:r w:rsidR="004C06A6">
        <w:rPr>
          <w:rFonts w:ascii="Times New Roman" w:hAnsi="Times New Roman" w:cs="Times New Roman"/>
          <w:sz w:val="24"/>
          <w:szCs w:val="24"/>
        </w:rPr>
        <w:t>λή της έρευνας και αναπτύσσεται η μεθοδολογία  και οι περιορισμοί</w:t>
      </w:r>
      <w:r w:rsidRPr="00111198">
        <w:rPr>
          <w:rFonts w:ascii="Times New Roman" w:hAnsi="Times New Roman" w:cs="Times New Roman"/>
          <w:sz w:val="24"/>
          <w:szCs w:val="24"/>
        </w:rPr>
        <w:t xml:space="preserve"> που προέκυψαν κατά τη διεξαγωγή της.</w:t>
      </w:r>
    </w:p>
    <w:p w:rsidR="00932BC9" w:rsidRDefault="00D50F76" w:rsidP="0075166D">
      <w:pPr>
        <w:jc w:val="both"/>
        <w:rPr>
          <w:rFonts w:ascii="Times New Roman" w:hAnsi="Times New Roman" w:cs="Times New Roman"/>
          <w:sz w:val="24"/>
          <w:szCs w:val="24"/>
        </w:rPr>
      </w:pPr>
      <w:r w:rsidRPr="00D50F76">
        <w:rPr>
          <w:rFonts w:ascii="Times New Roman" w:hAnsi="Times New Roman" w:cs="Times New Roman"/>
          <w:sz w:val="24"/>
          <w:szCs w:val="24"/>
        </w:rPr>
        <w:t xml:space="preserve">Στο 2ο κεφάλαιο της παρούσης ερευνητικής εργασίας επιχειρείται μία ευσύνοπτη αποσαφήνιση και ανάλυση εννοιολογικών προσδιορισμών βασικών εννοιών όπως </w:t>
      </w:r>
      <w:r w:rsidRPr="00D50F76">
        <w:rPr>
          <w:rFonts w:ascii="Times New Roman" w:hAnsi="Times New Roman" w:cs="Times New Roman"/>
          <w:sz w:val="24"/>
          <w:szCs w:val="24"/>
        </w:rPr>
        <w:lastRenderedPageBreak/>
        <w:t>αυτή της εξ αποστάσεως εκπαίδευσης στα πλαίσια της οποίας εντάσσεται ειδι</w:t>
      </w:r>
      <w:r>
        <w:rPr>
          <w:rFonts w:ascii="Times New Roman" w:hAnsi="Times New Roman" w:cs="Times New Roman"/>
          <w:sz w:val="24"/>
          <w:szCs w:val="24"/>
        </w:rPr>
        <w:t>κότερα και η εξ αποστάσεως επιμόρφωση</w:t>
      </w:r>
      <w:r w:rsidRPr="00D50F76">
        <w:rPr>
          <w:rFonts w:ascii="Times New Roman" w:hAnsi="Times New Roman" w:cs="Times New Roman"/>
          <w:sz w:val="24"/>
          <w:szCs w:val="24"/>
        </w:rPr>
        <w:t xml:space="preserve"> των εκπαι</w:t>
      </w:r>
      <w:r>
        <w:rPr>
          <w:rFonts w:ascii="Times New Roman" w:hAnsi="Times New Roman" w:cs="Times New Roman"/>
          <w:sz w:val="24"/>
          <w:szCs w:val="24"/>
        </w:rPr>
        <w:t>δευτικών.</w:t>
      </w:r>
      <w:r w:rsidRPr="00D50F76">
        <w:rPr>
          <w:rFonts w:ascii="Times New Roman" w:hAnsi="Times New Roman" w:cs="Times New Roman"/>
          <w:sz w:val="24"/>
          <w:szCs w:val="24"/>
        </w:rPr>
        <w:t xml:space="preserve"> Με τη χρήση της παραγωγικής διαδικασίας, το θεω</w:t>
      </w:r>
      <w:r w:rsidR="00C5573D">
        <w:rPr>
          <w:rFonts w:ascii="Times New Roman" w:hAnsi="Times New Roman" w:cs="Times New Roman"/>
          <w:sz w:val="24"/>
          <w:szCs w:val="24"/>
        </w:rPr>
        <w:t xml:space="preserve">ρητικό αυτό μέρος περιλαμβάνει </w:t>
      </w:r>
      <w:r w:rsidRPr="00D50F76">
        <w:rPr>
          <w:rFonts w:ascii="Times New Roman" w:hAnsi="Times New Roman" w:cs="Times New Roman"/>
          <w:sz w:val="24"/>
          <w:szCs w:val="24"/>
        </w:rPr>
        <w:t xml:space="preserve">μία σύντομη παρουσίαση της εξ αποστάσεως μορφής επιμόρφωσης εκπαιδευτικών. Ακολούθως, </w:t>
      </w:r>
      <w:r w:rsidR="00C5573D">
        <w:rPr>
          <w:rFonts w:ascii="Times New Roman" w:hAnsi="Times New Roman" w:cs="Times New Roman"/>
          <w:sz w:val="24"/>
          <w:szCs w:val="24"/>
        </w:rPr>
        <w:t>παρουσιάζονται το εκπαιδευτικό υλικό, τα χαρακτηριστικά του καθώς και η σπουδαιότητα του. Έννοιες όπως η επιμόρφωση των εκπαιδευτικών, η προαγωγή και αγωγή υγείας αποσαφηνίζονται στο συγκεκριμένο κεφάλαιο.</w:t>
      </w:r>
    </w:p>
    <w:p w:rsidR="0098760C" w:rsidRDefault="0098760C" w:rsidP="0075166D">
      <w:pPr>
        <w:jc w:val="both"/>
        <w:rPr>
          <w:rFonts w:ascii="Times New Roman" w:hAnsi="Times New Roman" w:cs="Times New Roman"/>
          <w:sz w:val="24"/>
          <w:szCs w:val="24"/>
        </w:rPr>
      </w:pPr>
      <w:r>
        <w:rPr>
          <w:rFonts w:ascii="Times New Roman" w:hAnsi="Times New Roman" w:cs="Times New Roman"/>
          <w:sz w:val="24"/>
          <w:szCs w:val="24"/>
        </w:rPr>
        <w:t>Στο 3</w:t>
      </w:r>
      <w:r w:rsidRPr="0098760C">
        <w:rPr>
          <w:rFonts w:ascii="Times New Roman" w:hAnsi="Times New Roman" w:cs="Times New Roman"/>
          <w:sz w:val="24"/>
          <w:szCs w:val="24"/>
          <w:vertAlign w:val="superscript"/>
        </w:rPr>
        <w:t>ο</w:t>
      </w:r>
      <w:r>
        <w:rPr>
          <w:rFonts w:ascii="Times New Roman" w:hAnsi="Times New Roman" w:cs="Times New Roman"/>
          <w:sz w:val="24"/>
          <w:szCs w:val="24"/>
        </w:rPr>
        <w:t xml:space="preserve"> κεφάλαιο γίνεται η παρουσίαση </w:t>
      </w:r>
      <w:r w:rsidR="001A422D">
        <w:rPr>
          <w:rFonts w:ascii="Times New Roman" w:hAnsi="Times New Roman" w:cs="Times New Roman"/>
          <w:sz w:val="24"/>
          <w:szCs w:val="24"/>
        </w:rPr>
        <w:t xml:space="preserve">σχεδιασμού και εφαρμογής του </w:t>
      </w:r>
      <w:r>
        <w:rPr>
          <w:rFonts w:ascii="Times New Roman" w:hAnsi="Times New Roman" w:cs="Times New Roman"/>
          <w:sz w:val="24"/>
          <w:szCs w:val="24"/>
        </w:rPr>
        <w:t xml:space="preserve">ΕΥ που δημιουργήθηκε για τις ανάγκες της συγκεκριμένης ΔΕ. </w:t>
      </w:r>
      <w:r w:rsidR="001A422D">
        <w:rPr>
          <w:rFonts w:ascii="Times New Roman" w:hAnsi="Times New Roman" w:cs="Times New Roman"/>
          <w:sz w:val="24"/>
          <w:szCs w:val="24"/>
        </w:rPr>
        <w:t xml:space="preserve"> Αναλυτικά </w:t>
      </w:r>
      <w:r w:rsidR="001B55CC">
        <w:rPr>
          <w:rFonts w:ascii="Times New Roman" w:hAnsi="Times New Roman" w:cs="Times New Roman"/>
          <w:sz w:val="24"/>
          <w:szCs w:val="24"/>
        </w:rPr>
        <w:t>αναπτύχθηκαν οι διδακτικοί στόχοι, το παιδαγωγικό πλαίσιο σχεδιασμού του ΕΥ, τα τεχνολογικά μέσα καθώς και η δομή του ψηφιακού πολυμεσικού υλικού.</w:t>
      </w:r>
    </w:p>
    <w:p w:rsidR="00535F6C" w:rsidRDefault="00F06317" w:rsidP="0075166D">
      <w:pPr>
        <w:jc w:val="both"/>
        <w:rPr>
          <w:rFonts w:ascii="Times New Roman" w:hAnsi="Times New Roman" w:cs="Times New Roman"/>
          <w:sz w:val="24"/>
          <w:szCs w:val="24"/>
        </w:rPr>
      </w:pPr>
      <w:r>
        <w:rPr>
          <w:rFonts w:ascii="Times New Roman" w:hAnsi="Times New Roman" w:cs="Times New Roman"/>
          <w:sz w:val="24"/>
          <w:szCs w:val="24"/>
        </w:rPr>
        <w:t xml:space="preserve">Στο </w:t>
      </w:r>
      <w:r w:rsidR="0098760C">
        <w:rPr>
          <w:rFonts w:ascii="Times New Roman" w:hAnsi="Times New Roman" w:cs="Times New Roman"/>
          <w:sz w:val="24"/>
          <w:szCs w:val="24"/>
        </w:rPr>
        <w:t>4</w:t>
      </w:r>
      <w:r w:rsidRPr="00F06317">
        <w:rPr>
          <w:rFonts w:ascii="Times New Roman" w:hAnsi="Times New Roman" w:cs="Times New Roman"/>
          <w:sz w:val="24"/>
          <w:szCs w:val="24"/>
          <w:vertAlign w:val="superscript"/>
        </w:rPr>
        <w:t>ο</w:t>
      </w:r>
      <w:r>
        <w:rPr>
          <w:rFonts w:ascii="Times New Roman" w:hAnsi="Times New Roman" w:cs="Times New Roman"/>
          <w:sz w:val="24"/>
          <w:szCs w:val="24"/>
        </w:rPr>
        <w:t xml:space="preserve"> κεφάλαιο </w:t>
      </w:r>
      <w:r w:rsidR="004A7E56">
        <w:rPr>
          <w:rFonts w:ascii="Times New Roman" w:hAnsi="Times New Roman" w:cs="Times New Roman"/>
          <w:sz w:val="24"/>
          <w:szCs w:val="24"/>
        </w:rPr>
        <w:t xml:space="preserve">παρουσιάζεται η μεθοδολογία που εφαρμόστηκε για την ερευνητική διαδικασία. Αναλυτικά αναπτύχθηκαν ο σκοπός , οι στόχοι και το μεθοδολογικό πλαίσιο. Επίσης έγινε αναλυτική παρουσίαση των αποτελεσμάτων της έρευνας με βάση τους άξονες. </w:t>
      </w:r>
      <w:r w:rsidR="0010590B">
        <w:rPr>
          <w:rFonts w:ascii="Times New Roman" w:hAnsi="Times New Roman" w:cs="Times New Roman"/>
          <w:sz w:val="24"/>
          <w:szCs w:val="24"/>
        </w:rPr>
        <w:t>Χρησιμοποιήθηκαν πίνακας και διαγράμματα για την επιβεβαίωση των αποτελεσμάτων που προέκυψαν.</w:t>
      </w:r>
    </w:p>
    <w:p w:rsidR="0010590B" w:rsidRDefault="0010590B" w:rsidP="0075166D">
      <w:pPr>
        <w:jc w:val="both"/>
      </w:pPr>
      <w:r>
        <w:rPr>
          <w:rFonts w:ascii="Times New Roman" w:hAnsi="Times New Roman" w:cs="Times New Roman"/>
          <w:sz w:val="24"/>
          <w:szCs w:val="24"/>
        </w:rPr>
        <w:t>Στο 5</w:t>
      </w:r>
      <w:r w:rsidRPr="0010590B">
        <w:rPr>
          <w:rFonts w:ascii="Times New Roman" w:hAnsi="Times New Roman" w:cs="Times New Roman"/>
          <w:sz w:val="24"/>
          <w:szCs w:val="24"/>
          <w:vertAlign w:val="superscript"/>
        </w:rPr>
        <w:t>ο</w:t>
      </w:r>
      <w:r>
        <w:rPr>
          <w:rFonts w:ascii="Times New Roman" w:hAnsi="Times New Roman" w:cs="Times New Roman"/>
          <w:sz w:val="24"/>
          <w:szCs w:val="24"/>
        </w:rPr>
        <w:t xml:space="preserve"> κεφάλαιο της ΔΕ αναφέρθηκαν τα συμπεράσματα που προέκυψαν από την αποτίμηση του ΕΥ, η παρουσίαση των οποίων έγινε με βάση τους άξονες κατηγοριοποίησης τους.  Επιπλέον κλείνοντας το 5</w:t>
      </w:r>
      <w:r w:rsidRPr="0010590B">
        <w:rPr>
          <w:rFonts w:ascii="Times New Roman" w:hAnsi="Times New Roman" w:cs="Times New Roman"/>
          <w:sz w:val="24"/>
          <w:szCs w:val="24"/>
          <w:vertAlign w:val="superscript"/>
        </w:rPr>
        <w:t>ο</w:t>
      </w:r>
      <w:r>
        <w:rPr>
          <w:rFonts w:ascii="Times New Roman" w:hAnsi="Times New Roman" w:cs="Times New Roman"/>
          <w:sz w:val="24"/>
          <w:szCs w:val="24"/>
        </w:rPr>
        <w:t xml:space="preserve"> κεφάλαιο προτάθηκαν πιθανές μελλοντικές περαιτέρω ερευνητικές διαδικασίες για την βελτίωση του ΕΥ  και την αποτίμησης του. </w:t>
      </w:r>
    </w:p>
    <w:p w:rsidR="00C5573D" w:rsidRDefault="00C5573D" w:rsidP="0075166D">
      <w:pPr>
        <w:jc w:val="both"/>
        <w:rPr>
          <w:rFonts w:ascii="Times New Roman" w:eastAsiaTheme="majorEastAsia" w:hAnsi="Times New Roman" w:cs="Times New Roman"/>
          <w:b/>
          <w:bCs/>
          <w:color w:val="365F91" w:themeColor="accent1" w:themeShade="BF"/>
          <w:sz w:val="40"/>
          <w:szCs w:val="40"/>
          <w:u w:val="single"/>
        </w:rPr>
      </w:pPr>
      <w:r>
        <w:rPr>
          <w:rFonts w:ascii="Times New Roman" w:hAnsi="Times New Roman" w:cs="Times New Roman"/>
          <w:sz w:val="40"/>
          <w:szCs w:val="40"/>
          <w:u w:val="single"/>
        </w:rPr>
        <w:br w:type="page"/>
      </w:r>
    </w:p>
    <w:p w:rsidR="006B25C2" w:rsidRPr="009C78B9" w:rsidRDefault="006B25C2" w:rsidP="0075166D">
      <w:pPr>
        <w:pStyle w:val="1"/>
        <w:jc w:val="both"/>
        <w:rPr>
          <w:rFonts w:ascii="Times New Roman" w:hAnsi="Times New Roman" w:cs="Times New Roman"/>
          <w:sz w:val="40"/>
          <w:szCs w:val="40"/>
          <w:u w:val="single"/>
        </w:rPr>
      </w:pPr>
      <w:bookmarkStart w:id="14" w:name="_Toc68136337"/>
      <w:r w:rsidRPr="009C78B9">
        <w:rPr>
          <w:rFonts w:ascii="Times New Roman" w:hAnsi="Times New Roman" w:cs="Times New Roman"/>
          <w:sz w:val="40"/>
          <w:szCs w:val="40"/>
          <w:u w:val="single"/>
        </w:rPr>
        <w:lastRenderedPageBreak/>
        <w:t>Κεφάλαιο 2</w:t>
      </w:r>
      <w:r w:rsidRPr="009C78B9">
        <w:rPr>
          <w:rFonts w:ascii="Times New Roman" w:hAnsi="Times New Roman" w:cs="Times New Roman"/>
          <w:sz w:val="40"/>
          <w:szCs w:val="40"/>
          <w:u w:val="single"/>
          <w:vertAlign w:val="superscript"/>
        </w:rPr>
        <w:t>Ο</w:t>
      </w:r>
      <w:r w:rsidR="00BD5EA9" w:rsidRPr="009C78B9">
        <w:rPr>
          <w:rFonts w:ascii="Times New Roman" w:hAnsi="Times New Roman" w:cs="Times New Roman"/>
          <w:sz w:val="40"/>
          <w:szCs w:val="40"/>
          <w:u w:val="single"/>
        </w:rPr>
        <w:t xml:space="preserve">: Το εκπαιδευτικό υλικό στην εξΑΕ- </w:t>
      </w:r>
      <w:r w:rsidR="00F337D2" w:rsidRPr="009C78B9">
        <w:rPr>
          <w:rFonts w:ascii="Times New Roman" w:hAnsi="Times New Roman" w:cs="Times New Roman"/>
          <w:sz w:val="40"/>
          <w:szCs w:val="40"/>
          <w:u w:val="single"/>
        </w:rPr>
        <w:t>Εκπαίδευση Ενηλίκων</w:t>
      </w:r>
      <w:bookmarkEnd w:id="14"/>
    </w:p>
    <w:p w:rsidR="006B25C2" w:rsidRDefault="006B25C2" w:rsidP="0075166D">
      <w:pPr>
        <w:jc w:val="both"/>
      </w:pPr>
    </w:p>
    <w:p w:rsidR="006B25C2" w:rsidRPr="00557DCF" w:rsidRDefault="006B25C2" w:rsidP="0075166D">
      <w:pPr>
        <w:pStyle w:val="1"/>
        <w:jc w:val="both"/>
        <w:rPr>
          <w:rFonts w:ascii="Times New Roman" w:hAnsi="Times New Roman" w:cs="Times New Roman"/>
          <w:color w:val="auto"/>
        </w:rPr>
      </w:pPr>
      <w:bookmarkStart w:id="15" w:name="_Toc68136338"/>
      <w:r w:rsidRPr="00557DCF">
        <w:rPr>
          <w:rFonts w:ascii="Times New Roman" w:hAnsi="Times New Roman" w:cs="Times New Roman"/>
          <w:color w:val="auto"/>
        </w:rPr>
        <w:t>2.1 Εξ αποστάσεως εκπαίδευση: Οριοθέτηση</w:t>
      </w:r>
      <w:bookmarkEnd w:id="15"/>
    </w:p>
    <w:p w:rsidR="00E90302" w:rsidRPr="00C210E4" w:rsidRDefault="00C210E4" w:rsidP="0075166D">
      <w:pPr>
        <w:jc w:val="both"/>
        <w:rPr>
          <w:rFonts w:ascii="Times New Roman" w:hAnsi="Times New Roman" w:cs="Times New Roman"/>
          <w:sz w:val="24"/>
          <w:szCs w:val="24"/>
        </w:rPr>
      </w:pPr>
      <w:r w:rsidRPr="00C210E4">
        <w:rPr>
          <w:rFonts w:ascii="Times New Roman" w:hAnsi="Times New Roman" w:cs="Times New Roman"/>
          <w:sz w:val="24"/>
          <w:szCs w:val="24"/>
        </w:rPr>
        <w:t>Η ιστορία της εξ’ αποστάσεως εκπαίδευσης εκτείνεται σχεδόν δυο αιώνες πριν, αντιπροσωπεύει ριζικές αλλαγές στον τρόπο που λαμβάνει χώρα η εκπαίδευση, η μάθηση και η επικοινωνίας των εμπλεκομένων (Spector, Merrill, Elen, &amp; Bishop, 2014: 92).</w:t>
      </w:r>
      <w:r>
        <w:rPr>
          <w:rFonts w:ascii="Times New Roman" w:hAnsi="Times New Roman" w:cs="Times New Roman"/>
          <w:sz w:val="24"/>
          <w:szCs w:val="24"/>
        </w:rPr>
        <w:t xml:space="preserve"> </w:t>
      </w:r>
      <w:r w:rsidR="00802D4C" w:rsidRPr="00C210E4">
        <w:rPr>
          <w:rFonts w:ascii="Times New Roman" w:hAnsi="Times New Roman" w:cs="Times New Roman"/>
          <w:sz w:val="24"/>
          <w:szCs w:val="24"/>
        </w:rPr>
        <w:t xml:space="preserve">Η φιλοσοφία της εξΑε </w:t>
      </w:r>
      <w:r w:rsidR="002B0418" w:rsidRPr="00C210E4">
        <w:rPr>
          <w:rFonts w:ascii="Times New Roman" w:hAnsi="Times New Roman" w:cs="Times New Roman"/>
          <w:sz w:val="24"/>
          <w:szCs w:val="24"/>
        </w:rPr>
        <w:t xml:space="preserve">έχει ως διακηρυγμένο στόχο την κατάργηση των περιορισμών που δημιουργεί η παραδοσιακή εκπαίδευση που στηρίζεται στην πρόσωπο με πρόσωπο διδασκαλία και προτάσσει ένα διαφορετικό εκπαιδευτικό περιβάλλον στο πλαίσιο του οποίου έχουν τη δυνατότητα συμμετοχής όλοι όσοι συνειδητά επιλέγουν να παρακολουθήσουν τα προγράμματα σπουδών που προσφέρει (Αναστασιάδης, 2005). </w:t>
      </w:r>
      <w:r w:rsidR="00E90302" w:rsidRPr="00C210E4">
        <w:rPr>
          <w:rFonts w:ascii="Times New Roman" w:hAnsi="Times New Roman" w:cs="Times New Roman"/>
          <w:sz w:val="24"/>
          <w:szCs w:val="24"/>
        </w:rPr>
        <w:t xml:space="preserve">Οι σύγχρονες ανάγκες, για μεγαλύτερη ευελιξία στον χώρο, τον χρόνο και τον ρυθμό της μάθησης, κινητοποίησαν τους εκπαιδευτικούς οργανισμούς, προκειμένου η πρόσωπο με πρόσωπο εκπαιδευτική διαδικασία να εμπλουτιστεί ή και να αντικατασταθεί με δράσεις και μεθοδολογίες Εξ Αποστάσεως Εκπαίδευσης (ΕξΑΕ) με την υποστήριξη των ΤΠΕ (Αναστασιάδης, 2007).   Στην Ελλάδα την τελευταία δεκαετία περίπου, εκτός από την τριτοβάθμια εκπαίδευση εφαρμόζεται σε σχολεία πρωτοβάθμιας και δευτεροβάθμιας αλλά και σε προγράμματα επιμόρφωσης. </w:t>
      </w:r>
    </w:p>
    <w:p w:rsidR="00E90302" w:rsidRDefault="00E90302" w:rsidP="0075166D">
      <w:pPr>
        <w:jc w:val="both"/>
        <w:rPr>
          <w:rFonts w:ascii="Times New Roman" w:hAnsi="Times New Roman" w:cs="Times New Roman"/>
          <w:sz w:val="24"/>
          <w:szCs w:val="24"/>
        </w:rPr>
      </w:pPr>
      <w:r w:rsidRPr="00B64F86">
        <w:rPr>
          <w:rFonts w:ascii="Times New Roman" w:hAnsi="Times New Roman" w:cs="Times New Roman"/>
          <w:sz w:val="24"/>
          <w:szCs w:val="24"/>
        </w:rPr>
        <w:t>Αρκετοί ερευνητές έδωσαν την δική τους εκδοχή προσπαθ</w:t>
      </w:r>
      <w:r w:rsidR="00B46E5D">
        <w:rPr>
          <w:rFonts w:ascii="Times New Roman" w:hAnsi="Times New Roman" w:cs="Times New Roman"/>
          <w:sz w:val="24"/>
          <w:szCs w:val="24"/>
        </w:rPr>
        <w:t>ώντας να ορίσουν τι σημαίνει εξ</w:t>
      </w:r>
      <w:r w:rsidRPr="00B64F86">
        <w:rPr>
          <w:rFonts w:ascii="Times New Roman" w:hAnsi="Times New Roman" w:cs="Times New Roman"/>
          <w:sz w:val="24"/>
          <w:szCs w:val="24"/>
        </w:rPr>
        <w:t xml:space="preserve"> αποστάσεως εκπαίδευση. Οι ορισμοί των Dohmen (1967), όπως αναφέρεται στο Keegan, (2001), Peters (2003), Moore (1993), Holmberg (1977) έχουν ως κοινό τόπο δύο παραδοχές, οι οποίες χαρακτηρίζουν την ιδιαιτερότητα της εξΑΕ και τη διαφοροποιούν ταυτόχρονα από τη διά ζώσης: α) την απόσταση διδάσκοντος-διδασκομένου και β) τη δόμηση του διδακτικού υλικού. Μεταγενέστεροι ορισμοί, όπως αυτοί των Garisson&amp;Shale (1987), Barker (1989), όπως αναφέρεται στο Keegan, (2001), Moore (1993), τονίζουν τις δυνατότητες που προσφέρει η τεχνολογία σε επίπεδο αλληλεπίδρασης και διαδραστικότητας.</w:t>
      </w:r>
    </w:p>
    <w:p w:rsidR="00E90302" w:rsidRDefault="00E90302" w:rsidP="0075166D">
      <w:pPr>
        <w:jc w:val="both"/>
        <w:rPr>
          <w:rFonts w:ascii="Times New Roman" w:hAnsi="Times New Roman" w:cs="Times New Roman"/>
          <w:sz w:val="24"/>
          <w:szCs w:val="24"/>
        </w:rPr>
      </w:pPr>
      <w:r w:rsidRPr="00B64F86">
        <w:rPr>
          <w:rFonts w:ascii="Times New Roman" w:hAnsi="Times New Roman" w:cs="Times New Roman"/>
          <w:sz w:val="24"/>
          <w:szCs w:val="24"/>
        </w:rPr>
        <w:t xml:space="preserve"> Ο </w:t>
      </w:r>
      <w:r w:rsidRPr="00B64F86">
        <w:rPr>
          <w:rFonts w:ascii="Times New Roman" w:hAnsi="Times New Roman" w:cs="Times New Roman"/>
          <w:sz w:val="24"/>
          <w:szCs w:val="24"/>
          <w:lang w:val="en-US"/>
        </w:rPr>
        <w:t>Keegan</w:t>
      </w:r>
      <w:r w:rsidR="00CB5FA2">
        <w:rPr>
          <w:rFonts w:ascii="Times New Roman" w:hAnsi="Times New Roman" w:cs="Times New Roman"/>
          <w:sz w:val="24"/>
          <w:szCs w:val="24"/>
        </w:rPr>
        <w:t xml:space="preserve"> </w:t>
      </w:r>
      <w:r w:rsidRPr="00B64F86">
        <w:rPr>
          <w:rFonts w:ascii="Times New Roman" w:hAnsi="Times New Roman" w:cs="Times New Roman"/>
          <w:sz w:val="24"/>
          <w:szCs w:val="24"/>
        </w:rPr>
        <w:t>(20</w:t>
      </w:r>
      <w:r>
        <w:rPr>
          <w:rFonts w:ascii="Times New Roman" w:hAnsi="Times New Roman" w:cs="Times New Roman"/>
          <w:sz w:val="24"/>
          <w:szCs w:val="24"/>
        </w:rPr>
        <w:t xml:space="preserve">01) κατέληξε ότι η </w:t>
      </w:r>
      <w:r w:rsidRPr="00B64F86">
        <w:rPr>
          <w:rFonts w:ascii="Times New Roman" w:hAnsi="Times New Roman" w:cs="Times New Roman"/>
          <w:sz w:val="24"/>
          <w:szCs w:val="24"/>
        </w:rPr>
        <w:t>εξ αποστάσεως εκπαίδευση αποτελεί μια μορφή εκπαίδευσης που χαρακτηρίζεται από τα ακόλουθα βασικά χαρακτηριστικά:</w:t>
      </w:r>
    </w:p>
    <w:p w:rsidR="00E90302" w:rsidRPr="00F50DB9" w:rsidRDefault="00E90302" w:rsidP="00C210E4">
      <w:pPr>
        <w:pStyle w:val="a3"/>
        <w:numPr>
          <w:ilvl w:val="0"/>
          <w:numId w:val="30"/>
        </w:numPr>
        <w:jc w:val="both"/>
        <w:rPr>
          <w:rFonts w:ascii="Times New Roman" w:hAnsi="Times New Roman" w:cs="Times New Roman"/>
          <w:sz w:val="24"/>
          <w:szCs w:val="24"/>
        </w:rPr>
      </w:pPr>
      <w:r w:rsidRPr="00F50DB9">
        <w:rPr>
          <w:rFonts w:ascii="Times New Roman" w:hAnsi="Times New Roman" w:cs="Times New Roman"/>
          <w:sz w:val="24"/>
          <w:szCs w:val="24"/>
        </w:rPr>
        <w:t xml:space="preserve">Την ύπαρξη φυσικής απόστασης του σπουδαστή από τον εκπαιδευτή, σχεδόν σε μόνιμη βάση και σε όλη τη διάρκεια της εκπαιδευτικής διαδικασίας, στοιχείο που τη διακρίνει από τη συμβατική εκπαίδευση που διενεργείται σε κάποια αίθουσα διδασκαλίας. </w:t>
      </w:r>
    </w:p>
    <w:p w:rsidR="00E90302" w:rsidRPr="00F50DB9" w:rsidRDefault="00E90302" w:rsidP="00C210E4">
      <w:pPr>
        <w:pStyle w:val="a3"/>
        <w:numPr>
          <w:ilvl w:val="0"/>
          <w:numId w:val="30"/>
        </w:numPr>
        <w:jc w:val="both"/>
        <w:rPr>
          <w:rFonts w:ascii="Times New Roman" w:hAnsi="Times New Roman" w:cs="Times New Roman"/>
          <w:sz w:val="24"/>
          <w:szCs w:val="24"/>
        </w:rPr>
      </w:pPr>
      <w:r w:rsidRPr="00F50DB9">
        <w:rPr>
          <w:rFonts w:ascii="Times New Roman" w:hAnsi="Times New Roman" w:cs="Times New Roman"/>
          <w:sz w:val="24"/>
          <w:szCs w:val="24"/>
        </w:rPr>
        <w:t xml:space="preserve">Τον κεντρικό ρόλο που έχει ο εκπαιδευτικός οργανισμός που σχεδιάζει, οργανώνει, προετοιμάζει, σχετικό διδακτικό υλικό, αλλά παράλληλα αναλαμβάνει και την υποστήριξη των σπουδαστών, στοιχείο που διαφοροποιεί </w:t>
      </w:r>
      <w:r w:rsidRPr="00F50DB9">
        <w:rPr>
          <w:rFonts w:ascii="Times New Roman" w:hAnsi="Times New Roman" w:cs="Times New Roman"/>
          <w:sz w:val="24"/>
          <w:szCs w:val="24"/>
        </w:rPr>
        <w:lastRenderedPageBreak/>
        <w:t xml:space="preserve">την εξ αποστάσεως εκπαίδευση από άλλα προγράμματα αυτοδιδασκαλίας και αμιγώς προσωπικής μελέτης. </w:t>
      </w:r>
    </w:p>
    <w:p w:rsidR="00E90302" w:rsidRPr="00F50DB9" w:rsidRDefault="00E90302" w:rsidP="00C210E4">
      <w:pPr>
        <w:pStyle w:val="a3"/>
        <w:numPr>
          <w:ilvl w:val="0"/>
          <w:numId w:val="30"/>
        </w:numPr>
        <w:jc w:val="both"/>
        <w:rPr>
          <w:rFonts w:ascii="Times New Roman" w:hAnsi="Times New Roman" w:cs="Times New Roman"/>
          <w:sz w:val="24"/>
          <w:szCs w:val="24"/>
        </w:rPr>
      </w:pPr>
      <w:r w:rsidRPr="00F50DB9">
        <w:rPr>
          <w:rFonts w:ascii="Times New Roman" w:hAnsi="Times New Roman" w:cs="Times New Roman"/>
          <w:sz w:val="24"/>
          <w:szCs w:val="24"/>
        </w:rPr>
        <w:t>Τη διαφοροποίηση από προσπάθειες προσωπικής μελέτης ή αυτοδιδασκαλίας, αφού προϋποθέτει την ύπαρξη ενός εκπαιδευτικού οργανισμού που σχεδιάζει και υλοποιεί το εκπαιδευτικό υλικό, παρέχει δε υποστήριξη στον σπουδαστή.</w:t>
      </w:r>
    </w:p>
    <w:p w:rsidR="00E90302" w:rsidRPr="00E20B50" w:rsidRDefault="00E90302" w:rsidP="00C210E4">
      <w:pPr>
        <w:pStyle w:val="a3"/>
        <w:numPr>
          <w:ilvl w:val="0"/>
          <w:numId w:val="30"/>
        </w:numPr>
        <w:jc w:val="both"/>
        <w:rPr>
          <w:rFonts w:ascii="Times New Roman" w:hAnsi="Times New Roman" w:cs="Times New Roman"/>
          <w:sz w:val="24"/>
          <w:szCs w:val="24"/>
        </w:rPr>
      </w:pPr>
      <w:r w:rsidRPr="00F50DB9">
        <w:rPr>
          <w:rFonts w:ascii="Times New Roman" w:hAnsi="Times New Roman" w:cs="Times New Roman"/>
          <w:sz w:val="24"/>
          <w:szCs w:val="24"/>
        </w:rPr>
        <w:t xml:space="preserve">Τη χρήση τεχνικών μέσων– έντυπων, οπτικοακουστικών ή ηλεκτρονικών- ως φορέων μεταφοράς του εκπαιδευτικού περιεχόμενου, αλλά και σύνδεσης </w:t>
      </w:r>
      <w:r w:rsidRPr="00E20B50">
        <w:rPr>
          <w:rFonts w:ascii="Times New Roman" w:hAnsi="Times New Roman" w:cs="Times New Roman"/>
          <w:sz w:val="24"/>
          <w:szCs w:val="24"/>
        </w:rPr>
        <w:t xml:space="preserve">μεταξύ διδάσκοντα και σπουδαστή. </w:t>
      </w:r>
    </w:p>
    <w:p w:rsidR="00E90302" w:rsidRPr="00E20B50" w:rsidRDefault="00E90302" w:rsidP="00C210E4">
      <w:pPr>
        <w:pStyle w:val="a3"/>
        <w:numPr>
          <w:ilvl w:val="0"/>
          <w:numId w:val="30"/>
        </w:numPr>
        <w:jc w:val="both"/>
        <w:rPr>
          <w:rFonts w:ascii="Times New Roman" w:hAnsi="Times New Roman" w:cs="Times New Roman"/>
          <w:sz w:val="24"/>
          <w:szCs w:val="24"/>
        </w:rPr>
      </w:pPr>
      <w:r w:rsidRPr="00E20B50">
        <w:rPr>
          <w:rFonts w:ascii="Times New Roman" w:hAnsi="Times New Roman" w:cs="Times New Roman"/>
          <w:sz w:val="24"/>
          <w:szCs w:val="24"/>
        </w:rPr>
        <w:t>Τη δυνατότητα αμφίδρομης επικοινωνίας, προκειμένου να επωφελούνται οι σπουδαστές από τον τεχνολογικά υποστηριζόμενο διάλογο, δηλαδή έναν τρόπο χρήσης της τεχνολογίας που είναι συγκριτικά διαφορετικός από τη δια ζώσης εκπαιδευτική διαδικασία, καθώς σε αυτήν η τεχνολογία σχετίζεται με άλλες λειτουργίες.</w:t>
      </w:r>
    </w:p>
    <w:p w:rsidR="00E90302" w:rsidRPr="00E20B50" w:rsidRDefault="00E90302" w:rsidP="00C210E4">
      <w:pPr>
        <w:pStyle w:val="a3"/>
        <w:numPr>
          <w:ilvl w:val="0"/>
          <w:numId w:val="30"/>
        </w:numPr>
        <w:jc w:val="both"/>
        <w:rPr>
          <w:rFonts w:ascii="Times New Roman" w:hAnsi="Times New Roman" w:cs="Times New Roman"/>
          <w:sz w:val="24"/>
          <w:szCs w:val="24"/>
        </w:rPr>
      </w:pPr>
      <w:r w:rsidRPr="00E20B50">
        <w:rPr>
          <w:rFonts w:ascii="Times New Roman" w:hAnsi="Times New Roman" w:cs="Times New Roman"/>
          <w:sz w:val="24"/>
          <w:szCs w:val="24"/>
        </w:rPr>
        <w:t>Την απουσία σε μεγάλο βαθμό της λειτουργίας της μαθησιακής ομάδας, και τη χρήση εξατομικευμένων μορφών διδασκαλίας οι οποίες, όμως, δεν αποκλείουν τη δυνατότητα ομαδικών συναντήσεων, είτε πρόσωπο με πρόσωπο, είτε με τη χρήση της τεχνολογίας.</w:t>
      </w:r>
    </w:p>
    <w:p w:rsidR="00E20B50" w:rsidRPr="00E20B50" w:rsidRDefault="00E20B50" w:rsidP="0075166D">
      <w:pPr>
        <w:pStyle w:val="a3"/>
        <w:jc w:val="both"/>
        <w:rPr>
          <w:rFonts w:ascii="Times New Roman" w:hAnsi="Times New Roman" w:cs="Times New Roman"/>
          <w:sz w:val="24"/>
          <w:szCs w:val="24"/>
        </w:rPr>
      </w:pPr>
    </w:p>
    <w:p w:rsidR="00E20B50" w:rsidRPr="00E20B50" w:rsidRDefault="00E20B50" w:rsidP="0075166D">
      <w:pPr>
        <w:jc w:val="both"/>
        <w:rPr>
          <w:rFonts w:ascii="Times New Roman" w:hAnsi="Times New Roman" w:cs="Times New Roman"/>
          <w:sz w:val="24"/>
          <w:szCs w:val="24"/>
        </w:rPr>
      </w:pPr>
      <w:r>
        <w:rPr>
          <w:rFonts w:ascii="Times New Roman" w:hAnsi="Times New Roman" w:cs="Times New Roman"/>
          <w:sz w:val="24"/>
          <w:szCs w:val="24"/>
        </w:rPr>
        <w:t>Ο Λιοναράκης (2005) με την σειρά του,</w:t>
      </w:r>
      <w:r w:rsidRPr="00E20B50">
        <w:rPr>
          <w:rFonts w:ascii="Times New Roman" w:hAnsi="Times New Roman" w:cs="Times New Roman"/>
          <w:sz w:val="24"/>
          <w:szCs w:val="24"/>
        </w:rPr>
        <w:t xml:space="preserve"> προτείνει δέκα κριτήρια και χαρακτηριστικά της εξ αποστάσεως εκπαίδευσης που μπορούν να αποτυπώσουν τα δεδομένα για έναν ορισμό: το μαθητή και τη μάθηση, το δάσκαλο και τη διδασκαλία, την επικοινωνία, το εκπαιδευτικό υλικό, τον τόπο, τον χρόνο, τον εκπαιδευτικό φορέα και την αξιολόγηση. Ο ορισμός που προτείνει ο ίδιος ενσωματώνει το ποιοτικό στοιχείο της πολυμορφικότητας στην εκπαίδευση από απόσταση και δηλώνει ότι «η εξ αποστάσεως πολυμορφική εκπαίδευση είναι αυτή που διδάσκει και ενεργοποιεί το σπουδαστή πώς να μαθαίνει μόνος του και πώς να λειτουργεί αυτόνομα προς μια ευρετική πορεία αυτομάθησης, χρησιμοποιώντας δημιουργικά όλα τα διαθέσιμα εργαλεία και μέσα μεταφοράς της πληροφορίας, με παιδαγωγικούς όρους» (Λιοναράκης, 2005).</w:t>
      </w:r>
    </w:p>
    <w:p w:rsidR="000924C1" w:rsidRPr="00557DCF" w:rsidRDefault="000924C1" w:rsidP="0075166D">
      <w:pPr>
        <w:pStyle w:val="1"/>
        <w:jc w:val="both"/>
        <w:rPr>
          <w:rFonts w:ascii="Times New Roman" w:hAnsi="Times New Roman" w:cs="Times New Roman"/>
          <w:color w:val="auto"/>
        </w:rPr>
      </w:pPr>
      <w:bookmarkStart w:id="16" w:name="_Toc68136339"/>
      <w:r w:rsidRPr="00557DCF">
        <w:rPr>
          <w:rFonts w:ascii="Times New Roman" w:hAnsi="Times New Roman" w:cs="Times New Roman"/>
          <w:color w:val="auto"/>
        </w:rPr>
        <w:t>2.2 Το εκπαιδευτικό υλικό στην  εξ αποστάσεως εκπαίδευση: οριοθέτηση</w:t>
      </w:r>
      <w:bookmarkEnd w:id="16"/>
    </w:p>
    <w:p w:rsidR="000924C1" w:rsidRPr="000924C1" w:rsidRDefault="000924C1" w:rsidP="0075166D">
      <w:pPr>
        <w:pStyle w:val="a3"/>
        <w:jc w:val="both"/>
        <w:rPr>
          <w:rFonts w:ascii="Times New Roman" w:hAnsi="Times New Roman" w:cs="Times New Roman"/>
          <w:b/>
          <w:sz w:val="28"/>
          <w:szCs w:val="28"/>
        </w:rPr>
      </w:pPr>
    </w:p>
    <w:p w:rsidR="00D87A2C" w:rsidRPr="00D87A2C" w:rsidRDefault="00D87A2C" w:rsidP="0075166D">
      <w:pPr>
        <w:pStyle w:val="Web"/>
        <w:spacing w:before="0" w:beforeAutospacing="0" w:after="0" w:afterAutospacing="0"/>
        <w:jc w:val="both"/>
      </w:pPr>
      <w:r w:rsidRPr="00D87A2C">
        <w:rPr>
          <w:color w:val="000000"/>
        </w:rPr>
        <w:t>Η εφαρμογή της εξ αποστάσεως εκπαίδευσης αποτελεί ένα ιδιαίτερα αναπτυσσόμενο πεδίο της εκπαίδευσης ενηλίκων το οποίο καταλύει τους χωρικούς και χρονικούς περιορισμούς του συμβατικού συστήματος εκπαίδευσης (</w:t>
      </w:r>
      <w:r w:rsidR="00C8297C">
        <w:rPr>
          <w:color w:val="000000"/>
        </w:rPr>
        <w:t>Βαρδαμασκου&amp; Αντωνίου, 2005). Η διαμόρφωση ενός καινοτόμου εκπαιδευτικού</w:t>
      </w:r>
      <w:r w:rsidRPr="00D87A2C">
        <w:rPr>
          <w:color w:val="000000"/>
        </w:rPr>
        <w:t xml:space="preserve"> περιβάλλον</w:t>
      </w:r>
      <w:r w:rsidR="00C8297C">
        <w:rPr>
          <w:color w:val="000000"/>
        </w:rPr>
        <w:t>τος</w:t>
      </w:r>
      <w:r w:rsidR="00A6107C">
        <w:rPr>
          <w:color w:val="000000"/>
        </w:rPr>
        <w:t xml:space="preserve"> </w:t>
      </w:r>
      <w:r w:rsidR="00C8297C">
        <w:rPr>
          <w:color w:val="000000"/>
        </w:rPr>
        <w:t>στοχεύει</w:t>
      </w:r>
      <w:r w:rsidR="00A6107C">
        <w:rPr>
          <w:color w:val="000000"/>
        </w:rPr>
        <w:t xml:space="preserve"> </w:t>
      </w:r>
      <w:r w:rsidR="00C8297C">
        <w:rPr>
          <w:color w:val="000000"/>
        </w:rPr>
        <w:t>σ</w:t>
      </w:r>
      <w:r w:rsidRPr="00D87A2C">
        <w:rPr>
          <w:color w:val="000000"/>
        </w:rPr>
        <w:t xml:space="preserve">την κάλυψη αναγκών και ενδιαφερόντων των ενηλίκων, </w:t>
      </w:r>
      <w:r w:rsidR="00C8297C">
        <w:rPr>
          <w:color w:val="000000"/>
        </w:rPr>
        <w:t>σ</w:t>
      </w:r>
      <w:r w:rsidRPr="00D87A2C">
        <w:rPr>
          <w:color w:val="000000"/>
        </w:rPr>
        <w:t>την κάλυψη επαγγελματικών και επιστημονικών εξειδικεύσεων</w:t>
      </w:r>
      <w:r w:rsidR="00C8297C">
        <w:rPr>
          <w:color w:val="000000"/>
        </w:rPr>
        <w:t xml:space="preserve">. </w:t>
      </w:r>
      <w:r w:rsidRPr="00D87A2C">
        <w:rPr>
          <w:color w:val="000000"/>
        </w:rPr>
        <w:t xml:space="preserve">Συνεπώς η δημιουργία εκπαιδευτικού διδακτικού υλικού χαρακτηριστικά αποτελεί βασικό εργαλείο μάθησης στην εξ αποστάσεως εκπαίδευση καθώς αναπληρώνει τον διδάσκοντα, λύνει τα προβλήματα που </w:t>
      </w:r>
      <w:r w:rsidRPr="00D87A2C">
        <w:rPr>
          <w:color w:val="000000"/>
        </w:rPr>
        <w:lastRenderedPageBreak/>
        <w:t>απορρέουν από την φυσική απόσταση μεταξύ αυτού και του εκπαιδευόμενου και  αποτελεί τον πολυτιμότερο σύμμαχο του (Μανούσου, 2004). </w:t>
      </w:r>
    </w:p>
    <w:p w:rsidR="00D87A2C" w:rsidRDefault="00D87A2C" w:rsidP="000924C1">
      <w:pPr>
        <w:pStyle w:val="Web"/>
        <w:spacing w:before="0" w:beforeAutospacing="0" w:after="0" w:afterAutospacing="0"/>
        <w:jc w:val="both"/>
        <w:rPr>
          <w:color w:val="000000"/>
        </w:rPr>
      </w:pPr>
    </w:p>
    <w:p w:rsidR="000924C1" w:rsidRDefault="000924C1" w:rsidP="000924C1">
      <w:pPr>
        <w:pStyle w:val="Web"/>
        <w:spacing w:before="0" w:beforeAutospacing="0" w:after="0" w:afterAutospacing="0"/>
        <w:jc w:val="both"/>
        <w:rPr>
          <w:color w:val="000000"/>
        </w:rPr>
      </w:pPr>
      <w:r>
        <w:rPr>
          <w:color w:val="000000"/>
        </w:rPr>
        <w:t>Σ</w:t>
      </w:r>
      <w:r w:rsidRPr="000924C1">
        <w:rPr>
          <w:color w:val="000000"/>
        </w:rPr>
        <w:t>την εξ αποστάσεως εκπαίδευση κύριο κομμάτι της διδασκαλίας</w:t>
      </w:r>
      <w:r>
        <w:rPr>
          <w:color w:val="000000"/>
        </w:rPr>
        <w:t xml:space="preserve"> αποτελεί το εκπαιδευτικό υλικό, </w:t>
      </w:r>
      <w:r w:rsidRPr="000924C1">
        <w:rPr>
          <w:color w:val="000000"/>
        </w:rPr>
        <w:t>το</w:t>
      </w:r>
      <w:r>
        <w:rPr>
          <w:color w:val="000000"/>
        </w:rPr>
        <w:t xml:space="preserve"> ο</w:t>
      </w:r>
      <w:r w:rsidRPr="000924C1">
        <w:rPr>
          <w:color w:val="000000"/>
        </w:rPr>
        <w:t>π</w:t>
      </w:r>
      <w:r>
        <w:rPr>
          <w:color w:val="000000"/>
        </w:rPr>
        <w:t>ο</w:t>
      </w:r>
      <w:r w:rsidRPr="000924C1">
        <w:rPr>
          <w:color w:val="000000"/>
        </w:rPr>
        <w:t>ίο από την οπτική του εκπαιδευόμεν</w:t>
      </w:r>
      <w:r>
        <w:rPr>
          <w:color w:val="000000"/>
        </w:rPr>
        <w:t>ου αποτελεί το μαθησιακό υλικό ε</w:t>
      </w:r>
      <w:r w:rsidRPr="000924C1">
        <w:rPr>
          <w:color w:val="000000"/>
        </w:rPr>
        <w:t>νώ από την οπτ</w:t>
      </w:r>
      <w:r>
        <w:rPr>
          <w:color w:val="000000"/>
        </w:rPr>
        <w:t>ική του διδάσκοντα αποτελεί το δ</w:t>
      </w:r>
      <w:r w:rsidRPr="000924C1">
        <w:rPr>
          <w:color w:val="000000"/>
        </w:rPr>
        <w:t>ιδακτικό υλικό</w:t>
      </w:r>
      <w:r>
        <w:rPr>
          <w:color w:val="000000"/>
        </w:rPr>
        <w:t xml:space="preserve"> (</w:t>
      </w:r>
      <w:r>
        <w:rPr>
          <w:color w:val="000000"/>
          <w:lang w:val="en-US"/>
        </w:rPr>
        <w:t>Holmberg</w:t>
      </w:r>
      <w:r w:rsidRPr="000924C1">
        <w:rPr>
          <w:color w:val="000000"/>
        </w:rPr>
        <w:t xml:space="preserve"> 1978, 1983 </w:t>
      </w:r>
      <w:r>
        <w:rPr>
          <w:color w:val="000000"/>
        </w:rPr>
        <w:t>όπως αναφέρεται στο Μανούσου, Κοντογεωργάκου, Γεωργιάδη &amp; Κόκκαλη</w:t>
      </w:r>
      <w:r w:rsidR="005831F5">
        <w:rPr>
          <w:color w:val="000000"/>
        </w:rPr>
        <w:t xml:space="preserve">, </w:t>
      </w:r>
      <w:r>
        <w:rPr>
          <w:color w:val="000000"/>
        </w:rPr>
        <w:t>2017). Α</w:t>
      </w:r>
      <w:r w:rsidRPr="000924C1">
        <w:rPr>
          <w:color w:val="000000"/>
        </w:rPr>
        <w:t xml:space="preserve">διαμφισβήτητα το εκπαιδευτικό υλικό μπορεί να χαρακτηριστεί ως ο </w:t>
      </w:r>
      <w:r>
        <w:rPr>
          <w:color w:val="000000"/>
        </w:rPr>
        <w:t>«</w:t>
      </w:r>
      <w:r w:rsidRPr="000924C1">
        <w:rPr>
          <w:color w:val="000000"/>
        </w:rPr>
        <w:t>κύριος μοχλός της διδασκαλίας</w:t>
      </w:r>
      <w:r>
        <w:rPr>
          <w:color w:val="000000"/>
        </w:rPr>
        <w:t>»,</w:t>
      </w:r>
      <w:r w:rsidRPr="000924C1">
        <w:rPr>
          <w:color w:val="000000"/>
        </w:rPr>
        <w:t xml:space="preserve"> ένα ευέλικτο διδακτικό εργαλείο που αποσκοπεί στο να προσλάβει ένα μεγάλο ίσως το μεγαλύτερο </w:t>
      </w:r>
      <w:r>
        <w:rPr>
          <w:color w:val="000000"/>
        </w:rPr>
        <w:t xml:space="preserve">μέρος του ρόλου του διδάσκοντα (Λιοναράκη, 2011). </w:t>
      </w:r>
      <w:r w:rsidRPr="000924C1">
        <w:rPr>
          <w:color w:val="000000"/>
        </w:rPr>
        <w:t>Την σπουδαιότητα στ</w:t>
      </w:r>
      <w:r>
        <w:rPr>
          <w:color w:val="000000"/>
        </w:rPr>
        <w:t>η διαδικασία επισημαίνει και η Μ</w:t>
      </w:r>
      <w:r w:rsidRPr="000924C1">
        <w:rPr>
          <w:color w:val="000000"/>
        </w:rPr>
        <w:t>ανούσου όπως αποτυπώνεται στο παρακάτω σχήμα</w:t>
      </w:r>
      <w:r>
        <w:rPr>
          <w:color w:val="000000"/>
        </w:rPr>
        <w:t>:</w:t>
      </w:r>
    </w:p>
    <w:p w:rsidR="000924C1" w:rsidRDefault="000924C1" w:rsidP="000924C1">
      <w:pPr>
        <w:pStyle w:val="Web"/>
        <w:spacing w:before="0" w:beforeAutospacing="0" w:after="0" w:afterAutospacing="0"/>
        <w:jc w:val="both"/>
        <w:rPr>
          <w:color w:val="000000"/>
        </w:rPr>
      </w:pPr>
    </w:p>
    <w:p w:rsidR="005E57C9" w:rsidRDefault="00B5155F" w:rsidP="005E57C9">
      <w:pPr>
        <w:pStyle w:val="Web"/>
        <w:keepNext/>
        <w:spacing w:before="0" w:beforeAutospacing="0" w:after="0" w:afterAutospacing="0"/>
        <w:jc w:val="center"/>
      </w:pPr>
      <w:r>
        <w:rPr>
          <w:noProof/>
        </w:rPr>
        <w:drawing>
          <wp:inline distT="0" distB="0" distL="0" distR="0">
            <wp:extent cx="3765176" cy="2082374"/>
            <wp:effectExtent l="19050" t="0" r="6724" b="0"/>
            <wp:docPr id="17" name="16 - Εικόνα" descr="μανουσο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μανουσου.png"/>
                    <pic:cNvPicPr/>
                  </pic:nvPicPr>
                  <pic:blipFill>
                    <a:blip r:embed="rId13"/>
                    <a:stretch>
                      <a:fillRect/>
                    </a:stretch>
                  </pic:blipFill>
                  <pic:spPr>
                    <a:xfrm>
                      <a:off x="0" y="0"/>
                      <a:ext cx="3771951" cy="2086121"/>
                    </a:xfrm>
                    <a:prstGeom prst="rect">
                      <a:avLst/>
                    </a:prstGeom>
                  </pic:spPr>
                </pic:pic>
              </a:graphicData>
            </a:graphic>
          </wp:inline>
        </w:drawing>
      </w:r>
    </w:p>
    <w:p w:rsidR="006B4E4B" w:rsidRDefault="005E57C9" w:rsidP="005E57C9">
      <w:pPr>
        <w:pStyle w:val="ab"/>
        <w:jc w:val="center"/>
      </w:pPr>
      <w:r>
        <w:t xml:space="preserve">Σχήμα  </w:t>
      </w:r>
      <w:fldSimple w:instr=" SEQ Σχήμα_ \* ARABIC ">
        <w:r w:rsidR="00FB19F1">
          <w:rPr>
            <w:noProof/>
          </w:rPr>
          <w:t>2</w:t>
        </w:r>
      </w:fldSimple>
      <w:r>
        <w:t>: Το εκπαιδευτικό υλικό στην εξΑε (Μανούσου,2008)</w:t>
      </w:r>
    </w:p>
    <w:p w:rsidR="006B4E4B" w:rsidRDefault="006B4E4B" w:rsidP="00B5155F">
      <w:pPr>
        <w:pStyle w:val="ab"/>
        <w:ind w:left="720" w:firstLine="720"/>
        <w:rPr>
          <w:color w:val="000000"/>
        </w:rPr>
      </w:pPr>
    </w:p>
    <w:p w:rsidR="00774D18" w:rsidRPr="00774D18" w:rsidRDefault="00774D18" w:rsidP="00774D18">
      <w:pPr>
        <w:pStyle w:val="Web"/>
        <w:spacing w:before="0" w:beforeAutospacing="0" w:after="0" w:afterAutospacing="0"/>
        <w:jc w:val="both"/>
      </w:pPr>
      <w:r w:rsidRPr="00774D18">
        <w:rPr>
          <w:color w:val="000000"/>
        </w:rPr>
        <w:t>Με βάση την σπουδαιότητα που κατέχει το εκπαιδευτικό υλικό στην ποιότητα τ</w:t>
      </w:r>
      <w:r>
        <w:rPr>
          <w:color w:val="000000"/>
        </w:rPr>
        <w:t>ης εξ αποστάσεως εκπαίδευσης η Μ</w:t>
      </w:r>
      <w:r w:rsidRPr="00774D18">
        <w:rPr>
          <w:color w:val="000000"/>
        </w:rPr>
        <w:t>ανούσου</w:t>
      </w:r>
      <w:r>
        <w:rPr>
          <w:color w:val="000000"/>
        </w:rPr>
        <w:t xml:space="preserve"> (2008)</w:t>
      </w:r>
      <w:r w:rsidRPr="00774D18">
        <w:rPr>
          <w:color w:val="000000"/>
        </w:rPr>
        <w:t xml:space="preserve"> ορ</w:t>
      </w:r>
      <w:r>
        <w:rPr>
          <w:color w:val="000000"/>
        </w:rPr>
        <w:t>ίζει μία σειρά από λειτουργίες ο</w:t>
      </w:r>
      <w:r w:rsidRPr="00774D18">
        <w:rPr>
          <w:color w:val="000000"/>
        </w:rPr>
        <w:t>ι οποίες θα πρέπει να πραγματώνονται</w:t>
      </w:r>
      <w:r>
        <w:rPr>
          <w:color w:val="000000"/>
        </w:rPr>
        <w:t>:</w:t>
      </w:r>
    </w:p>
    <w:p w:rsidR="00774D18" w:rsidRPr="00774D18" w:rsidRDefault="00774D18" w:rsidP="000C5684">
      <w:pPr>
        <w:pStyle w:val="Web"/>
        <w:numPr>
          <w:ilvl w:val="0"/>
          <w:numId w:val="31"/>
        </w:numPr>
        <w:spacing w:before="0" w:beforeAutospacing="0" w:after="0" w:afterAutospacing="0"/>
        <w:jc w:val="both"/>
      </w:pPr>
      <w:r w:rsidRPr="00774D18">
        <w:rPr>
          <w:color w:val="000000"/>
        </w:rPr>
        <w:t>Να παρουσιάζει την πραγματικότητα στους εκπαιδευόμενους μέσα από επιλεγμένο πληροφοριακό υλικό διαμορφωμένο με τέτοιο τρόπο ώστε ν</w:t>
      </w:r>
      <w:r>
        <w:rPr>
          <w:color w:val="000000"/>
        </w:rPr>
        <w:t>α προωθεί την αυτόνομη αυτενεργό</w:t>
      </w:r>
      <w:r w:rsidRPr="00774D18">
        <w:rPr>
          <w:color w:val="000000"/>
        </w:rPr>
        <w:t xml:space="preserve"> και ανακαλυπτική μάθηση</w:t>
      </w:r>
      <w:r>
        <w:rPr>
          <w:color w:val="000000"/>
        </w:rPr>
        <w:t>.</w:t>
      </w:r>
    </w:p>
    <w:p w:rsidR="00774D18" w:rsidRPr="00774D18" w:rsidRDefault="00774D18" w:rsidP="000C5684">
      <w:pPr>
        <w:pStyle w:val="Web"/>
        <w:numPr>
          <w:ilvl w:val="0"/>
          <w:numId w:val="31"/>
        </w:numPr>
        <w:spacing w:before="0" w:beforeAutospacing="0" w:after="0" w:afterAutospacing="0"/>
        <w:jc w:val="both"/>
      </w:pPr>
      <w:r w:rsidRPr="00774D18">
        <w:rPr>
          <w:color w:val="000000"/>
        </w:rPr>
        <w:t>Να παρέχει συγκεκριμένες παιδαγωγικές κατευθύνσεις μέσα από ένα πλούσιο σε ερεθίσματα αλληλεπιδραστικό περιβάλλον στο οποίο οι εκπαιδευόμενοι εμπλεκόμενοι ενεργά να μαθαίνουν πώς να μαθαίνουν</w:t>
      </w:r>
      <w:r>
        <w:rPr>
          <w:color w:val="000000"/>
        </w:rPr>
        <w:t>.</w:t>
      </w:r>
    </w:p>
    <w:p w:rsidR="00774D18" w:rsidRPr="00774D18" w:rsidRDefault="00774D18" w:rsidP="000C5684">
      <w:pPr>
        <w:pStyle w:val="Web"/>
        <w:numPr>
          <w:ilvl w:val="0"/>
          <w:numId w:val="31"/>
        </w:numPr>
        <w:spacing w:before="0" w:beforeAutospacing="0" w:after="0" w:afterAutospacing="0"/>
        <w:jc w:val="both"/>
      </w:pPr>
      <w:r w:rsidRPr="00774D18">
        <w:rPr>
          <w:color w:val="000000"/>
        </w:rPr>
        <w:t>Να κινητοποιεί παρέχοντας συνεχώς κίνητρα για μάθηση εμψύχωση και ενθάρρυνση</w:t>
      </w:r>
      <w:r>
        <w:rPr>
          <w:color w:val="000000"/>
        </w:rPr>
        <w:t>.</w:t>
      </w:r>
    </w:p>
    <w:p w:rsidR="00774D18" w:rsidRPr="00774D18" w:rsidRDefault="00774D18" w:rsidP="000C5684">
      <w:pPr>
        <w:pStyle w:val="Web"/>
        <w:numPr>
          <w:ilvl w:val="0"/>
          <w:numId w:val="31"/>
        </w:numPr>
        <w:spacing w:before="0" w:beforeAutospacing="0" w:after="0" w:afterAutospacing="0"/>
        <w:jc w:val="both"/>
      </w:pPr>
      <w:r w:rsidRPr="00774D18">
        <w:rPr>
          <w:color w:val="000000"/>
        </w:rPr>
        <w:t>Να δίνει την δυνατότητα μέσα από πολύπλευρες δραστηριότητες να γίνεται σε βάθος εμπέδωση του περιεχομένου</w:t>
      </w:r>
      <w:r>
        <w:rPr>
          <w:color w:val="000000"/>
        </w:rPr>
        <w:t>.</w:t>
      </w:r>
      <w:r w:rsidRPr="00774D18">
        <w:rPr>
          <w:color w:val="000000"/>
        </w:rPr>
        <w:t> </w:t>
      </w:r>
    </w:p>
    <w:p w:rsidR="00774D18" w:rsidRPr="00774D18" w:rsidRDefault="00774D18" w:rsidP="000C5684">
      <w:pPr>
        <w:pStyle w:val="Web"/>
        <w:numPr>
          <w:ilvl w:val="0"/>
          <w:numId w:val="31"/>
        </w:numPr>
        <w:spacing w:before="0" w:beforeAutospacing="0" w:after="0" w:afterAutospacing="0"/>
        <w:jc w:val="both"/>
      </w:pPr>
      <w:r w:rsidRPr="00774D18">
        <w:rPr>
          <w:color w:val="000000"/>
        </w:rPr>
        <w:t>Να συμβάλλει συστηματικά στην ανάπτυξη και καλλιέργεια των δεξιοτήτων οι οποίες είναι απαραίτητες για την ανάπτυξη και εξέλιξη των εκπαιδευομένων</w:t>
      </w:r>
      <w:r>
        <w:rPr>
          <w:color w:val="000000"/>
        </w:rPr>
        <w:t>.</w:t>
      </w:r>
    </w:p>
    <w:p w:rsidR="00774D18" w:rsidRPr="00963B0E" w:rsidRDefault="00774D18" w:rsidP="000C5684">
      <w:pPr>
        <w:pStyle w:val="Web"/>
        <w:numPr>
          <w:ilvl w:val="0"/>
          <w:numId w:val="31"/>
        </w:numPr>
        <w:spacing w:before="0" w:beforeAutospacing="0" w:after="0" w:afterAutospacing="0"/>
        <w:jc w:val="both"/>
      </w:pPr>
      <w:r w:rsidRPr="00774D18">
        <w:rPr>
          <w:color w:val="000000"/>
        </w:rPr>
        <w:t>Εξοικειώνει τους εκπαιδευόμενους με πολύπλευρες διαδικασίες αξιολόγησης</w:t>
      </w:r>
      <w:r>
        <w:rPr>
          <w:color w:val="000000"/>
        </w:rPr>
        <w:t>.</w:t>
      </w:r>
      <w:r w:rsidRPr="00774D18">
        <w:rPr>
          <w:color w:val="000000"/>
        </w:rPr>
        <w:t> </w:t>
      </w:r>
    </w:p>
    <w:p w:rsidR="00963B0E" w:rsidRDefault="00963B0E" w:rsidP="00963B0E">
      <w:pPr>
        <w:pStyle w:val="Web"/>
        <w:spacing w:before="0" w:beforeAutospacing="0" w:after="0" w:afterAutospacing="0"/>
        <w:ind w:left="720"/>
        <w:jc w:val="both"/>
        <w:rPr>
          <w:color w:val="000000"/>
        </w:rPr>
      </w:pPr>
    </w:p>
    <w:p w:rsidR="00963B0E" w:rsidRDefault="00963B0E" w:rsidP="00777A0C">
      <w:pPr>
        <w:pStyle w:val="Web"/>
        <w:spacing w:after="0"/>
        <w:jc w:val="both"/>
      </w:pPr>
      <w:r>
        <w:t xml:space="preserve">Το εκπαιδευτικό υλικό, ως βασικό εργαλείο μάθησης και πολύτιμος σύμμαχος του εκπαιδευόμενου που αναπληρώνει τον διδάσκοντα στο μέτρο του δυνατού </w:t>
      </w:r>
      <w:r>
        <w:lastRenderedPageBreak/>
        <w:t xml:space="preserve">(Μανούσου, 2004), συνθέτει μια «προκατασκευασμένη και αποθηκευμένη διδασκαλία», ένα «εκπαιδευτικό πακέτο», το οποίο όμως έχει σχεδιαστεί για να εξυπηρετήσει ειδικό σκοπό και στόχους και απευθύνεται σε συγκεκριμένη κατηγορία μαθητευόμενων (Γκιόσος&amp;Κουτσούμπα, 2005). Ο Μουζάκης (2006) αναφερόμενος σε αυτό το «πακέτο» (package) υποστηρίζει ότι απαρτίζεται από διάφορες μορφές υλικού (έντυπο, ψηφιακό, πολυμεσικό) αποθηκευμένο σε διάφορα μέσα (κασέτες ήχου, βίντεο κασέτες, λογισμικό υπολογιστών) ή αποτελείται από ένα μόνο εγχειρίδιο (Workbook). Για κάθε μορφή Ε.Υ. που χρησιμοποιείται στην εκπαίδευση από απόσταση οι απαιτήσεις είναι κοινές και αυξημένες (Ματραλής, 1998,1999). Συνακόλουθα, για να μπορέσει να ανταποκριθεί και να είναι λειτουργικό, πρέπει να δημιουργείται με τέτοιο τρόπο και να εμπεριέχει εκείνα τα στοιχεία ώστε: </w:t>
      </w:r>
    </w:p>
    <w:p w:rsidR="00963B0E" w:rsidRDefault="00963B0E" w:rsidP="000D6BFA">
      <w:pPr>
        <w:pStyle w:val="Web"/>
        <w:numPr>
          <w:ilvl w:val="0"/>
          <w:numId w:val="32"/>
        </w:numPr>
        <w:spacing w:before="0" w:beforeAutospacing="0" w:after="0" w:afterAutospacing="0"/>
        <w:jc w:val="both"/>
      </w:pPr>
      <w:r>
        <w:t xml:space="preserve">να είναι προσιτό, φιλικό και αλληλεπιδραστικό. </w:t>
      </w:r>
    </w:p>
    <w:p w:rsidR="00963B0E" w:rsidRDefault="00963B0E" w:rsidP="000D6BFA">
      <w:pPr>
        <w:pStyle w:val="Web"/>
        <w:numPr>
          <w:ilvl w:val="0"/>
          <w:numId w:val="32"/>
        </w:numPr>
        <w:spacing w:before="0" w:beforeAutospacing="0" w:after="0" w:afterAutospacing="0"/>
        <w:jc w:val="both"/>
      </w:pPr>
      <w:r>
        <w:t>να παρέχει όσο το δυνατόν μεγαλύτερη αυτονομία στον εκπαιδευόμενο.</w:t>
      </w:r>
    </w:p>
    <w:p w:rsidR="00963B0E" w:rsidRDefault="00963B0E" w:rsidP="000D6BFA">
      <w:pPr>
        <w:pStyle w:val="Web"/>
        <w:numPr>
          <w:ilvl w:val="0"/>
          <w:numId w:val="32"/>
        </w:numPr>
        <w:spacing w:before="0" w:beforeAutospacing="0" w:after="0" w:afterAutospacing="0"/>
        <w:jc w:val="both"/>
      </w:pPr>
      <w:r>
        <w:t>να αναπληρώνει σε μεγάλο βαθμό τον διδάσκοντα.</w:t>
      </w:r>
    </w:p>
    <w:p w:rsidR="00963B0E" w:rsidRDefault="00963B0E" w:rsidP="000D6BFA">
      <w:pPr>
        <w:pStyle w:val="Web"/>
        <w:numPr>
          <w:ilvl w:val="0"/>
          <w:numId w:val="32"/>
        </w:numPr>
        <w:spacing w:before="0" w:beforeAutospacing="0" w:after="0" w:afterAutospacing="0"/>
        <w:jc w:val="both"/>
      </w:pPr>
      <w:r>
        <w:t xml:space="preserve">να είναι προσαρμοσμένο στις εκπαιδευτικές ανάγκες του σπουδαστή. </w:t>
      </w:r>
    </w:p>
    <w:p w:rsidR="00963B0E" w:rsidRDefault="00963B0E" w:rsidP="000D6BFA">
      <w:pPr>
        <w:pStyle w:val="Web"/>
        <w:numPr>
          <w:ilvl w:val="0"/>
          <w:numId w:val="32"/>
        </w:numPr>
        <w:spacing w:before="0" w:beforeAutospacing="0" w:after="0" w:afterAutospacing="0"/>
        <w:jc w:val="both"/>
      </w:pPr>
      <w:r>
        <w:t>να επιτρέπει στο σπουδαστή να επιλέξει τον χρόνο, τον τόπο και τον ρυθµό µελέτης του, όπως ορίζεται από τις αρχές της εξ αποστάσεως εκπαίδευσης.</w:t>
      </w:r>
    </w:p>
    <w:p w:rsidR="00963B0E" w:rsidRDefault="00963B0E" w:rsidP="000D6BFA">
      <w:pPr>
        <w:pStyle w:val="Web"/>
        <w:numPr>
          <w:ilvl w:val="0"/>
          <w:numId w:val="32"/>
        </w:numPr>
        <w:spacing w:before="0" w:beforeAutospacing="0" w:after="0" w:afterAutospacing="0"/>
        <w:jc w:val="both"/>
      </w:pPr>
      <w:r>
        <w:t>να θέτει στόχους και προσδοκώμενα αποτελέσματα.</w:t>
      </w:r>
    </w:p>
    <w:p w:rsidR="00963B0E" w:rsidRDefault="00963B0E" w:rsidP="000D6BFA">
      <w:pPr>
        <w:pStyle w:val="Web"/>
        <w:numPr>
          <w:ilvl w:val="0"/>
          <w:numId w:val="32"/>
        </w:numPr>
        <w:spacing w:before="0" w:beforeAutospacing="0" w:after="0" w:afterAutospacing="0"/>
        <w:jc w:val="both"/>
      </w:pPr>
      <w:r>
        <w:t>να παρουσιάζει την ύλη κατατμημένη.</w:t>
      </w:r>
    </w:p>
    <w:p w:rsidR="00777A0C" w:rsidRDefault="00963B0E" w:rsidP="000D6BFA">
      <w:pPr>
        <w:pStyle w:val="Web"/>
        <w:numPr>
          <w:ilvl w:val="0"/>
          <w:numId w:val="32"/>
        </w:numPr>
        <w:spacing w:before="0" w:beforeAutospacing="0" w:after="0" w:afterAutospacing="0"/>
        <w:jc w:val="both"/>
      </w:pPr>
      <w:r>
        <w:t xml:space="preserve">να δραστηριοποιεί τον εκπαιδευόμενο και να τον βοηθά να ενταχθεί στη μαθησιακή διαδικασία μέσα </w:t>
      </w:r>
      <w:r w:rsidR="00777A0C">
        <w:t>από ασκήσεις και δραστηριότητες.</w:t>
      </w:r>
    </w:p>
    <w:p w:rsidR="00963B0E" w:rsidRDefault="00963B0E" w:rsidP="000D6BFA">
      <w:pPr>
        <w:pStyle w:val="Web"/>
        <w:numPr>
          <w:ilvl w:val="0"/>
          <w:numId w:val="32"/>
        </w:numPr>
        <w:spacing w:before="0" w:beforeAutospacing="0" w:after="0" w:afterAutospacing="0"/>
        <w:jc w:val="both"/>
      </w:pPr>
      <w:r>
        <w:t>να επεξη</w:t>
      </w:r>
      <w:r w:rsidR="00777A0C">
        <w:t>γεί δύσκολα σημεία και έννοιες.</w:t>
      </w:r>
    </w:p>
    <w:p w:rsidR="00777A0C" w:rsidRDefault="00777A0C" w:rsidP="000D6BFA">
      <w:pPr>
        <w:pStyle w:val="Web"/>
        <w:numPr>
          <w:ilvl w:val="0"/>
          <w:numId w:val="32"/>
        </w:numPr>
        <w:spacing w:before="0" w:beforeAutospacing="0" w:after="0" w:afterAutospacing="0"/>
        <w:jc w:val="both"/>
      </w:pPr>
      <w:r w:rsidRPr="00777A0C">
        <w:t>να αξιολογεί τον σπουδαστή και να τον ενημερώνει για την πρόοδό του.</w:t>
      </w:r>
    </w:p>
    <w:p w:rsidR="00777A0C" w:rsidRDefault="00777A0C" w:rsidP="000D6BFA">
      <w:pPr>
        <w:pStyle w:val="Web"/>
        <w:numPr>
          <w:ilvl w:val="0"/>
          <w:numId w:val="32"/>
        </w:numPr>
        <w:spacing w:before="0" w:beforeAutospacing="0" w:after="0" w:afterAutospacing="0"/>
        <w:jc w:val="both"/>
      </w:pPr>
      <w:r w:rsidRPr="00777A0C">
        <w:t>να δίνει εναύσματα για περαιτέρω μελέτη μέσα από προτάσεις συμπληρωματικών πηγών και καταλόγους βιβλιογραφικών αναφορών.</w:t>
      </w:r>
    </w:p>
    <w:p w:rsidR="00777A0C" w:rsidRDefault="00777A0C" w:rsidP="000D6BFA">
      <w:pPr>
        <w:pStyle w:val="Web"/>
        <w:numPr>
          <w:ilvl w:val="0"/>
          <w:numId w:val="32"/>
        </w:numPr>
        <w:spacing w:before="0" w:beforeAutospacing="0" w:after="0" w:afterAutospacing="0"/>
        <w:jc w:val="both"/>
      </w:pPr>
      <w:r w:rsidRPr="00777A0C">
        <w:t xml:space="preserve">να τον εµψυχώνει και </w:t>
      </w:r>
      <w:r>
        <w:t>να τον ενθαρρύνει να συνεχίσει.</w:t>
      </w:r>
    </w:p>
    <w:p w:rsidR="00777A0C" w:rsidRPr="00AD3112" w:rsidRDefault="00777A0C" w:rsidP="000D6BFA">
      <w:pPr>
        <w:pStyle w:val="Web"/>
        <w:numPr>
          <w:ilvl w:val="0"/>
          <w:numId w:val="32"/>
        </w:numPr>
        <w:spacing w:before="0" w:beforeAutospacing="0" w:after="0" w:afterAutospacing="0"/>
        <w:jc w:val="both"/>
      </w:pPr>
      <w:r w:rsidRPr="00777A0C">
        <w:t>να οδηγεί σε ποιοτική και π</w:t>
      </w:r>
      <w:r w:rsidR="005435D6">
        <w:t xml:space="preserve">ολυμορφική εκπαίδευση. (Αγιακλή/2001, Holmberg/1995, Keegan/2001, Κόκκος/1998-1999, </w:t>
      </w:r>
      <w:r w:rsidRPr="00777A0C">
        <w:t>Λιοναράκη</w:t>
      </w:r>
      <w:r w:rsidR="005435D6">
        <w:t>ς/2001-2005-2009,  Μανούσου/2005, Ματραλής/1998-</w:t>
      </w:r>
      <w:r w:rsidRPr="00777A0C">
        <w:t>1999)</w:t>
      </w:r>
      <w:r w:rsidR="005435D6">
        <w:t>.</w:t>
      </w:r>
    </w:p>
    <w:p w:rsidR="00AD3112" w:rsidRDefault="00AD3112" w:rsidP="00777A0C">
      <w:pPr>
        <w:pStyle w:val="Web"/>
        <w:spacing w:before="0" w:beforeAutospacing="0" w:after="0" w:afterAutospacing="0"/>
        <w:ind w:left="360"/>
        <w:jc w:val="both"/>
        <w:rPr>
          <w:color w:val="000000"/>
        </w:rPr>
      </w:pPr>
    </w:p>
    <w:p w:rsidR="00AD3112" w:rsidRDefault="00AD3112" w:rsidP="0075166D">
      <w:pPr>
        <w:pStyle w:val="3"/>
        <w:jc w:val="both"/>
        <w:rPr>
          <w:rFonts w:ascii="Times New Roman" w:hAnsi="Times New Roman" w:cs="Times New Roman"/>
          <w:i/>
          <w:color w:val="auto"/>
        </w:rPr>
      </w:pPr>
      <w:bookmarkStart w:id="17" w:name="_Toc68136340"/>
      <w:r w:rsidRPr="00E20C62">
        <w:rPr>
          <w:rFonts w:ascii="Times New Roman" w:hAnsi="Times New Roman" w:cs="Times New Roman"/>
          <w:i/>
          <w:color w:val="auto"/>
        </w:rPr>
        <w:t>2.2.1 Σχεδιασμός και Ανάπτυξη Εκπαιδευτικού Υλικού στην εξ Αποστάσεως Εκπαίδευση</w:t>
      </w:r>
      <w:bookmarkEnd w:id="17"/>
    </w:p>
    <w:p w:rsidR="00E20C62" w:rsidRPr="00E20C62" w:rsidRDefault="00E20C62" w:rsidP="0075166D">
      <w:pPr>
        <w:jc w:val="both"/>
      </w:pPr>
    </w:p>
    <w:p w:rsidR="00237243" w:rsidRPr="00E413C2" w:rsidRDefault="00E93B42" w:rsidP="0075166D">
      <w:pPr>
        <w:pStyle w:val="Web"/>
        <w:spacing w:before="0" w:beforeAutospacing="0" w:after="0" w:afterAutospacing="0"/>
        <w:jc w:val="both"/>
        <w:rPr>
          <w:color w:val="000000"/>
        </w:rPr>
      </w:pPr>
      <w:r w:rsidRPr="00E93B42">
        <w:rPr>
          <w:color w:val="000000"/>
        </w:rPr>
        <w:t xml:space="preserve">Η δημιουργία και ο σχεδιασμός του εκπαιδευτικού υλικού στην εξ αποστάσεως εκπαίδευση διέπεται από ένα δίκτυο αρχών και κανόνων. </w:t>
      </w:r>
      <w:r w:rsidR="007766B3">
        <w:rPr>
          <w:color w:val="000000"/>
        </w:rPr>
        <w:t>Αρχικά λοιπόν, πριν την σχεδίαση</w:t>
      </w:r>
      <w:r w:rsidRPr="00E93B42">
        <w:rPr>
          <w:color w:val="000000"/>
        </w:rPr>
        <w:t xml:space="preserve"> του εκπαιδευτικού μας υλικού πρέπει να οριστεί ο λόγος της δημιουργίας του (Ronwtree,1994). Η απάντηση έρχεται από το ρόλο </w:t>
      </w:r>
      <w:r>
        <w:rPr>
          <w:color w:val="000000"/>
        </w:rPr>
        <w:t>που επιτελεί το υλικό στην εξ αποστάσεως εκπαίδευση</w:t>
      </w:r>
      <w:r w:rsidRPr="00E93B42">
        <w:rPr>
          <w:color w:val="000000"/>
        </w:rPr>
        <w:t>. Όπως τονίστηκε και στην προηγούμενη ενότητα, αποτελεί τον κύριο μοχλό της εκπαιδευτικής διαδικασίας, ο οποίος στηρίζει τον μαθητευόμενο στην ευρετική πορεία αυτομάθησης, σεβόμενο τον προσωπικό του χρόνο, ρυθμό και της προσωπικές ανάγκες (Λιοναράκης, 2001, Holmberg, 1995).</w:t>
      </w:r>
      <w:r w:rsidR="00237243" w:rsidRPr="00237243">
        <w:rPr>
          <w:color w:val="000000"/>
        </w:rPr>
        <w:t xml:space="preserve"> Το εκπαιδευτικό υλικό στην από απόσταση εκπαίδευση είναι σχεδιασμένο με σκοπό να αναπληρώσει το κενό της απουσίας του διδάσκοντα, να κεντρίσει το ενδιαφέρον και ταυτόχρονα, να τον ενθαρρύνει στη μελέτη και στη διαδικασία μάθησης. </w:t>
      </w:r>
    </w:p>
    <w:p w:rsidR="00237243" w:rsidRPr="00237243" w:rsidRDefault="00237243" w:rsidP="0075166D">
      <w:pPr>
        <w:pStyle w:val="Web"/>
        <w:spacing w:before="0" w:beforeAutospacing="0" w:after="0" w:afterAutospacing="0"/>
        <w:jc w:val="both"/>
      </w:pPr>
    </w:p>
    <w:p w:rsidR="00237243" w:rsidRPr="00237243" w:rsidRDefault="00237243" w:rsidP="0075166D">
      <w:pPr>
        <w:pStyle w:val="Web"/>
        <w:spacing w:before="0" w:beforeAutospacing="0" w:after="0" w:afterAutospacing="0"/>
        <w:jc w:val="both"/>
      </w:pPr>
      <w:r w:rsidRPr="00237243">
        <w:rPr>
          <w:color w:val="000000"/>
        </w:rPr>
        <w:lastRenderedPageBreak/>
        <w:t>Κατά το στάδιο του σχεδιασμού και της ανάπτυξης του εκπαιδευτικού υλικού θα πρέπει να λαμβάνονται υπόψη κάποιοι παράγοντες έτσι ώστε υπάρχει καταλληλότητα για την εξ αποστάσεως εκπαίδευση. Αυτοί οι παράγοντες είναι:</w:t>
      </w:r>
    </w:p>
    <w:p w:rsidR="00237243" w:rsidRPr="00237243" w:rsidRDefault="00237243" w:rsidP="00F07753">
      <w:pPr>
        <w:pStyle w:val="Web"/>
        <w:numPr>
          <w:ilvl w:val="0"/>
          <w:numId w:val="33"/>
        </w:numPr>
        <w:spacing w:before="0" w:beforeAutospacing="0" w:after="0" w:afterAutospacing="0"/>
        <w:jc w:val="both"/>
        <w:textAlignment w:val="baseline"/>
        <w:rPr>
          <w:color w:val="000000"/>
        </w:rPr>
      </w:pPr>
      <w:r w:rsidRPr="00237243">
        <w:rPr>
          <w:color w:val="000000"/>
        </w:rPr>
        <w:t>Η μελέτη των ιδιαίτερων χαρακτηριστικών των σπουδαστών </w:t>
      </w:r>
    </w:p>
    <w:p w:rsidR="00237243" w:rsidRPr="00237243" w:rsidRDefault="00237243" w:rsidP="00F07753">
      <w:pPr>
        <w:pStyle w:val="Web"/>
        <w:numPr>
          <w:ilvl w:val="0"/>
          <w:numId w:val="33"/>
        </w:numPr>
        <w:spacing w:before="0" w:beforeAutospacing="0" w:after="0" w:afterAutospacing="0"/>
        <w:jc w:val="both"/>
        <w:textAlignment w:val="baseline"/>
        <w:rPr>
          <w:color w:val="000000"/>
        </w:rPr>
      </w:pPr>
      <w:r w:rsidRPr="00237243">
        <w:rPr>
          <w:color w:val="000000"/>
        </w:rPr>
        <w:t>Ο καθορισμός των επιδιωκόμενων διδακτικών στόχων και των αναλυτικών περιεχομένων </w:t>
      </w:r>
    </w:p>
    <w:p w:rsidR="00237243" w:rsidRPr="00237243" w:rsidRDefault="00237243" w:rsidP="00F07753">
      <w:pPr>
        <w:pStyle w:val="Web"/>
        <w:numPr>
          <w:ilvl w:val="0"/>
          <w:numId w:val="33"/>
        </w:numPr>
        <w:spacing w:before="0" w:beforeAutospacing="0" w:after="0" w:afterAutospacing="0"/>
        <w:jc w:val="both"/>
        <w:textAlignment w:val="baseline"/>
        <w:rPr>
          <w:color w:val="000000"/>
        </w:rPr>
      </w:pPr>
      <w:r w:rsidRPr="00237243">
        <w:rPr>
          <w:color w:val="000000"/>
        </w:rPr>
        <w:t>Η επιλογή της μορφής του εκπαιδευτικού υλικού </w:t>
      </w:r>
    </w:p>
    <w:p w:rsidR="00237243" w:rsidRPr="00237243" w:rsidRDefault="00237243" w:rsidP="00F07753">
      <w:pPr>
        <w:pStyle w:val="Web"/>
        <w:numPr>
          <w:ilvl w:val="0"/>
          <w:numId w:val="33"/>
        </w:numPr>
        <w:spacing w:before="0" w:beforeAutospacing="0" w:after="0" w:afterAutospacing="0"/>
        <w:jc w:val="both"/>
        <w:textAlignment w:val="baseline"/>
        <w:rPr>
          <w:color w:val="000000"/>
        </w:rPr>
      </w:pPr>
      <w:r w:rsidRPr="00237243">
        <w:rPr>
          <w:color w:val="000000"/>
        </w:rPr>
        <w:t>Εάν υπάρχει ήδη εκπαιδευτικό υλικό θα πρέπει να εξεταστεί η καταλληλότητα και η ενδεχόμενη συμπλήρωση του ώστε να είναι συμβατό με τις αρχές της εξ αποστάσεως εκπαίδευσης </w:t>
      </w:r>
    </w:p>
    <w:p w:rsidR="00237243" w:rsidRPr="00237243" w:rsidRDefault="00237243" w:rsidP="00F07753">
      <w:pPr>
        <w:pStyle w:val="Web"/>
        <w:numPr>
          <w:ilvl w:val="0"/>
          <w:numId w:val="33"/>
        </w:numPr>
        <w:spacing w:before="0" w:beforeAutospacing="0" w:after="0" w:afterAutospacing="0"/>
        <w:jc w:val="both"/>
        <w:textAlignment w:val="baseline"/>
        <w:rPr>
          <w:color w:val="000000"/>
        </w:rPr>
      </w:pPr>
      <w:r w:rsidRPr="00237243">
        <w:rPr>
          <w:color w:val="000000"/>
        </w:rPr>
        <w:t>Η ανάπτυξη της πρώτης έκδοσης του εκπαιδευτικού υλικού </w:t>
      </w:r>
    </w:p>
    <w:p w:rsidR="00237243" w:rsidRPr="00237243" w:rsidRDefault="00237243" w:rsidP="00F07753">
      <w:pPr>
        <w:pStyle w:val="Web"/>
        <w:numPr>
          <w:ilvl w:val="0"/>
          <w:numId w:val="33"/>
        </w:numPr>
        <w:spacing w:before="0" w:beforeAutospacing="0" w:after="0" w:afterAutospacing="0"/>
        <w:jc w:val="both"/>
        <w:textAlignment w:val="baseline"/>
        <w:rPr>
          <w:color w:val="000000"/>
        </w:rPr>
      </w:pPr>
      <w:r w:rsidRPr="00237243">
        <w:rPr>
          <w:color w:val="000000"/>
        </w:rPr>
        <w:t>Ανάπτυξη του υλικού αξιολόγησης των εκπαιδευομένων δηλαδή οι εργασίες και τα κριτήρια βαθμολόγησης τους οι ενδεικτικές απαντήσεις σε αυτές και οι οδηγοί σχολιασμού από τους διδάσκοντες</w:t>
      </w:r>
    </w:p>
    <w:p w:rsidR="00237243" w:rsidRPr="00237243" w:rsidRDefault="00237243" w:rsidP="00F07753">
      <w:pPr>
        <w:pStyle w:val="Web"/>
        <w:numPr>
          <w:ilvl w:val="0"/>
          <w:numId w:val="33"/>
        </w:numPr>
        <w:spacing w:before="0" w:beforeAutospacing="0" w:after="0" w:afterAutospacing="0"/>
        <w:jc w:val="both"/>
        <w:textAlignment w:val="baseline"/>
        <w:rPr>
          <w:color w:val="000000"/>
        </w:rPr>
      </w:pPr>
      <w:r w:rsidRPr="00237243">
        <w:rPr>
          <w:color w:val="000000"/>
        </w:rPr>
        <w:t>Η πιλοτική δοκιμή του εκπαιδευτικού υλικού</w:t>
      </w:r>
    </w:p>
    <w:p w:rsidR="00237243" w:rsidRPr="00237243" w:rsidRDefault="00237243" w:rsidP="00F07753">
      <w:pPr>
        <w:pStyle w:val="Web"/>
        <w:numPr>
          <w:ilvl w:val="0"/>
          <w:numId w:val="33"/>
        </w:numPr>
        <w:spacing w:before="0" w:beforeAutospacing="0" w:after="0" w:afterAutospacing="0"/>
        <w:jc w:val="both"/>
        <w:textAlignment w:val="baseline"/>
        <w:rPr>
          <w:color w:val="000000"/>
        </w:rPr>
      </w:pPr>
      <w:r w:rsidRPr="00237243">
        <w:rPr>
          <w:color w:val="000000"/>
        </w:rPr>
        <w:t>Η αξιολόγηση του εκπαιδευτικού υλικού και</w:t>
      </w:r>
    </w:p>
    <w:p w:rsidR="00237243" w:rsidRPr="00237243" w:rsidRDefault="00237243" w:rsidP="00F07753">
      <w:pPr>
        <w:pStyle w:val="Web"/>
        <w:numPr>
          <w:ilvl w:val="0"/>
          <w:numId w:val="33"/>
        </w:numPr>
        <w:spacing w:before="0" w:beforeAutospacing="0" w:after="0" w:afterAutospacing="0"/>
        <w:jc w:val="both"/>
        <w:textAlignment w:val="baseline"/>
        <w:rPr>
          <w:color w:val="000000"/>
        </w:rPr>
      </w:pPr>
      <w:r w:rsidRPr="00237243">
        <w:rPr>
          <w:color w:val="000000"/>
        </w:rPr>
        <w:t>Η ανά</w:t>
      </w:r>
      <w:r w:rsidR="00031BBD">
        <w:rPr>
          <w:color w:val="000000"/>
        </w:rPr>
        <w:t>πτυξη της βελτιωμένης έκδοσης (</w:t>
      </w:r>
      <w:r w:rsidRPr="00237243">
        <w:rPr>
          <w:color w:val="000000"/>
        </w:rPr>
        <w:t>Μανούσου, 2008, Ματραλής 1998,1999)</w:t>
      </w:r>
      <w:r>
        <w:rPr>
          <w:color w:val="000000"/>
        </w:rPr>
        <w:t xml:space="preserve">. </w:t>
      </w:r>
    </w:p>
    <w:p w:rsidR="00AD3112" w:rsidRPr="00237243" w:rsidRDefault="00AD3112" w:rsidP="0075166D">
      <w:pPr>
        <w:jc w:val="both"/>
        <w:rPr>
          <w:rFonts w:ascii="Times New Roman" w:hAnsi="Times New Roman" w:cs="Times New Roman"/>
          <w:sz w:val="24"/>
          <w:szCs w:val="24"/>
        </w:rPr>
      </w:pPr>
    </w:p>
    <w:p w:rsidR="005A1FE8" w:rsidRPr="007766ED" w:rsidRDefault="005A1FE8" w:rsidP="005A1FE8">
      <w:pPr>
        <w:pStyle w:val="3"/>
        <w:jc w:val="both"/>
        <w:rPr>
          <w:rFonts w:ascii="Times New Roman" w:hAnsi="Times New Roman" w:cs="Times New Roman"/>
          <w:i/>
          <w:color w:val="auto"/>
        </w:rPr>
      </w:pPr>
      <w:bookmarkStart w:id="18" w:name="_Toc68136341"/>
      <w:r w:rsidRPr="007766ED">
        <w:rPr>
          <w:rFonts w:ascii="Times New Roman" w:hAnsi="Times New Roman" w:cs="Times New Roman"/>
          <w:i/>
          <w:color w:val="auto"/>
        </w:rPr>
        <w:t>2.2.2 Μοντέλα Σχεδιασμού Εκπαιδευτικού Υλικού στην εξ Αποστάσεως Εκπαίδευση</w:t>
      </w:r>
      <w:bookmarkEnd w:id="18"/>
    </w:p>
    <w:p w:rsidR="005A1FE8" w:rsidRPr="007766ED" w:rsidRDefault="005A1FE8" w:rsidP="005A1FE8"/>
    <w:p w:rsidR="005A1FE8" w:rsidRPr="007766ED" w:rsidRDefault="005A1FE8" w:rsidP="005A1FE8">
      <w:pPr>
        <w:jc w:val="both"/>
        <w:rPr>
          <w:rFonts w:ascii="Times New Roman" w:hAnsi="Times New Roman" w:cs="Times New Roman"/>
          <w:sz w:val="24"/>
          <w:szCs w:val="24"/>
        </w:rPr>
      </w:pPr>
      <w:r w:rsidRPr="007766ED">
        <w:rPr>
          <w:rFonts w:ascii="Times New Roman" w:hAnsi="Times New Roman" w:cs="Times New Roman"/>
          <w:sz w:val="24"/>
          <w:szCs w:val="24"/>
        </w:rPr>
        <w:t>Για τον σχεδιασμό και την ανάπτυξη του ΕΥ υπάρχουν αρκετά μοντέλα τα οποία συνδέουν το ΕΥ με τις θεωρίες μάθησης. Στην διδακτορική διατριβή της Μανούσου (2008) παρουσιάζει κάποια από τα επικρατέστερα μοντέλα που μελετήθηκαν και για τα οποία γίνεται μία συνοπτική παρουσίαση παρακάτω:</w:t>
      </w:r>
    </w:p>
    <w:p w:rsidR="00251DC6" w:rsidRPr="007766ED" w:rsidRDefault="005A1FE8" w:rsidP="00251DC6">
      <w:pPr>
        <w:jc w:val="both"/>
        <w:rPr>
          <w:rFonts w:ascii="Times New Roman" w:hAnsi="Times New Roman" w:cs="Times New Roman"/>
          <w:sz w:val="24"/>
          <w:szCs w:val="24"/>
        </w:rPr>
      </w:pPr>
      <w:r w:rsidRPr="007766ED">
        <w:rPr>
          <w:rFonts w:ascii="Times New Roman" w:hAnsi="Times New Roman" w:cs="Times New Roman"/>
          <w:sz w:val="24"/>
          <w:szCs w:val="24"/>
          <w:u w:val="single"/>
        </w:rPr>
        <w:t>Το μοντέλο IDDE (</w:t>
      </w:r>
      <w:r w:rsidR="009E24F4" w:rsidRPr="007766ED">
        <w:rPr>
          <w:rFonts w:ascii="Times New Roman" w:hAnsi="Times New Roman" w:cs="Times New Roman"/>
          <w:sz w:val="24"/>
          <w:szCs w:val="24"/>
          <w:u w:val="single"/>
        </w:rPr>
        <w:t>Instructional</w:t>
      </w:r>
      <w:r w:rsidR="00B251E1" w:rsidRPr="007766ED">
        <w:rPr>
          <w:rFonts w:ascii="Times New Roman" w:hAnsi="Times New Roman" w:cs="Times New Roman"/>
          <w:sz w:val="24"/>
          <w:szCs w:val="24"/>
          <w:u w:val="single"/>
        </w:rPr>
        <w:t xml:space="preserve"> </w:t>
      </w:r>
      <w:r w:rsidR="009E24F4" w:rsidRPr="007766ED">
        <w:rPr>
          <w:rFonts w:ascii="Times New Roman" w:hAnsi="Times New Roman" w:cs="Times New Roman"/>
          <w:sz w:val="24"/>
          <w:szCs w:val="24"/>
          <w:u w:val="single"/>
        </w:rPr>
        <w:t>Design</w:t>
      </w:r>
      <w:r w:rsidR="00B251E1" w:rsidRPr="007766ED">
        <w:rPr>
          <w:rFonts w:ascii="Times New Roman" w:hAnsi="Times New Roman" w:cs="Times New Roman"/>
          <w:sz w:val="24"/>
          <w:szCs w:val="24"/>
          <w:u w:val="single"/>
        </w:rPr>
        <w:t xml:space="preserve"> </w:t>
      </w:r>
      <w:r w:rsidR="009E24F4" w:rsidRPr="007766ED">
        <w:rPr>
          <w:rFonts w:ascii="Times New Roman" w:hAnsi="Times New Roman" w:cs="Times New Roman"/>
          <w:sz w:val="24"/>
          <w:szCs w:val="24"/>
          <w:u w:val="single"/>
        </w:rPr>
        <w:t>Distance</w:t>
      </w:r>
      <w:r w:rsidR="00B251E1" w:rsidRPr="007766ED">
        <w:rPr>
          <w:rFonts w:ascii="Times New Roman" w:hAnsi="Times New Roman" w:cs="Times New Roman"/>
          <w:sz w:val="24"/>
          <w:szCs w:val="24"/>
          <w:u w:val="single"/>
        </w:rPr>
        <w:t xml:space="preserve"> </w:t>
      </w:r>
      <w:r w:rsidR="009E24F4" w:rsidRPr="007766ED">
        <w:rPr>
          <w:rFonts w:ascii="Times New Roman" w:hAnsi="Times New Roman" w:cs="Times New Roman"/>
          <w:sz w:val="24"/>
          <w:szCs w:val="24"/>
          <w:u w:val="single"/>
        </w:rPr>
        <w:t>Education</w:t>
      </w:r>
      <w:r w:rsidRPr="007766ED">
        <w:rPr>
          <w:rFonts w:ascii="Times New Roman" w:hAnsi="Times New Roman" w:cs="Times New Roman"/>
          <w:sz w:val="24"/>
          <w:szCs w:val="24"/>
          <w:u w:val="single"/>
        </w:rPr>
        <w:t>)</w:t>
      </w:r>
      <w:r w:rsidR="00251DC6" w:rsidRPr="007766ED">
        <w:rPr>
          <w:rFonts w:ascii="Times New Roman" w:hAnsi="Times New Roman" w:cs="Times New Roman"/>
          <w:sz w:val="24"/>
          <w:szCs w:val="24"/>
        </w:rPr>
        <w:t>:Τ</w:t>
      </w:r>
      <w:r w:rsidRPr="007766ED">
        <w:rPr>
          <w:rFonts w:ascii="Times New Roman" w:hAnsi="Times New Roman" w:cs="Times New Roman"/>
          <w:sz w:val="24"/>
          <w:szCs w:val="24"/>
        </w:rPr>
        <w:t xml:space="preserve">ο </w:t>
      </w:r>
      <w:r w:rsidR="00251DC6" w:rsidRPr="007766ED">
        <w:rPr>
          <w:rFonts w:ascii="Times New Roman" w:hAnsi="Times New Roman" w:cs="Times New Roman"/>
          <w:sz w:val="24"/>
          <w:szCs w:val="24"/>
        </w:rPr>
        <w:t xml:space="preserve">συγκεκριμένο μοντέλο </w:t>
      </w:r>
      <w:r w:rsidRPr="007766ED">
        <w:rPr>
          <w:rFonts w:ascii="Times New Roman" w:hAnsi="Times New Roman" w:cs="Times New Roman"/>
          <w:sz w:val="24"/>
          <w:szCs w:val="24"/>
        </w:rPr>
        <w:t xml:space="preserve">οργανώθηκε από της Carr &amp; Carr (2000) και </w:t>
      </w:r>
      <w:r w:rsidR="00251DC6" w:rsidRPr="007766ED">
        <w:rPr>
          <w:rFonts w:ascii="Times New Roman" w:hAnsi="Times New Roman" w:cs="Times New Roman"/>
          <w:sz w:val="24"/>
          <w:szCs w:val="24"/>
        </w:rPr>
        <w:t xml:space="preserve">πρότεινε </w:t>
      </w:r>
      <w:r w:rsidRPr="007766ED">
        <w:rPr>
          <w:rFonts w:ascii="Times New Roman" w:hAnsi="Times New Roman" w:cs="Times New Roman"/>
          <w:sz w:val="24"/>
          <w:szCs w:val="24"/>
        </w:rPr>
        <w:t>ένα συνδυασμό τεχνικών και θεωριών από τα μοντέλα που παρουσιάζονται</w:t>
      </w:r>
      <w:r w:rsidR="00251DC6" w:rsidRPr="007766ED">
        <w:rPr>
          <w:rFonts w:ascii="Times New Roman" w:hAnsi="Times New Roman" w:cs="Times New Roman"/>
          <w:sz w:val="24"/>
          <w:szCs w:val="24"/>
        </w:rPr>
        <w:t xml:space="preserve"> παρακάτω</w:t>
      </w:r>
      <w:r w:rsidRPr="007766ED">
        <w:rPr>
          <w:rFonts w:ascii="Times New Roman" w:hAnsi="Times New Roman" w:cs="Times New Roman"/>
          <w:sz w:val="24"/>
          <w:szCs w:val="24"/>
        </w:rPr>
        <w:t xml:space="preserve">. </w:t>
      </w:r>
    </w:p>
    <w:p w:rsidR="00251DC6" w:rsidRPr="007766ED" w:rsidRDefault="005A1FE8" w:rsidP="00251DC6">
      <w:pPr>
        <w:jc w:val="both"/>
        <w:rPr>
          <w:rFonts w:ascii="Times New Roman" w:hAnsi="Times New Roman" w:cs="Times New Roman"/>
          <w:sz w:val="24"/>
          <w:szCs w:val="24"/>
        </w:rPr>
      </w:pPr>
      <w:r w:rsidRPr="007766ED">
        <w:rPr>
          <w:rFonts w:ascii="Times New Roman" w:hAnsi="Times New Roman" w:cs="Times New Roman"/>
          <w:sz w:val="24"/>
          <w:szCs w:val="24"/>
          <w:u w:val="single"/>
        </w:rPr>
        <w:t>Το μοντέλο ADDIE (</w:t>
      </w:r>
      <w:r w:rsidR="009E24F4" w:rsidRPr="007766ED">
        <w:rPr>
          <w:rFonts w:ascii="Times New Roman" w:hAnsi="Times New Roman" w:cs="Times New Roman"/>
          <w:sz w:val="24"/>
          <w:szCs w:val="24"/>
          <w:u w:val="single"/>
        </w:rPr>
        <w:t>Analyze</w:t>
      </w:r>
      <w:r w:rsidRPr="007766ED">
        <w:rPr>
          <w:rFonts w:ascii="Times New Roman" w:hAnsi="Times New Roman" w:cs="Times New Roman"/>
          <w:sz w:val="24"/>
          <w:szCs w:val="24"/>
          <w:u w:val="single"/>
        </w:rPr>
        <w:t>, Design, Develop, Implement, Evaluate)</w:t>
      </w:r>
      <w:r w:rsidR="00251DC6" w:rsidRPr="007766ED">
        <w:rPr>
          <w:rFonts w:ascii="Times New Roman" w:hAnsi="Times New Roman" w:cs="Times New Roman"/>
          <w:sz w:val="24"/>
          <w:szCs w:val="24"/>
        </w:rPr>
        <w:t xml:space="preserve">: Το συγκεκριμένο μοντέλο </w:t>
      </w:r>
      <w:r w:rsidRPr="007766ED">
        <w:rPr>
          <w:rFonts w:ascii="Times New Roman" w:hAnsi="Times New Roman" w:cs="Times New Roman"/>
          <w:sz w:val="24"/>
          <w:szCs w:val="24"/>
        </w:rPr>
        <w:t xml:space="preserve">βασίζεται στη μεθοδολογία επίλυσης προβλήματος (Oliver, Herrington, 2002) </w:t>
      </w:r>
    </w:p>
    <w:p w:rsidR="00251DC6" w:rsidRPr="007766ED" w:rsidRDefault="005A1FE8" w:rsidP="00251DC6">
      <w:pPr>
        <w:jc w:val="both"/>
        <w:rPr>
          <w:rFonts w:ascii="Times New Roman" w:hAnsi="Times New Roman" w:cs="Times New Roman"/>
          <w:sz w:val="24"/>
          <w:szCs w:val="24"/>
        </w:rPr>
      </w:pPr>
      <w:r w:rsidRPr="007766ED">
        <w:rPr>
          <w:rFonts w:ascii="Times New Roman" w:hAnsi="Times New Roman" w:cs="Times New Roman"/>
          <w:sz w:val="24"/>
          <w:szCs w:val="24"/>
          <w:u w:val="single"/>
        </w:rPr>
        <w:t>Το μοντέλο ISD (Instructional Systems Development)</w:t>
      </w:r>
      <w:r w:rsidR="00F14895" w:rsidRPr="007766ED">
        <w:rPr>
          <w:rFonts w:ascii="Times New Roman" w:hAnsi="Times New Roman" w:cs="Times New Roman"/>
          <w:sz w:val="24"/>
          <w:szCs w:val="24"/>
        </w:rPr>
        <w:t xml:space="preserve">: Το μοντέλο αυτό θεωρείται </w:t>
      </w:r>
      <w:r w:rsidRPr="007766ED">
        <w:rPr>
          <w:rFonts w:ascii="Times New Roman" w:hAnsi="Times New Roman" w:cs="Times New Roman"/>
          <w:sz w:val="24"/>
          <w:szCs w:val="24"/>
        </w:rPr>
        <w:t xml:space="preserve">ταυτόσημο με το προηγούμενο (Molenda, 2003). </w:t>
      </w:r>
    </w:p>
    <w:p w:rsidR="00251DC6" w:rsidRPr="007766ED" w:rsidRDefault="005A1FE8" w:rsidP="00251DC6">
      <w:pPr>
        <w:jc w:val="both"/>
        <w:rPr>
          <w:rFonts w:ascii="Times New Roman" w:hAnsi="Times New Roman" w:cs="Times New Roman"/>
          <w:sz w:val="24"/>
          <w:szCs w:val="24"/>
        </w:rPr>
      </w:pPr>
      <w:r w:rsidRPr="007766ED">
        <w:rPr>
          <w:rFonts w:ascii="Times New Roman" w:hAnsi="Times New Roman" w:cs="Times New Roman"/>
          <w:sz w:val="24"/>
          <w:szCs w:val="24"/>
          <w:u w:val="single"/>
        </w:rPr>
        <w:t>Το μοντέλο των Dick &amp; Carey (1978)</w:t>
      </w:r>
      <w:r w:rsidR="00F14895" w:rsidRPr="007766ED">
        <w:rPr>
          <w:rFonts w:ascii="Times New Roman" w:hAnsi="Times New Roman" w:cs="Times New Roman"/>
          <w:sz w:val="24"/>
          <w:szCs w:val="24"/>
        </w:rPr>
        <w:t xml:space="preserve">: Στο συγκεκριμένο μοντέλο </w:t>
      </w:r>
      <w:r w:rsidRPr="007766ED">
        <w:rPr>
          <w:rFonts w:ascii="Times New Roman" w:hAnsi="Times New Roman" w:cs="Times New Roman"/>
          <w:sz w:val="24"/>
          <w:szCs w:val="24"/>
        </w:rPr>
        <w:t>ο σχεδιασμός του υλικού βασίζεται στην κατάτμηση της διδακτέας ύλης</w:t>
      </w:r>
      <w:r w:rsidR="00F14895" w:rsidRPr="007766ED">
        <w:rPr>
          <w:rFonts w:ascii="Times New Roman" w:hAnsi="Times New Roman" w:cs="Times New Roman"/>
          <w:sz w:val="24"/>
          <w:szCs w:val="24"/>
        </w:rPr>
        <w:t xml:space="preserve"> σε μικρότερα τμήματα</w:t>
      </w:r>
      <w:r w:rsidRPr="007766ED">
        <w:rPr>
          <w:rFonts w:ascii="Times New Roman" w:hAnsi="Times New Roman" w:cs="Times New Roman"/>
          <w:sz w:val="24"/>
          <w:szCs w:val="24"/>
        </w:rPr>
        <w:t xml:space="preserve">. </w:t>
      </w:r>
    </w:p>
    <w:p w:rsidR="00251DC6" w:rsidRPr="007766ED" w:rsidRDefault="005A1FE8" w:rsidP="00251DC6">
      <w:pPr>
        <w:jc w:val="both"/>
        <w:rPr>
          <w:rFonts w:ascii="Times New Roman" w:hAnsi="Times New Roman" w:cs="Times New Roman"/>
          <w:sz w:val="24"/>
          <w:szCs w:val="24"/>
        </w:rPr>
      </w:pPr>
      <w:r w:rsidRPr="007766ED">
        <w:rPr>
          <w:rFonts w:ascii="Times New Roman" w:hAnsi="Times New Roman" w:cs="Times New Roman"/>
          <w:sz w:val="24"/>
          <w:szCs w:val="24"/>
          <w:u w:val="single"/>
        </w:rPr>
        <w:t>Το μοντέλο του Robert Gagne (1985)</w:t>
      </w:r>
      <w:r w:rsidR="00F14895" w:rsidRPr="007766ED">
        <w:rPr>
          <w:rFonts w:ascii="Times New Roman" w:hAnsi="Times New Roman" w:cs="Times New Roman"/>
          <w:sz w:val="24"/>
          <w:szCs w:val="24"/>
        </w:rPr>
        <w:t xml:space="preserve">: Το μοντέλο αυτό θέτει εννιά προϋποθέσεις για το </w:t>
      </w:r>
      <w:r w:rsidRPr="007766ED">
        <w:rPr>
          <w:rFonts w:ascii="Times New Roman" w:hAnsi="Times New Roman" w:cs="Times New Roman"/>
          <w:sz w:val="24"/>
          <w:szCs w:val="24"/>
        </w:rPr>
        <w:t xml:space="preserve">σχεδιασμό του υλικού (Nine Events of Instruction) και δίνει μεγάλη βαρύτητα στην κινητοποίηση του ενδιαφέροντος των μαθητευόμενων. </w:t>
      </w:r>
    </w:p>
    <w:p w:rsidR="00251DC6" w:rsidRPr="007766ED" w:rsidRDefault="005A1FE8" w:rsidP="00251DC6">
      <w:pPr>
        <w:jc w:val="both"/>
        <w:rPr>
          <w:rFonts w:ascii="Times New Roman" w:hAnsi="Times New Roman" w:cs="Times New Roman"/>
          <w:sz w:val="24"/>
          <w:szCs w:val="24"/>
        </w:rPr>
      </w:pPr>
      <w:r w:rsidRPr="007766ED">
        <w:rPr>
          <w:rFonts w:ascii="Times New Roman" w:hAnsi="Times New Roman" w:cs="Times New Roman"/>
          <w:sz w:val="24"/>
          <w:szCs w:val="24"/>
          <w:u w:val="single"/>
        </w:rPr>
        <w:t>Το μοντέλο της δημιουργίας κινήτρων του John Keller (2006)</w:t>
      </w:r>
      <w:r w:rsidR="00F14895" w:rsidRPr="007766ED">
        <w:rPr>
          <w:rFonts w:ascii="Times New Roman" w:hAnsi="Times New Roman" w:cs="Times New Roman"/>
          <w:sz w:val="24"/>
          <w:szCs w:val="24"/>
        </w:rPr>
        <w:t>:</w:t>
      </w:r>
      <w:r w:rsidRPr="007766ED">
        <w:rPr>
          <w:rFonts w:ascii="Times New Roman" w:hAnsi="Times New Roman" w:cs="Times New Roman"/>
          <w:sz w:val="24"/>
          <w:szCs w:val="24"/>
        </w:rPr>
        <w:t xml:space="preserve">(Attention, Relevance, Confidence, Satisfaction – ARCS), </w:t>
      </w:r>
      <w:r w:rsidR="00F14895" w:rsidRPr="007766ED">
        <w:rPr>
          <w:rFonts w:ascii="Times New Roman" w:hAnsi="Times New Roman" w:cs="Times New Roman"/>
          <w:sz w:val="24"/>
          <w:szCs w:val="24"/>
        </w:rPr>
        <w:t>αυτό το μοντέλο</w:t>
      </w:r>
      <w:r w:rsidRPr="007766ED">
        <w:rPr>
          <w:rFonts w:ascii="Times New Roman" w:hAnsi="Times New Roman" w:cs="Times New Roman"/>
          <w:sz w:val="24"/>
          <w:szCs w:val="24"/>
        </w:rPr>
        <w:t xml:space="preserve"> δίνει βάση στη δημιουργία </w:t>
      </w:r>
      <w:r w:rsidRPr="007766ED">
        <w:rPr>
          <w:rFonts w:ascii="Times New Roman" w:hAnsi="Times New Roman" w:cs="Times New Roman"/>
          <w:sz w:val="24"/>
          <w:szCs w:val="24"/>
        </w:rPr>
        <w:lastRenderedPageBreak/>
        <w:t xml:space="preserve">θετικών κινήτρων για μάθηση, στη δημιουργία εμπιστοσύνης και στην ικανοποίηση των μαθητευόμενων από τα μαθησιακά αποτελέσματα. </w:t>
      </w:r>
    </w:p>
    <w:p w:rsidR="00251DC6" w:rsidRPr="007766ED" w:rsidRDefault="005A1FE8" w:rsidP="00251DC6">
      <w:pPr>
        <w:jc w:val="both"/>
        <w:rPr>
          <w:rFonts w:ascii="Times New Roman" w:hAnsi="Times New Roman" w:cs="Times New Roman"/>
          <w:sz w:val="24"/>
          <w:szCs w:val="24"/>
        </w:rPr>
      </w:pPr>
      <w:r w:rsidRPr="007766ED">
        <w:rPr>
          <w:rFonts w:ascii="Times New Roman" w:hAnsi="Times New Roman" w:cs="Times New Roman"/>
          <w:sz w:val="24"/>
          <w:szCs w:val="24"/>
          <w:u w:val="single"/>
        </w:rPr>
        <w:t>Το Μινιμαλιστικό μοντέλο</w:t>
      </w:r>
      <w:r w:rsidR="00F14895" w:rsidRPr="007766ED">
        <w:rPr>
          <w:rFonts w:ascii="Times New Roman" w:hAnsi="Times New Roman" w:cs="Times New Roman"/>
          <w:sz w:val="24"/>
          <w:szCs w:val="24"/>
        </w:rPr>
        <w:t>:</w:t>
      </w:r>
      <w:r w:rsidR="007766ED" w:rsidRPr="007766ED">
        <w:rPr>
          <w:rFonts w:ascii="Times New Roman" w:hAnsi="Times New Roman" w:cs="Times New Roman"/>
          <w:sz w:val="24"/>
          <w:szCs w:val="24"/>
        </w:rPr>
        <w:t xml:space="preserve"> </w:t>
      </w:r>
      <w:r w:rsidR="00F14895" w:rsidRPr="007766ED">
        <w:rPr>
          <w:rFonts w:ascii="Times New Roman" w:hAnsi="Times New Roman" w:cs="Times New Roman"/>
          <w:sz w:val="24"/>
          <w:szCs w:val="24"/>
        </w:rPr>
        <w:t xml:space="preserve">Στο συγκεκριμένο μοντέλο ο δημιουργός του </w:t>
      </w:r>
      <w:r w:rsidRPr="007766ED">
        <w:rPr>
          <w:rFonts w:ascii="Times New Roman" w:hAnsi="Times New Roman" w:cs="Times New Roman"/>
          <w:sz w:val="24"/>
          <w:szCs w:val="24"/>
        </w:rPr>
        <w:t xml:space="preserve">J.M. Caroll (1990), </w:t>
      </w:r>
      <w:r w:rsidR="00F14895" w:rsidRPr="007766ED">
        <w:rPr>
          <w:rFonts w:ascii="Times New Roman" w:hAnsi="Times New Roman" w:cs="Times New Roman"/>
          <w:sz w:val="24"/>
          <w:szCs w:val="24"/>
        </w:rPr>
        <w:t xml:space="preserve">αναφέρει ότι </w:t>
      </w:r>
      <w:r w:rsidRPr="007766ED">
        <w:rPr>
          <w:rFonts w:ascii="Times New Roman" w:hAnsi="Times New Roman" w:cs="Times New Roman"/>
          <w:sz w:val="24"/>
          <w:szCs w:val="24"/>
        </w:rPr>
        <w:t xml:space="preserve">το υλικό θα πρέπει να περιέχει μικρό όγκο πληροφοριών και δραστηριότητες, τα οποία να έχουν νόημα για το μαθητευόμενο για να μπορεί ταυτόχρονα να αξιοποιήσει τη δική του εμπειρία. </w:t>
      </w:r>
    </w:p>
    <w:p w:rsidR="00251DC6" w:rsidRPr="007766ED" w:rsidRDefault="005A1FE8" w:rsidP="00251DC6">
      <w:pPr>
        <w:jc w:val="both"/>
        <w:rPr>
          <w:rFonts w:ascii="Times New Roman" w:hAnsi="Times New Roman" w:cs="Times New Roman"/>
          <w:sz w:val="24"/>
          <w:szCs w:val="24"/>
        </w:rPr>
      </w:pPr>
      <w:r w:rsidRPr="007766ED">
        <w:rPr>
          <w:rFonts w:ascii="Times New Roman" w:hAnsi="Times New Roman" w:cs="Times New Roman"/>
          <w:sz w:val="24"/>
          <w:szCs w:val="24"/>
          <w:u w:val="single"/>
        </w:rPr>
        <w:t>Θεωρία της προοδευτικής κατανόησης (Elaboration Theory) του Charles Reigeluth(1999)</w:t>
      </w:r>
      <w:r w:rsidR="00F14895" w:rsidRPr="007766ED">
        <w:rPr>
          <w:rFonts w:ascii="Times New Roman" w:hAnsi="Times New Roman" w:cs="Times New Roman"/>
          <w:sz w:val="24"/>
          <w:szCs w:val="24"/>
        </w:rPr>
        <w:t>:</w:t>
      </w:r>
      <w:r w:rsidRPr="007766ED">
        <w:rPr>
          <w:rFonts w:ascii="Times New Roman" w:hAnsi="Times New Roman" w:cs="Times New Roman"/>
          <w:sz w:val="24"/>
          <w:szCs w:val="24"/>
        </w:rPr>
        <w:t xml:space="preserve">Στη θεωρία </w:t>
      </w:r>
      <w:r w:rsidR="00F14895" w:rsidRPr="007766ED">
        <w:rPr>
          <w:rFonts w:ascii="Times New Roman" w:hAnsi="Times New Roman" w:cs="Times New Roman"/>
          <w:sz w:val="24"/>
          <w:szCs w:val="24"/>
        </w:rPr>
        <w:t xml:space="preserve">του συγκεκριμένου μοντέλου </w:t>
      </w:r>
      <w:r w:rsidRPr="007766ED">
        <w:rPr>
          <w:rFonts w:ascii="Times New Roman" w:hAnsi="Times New Roman" w:cs="Times New Roman"/>
          <w:sz w:val="24"/>
          <w:szCs w:val="24"/>
        </w:rPr>
        <w:t xml:space="preserve">τονίζεται η σημασία δημιουργίας του υλικού βάση των μαθησιακών βημάτων, ώστε να υπάρχει μεγαλύτερη εμπλοκή των μαθητών στη διαδικασία και καλύτερα μαθησιακά αποτελέσματα. </w:t>
      </w:r>
    </w:p>
    <w:p w:rsidR="00251DC6" w:rsidRPr="007766ED" w:rsidRDefault="005A1FE8" w:rsidP="00251DC6">
      <w:pPr>
        <w:jc w:val="both"/>
        <w:rPr>
          <w:rFonts w:ascii="Times New Roman" w:hAnsi="Times New Roman" w:cs="Times New Roman"/>
          <w:sz w:val="24"/>
          <w:szCs w:val="24"/>
        </w:rPr>
      </w:pPr>
      <w:r w:rsidRPr="007766ED">
        <w:rPr>
          <w:rFonts w:ascii="Times New Roman" w:hAnsi="Times New Roman" w:cs="Times New Roman"/>
          <w:sz w:val="24"/>
          <w:szCs w:val="24"/>
          <w:u w:val="single"/>
        </w:rPr>
        <w:t>Το μεταμοντέλο των Fischer &amp; Giaccardi (2004)</w:t>
      </w:r>
      <w:r w:rsidR="00F14895" w:rsidRPr="007766ED">
        <w:rPr>
          <w:rFonts w:ascii="Times New Roman" w:hAnsi="Times New Roman" w:cs="Times New Roman"/>
          <w:sz w:val="24"/>
          <w:szCs w:val="24"/>
        </w:rPr>
        <w:t xml:space="preserve"> : Το μοντέλο αυτό </w:t>
      </w:r>
      <w:r w:rsidRPr="007766ED">
        <w:rPr>
          <w:rFonts w:ascii="Times New Roman" w:hAnsi="Times New Roman" w:cs="Times New Roman"/>
          <w:sz w:val="24"/>
          <w:szCs w:val="24"/>
        </w:rPr>
        <w:t xml:space="preserve"> προτείνει μέσω του μετα – σχεδιασμού τη συμμετοχή των μαθητευόμενων ως συν-σχεδιαστές του .</w:t>
      </w:r>
    </w:p>
    <w:p w:rsidR="005A1FE8" w:rsidRPr="007766ED" w:rsidRDefault="005A1FE8" w:rsidP="00251DC6">
      <w:pPr>
        <w:jc w:val="both"/>
        <w:rPr>
          <w:rFonts w:ascii="Times New Roman" w:hAnsi="Times New Roman" w:cs="Times New Roman"/>
          <w:sz w:val="24"/>
          <w:szCs w:val="24"/>
        </w:rPr>
      </w:pPr>
      <w:r w:rsidRPr="007766ED">
        <w:rPr>
          <w:rFonts w:ascii="Times New Roman" w:hAnsi="Times New Roman" w:cs="Times New Roman"/>
          <w:sz w:val="24"/>
          <w:szCs w:val="24"/>
          <w:u w:val="single"/>
        </w:rPr>
        <w:t>To μοντέλο – κατηγοριοποίηση κειμένων των West – Λιοναράκη</w:t>
      </w:r>
      <w:r w:rsidR="00F14895" w:rsidRPr="007766ED">
        <w:rPr>
          <w:rFonts w:ascii="Times New Roman" w:hAnsi="Times New Roman" w:cs="Times New Roman"/>
          <w:sz w:val="24"/>
          <w:szCs w:val="24"/>
        </w:rPr>
        <w:t>:</w:t>
      </w:r>
      <w:r w:rsidR="007766ED" w:rsidRPr="007766ED">
        <w:rPr>
          <w:rFonts w:ascii="Times New Roman" w:hAnsi="Times New Roman" w:cs="Times New Roman"/>
          <w:sz w:val="24"/>
          <w:szCs w:val="24"/>
        </w:rPr>
        <w:t xml:space="preserve"> </w:t>
      </w:r>
      <w:r w:rsidRPr="007766ED">
        <w:rPr>
          <w:rFonts w:ascii="Times New Roman" w:hAnsi="Times New Roman" w:cs="Times New Roman"/>
          <w:sz w:val="24"/>
          <w:szCs w:val="24"/>
        </w:rPr>
        <w:t>Σύμφωνα με το Λιοναράκη (2001), το μοντέλο αυτό αποτελεί μια ποιοτική προσέγγιση της τυπολογίας που είχε κάνει ο Richard West (1996). Στην εξελιγμένη τυπολογία αυτή υπάρχουν τρεις βασικές δέσμες οι οποίες συνδέονται σε ένα λειτουργικό σύνολο που αποτελεί τον κορμό του εξ αποστάσεως εκπαιδευτικού υλικού.</w:t>
      </w:r>
    </w:p>
    <w:p w:rsidR="002A6EA1" w:rsidRPr="007766ED" w:rsidRDefault="002A6EA1" w:rsidP="00251DC6">
      <w:pPr>
        <w:jc w:val="both"/>
        <w:rPr>
          <w:rFonts w:ascii="Times New Roman" w:hAnsi="Times New Roman" w:cs="Times New Roman"/>
          <w:sz w:val="24"/>
          <w:szCs w:val="24"/>
        </w:rPr>
      </w:pPr>
      <w:r w:rsidRPr="007766ED">
        <w:rPr>
          <w:rFonts w:ascii="Times New Roman" w:hAnsi="Times New Roman" w:cs="Times New Roman"/>
          <w:sz w:val="24"/>
          <w:szCs w:val="24"/>
        </w:rPr>
        <w:t>Αναλυτικότερα:</w:t>
      </w:r>
    </w:p>
    <w:p w:rsidR="002A6EA1" w:rsidRPr="007766ED" w:rsidRDefault="002A6EA1" w:rsidP="00251DC6">
      <w:pPr>
        <w:jc w:val="both"/>
        <w:rPr>
          <w:rFonts w:ascii="Times New Roman" w:hAnsi="Times New Roman" w:cs="Times New Roman"/>
          <w:i/>
          <w:sz w:val="24"/>
          <w:szCs w:val="24"/>
          <w:u w:val="single"/>
        </w:rPr>
      </w:pPr>
      <w:r w:rsidRPr="007766ED">
        <w:rPr>
          <w:rFonts w:ascii="Times New Roman" w:hAnsi="Times New Roman" w:cs="Times New Roman"/>
          <w:i/>
          <w:sz w:val="24"/>
          <w:szCs w:val="24"/>
          <w:u w:val="single"/>
        </w:rPr>
        <w:t>Πρώτη δέσµη: Κείµενο –προκείμενα-</w:t>
      </w:r>
      <w:r w:rsidR="000D05C4" w:rsidRPr="007766ED">
        <w:rPr>
          <w:rFonts w:ascii="Times New Roman" w:hAnsi="Times New Roman" w:cs="Times New Roman"/>
          <w:i/>
          <w:sz w:val="24"/>
          <w:szCs w:val="24"/>
          <w:u w:val="single"/>
        </w:rPr>
        <w:t>μετακείμενα</w:t>
      </w:r>
    </w:p>
    <w:p w:rsidR="002A6EA1" w:rsidRPr="007766ED" w:rsidRDefault="002A6EA1" w:rsidP="001A0BD5">
      <w:pPr>
        <w:jc w:val="both"/>
        <w:rPr>
          <w:rFonts w:ascii="Times New Roman" w:hAnsi="Times New Roman" w:cs="Times New Roman"/>
          <w:sz w:val="24"/>
          <w:szCs w:val="24"/>
        </w:rPr>
      </w:pPr>
      <w:r w:rsidRPr="007766ED">
        <w:rPr>
          <w:rFonts w:ascii="Times New Roman" w:hAnsi="Times New Roman" w:cs="Times New Roman"/>
          <w:sz w:val="24"/>
          <w:szCs w:val="24"/>
        </w:rPr>
        <w:t>Κείµενο : Το βασικό κείµενο που αναπτύσσει το γενικό και ειδικό πλαίσιο του διδακτικού υλικού</w:t>
      </w:r>
    </w:p>
    <w:p w:rsidR="002A6EA1" w:rsidRPr="007766ED" w:rsidRDefault="0017546B" w:rsidP="001A0BD5">
      <w:pPr>
        <w:jc w:val="both"/>
        <w:rPr>
          <w:rFonts w:ascii="Times New Roman" w:hAnsi="Times New Roman" w:cs="Times New Roman"/>
          <w:sz w:val="24"/>
          <w:szCs w:val="24"/>
        </w:rPr>
      </w:pPr>
      <w:r w:rsidRPr="007766ED">
        <w:rPr>
          <w:rFonts w:ascii="Times New Roman" w:hAnsi="Times New Roman" w:cs="Times New Roman"/>
          <w:sz w:val="24"/>
          <w:szCs w:val="24"/>
        </w:rPr>
        <w:t>Προκείμενα</w:t>
      </w:r>
      <w:r w:rsidR="002A6EA1" w:rsidRPr="007766ED">
        <w:rPr>
          <w:rFonts w:ascii="Times New Roman" w:hAnsi="Times New Roman" w:cs="Times New Roman"/>
          <w:sz w:val="24"/>
          <w:szCs w:val="24"/>
        </w:rPr>
        <w:t xml:space="preserve">: ∆ιαγνωστικά τεστ, δραστηριότητες, ασκήσεις, </w:t>
      </w:r>
      <w:r w:rsidRPr="007766ED">
        <w:rPr>
          <w:rFonts w:ascii="Times New Roman" w:hAnsi="Times New Roman" w:cs="Times New Roman"/>
          <w:sz w:val="24"/>
          <w:szCs w:val="24"/>
        </w:rPr>
        <w:t>ερμηνευτικοί</w:t>
      </w:r>
      <w:r w:rsidR="002A6EA1" w:rsidRPr="007766ED">
        <w:rPr>
          <w:rFonts w:ascii="Times New Roman" w:hAnsi="Times New Roman" w:cs="Times New Roman"/>
          <w:sz w:val="24"/>
          <w:szCs w:val="24"/>
        </w:rPr>
        <w:t xml:space="preserve"> τίτλοι, </w:t>
      </w:r>
      <w:r w:rsidRPr="007766ED">
        <w:rPr>
          <w:rFonts w:ascii="Times New Roman" w:hAnsi="Times New Roman" w:cs="Times New Roman"/>
          <w:sz w:val="24"/>
          <w:szCs w:val="24"/>
        </w:rPr>
        <w:t>περιεχόμενα</w:t>
      </w:r>
      <w:r w:rsidR="002A6EA1" w:rsidRPr="007766ED">
        <w:rPr>
          <w:rFonts w:ascii="Times New Roman" w:hAnsi="Times New Roman" w:cs="Times New Roman"/>
          <w:sz w:val="24"/>
          <w:szCs w:val="24"/>
        </w:rPr>
        <w:t>, αριθµοί, λέξεις-κλειδιά, στόχοι γενικοί / επιµέρους</w:t>
      </w:r>
    </w:p>
    <w:p w:rsidR="002A6EA1" w:rsidRPr="007766ED" w:rsidRDefault="0017546B" w:rsidP="001A0BD5">
      <w:pPr>
        <w:jc w:val="both"/>
        <w:rPr>
          <w:rFonts w:ascii="Times New Roman" w:hAnsi="Times New Roman" w:cs="Times New Roman"/>
          <w:sz w:val="24"/>
          <w:szCs w:val="24"/>
        </w:rPr>
      </w:pPr>
      <w:r w:rsidRPr="007766ED">
        <w:rPr>
          <w:rFonts w:ascii="Times New Roman" w:hAnsi="Times New Roman" w:cs="Times New Roman"/>
          <w:sz w:val="24"/>
          <w:szCs w:val="24"/>
        </w:rPr>
        <w:t>Μετακείµενα: Συνόψεις δραστηριότητες/ασκήσεις, επαλήθευσης γνώσεων δεξιοτήτων, προσαρτήματα, παραρτήματα, τελικές περιλήψεις, βιβλιογραφία, παραποµπές, οδηγοί για περαιτέρω μελέτη, γλωσσάρια</w:t>
      </w:r>
    </w:p>
    <w:p w:rsidR="002A6EA1" w:rsidRPr="007766ED" w:rsidRDefault="0017546B" w:rsidP="00251DC6">
      <w:pPr>
        <w:jc w:val="both"/>
        <w:rPr>
          <w:rFonts w:ascii="Times New Roman" w:hAnsi="Times New Roman" w:cs="Times New Roman"/>
          <w:sz w:val="24"/>
          <w:szCs w:val="24"/>
        </w:rPr>
      </w:pPr>
      <w:r w:rsidRPr="007766ED">
        <w:rPr>
          <w:rFonts w:ascii="Times New Roman" w:hAnsi="Times New Roman" w:cs="Times New Roman"/>
          <w:i/>
          <w:sz w:val="24"/>
          <w:szCs w:val="24"/>
          <w:u w:val="single"/>
        </w:rPr>
        <w:t>Δεύτερη</w:t>
      </w:r>
      <w:r w:rsidR="002A6EA1" w:rsidRPr="007766ED">
        <w:rPr>
          <w:rFonts w:ascii="Times New Roman" w:hAnsi="Times New Roman" w:cs="Times New Roman"/>
          <w:i/>
          <w:sz w:val="24"/>
          <w:szCs w:val="24"/>
          <w:u w:val="single"/>
        </w:rPr>
        <w:t xml:space="preserve"> δέσµη: διακείμενα-επικείμενα-παρακείμενα-</w:t>
      </w:r>
      <w:r w:rsidRPr="007766ED">
        <w:rPr>
          <w:rFonts w:ascii="Times New Roman" w:hAnsi="Times New Roman" w:cs="Times New Roman"/>
          <w:i/>
          <w:sz w:val="24"/>
          <w:szCs w:val="24"/>
          <w:u w:val="single"/>
        </w:rPr>
        <w:t>περικείμενα</w:t>
      </w:r>
    </w:p>
    <w:p w:rsidR="002A6EA1" w:rsidRPr="007766ED" w:rsidRDefault="00102B0A" w:rsidP="001A0BD5">
      <w:pPr>
        <w:jc w:val="both"/>
        <w:rPr>
          <w:rFonts w:ascii="Times New Roman" w:hAnsi="Times New Roman" w:cs="Times New Roman"/>
          <w:sz w:val="24"/>
          <w:szCs w:val="24"/>
        </w:rPr>
      </w:pPr>
      <w:r w:rsidRPr="007766ED">
        <w:rPr>
          <w:rFonts w:ascii="Times New Roman" w:hAnsi="Times New Roman" w:cs="Times New Roman"/>
          <w:sz w:val="24"/>
          <w:szCs w:val="24"/>
        </w:rPr>
        <w:t>∆ιακείµενα: Συμπεράσματα, συνόψεις, περιλήψεις, δραστηριότητες, ασκήσεις αυτοαξιολόγησης, μηχανισµοί ανατροφοδότησης, μηχανισμοί κατανόησης/ εφαρμογής</w:t>
      </w:r>
    </w:p>
    <w:p w:rsidR="002A6EA1" w:rsidRPr="007766ED" w:rsidRDefault="002A6EA1" w:rsidP="001A0BD5">
      <w:pPr>
        <w:jc w:val="both"/>
        <w:rPr>
          <w:rFonts w:ascii="Times New Roman" w:hAnsi="Times New Roman" w:cs="Times New Roman"/>
          <w:sz w:val="24"/>
          <w:szCs w:val="24"/>
        </w:rPr>
      </w:pPr>
      <w:r w:rsidRPr="007766ED">
        <w:rPr>
          <w:rFonts w:ascii="Times New Roman" w:hAnsi="Times New Roman" w:cs="Times New Roman"/>
          <w:sz w:val="24"/>
          <w:szCs w:val="24"/>
        </w:rPr>
        <w:t>Επικείµενα: Ορισµοί, διασαφηνίσεις, γλωσσάρια, κείµενα γέφυρες, συνδετικά κείµενα, κρίκοι, εγκάρσια θέµατα / έννοιες</w:t>
      </w:r>
    </w:p>
    <w:p w:rsidR="002A6EA1" w:rsidRPr="007766ED" w:rsidRDefault="00102B0A" w:rsidP="001A0BD5">
      <w:pPr>
        <w:jc w:val="both"/>
        <w:rPr>
          <w:rFonts w:ascii="Times New Roman" w:hAnsi="Times New Roman" w:cs="Times New Roman"/>
          <w:sz w:val="24"/>
          <w:szCs w:val="24"/>
        </w:rPr>
      </w:pPr>
      <w:r w:rsidRPr="007766ED">
        <w:rPr>
          <w:rFonts w:ascii="Times New Roman" w:hAnsi="Times New Roman" w:cs="Times New Roman"/>
          <w:sz w:val="24"/>
          <w:szCs w:val="24"/>
        </w:rPr>
        <w:t>Παρακείμενα</w:t>
      </w:r>
      <w:r w:rsidR="002A6EA1" w:rsidRPr="007766ED">
        <w:rPr>
          <w:rFonts w:ascii="Times New Roman" w:hAnsi="Times New Roman" w:cs="Times New Roman"/>
          <w:sz w:val="24"/>
          <w:szCs w:val="24"/>
        </w:rPr>
        <w:t xml:space="preserve">: Μη γλωσσικά/ ηµι-γλωσσικά στοιχεία, φωτογραφίες τυπογραφικές ιδιαιτερότητες, </w:t>
      </w:r>
      <w:r w:rsidRPr="007766ED">
        <w:rPr>
          <w:rFonts w:ascii="Times New Roman" w:hAnsi="Times New Roman" w:cs="Times New Roman"/>
          <w:sz w:val="24"/>
          <w:szCs w:val="24"/>
        </w:rPr>
        <w:t>γραμματοσειρές</w:t>
      </w:r>
      <w:r w:rsidR="002A6EA1" w:rsidRPr="007766ED">
        <w:rPr>
          <w:rFonts w:ascii="Times New Roman" w:hAnsi="Times New Roman" w:cs="Times New Roman"/>
          <w:sz w:val="24"/>
          <w:szCs w:val="24"/>
        </w:rPr>
        <w:t xml:space="preserve">, οδηγίες </w:t>
      </w:r>
      <w:r w:rsidRPr="007766ED">
        <w:rPr>
          <w:rFonts w:ascii="Times New Roman" w:hAnsi="Times New Roman" w:cs="Times New Roman"/>
          <w:sz w:val="24"/>
          <w:szCs w:val="24"/>
        </w:rPr>
        <w:t>σχήματα</w:t>
      </w:r>
      <w:r w:rsidR="002A6EA1" w:rsidRPr="007766ED">
        <w:rPr>
          <w:rFonts w:ascii="Times New Roman" w:hAnsi="Times New Roman" w:cs="Times New Roman"/>
          <w:sz w:val="24"/>
          <w:szCs w:val="24"/>
        </w:rPr>
        <w:t>, εικόνες</w:t>
      </w:r>
    </w:p>
    <w:p w:rsidR="002A6EA1" w:rsidRPr="007766ED" w:rsidRDefault="00102B0A" w:rsidP="001A0BD5">
      <w:pPr>
        <w:jc w:val="both"/>
        <w:rPr>
          <w:rFonts w:ascii="Times New Roman" w:hAnsi="Times New Roman" w:cs="Times New Roman"/>
          <w:sz w:val="24"/>
          <w:szCs w:val="24"/>
        </w:rPr>
      </w:pPr>
      <w:r w:rsidRPr="007766ED">
        <w:rPr>
          <w:rFonts w:ascii="Times New Roman" w:hAnsi="Times New Roman" w:cs="Times New Roman"/>
          <w:sz w:val="24"/>
          <w:szCs w:val="24"/>
        </w:rPr>
        <w:lastRenderedPageBreak/>
        <w:t>Περικείµενα: Κείµενα σε παράθυρα, αναφορές, οδηγοί για περαιτέρω μελέτη, γλωσσάρια, μελέτες περίπτωσης, παραδείγματα, σενάρια, παράλληλα κείµενα, κείµενα αναφοράς</w:t>
      </w:r>
    </w:p>
    <w:p w:rsidR="002A6EA1" w:rsidRPr="007766ED" w:rsidRDefault="002A6EA1" w:rsidP="00251DC6">
      <w:pPr>
        <w:jc w:val="both"/>
        <w:rPr>
          <w:rFonts w:ascii="Times New Roman" w:hAnsi="Times New Roman" w:cs="Times New Roman"/>
          <w:sz w:val="24"/>
          <w:szCs w:val="24"/>
        </w:rPr>
      </w:pPr>
      <w:r w:rsidRPr="007766ED">
        <w:rPr>
          <w:rFonts w:ascii="Times New Roman" w:hAnsi="Times New Roman" w:cs="Times New Roman"/>
          <w:i/>
          <w:sz w:val="24"/>
          <w:szCs w:val="24"/>
          <w:u w:val="single"/>
        </w:rPr>
        <w:t xml:space="preserve">Τρίτη δέσµη: </w:t>
      </w:r>
      <w:r w:rsidR="00102B0A" w:rsidRPr="007766ED">
        <w:rPr>
          <w:rFonts w:ascii="Times New Roman" w:hAnsi="Times New Roman" w:cs="Times New Roman"/>
          <w:i/>
          <w:sz w:val="24"/>
          <w:szCs w:val="24"/>
          <w:u w:val="single"/>
        </w:rPr>
        <w:t>Πολυκείµενα</w:t>
      </w:r>
      <w:r w:rsidRPr="007766ED">
        <w:rPr>
          <w:rFonts w:ascii="Times New Roman" w:hAnsi="Times New Roman" w:cs="Times New Roman"/>
          <w:i/>
          <w:sz w:val="24"/>
          <w:szCs w:val="24"/>
          <w:u w:val="single"/>
        </w:rPr>
        <w:t xml:space="preserve"> –Πολυαντικείµενα</w:t>
      </w:r>
    </w:p>
    <w:p w:rsidR="002A6EA1" w:rsidRPr="007766ED" w:rsidRDefault="00102B0A" w:rsidP="001A0BD5">
      <w:pPr>
        <w:jc w:val="both"/>
        <w:rPr>
          <w:rFonts w:ascii="Times New Roman" w:hAnsi="Times New Roman" w:cs="Times New Roman"/>
          <w:sz w:val="24"/>
          <w:szCs w:val="24"/>
        </w:rPr>
      </w:pPr>
      <w:r w:rsidRPr="007766ED">
        <w:rPr>
          <w:rFonts w:ascii="Times New Roman" w:hAnsi="Times New Roman" w:cs="Times New Roman"/>
          <w:sz w:val="24"/>
          <w:szCs w:val="24"/>
        </w:rPr>
        <w:t>Πολυαντικείµενα: Οπτικοακουστικό Υλικό σε μορφές πολυµέσων, κασετών ήχου, βίντεο κασετών</w:t>
      </w:r>
    </w:p>
    <w:p w:rsidR="002A6EA1" w:rsidRPr="007766ED" w:rsidRDefault="002A6EA1" w:rsidP="001A0BD5">
      <w:pPr>
        <w:jc w:val="both"/>
        <w:rPr>
          <w:rFonts w:ascii="Times New Roman" w:hAnsi="Times New Roman" w:cs="Times New Roman"/>
          <w:sz w:val="24"/>
          <w:szCs w:val="24"/>
        </w:rPr>
      </w:pPr>
      <w:r w:rsidRPr="007766ED">
        <w:rPr>
          <w:rFonts w:ascii="Times New Roman" w:hAnsi="Times New Roman" w:cs="Times New Roman"/>
          <w:sz w:val="24"/>
          <w:szCs w:val="24"/>
        </w:rPr>
        <w:t xml:space="preserve">Πολυκείµενα: Οδηγίες Γραπτών εργασιών, Σχόλια Καθηγητή/ </w:t>
      </w:r>
      <w:r w:rsidR="00102B0A" w:rsidRPr="007766ED">
        <w:rPr>
          <w:rFonts w:ascii="Times New Roman" w:hAnsi="Times New Roman" w:cs="Times New Roman"/>
          <w:sz w:val="24"/>
          <w:szCs w:val="24"/>
        </w:rPr>
        <w:t>Συμβούλου</w:t>
      </w:r>
      <w:r w:rsidRPr="007766ED">
        <w:rPr>
          <w:rFonts w:ascii="Times New Roman" w:hAnsi="Times New Roman" w:cs="Times New Roman"/>
          <w:sz w:val="24"/>
          <w:szCs w:val="24"/>
        </w:rPr>
        <w:t xml:space="preserve">, Αξιολόγηση Γραπτών Εργασιών, Βοηθήματα Ανάπτυξης </w:t>
      </w:r>
      <w:r w:rsidR="00102B0A" w:rsidRPr="007766ED">
        <w:rPr>
          <w:rFonts w:ascii="Times New Roman" w:hAnsi="Times New Roman" w:cs="Times New Roman"/>
          <w:sz w:val="24"/>
          <w:szCs w:val="24"/>
        </w:rPr>
        <w:t>Δεξιοτήτων</w:t>
      </w:r>
      <w:r w:rsidRPr="007766ED">
        <w:rPr>
          <w:rFonts w:ascii="Times New Roman" w:hAnsi="Times New Roman" w:cs="Times New Roman"/>
          <w:sz w:val="24"/>
          <w:szCs w:val="24"/>
        </w:rPr>
        <w:t>, Έντυπες Μορφές Επικοινωνίας.</w:t>
      </w:r>
    </w:p>
    <w:p w:rsidR="000924C1" w:rsidRPr="00025314" w:rsidRDefault="00025314" w:rsidP="0075166D">
      <w:pPr>
        <w:pStyle w:val="Web"/>
        <w:spacing w:before="0" w:beforeAutospacing="0" w:after="0" w:afterAutospacing="0"/>
        <w:jc w:val="both"/>
        <w:rPr>
          <w:color w:val="000000"/>
        </w:rPr>
      </w:pPr>
      <w:r w:rsidRPr="007766ED">
        <w:rPr>
          <w:color w:val="000000"/>
        </w:rPr>
        <w:t xml:space="preserve">Για τον σχεδιασμό του ΕΥ της παρούσας εργασίας χρησιμοποιήθηκε το μοντέλο- κατηγοριοποίηση κειμένων των </w:t>
      </w:r>
      <w:r w:rsidRPr="007766ED">
        <w:rPr>
          <w:color w:val="000000"/>
          <w:lang w:val="en-US"/>
        </w:rPr>
        <w:t>West</w:t>
      </w:r>
      <w:r w:rsidRPr="007766ED">
        <w:rPr>
          <w:color w:val="000000"/>
        </w:rPr>
        <w:t>- Λιοναράκη. Ο λόγος που επιλέχθηκε το συγκεκριμένο μοντέλο είναι η ελευθερία προσαρμοστικότητας και πολλαπλών μεθοδολογικών προσεγγίσεων που προσφέρει ανάλογα με τις ανάγκες και τους στόχους κάθε εκπαιδευτικής ομάδας.</w:t>
      </w:r>
      <w:r>
        <w:rPr>
          <w:color w:val="000000"/>
        </w:rPr>
        <w:t xml:space="preserve"> </w:t>
      </w:r>
    </w:p>
    <w:p w:rsidR="00031BBD" w:rsidRDefault="00031BBD" w:rsidP="00031BBD">
      <w:pPr>
        <w:pStyle w:val="1"/>
        <w:jc w:val="both"/>
        <w:rPr>
          <w:rFonts w:ascii="Times New Roman" w:hAnsi="Times New Roman" w:cs="Times New Roman"/>
          <w:color w:val="auto"/>
        </w:rPr>
      </w:pPr>
      <w:bookmarkStart w:id="19" w:name="_Toc68136342"/>
      <w:r w:rsidRPr="00557DCF">
        <w:rPr>
          <w:rFonts w:ascii="Times New Roman" w:hAnsi="Times New Roman" w:cs="Times New Roman"/>
          <w:color w:val="auto"/>
        </w:rPr>
        <w:t xml:space="preserve">2.3 </w:t>
      </w:r>
      <w:r>
        <w:rPr>
          <w:rFonts w:ascii="Times New Roman" w:hAnsi="Times New Roman" w:cs="Times New Roman"/>
          <w:color w:val="auto"/>
        </w:rPr>
        <w:t>Εκπαιδευτικά Προγράμματα</w:t>
      </w:r>
      <w:r w:rsidR="00191FAA">
        <w:rPr>
          <w:rFonts w:ascii="Times New Roman" w:hAnsi="Times New Roman" w:cs="Times New Roman"/>
          <w:color w:val="auto"/>
        </w:rPr>
        <w:t xml:space="preserve"> Πρώτων Βοηθειών</w:t>
      </w:r>
      <w:r>
        <w:rPr>
          <w:rFonts w:ascii="Times New Roman" w:hAnsi="Times New Roman" w:cs="Times New Roman"/>
          <w:color w:val="auto"/>
        </w:rPr>
        <w:t xml:space="preserve"> σχεδιασμένα με την εξΑε</w:t>
      </w:r>
      <w:bookmarkEnd w:id="19"/>
    </w:p>
    <w:p w:rsidR="00191FAA" w:rsidRPr="00CF1564" w:rsidRDefault="00957F08" w:rsidP="00CF1564">
      <w:pPr>
        <w:jc w:val="both"/>
        <w:rPr>
          <w:rFonts w:ascii="Times New Roman" w:hAnsi="Times New Roman" w:cs="Times New Roman"/>
          <w:sz w:val="24"/>
          <w:szCs w:val="24"/>
        </w:rPr>
      </w:pPr>
      <w:r w:rsidRPr="00CF1564">
        <w:rPr>
          <w:rFonts w:ascii="Times New Roman" w:hAnsi="Times New Roman" w:cs="Times New Roman"/>
          <w:sz w:val="24"/>
          <w:szCs w:val="24"/>
        </w:rPr>
        <w:t xml:space="preserve">Οι Τεχνολογίες Πληροφορίας και Επικοινωνίας (ΤΠΕ)  όπως αναφέρθηκε και παραπάνω κατέχουν κυρίαρχο ρόλο στην νέα διάσταση της κοινωνικής ζωής και ιδιαίτερα στο κομμάτι της εκπαίδευσης. Η εξ αποστάσεως εκπαίδευση και οι ΤΠΕ έχουν </w:t>
      </w:r>
      <w:r w:rsidR="008C0F32" w:rsidRPr="00CF1564">
        <w:rPr>
          <w:rFonts w:ascii="Times New Roman" w:hAnsi="Times New Roman" w:cs="Times New Roman"/>
          <w:sz w:val="24"/>
          <w:szCs w:val="24"/>
        </w:rPr>
        <w:t xml:space="preserve">αποτελέσει βασικό άξονα δημιουργίας εκπαιδευτικών προγραμμάτων τόσο βασικής εκπαίδευσης όσο και επιμορφωτικού χαρακτήρα. Οι πρώτες βοήθειες παρόλο που αποτελούν ένα αντικείμενο </w:t>
      </w:r>
      <w:r w:rsidR="00D749CA" w:rsidRPr="00CF1564">
        <w:rPr>
          <w:rFonts w:ascii="Times New Roman" w:hAnsi="Times New Roman" w:cs="Times New Roman"/>
          <w:sz w:val="24"/>
          <w:szCs w:val="24"/>
        </w:rPr>
        <w:t xml:space="preserve">το οποίο χρήζει πρακτικής εφαρμογής άρα υποστηρίζεται με την δια ζώσης εκπαίδευση, έχει γίνει προσπάθεια να μελετηθεί μέσω  εξ αποστάσεως προγραμμάτων.  Έχουν γίνει προσπάθειες να δημιουργηθούν προγράμματα πρώτων βοηθειών με την χρήση της εξΑε και των ΤΠΕ καθώς και έρευνες που αποτυπώνουν την άμεση ανάγκη επιμόρφωσης ιδιαίτερα των εκπαιδευτικών σχετικά με αυτές. </w:t>
      </w:r>
    </w:p>
    <w:p w:rsidR="00D749CA" w:rsidRPr="00CF1564" w:rsidRDefault="00031BBD" w:rsidP="00CF1564">
      <w:pPr>
        <w:pStyle w:val="Web"/>
        <w:shd w:val="clear" w:color="auto" w:fill="FFFFFF"/>
        <w:spacing w:before="0" w:beforeAutospacing="0" w:after="0" w:afterAutospacing="0"/>
        <w:jc w:val="both"/>
      </w:pPr>
      <w:r w:rsidRPr="00CF1564">
        <w:t xml:space="preserve">Το </w:t>
      </w:r>
      <w:r w:rsidR="00171746" w:rsidRPr="00CF1564">
        <w:t>Ινστιτούτο</w:t>
      </w:r>
      <w:r w:rsidRPr="00CF1564">
        <w:t xml:space="preserve"> Ε</w:t>
      </w:r>
      <w:r w:rsidR="00171746" w:rsidRPr="00CF1564">
        <w:t>κπαιδευτικής Πολιτικής (ΙΕΠ)</w:t>
      </w:r>
      <w:r w:rsidR="00D749CA" w:rsidRPr="00CF1564">
        <w:t xml:space="preserve"> λοιπόν,</w:t>
      </w:r>
      <w:r w:rsidR="00171746" w:rsidRPr="00CF1564">
        <w:t xml:space="preserve"> αξιοποιώντας στην Πλατφόρμα «Αίσω</w:t>
      </w:r>
      <w:r w:rsidR="00D749CA" w:rsidRPr="00CF1564">
        <w:t xml:space="preserve">πος», δημιούργησε στις 5/3/2021 ένα </w:t>
      </w:r>
      <w:r w:rsidR="00171746" w:rsidRPr="00CF1564">
        <w:t xml:space="preserve">διαδραστικό ΕΥ σχεδιασμένο με βάση την </w:t>
      </w:r>
      <w:r w:rsidR="00D749CA" w:rsidRPr="00CF1564">
        <w:t xml:space="preserve">εξΑε </w:t>
      </w:r>
      <w:r w:rsidR="00171746" w:rsidRPr="00CF1564">
        <w:t xml:space="preserve">με σκοπό την εκπαίδευση μαθητών γυμνασίου για τις πρώτες βοήθειες. </w:t>
      </w:r>
      <w:r w:rsidR="00D749CA" w:rsidRPr="00CF1564">
        <w:rPr>
          <w:shd w:val="clear" w:color="auto" w:fill="FFFFFF"/>
        </w:rPr>
        <w:t xml:space="preserve">Οι μαθητές βρίσκονται στην εφηβική ηλικία χαρακτηριστικά της οποίας είναι η ενασχόληση με αθλήματα, η έντονη κινητικότητα, η άγνοια και η υποτίμηση των κινδύνων. Αυτό έχει σαν αποτέλεσμα την έκθεση τους σε ατυχήματα από απλά έως πολύ σοβαρά. </w:t>
      </w:r>
      <w:r w:rsidR="00D749CA" w:rsidRPr="00CF1564">
        <w:t>Το σχολείο δεν παρέχει στους μαθητές τις απαραίτητες δεξιότητες και γνώσεις για το θέμα παρά μόνο αποσπασματικά όπως για παράδειγμα σε προγράμματα Αγωγής Υγείας.</w:t>
      </w:r>
      <w:r w:rsidR="00CD14F1" w:rsidRPr="00CF1564">
        <w:t xml:space="preserve"> Ακόμα ένα ζήτημα των σχολικών μονάδων αποτελεί η απουσία του σχολικού νοσηλευτή, ο οποίος θα μπορούσε να παρέχει τις πρώτες βοήθειες σε μία επείγουσα κατάσταση. Επίσης θα μπορούσε να προετοιμάσει και να εκπαιδεύσει τα παιδιά στο τρόπο αντιμετώπισης μιας ανάλογης κατάστασης. </w:t>
      </w:r>
      <w:r w:rsidR="00D749CA" w:rsidRPr="00CF1564">
        <w:t xml:space="preserve">Στο παρόν ψηφιακό σενάριο στόχος είναι οι μαθητές να αναπτύξουν τις απαραίτητες </w:t>
      </w:r>
      <w:r w:rsidR="00D749CA" w:rsidRPr="00CF1564">
        <w:lastRenderedPageBreak/>
        <w:t>δεξιότητες ώστε να ανταπεξέρχονται κατάλληλα και με αυτοπεποίθηση σε μια δύσκολη κατάσταση για τον εαυτό τους ή τους συμμαθητές τους, μέχρι την παροχή εξειδικευμένης ιατρικής βοήθειας.  </w:t>
      </w:r>
    </w:p>
    <w:p w:rsidR="00D749CA" w:rsidRPr="00CF1564" w:rsidRDefault="00D749CA" w:rsidP="00CF1564">
      <w:pPr>
        <w:pStyle w:val="Web"/>
        <w:shd w:val="clear" w:color="auto" w:fill="FFFFFF"/>
        <w:spacing w:before="0" w:beforeAutospacing="0" w:after="0" w:afterAutospacing="0"/>
        <w:jc w:val="both"/>
      </w:pPr>
      <w:r w:rsidRPr="00CF1564">
        <w:t>Παράλληλα θα αποκτήσουν κατάλληλες στάσεις και συμπεριφορές για να παίρνουν τις σωστές αποφάσεις και να αποφεύγουν δυσάρεστες καταστάσεις. </w:t>
      </w:r>
    </w:p>
    <w:p w:rsidR="00CD14F1" w:rsidRPr="00CF1564" w:rsidRDefault="00CD14F1" w:rsidP="00CF1564">
      <w:pPr>
        <w:pStyle w:val="Web"/>
        <w:shd w:val="clear" w:color="auto" w:fill="FFFFFF"/>
        <w:spacing w:before="0" w:beforeAutospacing="0" w:after="0" w:afterAutospacing="0"/>
        <w:jc w:val="both"/>
      </w:pPr>
      <w:r w:rsidRPr="00CF1564">
        <w:t xml:space="preserve">Το συγκεκριμένο διαδραστικό ΕΥ απευθύνεται σε μαθητές ηλικίας 12-15 ετών και ο προβλεπόμενος χρόνος μελέτης υπολογίζεται στις 3 ώρες. Ο χώρος διεξαγωγής του προγράμματος θα είναι η σχολική τάξη. </w:t>
      </w:r>
    </w:p>
    <w:p w:rsidR="00CD14F1" w:rsidRPr="00CF1564" w:rsidRDefault="00171746" w:rsidP="00CF1564">
      <w:pPr>
        <w:pStyle w:val="Web"/>
        <w:shd w:val="clear" w:color="auto" w:fill="FFFFFF"/>
        <w:spacing w:before="0" w:beforeAutospacing="0" w:after="0" w:afterAutospacing="0"/>
        <w:jc w:val="both"/>
      </w:pPr>
      <w:r w:rsidRPr="00CF1564">
        <w:rPr>
          <w:shd w:val="clear" w:color="auto" w:fill="FFFFFF"/>
        </w:rPr>
        <w:t>Το ψηφιακό σενάριο θα περιέχει οπτικοακουστικό υλικό, ερωτήσεις πολλαπλ</w:t>
      </w:r>
      <w:r w:rsidR="00191FAA" w:rsidRPr="00CF1564">
        <w:rPr>
          <w:shd w:val="clear" w:color="auto" w:fill="FFFFFF"/>
        </w:rPr>
        <w:t>ών επιλογών, σωστού λάθους, παιχ</w:t>
      </w:r>
      <w:r w:rsidRPr="00CF1564">
        <w:rPr>
          <w:shd w:val="clear" w:color="auto" w:fill="FFFFFF"/>
        </w:rPr>
        <w:t xml:space="preserve">νίδι μνήμης, διαδραστικές εικόνες και βίντεο ώστε οι μαθητές να εξοικειωθούν και να εφαρμόζουν τις βασικές γνώσεις πρώτων βοηθειών. </w:t>
      </w:r>
      <w:r w:rsidR="00611B09" w:rsidRPr="00CF1564">
        <w:rPr>
          <w:shd w:val="clear" w:color="auto" w:fill="FFFFFF"/>
        </w:rPr>
        <w:t xml:space="preserve">Για το εκπαιδευτικό αυτό πρόγραμμα δεν έχει υπάρξει κάποια μελέτη ακόμα, αναφορικά με τα αποτελέσματα παρακολούθησης του. </w:t>
      </w:r>
      <w:r w:rsidR="00CD14F1" w:rsidRPr="00CF1564">
        <w:rPr>
          <w:shd w:val="clear" w:color="auto" w:fill="FBFBFB"/>
        </w:rPr>
        <w:t>Το αναφερόμενο σενάριο «Πρώτες Βοήθειες» έχει χαρακτηρισθεί ως </w:t>
      </w:r>
      <w:r w:rsidR="00CD14F1" w:rsidRPr="00CF1564">
        <w:rPr>
          <w:rStyle w:val="a4"/>
          <w:b w:val="0"/>
        </w:rPr>
        <w:t>υποδειγματικό</w:t>
      </w:r>
      <w:r w:rsidR="00CD14F1" w:rsidRPr="00CF1564">
        <w:rPr>
          <w:shd w:val="clear" w:color="auto" w:fill="FBFBFB"/>
        </w:rPr>
        <w:t> ύστερα από εργασία επιστημονικής επιτροπής εμπειρογνωμόνων (Εκπαιδευτικός Αυξημένων Προσόντων, Σχολικοί Σύμβουλοι, Μέλος ΔΕΠ / Επιστημονικό Προσωπικό του ΙΕΠ).</w:t>
      </w:r>
    </w:p>
    <w:p w:rsidR="00F7299A" w:rsidRDefault="00F7299A" w:rsidP="00F7299A">
      <w:pPr>
        <w:pStyle w:val="Web"/>
        <w:spacing w:before="0" w:beforeAutospacing="0" w:after="0" w:afterAutospacing="0"/>
        <w:rPr>
          <w:color w:val="000000"/>
          <w:sz w:val="28"/>
          <w:szCs w:val="28"/>
          <w:shd w:val="clear" w:color="auto" w:fill="FFFFFF"/>
        </w:rPr>
      </w:pPr>
    </w:p>
    <w:p w:rsidR="008D660E" w:rsidRDefault="00F7299A" w:rsidP="008D660E">
      <w:pPr>
        <w:pStyle w:val="Web"/>
        <w:spacing w:before="0" w:beforeAutospacing="0" w:after="0" w:afterAutospacing="0"/>
        <w:jc w:val="both"/>
        <w:rPr>
          <w:color w:val="000000"/>
          <w:shd w:val="clear" w:color="auto" w:fill="FFFFFF"/>
        </w:rPr>
      </w:pPr>
      <w:r w:rsidRPr="00F7299A">
        <w:rPr>
          <w:color w:val="000000"/>
          <w:shd w:val="clear" w:color="auto" w:fill="FFFFFF"/>
        </w:rPr>
        <w:t>Το 2012 ακόμα έν</w:t>
      </w:r>
      <w:r>
        <w:rPr>
          <w:color w:val="000000"/>
          <w:shd w:val="clear" w:color="auto" w:fill="FFFFFF"/>
        </w:rPr>
        <w:t>α πρόγραμμα με την χρήση της εξ</w:t>
      </w:r>
      <w:r>
        <w:rPr>
          <w:color w:val="000000"/>
          <w:shd w:val="clear" w:color="auto" w:fill="FFFFFF"/>
          <w:lang w:val="en-US"/>
        </w:rPr>
        <w:t>A</w:t>
      </w:r>
      <w:r w:rsidRPr="00F7299A">
        <w:rPr>
          <w:color w:val="000000"/>
          <w:shd w:val="clear" w:color="auto" w:fill="FFFFFF"/>
        </w:rPr>
        <w:t xml:space="preserve">ε </w:t>
      </w:r>
      <w:r>
        <w:rPr>
          <w:color w:val="000000"/>
          <w:shd w:val="clear" w:color="auto" w:fill="FFFFFF"/>
        </w:rPr>
        <w:t xml:space="preserve">δημιουργήθηκε στο πανεπιστήμιο </w:t>
      </w:r>
      <w:r>
        <w:rPr>
          <w:color w:val="000000"/>
          <w:shd w:val="clear" w:color="auto" w:fill="FFFFFF"/>
          <w:lang w:val="en-US"/>
        </w:rPr>
        <w:t>Anadolu</w:t>
      </w:r>
      <w:r>
        <w:rPr>
          <w:color w:val="000000"/>
          <w:shd w:val="clear" w:color="auto" w:fill="FFFFFF"/>
        </w:rPr>
        <w:t xml:space="preserve"> στην Τουρκία. Δ</w:t>
      </w:r>
      <w:r w:rsidRPr="00F7299A">
        <w:rPr>
          <w:color w:val="000000"/>
          <w:shd w:val="clear" w:color="auto" w:fill="FFFFFF"/>
        </w:rPr>
        <w:t>ημιουργήθηκε μία διδασκαλία βασι</w:t>
      </w:r>
      <w:r>
        <w:rPr>
          <w:color w:val="000000"/>
          <w:shd w:val="clear" w:color="auto" w:fill="FFFFFF"/>
        </w:rPr>
        <w:t>κών δεξιοτήτων πρώτων βοηθειών για</w:t>
      </w:r>
      <w:r w:rsidRPr="00F7299A">
        <w:rPr>
          <w:color w:val="000000"/>
          <w:shd w:val="clear" w:color="auto" w:fill="FFFFFF"/>
        </w:rPr>
        <w:t xml:space="preserve"> αντιμετώπιση οικιακών ατυχημάτων σε παιδιά με αναπτυξιακές διαταραχέ</w:t>
      </w:r>
      <w:r>
        <w:rPr>
          <w:color w:val="000000"/>
          <w:shd w:val="clear" w:color="auto" w:fill="FFFFFF"/>
        </w:rPr>
        <w:t>ς μέσω μοντελοποίησης βίντεο. Τ</w:t>
      </w:r>
      <w:r w:rsidRPr="00F7299A">
        <w:rPr>
          <w:color w:val="000000"/>
          <w:shd w:val="clear" w:color="auto" w:fill="FFFFFF"/>
        </w:rPr>
        <w:t>ο συγκεκριμένο πρόγραμμα εφαρμόστηκε σε τρία παιδιά δημοτικής εκπαίδευσης με αναπτυξιακές διαταραχές μέσ</w:t>
      </w:r>
      <w:r>
        <w:rPr>
          <w:color w:val="000000"/>
          <w:shd w:val="clear" w:color="auto" w:fill="FFFFFF"/>
        </w:rPr>
        <w:t>ω ενός “</w:t>
      </w:r>
      <w:r w:rsidRPr="00F7299A">
        <w:rPr>
          <w:color w:val="000000"/>
          <w:shd w:val="clear" w:color="auto" w:fill="FFFFFF"/>
        </w:rPr>
        <w:t>μοντέλου καταστάσεις δεξιοτήτων πρώτων βοηθειών”,  χρησιμοποιώντας δηλαδή συγκεκριμένα στάδια για</w:t>
      </w:r>
      <w:r>
        <w:rPr>
          <w:color w:val="000000"/>
          <w:shd w:val="clear" w:color="auto" w:fill="FFFFFF"/>
        </w:rPr>
        <w:t xml:space="preserve"> την αντιμετώπιση ατυχήματος.  Αναλυτικά στην μελέτη ήταν τ</w:t>
      </w:r>
      <w:r w:rsidRPr="00F7299A">
        <w:rPr>
          <w:color w:val="000000"/>
          <w:shd w:val="clear" w:color="auto" w:fill="FFFFFF"/>
        </w:rPr>
        <w:t xml:space="preserve">ρία αγόρια ηλικίας 7 έως 9 ετών με αυτισμό </w:t>
      </w:r>
      <w:r>
        <w:rPr>
          <w:color w:val="000000"/>
          <w:shd w:val="clear" w:color="auto" w:fill="FFFFFF"/>
        </w:rPr>
        <w:t>που είχαν εγγραφεί σε δημοτικά σ</w:t>
      </w:r>
      <w:r w:rsidRPr="00F7299A">
        <w:rPr>
          <w:color w:val="000000"/>
          <w:shd w:val="clear" w:color="auto" w:fill="FFFFFF"/>
        </w:rPr>
        <w:t>χολεία  ως μαθητ</w:t>
      </w:r>
      <w:r>
        <w:rPr>
          <w:color w:val="000000"/>
          <w:shd w:val="clear" w:color="auto" w:fill="FFFFFF"/>
        </w:rPr>
        <w:t>ές ένταξης. Κ</w:t>
      </w:r>
      <w:r w:rsidRPr="00F7299A">
        <w:rPr>
          <w:color w:val="000000"/>
          <w:shd w:val="clear" w:color="auto" w:fill="FFFFFF"/>
        </w:rPr>
        <w:t>αι τα τρία παιδιά μπορούσαν να αναγνωρίσουν μία</w:t>
      </w:r>
      <w:r>
        <w:rPr>
          <w:color w:val="000000"/>
          <w:shd w:val="clear" w:color="auto" w:fill="FFFFFF"/>
        </w:rPr>
        <w:t xml:space="preserve"> επείγουσα κατάσταση αλλά δεν </w:t>
      </w:r>
      <w:r w:rsidRPr="00F7299A">
        <w:rPr>
          <w:color w:val="000000"/>
          <w:shd w:val="clear" w:color="auto" w:fill="FFFFFF"/>
        </w:rPr>
        <w:t>γνώριζαν</w:t>
      </w:r>
      <w:r>
        <w:rPr>
          <w:color w:val="000000"/>
          <w:shd w:val="clear" w:color="auto" w:fill="FFFFFF"/>
        </w:rPr>
        <w:t xml:space="preserve"> τον τρόπο αντιμετώπισης της.  Τ</w:t>
      </w:r>
      <w:r w:rsidRPr="00F7299A">
        <w:rPr>
          <w:color w:val="000000"/>
          <w:shd w:val="clear" w:color="auto" w:fill="FFFFFF"/>
        </w:rPr>
        <w:t>α αποτελέσματα της έρευνας έδειξαν ότι το μοντέλο κατάρτισης δεξιοτήτων βοηθειών ήταν αποτελεσματικό και τα άτομα διατήρησαν τις δεξιότητες που απέκτησαν για περικοπές,  εκδορές και μικρά εγκαύματα σε διάφορα μέρη του σώματό</w:t>
      </w:r>
      <w:r>
        <w:rPr>
          <w:color w:val="000000"/>
          <w:shd w:val="clear" w:color="auto" w:fill="FFFFFF"/>
        </w:rPr>
        <w:t>ς τους και από διάφορα υλικά.  Τ</w:t>
      </w:r>
      <w:r w:rsidRPr="00F7299A">
        <w:rPr>
          <w:color w:val="000000"/>
          <w:shd w:val="clear" w:color="auto" w:fill="FFFFFF"/>
        </w:rPr>
        <w:t>α δεδομένα κοινωνικής εγκυρότητας που συλλέχθηκαν μέσω της κοινωνικής σύγκρισης αποκάλυψαν ότι τα άτομα δεν μπορούσαν αυτές τις συμπεριφορές στόχου πριν από την παρέμβαση.</w:t>
      </w:r>
    </w:p>
    <w:p w:rsidR="008D660E" w:rsidRDefault="008D660E" w:rsidP="008D660E">
      <w:pPr>
        <w:pStyle w:val="Web"/>
        <w:spacing w:before="0" w:beforeAutospacing="0" w:after="0" w:afterAutospacing="0"/>
        <w:jc w:val="both"/>
        <w:rPr>
          <w:color w:val="000000"/>
          <w:shd w:val="clear" w:color="auto" w:fill="FFFFFF"/>
        </w:rPr>
      </w:pPr>
    </w:p>
    <w:p w:rsidR="00935A17" w:rsidRDefault="002D1B45" w:rsidP="008D660E">
      <w:pPr>
        <w:pStyle w:val="Web"/>
        <w:spacing w:before="0" w:beforeAutospacing="0" w:after="0" w:afterAutospacing="0"/>
        <w:jc w:val="both"/>
      </w:pPr>
      <w:r>
        <w:rPr>
          <w:color w:val="000000"/>
          <w:shd w:val="clear" w:color="auto" w:fill="FFFFFF"/>
        </w:rPr>
        <w:t xml:space="preserve">Το ΕΚΠΑ (Εθνικό Καποδιστριακό Πανεπιστήμιο Αθηνών) σε συνεργασία με την Εταιρεία Ελληνικής Παιδιατρικής Νοσηλευτικής δημιούργησαν ένα εγχειρίδιο για εκπαιδευτικούς με τίτλο « Το παιδί με σακχαρώδη διαβήτη στο σχολείο», το οποίο εγκρίθηκε </w:t>
      </w:r>
      <w:r>
        <w:t xml:space="preserve">ως εκπαιδευτικά κατάλληλο για εκπαιδευτικούς Πρωτοβάθμιας και Δευτεροβάθμιας Εκπαίδευσης με την με αρ. πρωτ. 14/21-4-16 πράξη του Ινστιτούτου Εκπαιδευτικής Πολιτικής, Υπουργείο Παιδείας, Έρευνας και Θρησκευμάτων. Το εγχειρίδιο αυτό δημιουργήθηκε για να διευκολύνει το έργο των εκπαιδευτικών στην αντιμετώπιση πιθανών προβλημάτων του παιδιού με σακχαρώδη διαβήτη τύπου 1 (ΣΔΤ1) στο σχολείο. Το κίνητρο συγγραφής, αποτέλεσε η μη ύπαρξη σχολικού νοσηλευτή και η έλλειψη βασικών γνώσεων των εκπαιδευτικών στην αντιμετώπιση των προβλημάτων του παιδιού με νεανικό διαβήτη στο σχολείο. Ο σχολικός νοσηλευτής διασφαλίζει την ομαλή προσαρμογή του παιδιού στο σχολικό περιβάλλον και προάγει τη συνεργασία και την επικοινωνία μεταξύ οικογένειας παιδιού και εκπαιδευτικού. Είναι γεγονός ότι στην ελληνική πραγματικότητα, οι εκπαιδευτικοί συχνά επιφορτίζονται με την ευθύνη της αντιμετώπισης πιθανών προβλημάτων, που </w:t>
      </w:r>
      <w:r>
        <w:lastRenderedPageBreak/>
        <w:t>εμφανίζει το παιδί με νεανικό διαβήτη στο σχολείο. Κύριος στόχος του είναι η απόκτηση βασικών γνώσεων και δεξιοτήτων για τη θεραπευτική προσέγγιση και την αντιμετώπιση επειγουσών καταστάσεων του μαθητή με ΣΔΤ1.</w:t>
      </w:r>
    </w:p>
    <w:p w:rsidR="002D1B45" w:rsidRPr="008D660E" w:rsidRDefault="002D1B45" w:rsidP="008D660E">
      <w:pPr>
        <w:pStyle w:val="Web"/>
        <w:spacing w:before="0" w:beforeAutospacing="0" w:after="0" w:afterAutospacing="0"/>
        <w:jc w:val="both"/>
        <w:rPr>
          <w:color w:val="000000"/>
          <w:shd w:val="clear" w:color="auto" w:fill="FFFFFF"/>
        </w:rPr>
      </w:pPr>
    </w:p>
    <w:p w:rsidR="008D660E" w:rsidRDefault="008D660E" w:rsidP="00CF1564">
      <w:pPr>
        <w:jc w:val="both"/>
        <w:rPr>
          <w:rFonts w:ascii="Times New Roman" w:hAnsi="Times New Roman" w:cs="Times New Roman"/>
          <w:sz w:val="24"/>
          <w:szCs w:val="24"/>
        </w:rPr>
      </w:pPr>
      <w:r>
        <w:rPr>
          <w:rFonts w:ascii="Times New Roman" w:hAnsi="Times New Roman" w:cs="Times New Roman"/>
          <w:sz w:val="24"/>
          <w:szCs w:val="24"/>
        </w:rPr>
        <w:t xml:space="preserve">Με βάση τα παραπάνω δεδομένα, καταλήγουμε στο συμπέρασμα ότι έχουν δημιουργηθεί εξ αποστάσεως προγράμματα πρώτων βοηθειών για διάφορες ομάδες ανθρώπων όπως παιδία γυμνασίου, παιδιά με αυτισμού κ.α. Μία μεγάλη ομάδα ατόμων που χρήζει επιμόρφωσης σχετικά με τις πρώτες βοήθειες αποτελούν οι εκπαιδευτικών και των δύο βαθμίδων. Το σχολείο αποτελεί περιβάλλον όπου τα παιδιά περνάνε αρκετές ώρες την ημέρα εκεί, δημιουργούνται έτσι μεγάλες πιθανότητες να τραυματιστούν. Οι εκπαιδευτικοί </w:t>
      </w:r>
      <w:r w:rsidR="00935A17">
        <w:rPr>
          <w:rFonts w:ascii="Times New Roman" w:hAnsi="Times New Roman" w:cs="Times New Roman"/>
          <w:sz w:val="24"/>
          <w:szCs w:val="24"/>
        </w:rPr>
        <w:t>λοιπόν καλούνται να αντιμετωπίσουν ένα επείγον γεγονός, χωρίς να έχουν πάντα τις κατάλληλες γνώσεις.</w:t>
      </w:r>
      <w:r>
        <w:rPr>
          <w:rFonts w:ascii="Times New Roman" w:hAnsi="Times New Roman" w:cs="Times New Roman"/>
          <w:sz w:val="24"/>
          <w:szCs w:val="24"/>
        </w:rPr>
        <w:t xml:space="preserve"> Παρακάτω παρουσιάζονται έρευνες που δηλώνουν πόσο σημαντική είναι η γνώση των πρώτων βοηθειών και ποία είναι η άποψη των εκπαιδευτικών για αυτό. </w:t>
      </w:r>
    </w:p>
    <w:p w:rsidR="00220ED1" w:rsidRPr="00CF1564" w:rsidRDefault="00220ED1" w:rsidP="00CF1564">
      <w:pPr>
        <w:jc w:val="both"/>
        <w:rPr>
          <w:rFonts w:ascii="Times New Roman" w:hAnsi="Times New Roman" w:cs="Times New Roman"/>
          <w:sz w:val="24"/>
          <w:szCs w:val="24"/>
        </w:rPr>
      </w:pPr>
      <w:r w:rsidRPr="00CF1564">
        <w:rPr>
          <w:rFonts w:ascii="Times New Roman" w:hAnsi="Times New Roman" w:cs="Times New Roman"/>
          <w:sz w:val="24"/>
          <w:szCs w:val="24"/>
        </w:rPr>
        <w:t xml:space="preserve">Σε έρευνα που έγινε το 2009 σε δημόσια σχολεία Πρωτοβάθμιας και Δευτεροβάθμιας Εκπαίδευσης  στην Β΄ διεύθυνση Αθηνών (271 σχολεία), διαπιστώθηκε ότι το μεγαλύτερο ποσοστό των ατυχημάτων και συγκεκριμένα το 89,6% συμβαίνουν στα διαλείμματα. Με ποσοστό 40% ακλουθούσαν τα ατυχήματα που συμβαίνουν στο μάθημα της φυσικής αγωγής, το 11% των ατυχημάτων προκύπτουν σε εκδρομές- περιπάτους και μόλις το 1,6% κατά την προσέλευση και αποχώρηση των μαθητών στο σχολείο. Το 31% του δείγματος της έρευνας είχε παρακολουθήσει σεμινάρια σχετικά με την παροχή των πρώτων βοηθειών και η πλειοψηφία (90%) δήλωσε ότι ανταποκρίθηκε ικανοποιητικά όταν παρουσιάστηκε ανάγκη σε αντίθεση με τους εκπαιδευτικούς που δεν είχαν λάβει αντίστοιχη εκπαίδευση. Σημειώθηκε ακόμα ότι το συνολικό δείγμα απάντησε μόλις με ποσοστό 21,15%. Επιπλέον διαπιστώθηκε ότι η συχνότητα εμφάνισης των ατυχημάτων είναι μεγαλύτερη στην Πρωτοβάθμια από την Δευτεροβάθμιας εκπαίδευση. Επομένως κρίθηκε επείγουσα η ανάγκη επιμόρφωσης των εκπαιδευτικών των σχολικών μονάδων στην πρόληψη ατυχημάτων και την παροχή πρώτων βοηθειών (Τριπόδης, 2009). </w:t>
      </w:r>
    </w:p>
    <w:p w:rsidR="00220ED1" w:rsidRPr="00CF1564" w:rsidRDefault="00220ED1" w:rsidP="00CF1564">
      <w:pPr>
        <w:jc w:val="both"/>
        <w:rPr>
          <w:rFonts w:ascii="Times New Roman" w:hAnsi="Times New Roman" w:cs="Times New Roman"/>
          <w:sz w:val="24"/>
          <w:szCs w:val="24"/>
        </w:rPr>
      </w:pPr>
      <w:r w:rsidRPr="00CF1564">
        <w:rPr>
          <w:rFonts w:ascii="Times New Roman" w:hAnsi="Times New Roman" w:cs="Times New Roman"/>
          <w:sz w:val="24"/>
          <w:szCs w:val="24"/>
        </w:rPr>
        <w:t xml:space="preserve">Στην διδακτορική διατριβή της Αλεξανδροπούλου έκανε έρευνα για την «αξιολόγηση αποτελεσματικότητας προγράμματος αγωγής υγείας πρώτων βοηθειών σε προσωπικό σχολειών ειδικής αγωγής» ( Αλεξανδροπούλου, 2010). Τα αποτελέσματα της έρευνας έδειξαν ότι μόνο το 33.5% των εκπαιδευτικών που συμμετείχαν στην έρευνα, είχαν συμμετάσχει σε εκπαιδευτικό πρόγραμμα πρώτων βοηθειών, ενώ το 66,5% όχι. Επίσης, το ποσοστό των εκπαιδευτικών που είχαν εμπειρία στην παροχή πρώτων βοηθειών ανερχόταν στο 42,2%, σε αντίθεση με το 57,8% που δεν είχε ανάλογη εμπειρία. Ακόμα οι συμμετέχοντες που τους ζητήθηκε να παρέχουν πρώτες βοήθειες δήλωσαν ότι τα συμβάντα διαδραματίστηκαν στο σχολικό περιβάλλον (57,9%). Τέλος, στο ερώτημα αν η ύπαρξη του σχολικού νοσηλευτή είναι απαραίτητη, η απάντηση ήταν θετική με συντριπτικό ποσοστό 99,4%. </w:t>
      </w:r>
    </w:p>
    <w:p w:rsidR="00220ED1" w:rsidRPr="00CF1564" w:rsidRDefault="00220ED1" w:rsidP="00CF1564">
      <w:pPr>
        <w:jc w:val="both"/>
        <w:rPr>
          <w:rFonts w:ascii="Times New Roman" w:hAnsi="Times New Roman" w:cs="Times New Roman"/>
          <w:sz w:val="24"/>
          <w:szCs w:val="24"/>
        </w:rPr>
      </w:pPr>
      <w:r w:rsidRPr="00CF1564">
        <w:rPr>
          <w:rFonts w:ascii="Times New Roman" w:hAnsi="Times New Roman" w:cs="Times New Roman"/>
          <w:sz w:val="24"/>
          <w:szCs w:val="24"/>
        </w:rPr>
        <w:t xml:space="preserve"> Έρευνα που πραγματοποιήθηκε από τον Βρετανικό Ερυθρό Σταυρό το Φεβρουάριο του 2010 έδειξε ότι το 52% των εκπαιδευτικών Δευτεροβάθμιας Εκπαίδευσης στο </w:t>
      </w:r>
      <w:r w:rsidRPr="00CF1564">
        <w:rPr>
          <w:rFonts w:ascii="Times New Roman" w:hAnsi="Times New Roman" w:cs="Times New Roman"/>
          <w:sz w:val="24"/>
          <w:szCs w:val="24"/>
        </w:rPr>
        <w:lastRenderedPageBreak/>
        <w:t>Ηνωμένο Βασίλειο δεν είχαν την αυτοπεποίθηση να διδάξουν πρώτες βοήθειες. Την ίδια περίοδο θεσμοθετήθηκε πως η εκπαίδευση στις πρώτες βοήθειες θα καταστεί υποχρεωτική στο νέο πρόγραμμα Προσωπικής Υγείας και Κοινωνικής Εκπαίδευσης (</w:t>
      </w:r>
      <w:r w:rsidRPr="00CF1564">
        <w:rPr>
          <w:rFonts w:ascii="Times New Roman" w:hAnsi="Times New Roman" w:cs="Times New Roman"/>
          <w:sz w:val="24"/>
          <w:szCs w:val="24"/>
          <w:lang w:val="en-US"/>
        </w:rPr>
        <w:t>PHSE</w:t>
      </w:r>
      <w:r w:rsidRPr="00CF1564">
        <w:rPr>
          <w:rFonts w:ascii="Times New Roman" w:hAnsi="Times New Roman" w:cs="Times New Roman"/>
          <w:sz w:val="24"/>
          <w:szCs w:val="24"/>
        </w:rPr>
        <w:t xml:space="preserve">)  από τον Σεπτέμβριο του 2011. Το μεγαλύτερο μέρος των εκπαιδευτικών που έλαβαν μέρος στην δημοσκόπηση </w:t>
      </w:r>
      <w:r w:rsidRPr="00CF1564">
        <w:rPr>
          <w:rFonts w:ascii="Times New Roman" w:hAnsi="Times New Roman" w:cs="Times New Roman"/>
          <w:sz w:val="24"/>
          <w:szCs w:val="24"/>
          <w:lang w:val="en-US"/>
        </w:rPr>
        <w:t>DJS</w:t>
      </w:r>
      <w:r w:rsidRPr="00CF1564">
        <w:rPr>
          <w:rFonts w:ascii="Times New Roman" w:hAnsi="Times New Roman" w:cs="Times New Roman"/>
          <w:sz w:val="24"/>
          <w:szCs w:val="24"/>
        </w:rPr>
        <w:t xml:space="preserve"> του Βρετανικού Ερυθρού Σταυρού υποστήριξαν ότι πρέπει να διδάσκονται οι πρώτες βοήθειες στα σχολεία. Αντίθετα όμως το 1/3 από αυτούς αισθάνθηκε ότι τα σχολεία δεν είναι κατάλληλα να αναλάβουν μία τέτοια εκπαιδευτική διαδικασία. </w:t>
      </w:r>
    </w:p>
    <w:p w:rsidR="00220ED1" w:rsidRDefault="00220ED1" w:rsidP="00CF1564">
      <w:pPr>
        <w:jc w:val="both"/>
        <w:rPr>
          <w:rFonts w:ascii="Times New Roman" w:hAnsi="Times New Roman" w:cs="Times New Roman"/>
          <w:sz w:val="24"/>
          <w:szCs w:val="24"/>
        </w:rPr>
      </w:pPr>
      <w:r w:rsidRPr="00CF1564">
        <w:rPr>
          <w:rFonts w:ascii="Times New Roman" w:hAnsi="Times New Roman" w:cs="Times New Roman"/>
          <w:sz w:val="24"/>
          <w:szCs w:val="24"/>
        </w:rPr>
        <w:t>Σε έρευνα που έγινε για την «αξιολόγηση γνώσεων των εκπαιδευτικών σε θέματα παροχής πρώτων βοηθειών σε σχολεία δευτεροβάθμιας εκπαίδευσης του νομού</w:t>
      </w:r>
      <w:r w:rsidR="00935A17">
        <w:rPr>
          <w:rFonts w:ascii="Times New Roman" w:hAnsi="Times New Roman" w:cs="Times New Roman"/>
          <w:sz w:val="24"/>
          <w:szCs w:val="24"/>
        </w:rPr>
        <w:t xml:space="preserve"> της περιφέρεις Πελοποννήσου» (</w:t>
      </w:r>
      <w:r w:rsidRPr="00CF1564">
        <w:rPr>
          <w:rFonts w:ascii="Times New Roman" w:hAnsi="Times New Roman" w:cs="Times New Roman"/>
          <w:sz w:val="24"/>
          <w:szCs w:val="24"/>
        </w:rPr>
        <w:t>Μπουτσικάρη, 2014), έδειξε ότι οι γυναίκες εκπαιδευτικοί  με ποσοστό 55.7% είχαν περισσότερες γνώσεις για τις πρώτες βοήθειες σε σχέση με τους άντρες με ποσοστό 44.3%. Επιπλέον, οι συμμετέχοντες που είχαν παρακολουθήσει κάποιο πρόγραμμα εκπαίδευσης για τις πρώτες βοήθειες κατά την διάρκεια της σχολικής τους εμπειρίας είχαν περισσότερες γνώσεις για το αντικείμενο, συγκριτικά με τους συμμετέχοντες που δεν είχαν παρακολουθήσει. Ακόμα περισσότερες γνώσεις έδειξε να κατέχουν οι εκπαιδευτικοί (35.8%) που είχαν κάποια εμπειρία στην παροχή πρώτων βοηθειών στο σχολικό περιβάλλον. Τέλος, οι συμμετέχοντες που γνώριζαν για τις πρώτες βοήθειες, θεώρησαν απαραίτητη την ύπαρξη του σχολικού νοσηλευτή.</w:t>
      </w:r>
    </w:p>
    <w:p w:rsidR="00300ACA" w:rsidRPr="00727A27" w:rsidRDefault="00084F26" w:rsidP="00727A27">
      <w:pPr>
        <w:jc w:val="both"/>
        <w:rPr>
          <w:rFonts w:ascii="Times New Roman" w:hAnsi="Times New Roman" w:cs="Times New Roman"/>
          <w:sz w:val="24"/>
          <w:szCs w:val="24"/>
        </w:rPr>
      </w:pPr>
      <w:r>
        <w:rPr>
          <w:rFonts w:ascii="Times New Roman" w:hAnsi="Times New Roman" w:cs="Times New Roman"/>
          <w:sz w:val="24"/>
          <w:szCs w:val="24"/>
        </w:rPr>
        <w:t xml:space="preserve">Σύμφωνα με τις παραπάνω αναφορές τόσο για τα προγράμματα πρώτων βοηθειών που είναι σχεδιασμένα με την εξΑε όσο και τις έρευνες που έχουν γίνει σχετικά με την αντιμετώπιση έκτακτων καταστάσεων στο σχολικό περιβάλλον και την παροχή πρώτων βοηθειών, είναι αντιληπτό ότι η επιμόρφωση των εκπαιδευτικών </w:t>
      </w:r>
      <w:r w:rsidR="00CB76D1">
        <w:rPr>
          <w:rFonts w:ascii="Times New Roman" w:hAnsi="Times New Roman" w:cs="Times New Roman"/>
          <w:sz w:val="24"/>
          <w:szCs w:val="24"/>
        </w:rPr>
        <w:t xml:space="preserve">κρίνεται ως επιτακτική ανάγκη. </w:t>
      </w:r>
      <w:r w:rsidR="00DF3B31">
        <w:rPr>
          <w:rFonts w:ascii="Times New Roman" w:hAnsi="Times New Roman" w:cs="Times New Roman"/>
          <w:sz w:val="24"/>
          <w:szCs w:val="24"/>
        </w:rPr>
        <w:t xml:space="preserve">Παρόλο βέβαια αυτή την αναγκαιότητα, μέχρι στιγμής υπάρχει μία έλλειψη στην βιβλιογραφία, καθώς δεν έχει δημιουργηθεί ένα ολοκληρωμένο πρόγραμμα επιμόρφωσης πρώτων βοηθειών των εκπαιδευτικών. Λαμβάνοντας υπόψη τις απόψεις  των εκπαιδευτικών αντιλαμβανόμαστε ότι το μεγαλύτερο ποσοστό θεωρεί απαραίτητη την επιμόρφωση του σχετικά με την παροχή πρώτων βοηθειών.  </w:t>
      </w:r>
    </w:p>
    <w:p w:rsidR="00031BBD" w:rsidRDefault="00031BBD" w:rsidP="0075166D">
      <w:pPr>
        <w:pStyle w:val="1"/>
        <w:jc w:val="both"/>
        <w:rPr>
          <w:rFonts w:ascii="Times New Roman" w:hAnsi="Times New Roman" w:cs="Times New Roman"/>
          <w:color w:val="auto"/>
        </w:rPr>
      </w:pPr>
    </w:p>
    <w:p w:rsidR="00E51990" w:rsidRDefault="00031BBD" w:rsidP="0075166D">
      <w:pPr>
        <w:pStyle w:val="1"/>
        <w:jc w:val="both"/>
        <w:rPr>
          <w:rFonts w:ascii="Times New Roman" w:hAnsi="Times New Roman" w:cs="Times New Roman"/>
          <w:color w:val="auto"/>
        </w:rPr>
      </w:pPr>
      <w:bookmarkStart w:id="20" w:name="_Toc68136343"/>
      <w:r>
        <w:rPr>
          <w:rFonts w:ascii="Times New Roman" w:hAnsi="Times New Roman" w:cs="Times New Roman"/>
          <w:color w:val="auto"/>
        </w:rPr>
        <w:t>2.4</w:t>
      </w:r>
      <w:r w:rsidR="00E51990" w:rsidRPr="00557DCF">
        <w:rPr>
          <w:rFonts w:ascii="Times New Roman" w:hAnsi="Times New Roman" w:cs="Times New Roman"/>
          <w:color w:val="auto"/>
        </w:rPr>
        <w:t xml:space="preserve"> Η οριοθέτηση της Επιμόρφωσης</w:t>
      </w:r>
      <w:bookmarkEnd w:id="20"/>
    </w:p>
    <w:p w:rsidR="00E20C62" w:rsidRDefault="00B2002B" w:rsidP="00B2002B">
      <w:pPr>
        <w:tabs>
          <w:tab w:val="left" w:pos="1704"/>
        </w:tabs>
        <w:jc w:val="both"/>
      </w:pPr>
      <w:r>
        <w:tab/>
      </w:r>
    </w:p>
    <w:p w:rsidR="00F94EF2" w:rsidRDefault="00F94EF2" w:rsidP="00F94EF2">
      <w:pPr>
        <w:pStyle w:val="3"/>
        <w:rPr>
          <w:rStyle w:val="ae"/>
          <w:rFonts w:ascii="Times New Roman" w:hAnsi="Times New Roman" w:cs="Times New Roman"/>
          <w:color w:val="auto"/>
        </w:rPr>
      </w:pPr>
      <w:bookmarkStart w:id="21" w:name="_Toc68136344"/>
      <w:r>
        <w:rPr>
          <w:rStyle w:val="ae"/>
          <w:rFonts w:ascii="Times New Roman" w:hAnsi="Times New Roman" w:cs="Times New Roman"/>
          <w:color w:val="auto"/>
        </w:rPr>
        <w:t>2.4.1</w:t>
      </w:r>
      <w:r w:rsidRPr="00A30748">
        <w:rPr>
          <w:rStyle w:val="ae"/>
          <w:rFonts w:ascii="Times New Roman" w:hAnsi="Times New Roman" w:cs="Times New Roman"/>
          <w:color w:val="auto"/>
        </w:rPr>
        <w:t xml:space="preserve"> </w:t>
      </w:r>
      <w:r>
        <w:rPr>
          <w:rStyle w:val="ae"/>
          <w:rFonts w:ascii="Times New Roman" w:hAnsi="Times New Roman" w:cs="Times New Roman"/>
          <w:color w:val="auto"/>
        </w:rPr>
        <w:t xml:space="preserve"> Η επιμόρφωση των εκπαιδευτικών</w:t>
      </w:r>
      <w:bookmarkEnd w:id="21"/>
      <w:r>
        <w:rPr>
          <w:rStyle w:val="ae"/>
          <w:rFonts w:ascii="Times New Roman" w:hAnsi="Times New Roman" w:cs="Times New Roman"/>
          <w:color w:val="auto"/>
        </w:rPr>
        <w:t xml:space="preserve"> </w:t>
      </w:r>
    </w:p>
    <w:p w:rsidR="00F94EF2" w:rsidRPr="00F94EF2" w:rsidRDefault="00F94EF2" w:rsidP="00F94EF2"/>
    <w:p w:rsidR="00E51990" w:rsidRDefault="00E51990" w:rsidP="0075166D">
      <w:pPr>
        <w:jc w:val="both"/>
        <w:rPr>
          <w:rFonts w:ascii="Times New Roman" w:hAnsi="Times New Roman" w:cs="Times New Roman"/>
          <w:sz w:val="24"/>
          <w:szCs w:val="24"/>
        </w:rPr>
      </w:pPr>
      <w:r w:rsidRPr="009376BC">
        <w:rPr>
          <w:rFonts w:ascii="Times New Roman" w:hAnsi="Times New Roman" w:cs="Times New Roman"/>
          <w:sz w:val="24"/>
          <w:szCs w:val="24"/>
        </w:rPr>
        <w:t>Η επιμόρφωση των εκπαιδευτικών αποτελεί πεδίο ενδ</w:t>
      </w:r>
      <w:r>
        <w:rPr>
          <w:rFonts w:ascii="Times New Roman" w:hAnsi="Times New Roman" w:cs="Times New Roman"/>
          <w:sz w:val="24"/>
          <w:szCs w:val="24"/>
        </w:rPr>
        <w:t xml:space="preserve">ιαφέροντος εδώ και πολλά χρόνια. </w:t>
      </w:r>
      <w:r w:rsidR="00B357F5" w:rsidRPr="009376BC">
        <w:rPr>
          <w:rFonts w:ascii="Times New Roman" w:hAnsi="Times New Roman" w:cs="Times New Roman"/>
          <w:sz w:val="24"/>
          <w:szCs w:val="24"/>
        </w:rPr>
        <w:t>Οι Χατζηδήμου</w:t>
      </w:r>
      <w:r w:rsidR="00B357F5">
        <w:rPr>
          <w:rFonts w:ascii="Times New Roman" w:hAnsi="Times New Roman" w:cs="Times New Roman"/>
          <w:sz w:val="24"/>
          <w:szCs w:val="24"/>
        </w:rPr>
        <w:t>&amp; Ταρατόρη (2000)</w:t>
      </w:r>
      <w:r w:rsidR="00B357F5" w:rsidRPr="009376BC">
        <w:rPr>
          <w:rFonts w:ascii="Times New Roman" w:hAnsi="Times New Roman" w:cs="Times New Roman"/>
          <w:sz w:val="24"/>
          <w:szCs w:val="24"/>
        </w:rPr>
        <w:t xml:space="preserve"> παρατηρούν ότι από το </w:t>
      </w:r>
      <w:r w:rsidR="00B357F5">
        <w:rPr>
          <w:rFonts w:ascii="Times New Roman" w:hAnsi="Times New Roman" w:cs="Times New Roman"/>
          <w:sz w:val="24"/>
          <w:szCs w:val="24"/>
        </w:rPr>
        <w:t>1922 και μετά αρχίζει να έρχεται</w:t>
      </w:r>
      <w:r w:rsidR="00B357F5" w:rsidRPr="009376BC">
        <w:rPr>
          <w:rFonts w:ascii="Times New Roman" w:hAnsi="Times New Roman" w:cs="Times New Roman"/>
          <w:sz w:val="24"/>
          <w:szCs w:val="24"/>
        </w:rPr>
        <w:t xml:space="preserve"> στο προσκήνιο η έννο</w:t>
      </w:r>
      <w:r w:rsidR="00B357F5">
        <w:rPr>
          <w:rFonts w:ascii="Times New Roman" w:hAnsi="Times New Roman" w:cs="Times New Roman"/>
          <w:sz w:val="24"/>
          <w:szCs w:val="24"/>
        </w:rPr>
        <w:t>ια της βελτίωσης του</w:t>
      </w:r>
      <w:r w:rsidR="00B357F5" w:rsidRPr="009376BC">
        <w:rPr>
          <w:rFonts w:ascii="Times New Roman" w:hAnsi="Times New Roman" w:cs="Times New Roman"/>
          <w:sz w:val="24"/>
          <w:szCs w:val="24"/>
        </w:rPr>
        <w:t xml:space="preserve"> εκπαιδευτικού έργου </w:t>
      </w:r>
      <w:r w:rsidR="00B357F5" w:rsidRPr="009376BC">
        <w:rPr>
          <w:rFonts w:ascii="Times New Roman" w:hAnsi="Times New Roman" w:cs="Times New Roman"/>
          <w:sz w:val="24"/>
          <w:szCs w:val="24"/>
        </w:rPr>
        <w:lastRenderedPageBreak/>
        <w:t xml:space="preserve">και σκοπός της επιμόρφωσης των εκπαιδευτικών παύει να είναι μόνο η παροχή  γνώσεων σε συγκεκριμένα </w:t>
      </w:r>
      <w:r w:rsidR="00B357F5">
        <w:rPr>
          <w:rFonts w:ascii="Times New Roman" w:hAnsi="Times New Roman" w:cs="Times New Roman"/>
          <w:sz w:val="24"/>
          <w:szCs w:val="24"/>
        </w:rPr>
        <w:t xml:space="preserve">μόνο γνωστικά αντικείμενα. </w:t>
      </w:r>
      <w:r>
        <w:rPr>
          <w:rFonts w:ascii="Times New Roman" w:hAnsi="Times New Roman" w:cs="Times New Roman"/>
          <w:sz w:val="24"/>
          <w:szCs w:val="24"/>
        </w:rPr>
        <w:t>Αργότερα εκτός από</w:t>
      </w:r>
      <w:r w:rsidRPr="009376BC">
        <w:rPr>
          <w:rFonts w:ascii="Times New Roman" w:hAnsi="Times New Roman" w:cs="Times New Roman"/>
          <w:sz w:val="24"/>
          <w:szCs w:val="24"/>
        </w:rPr>
        <w:t xml:space="preserve"> τον όρ</w:t>
      </w:r>
      <w:r>
        <w:rPr>
          <w:rFonts w:ascii="Times New Roman" w:hAnsi="Times New Roman" w:cs="Times New Roman"/>
          <w:sz w:val="24"/>
          <w:szCs w:val="24"/>
        </w:rPr>
        <w:t xml:space="preserve">ο «επιμόρφωση», χρησιμοποιήθηκε και </w:t>
      </w:r>
      <w:r w:rsidRPr="009376BC">
        <w:rPr>
          <w:rFonts w:ascii="Times New Roman" w:hAnsi="Times New Roman" w:cs="Times New Roman"/>
          <w:sz w:val="24"/>
          <w:szCs w:val="24"/>
        </w:rPr>
        <w:t>ο όρος «μετεκπαίδευση»</w:t>
      </w:r>
      <w:r>
        <w:rPr>
          <w:rFonts w:ascii="Times New Roman" w:hAnsi="Times New Roman" w:cs="Times New Roman"/>
          <w:sz w:val="24"/>
          <w:szCs w:val="24"/>
        </w:rPr>
        <w:t xml:space="preserve">. </w:t>
      </w:r>
    </w:p>
    <w:p w:rsidR="004528E8" w:rsidRPr="004528E8" w:rsidRDefault="00E51990" w:rsidP="0075166D">
      <w:pPr>
        <w:jc w:val="both"/>
        <w:rPr>
          <w:rFonts w:ascii="Times New Roman" w:hAnsi="Times New Roman" w:cs="Times New Roman"/>
          <w:sz w:val="24"/>
          <w:szCs w:val="24"/>
        </w:rPr>
      </w:pPr>
      <w:r>
        <w:rPr>
          <w:rFonts w:ascii="Times New Roman" w:hAnsi="Times New Roman" w:cs="Times New Roman"/>
          <w:sz w:val="24"/>
          <w:szCs w:val="24"/>
        </w:rPr>
        <w:t>Ο Μαυρογιώργος</w:t>
      </w:r>
      <w:r w:rsidRPr="009376BC">
        <w:rPr>
          <w:rFonts w:ascii="Times New Roman" w:hAnsi="Times New Roman" w:cs="Times New Roman"/>
          <w:sz w:val="24"/>
          <w:szCs w:val="24"/>
        </w:rPr>
        <w:t>(1999: 101)</w:t>
      </w:r>
      <w:r>
        <w:rPr>
          <w:rFonts w:ascii="Times New Roman" w:hAnsi="Times New Roman" w:cs="Times New Roman"/>
          <w:sz w:val="24"/>
          <w:szCs w:val="24"/>
        </w:rPr>
        <w:t xml:space="preserve"> ορίζει την επιμόρφωση των εκπαιδευτικών ως </w:t>
      </w:r>
      <w:r w:rsidRPr="009376BC">
        <w:rPr>
          <w:rFonts w:ascii="Times New Roman" w:hAnsi="Times New Roman" w:cs="Times New Roman"/>
          <w:sz w:val="24"/>
          <w:szCs w:val="24"/>
        </w:rPr>
        <w:t xml:space="preserve"> «το σύνολο των δραστηριοτήτων και διαδικασιών που συνδέονται με τη σύλληψη, το σχεδιασμό και την εφαρμογή ειδικών προγραμμάτων, που έχουν ως πρωταρχικό σκοπό τον εμπλουτισμό, την αναβάθμιση και την περαιτέρω ανάπτυξη των ακαδημαϊκών – θεωρητικών ή πρακτικών επαγγελματικών και προσωπικών ενδιαφερόντων, ικανοτήτων, γνώσεων και δεξιοτήτων των εκπαιδευτικών κατά τη διάρκεια της θητείας τους»</w:t>
      </w:r>
      <w:r>
        <w:rPr>
          <w:rFonts w:ascii="Times New Roman" w:hAnsi="Times New Roman" w:cs="Times New Roman"/>
          <w:sz w:val="24"/>
          <w:szCs w:val="24"/>
        </w:rPr>
        <w:t xml:space="preserve">. Αντίθετα το Παιδαγωγικό Ινστιτούτο (2009) υποστηρίζει ότι ως  επιμόρφωση εκπαιδευτικών </w:t>
      </w:r>
      <w:r w:rsidRPr="006B23C4">
        <w:rPr>
          <w:rFonts w:ascii="Times New Roman" w:hAnsi="Times New Roman" w:cs="Times New Roman"/>
          <w:sz w:val="24"/>
          <w:szCs w:val="24"/>
        </w:rPr>
        <w:t>«αποτελεί</w:t>
      </w:r>
      <w:r>
        <w:rPr>
          <w:rFonts w:ascii="Times New Roman" w:hAnsi="Times New Roman" w:cs="Times New Roman"/>
          <w:sz w:val="24"/>
          <w:szCs w:val="24"/>
        </w:rPr>
        <w:t xml:space="preserve"> η</w:t>
      </w:r>
      <w:r w:rsidRPr="006B23C4">
        <w:rPr>
          <w:rFonts w:ascii="Times New Roman" w:hAnsi="Times New Roman" w:cs="Times New Roman"/>
          <w:sz w:val="24"/>
          <w:szCs w:val="24"/>
        </w:rPr>
        <w:t xml:space="preserve"> συνεχή</w:t>
      </w:r>
      <w:r>
        <w:rPr>
          <w:rFonts w:ascii="Times New Roman" w:hAnsi="Times New Roman" w:cs="Times New Roman"/>
          <w:sz w:val="24"/>
          <w:szCs w:val="24"/>
        </w:rPr>
        <w:t>ς</w:t>
      </w:r>
      <w:r w:rsidRPr="006B23C4">
        <w:rPr>
          <w:rFonts w:ascii="Times New Roman" w:hAnsi="Times New Roman" w:cs="Times New Roman"/>
          <w:sz w:val="24"/>
          <w:szCs w:val="24"/>
        </w:rPr>
        <w:t xml:space="preserve"> διαδικασία, η οποία συνδέει τη βασική κατάρτιση με την επαγγελματική δραστηριότητα, με στόχο την απόκτηση γνώσεων, την ανάπτυξη δεξιοτήτων και την υιοθέτηση στάσεων που θα επιτρέψουν στους εκπαιδευτικούς και στα στελέχη της εκπαίδευσης να αξιοποιούν ποιοτικά τις επιστημονικές και παιδαγωγικές εξελίξεις, να αναπτύσσουν</w:t>
      </w:r>
      <w:r>
        <w:rPr>
          <w:rFonts w:ascii="Times New Roman" w:hAnsi="Times New Roman" w:cs="Times New Roman"/>
          <w:sz w:val="24"/>
          <w:szCs w:val="24"/>
        </w:rPr>
        <w:t xml:space="preserve"> την</w:t>
      </w:r>
      <w:r w:rsidRPr="006B23C4">
        <w:rPr>
          <w:rFonts w:ascii="Times New Roman" w:hAnsi="Times New Roman" w:cs="Times New Roman"/>
          <w:sz w:val="24"/>
          <w:szCs w:val="24"/>
        </w:rPr>
        <w:t xml:space="preserve"> ικανότητα αναστοχασμού της εκπαιδευτικής τους δράσης και να ανταποκρίνονται με επιτυχία στις προκλήσεις της κοινωνίας της γνώσης».</w:t>
      </w:r>
      <w:r w:rsidR="006403B4">
        <w:rPr>
          <w:rFonts w:ascii="Times New Roman" w:hAnsi="Times New Roman" w:cs="Times New Roman"/>
          <w:sz w:val="24"/>
          <w:szCs w:val="24"/>
        </w:rPr>
        <w:t xml:space="preserve"> </w:t>
      </w:r>
      <w:r w:rsidR="000B49AA">
        <w:rPr>
          <w:rFonts w:ascii="Times New Roman" w:hAnsi="Times New Roman" w:cs="Times New Roman"/>
          <w:sz w:val="24"/>
          <w:szCs w:val="24"/>
        </w:rPr>
        <w:t xml:space="preserve">Η </w:t>
      </w:r>
      <w:r w:rsidR="000B49AA" w:rsidRPr="00342F5E">
        <w:rPr>
          <w:rFonts w:ascii="Times New Roman" w:hAnsi="Times New Roman" w:cs="Times New Roman"/>
          <w:sz w:val="24"/>
          <w:szCs w:val="24"/>
        </w:rPr>
        <w:t>επιμόρφωση των εκπαιδευτικών</w:t>
      </w:r>
      <w:r w:rsidR="000B49AA">
        <w:rPr>
          <w:rFonts w:ascii="Times New Roman" w:hAnsi="Times New Roman" w:cs="Times New Roman"/>
          <w:sz w:val="24"/>
          <w:szCs w:val="24"/>
        </w:rPr>
        <w:t xml:space="preserve"> θεωρείται </w:t>
      </w:r>
      <w:r w:rsidR="000B49AA" w:rsidRPr="008C0FDB">
        <w:rPr>
          <w:rFonts w:ascii="Times New Roman" w:hAnsi="Times New Roman" w:cs="Times New Roman"/>
          <w:sz w:val="24"/>
          <w:szCs w:val="24"/>
        </w:rPr>
        <w:t>αναγκαία καθώς</w:t>
      </w:r>
      <w:r w:rsidR="000B49AA">
        <w:rPr>
          <w:rFonts w:ascii="Times New Roman" w:hAnsi="Times New Roman" w:cs="Times New Roman"/>
          <w:sz w:val="24"/>
          <w:szCs w:val="24"/>
        </w:rPr>
        <w:t xml:space="preserve"> αυξάνεται </w:t>
      </w:r>
      <w:r w:rsidR="000B49AA" w:rsidRPr="008C0FDB">
        <w:rPr>
          <w:rFonts w:ascii="Times New Roman" w:hAnsi="Times New Roman" w:cs="Times New Roman"/>
          <w:sz w:val="24"/>
          <w:szCs w:val="24"/>
        </w:rPr>
        <w:t>σταδιακά η επαγγελματική</w:t>
      </w:r>
      <w:r w:rsidR="006403B4">
        <w:rPr>
          <w:rFonts w:ascii="Times New Roman" w:hAnsi="Times New Roman" w:cs="Times New Roman"/>
          <w:sz w:val="24"/>
          <w:szCs w:val="24"/>
        </w:rPr>
        <w:t xml:space="preserve"> </w:t>
      </w:r>
      <w:r w:rsidR="000B49AA" w:rsidRPr="008C0FDB">
        <w:rPr>
          <w:rFonts w:ascii="Times New Roman" w:hAnsi="Times New Roman" w:cs="Times New Roman"/>
          <w:sz w:val="24"/>
          <w:szCs w:val="24"/>
        </w:rPr>
        <w:t>αποδιοργάνωση,</w:t>
      </w:r>
      <w:r w:rsidR="000B49AA" w:rsidRPr="00342F5E">
        <w:rPr>
          <w:rFonts w:ascii="Times New Roman" w:hAnsi="Times New Roman" w:cs="Times New Roman"/>
          <w:sz w:val="24"/>
          <w:szCs w:val="24"/>
        </w:rPr>
        <w:t xml:space="preserve"> δηλαδή η θεωρητική αποδυνάμωση και σταδιακή απώλεια γνωστικών και παιδαγωγικών στοιχείων που αποκτήθηκαν στη διάρκεια της βασικής επαγγελματικής κατάρτισης και επαγγελματικής πορείας </w:t>
      </w:r>
      <w:r w:rsidR="000B49AA" w:rsidRPr="001C689C">
        <w:rPr>
          <w:rFonts w:ascii="Times New Roman" w:hAnsi="Times New Roman" w:cs="Times New Roman"/>
          <w:sz w:val="24"/>
          <w:szCs w:val="24"/>
        </w:rPr>
        <w:t xml:space="preserve">(Μαυροειδής και Τύπας, 2001). </w:t>
      </w:r>
      <w:r w:rsidR="001C689C" w:rsidRPr="001C689C">
        <w:rPr>
          <w:rFonts w:ascii="Times New Roman" w:hAnsi="Times New Roman" w:cs="Times New Roman"/>
          <w:sz w:val="24"/>
          <w:szCs w:val="24"/>
        </w:rPr>
        <w:t>Δεν υπάρχει ένας ενιαίος ορισμός για την επιμόρφωση που να είναι κοινά αποδεκτός, υπάρχουν ορισμένες αρχές που αφορούν στην έννοια της επιμόρφωσης και συμφωνούν ως προς αυτή. Ο Ξωχέλλης (1991) αναφέρει ότι η επιμόρφωση έχει ως προϋπόθεση την εκπαίδευση των εκπαιδευτικών, με αναφορά στην εξειδίκευση από επιστημονικής άποψης, στην κατάρτιση και στην αντιμετώπιση πρακτικών ζητημάτων. Η επιμόρφωση δρα υπό την έννοια της ανανέωσης και της βελτίωσης όσων περιλαμβάν</w:t>
      </w:r>
      <w:r w:rsidR="00C82647">
        <w:rPr>
          <w:rFonts w:ascii="Times New Roman" w:hAnsi="Times New Roman" w:cs="Times New Roman"/>
          <w:sz w:val="24"/>
          <w:szCs w:val="24"/>
        </w:rPr>
        <w:t>ονται στην αρχική εκπαίδευση,</w:t>
      </w:r>
      <w:r w:rsidR="001C689C" w:rsidRPr="001C689C">
        <w:rPr>
          <w:rFonts w:ascii="Times New Roman" w:hAnsi="Times New Roman" w:cs="Times New Roman"/>
          <w:sz w:val="24"/>
          <w:szCs w:val="24"/>
        </w:rPr>
        <w:t xml:space="preserve"> αξιοποιώντας τα νέα σύγχρονα δεδομένα και προσφέροντας τις απαραίτητες γνώσεις και δεξιότητες τόσο σε θεωρητικό όσο και σε ερευνητικό επίπεδο (Χατζηπαναγιώτου, 2001). Με αυτόν τον τρόπο επιβεβαιώνεται η άποψη του Ξωχέλλη (1991) που υποστηρίζεται ότι ικανοποιούνται μέσω της επιμόρφωσης οι ανάγκες από επιστημονική άποψη που ενδέχεται να εμφανίζει ο εκπαιδευτικός.</w:t>
      </w:r>
    </w:p>
    <w:p w:rsidR="00365D99" w:rsidRPr="001C689C" w:rsidRDefault="000B49AA" w:rsidP="0075166D">
      <w:pPr>
        <w:pStyle w:val="Web"/>
        <w:spacing w:before="0" w:beforeAutospacing="0" w:after="0" w:afterAutospacing="0"/>
        <w:jc w:val="both"/>
      </w:pPr>
      <w:r w:rsidRPr="006403B4">
        <w:t>Ο βασικός σκοπός στη διαδικασία της επιμορφωτικής κατάρτισης και βελτίωσης του εκπαιδευτικού έργου, σχετικά με την μεθοδολογία καθώς και με τις ανάγκες των εκπαιδευτικών</w:t>
      </w:r>
      <w:r w:rsidR="006403B4" w:rsidRPr="006403B4">
        <w:t xml:space="preserve"> </w:t>
      </w:r>
      <w:r w:rsidRPr="006403B4">
        <w:t xml:space="preserve">που συμμετέχουν σε αυτά, θεωρείται η αποτελεσματικότητα, όπως αυτή νοείται μέσω της επιτυχούς χρήσης και παιδαγωγικής αξιοποίησης των ΤΠΕ στη διδασκαλία, δεδομένου ότι η επιμορφωτική δράση, εν αντιθέσει προς εκείνους που δεν μετέχουν, ενισχύει την τάση προς αυτή την κατεύθυνση (Συμεωνίδης κ.ά., </w:t>
      </w:r>
      <w:r w:rsidR="00E51990" w:rsidRPr="006403B4">
        <w:t xml:space="preserve">2014), χωρίς, βεβαίως, να κρίνεται αμελητέος και ο ρόλος παραγόντων όπως οι υποδομές, η κατάρτιση ποιότητας, το συμβατό πρόγραμμα σπουδών, η αποτελεσματική συνεργασία μεταξύ του προσωπικού, καθώς και τυχόν οργανωτικά ή τεχνικής φύσεως ζητήματα (Αμανατίδης, 2013). Η επιμόρφωση αποτελεί πλέον θεσμό ζωτικής </w:t>
      </w:r>
      <w:r w:rsidR="00E51990" w:rsidRPr="006403B4">
        <w:lastRenderedPageBreak/>
        <w:t>σημασίας, καθώς συμβάλλει θετικά σε ατομικό και συλλογικό επίπεδο στον τομέα της εκπαίδευσης, αφού αποτελεί σημαντικό προσόν στην επαγγελματική εξέλιξη και αναβάθμιση του εκπαιδευτικού, μιας και η βασική κατάρτιση που προκύπτει με την απόκτηση του πτυχίου του, κρίνεται πλέον ανεπαρκής (Αθανασούλα-Ρέππα κ.ά., 1999).</w:t>
      </w:r>
      <w:r w:rsidR="001C689C" w:rsidRPr="006403B4">
        <w:t>Ο Χατζηπαναγιώτου (2001) επισημαίνει ότι η επιμόρφωση πρέπει να λειτουργεί με έναν τρόπο συνδετικό της επιστημονικής έρευνας και της εκπαιδευτικής πράξης. Η Φιλοκώστα (2010) τονίζει τη στενή σχέση μεταξύ της εκπαιδευτικής έρευνας και της παιδαγωγικής πράξης, επισημαίνοντας ότι τα ερευνητικά αποτελέσματα μπορούν κάλλιστα να αξιοποιηθούν για τον εκπαιδευτικό προγραμματισμό, τον προσδιορισμό των στόχων, της μεθοδολογίας και των περιεχομένων που είναι σημαντικά για την άσκηση του διδακτικού έργου συνολικά. Αυτό δικαιολογείται από το έντονο ερευνητικό ενδιαφέρον για τη συσχέτιση ανάμεσα στην επιμόρφωση των εκπαιδευτικών και στην ευρύτερη βελτίωση της μάθησης και της διδασκαλίας των μαθητών, όπως διαφαίνεται από πληθώρα μελετών που έχουν πραγματοποιηθεί για αυτό το σκοπό (Fullan, 1991· Huberman&amp;Miles, 1984· Ingvarson&amp;Coulter, 1987· Joyce&amp;Showers, 1995).</w:t>
      </w:r>
    </w:p>
    <w:p w:rsidR="0063338F" w:rsidRDefault="0063338F" w:rsidP="0075166D">
      <w:pPr>
        <w:pStyle w:val="Web"/>
        <w:spacing w:before="0" w:beforeAutospacing="0" w:after="0" w:afterAutospacing="0"/>
        <w:jc w:val="both"/>
      </w:pPr>
    </w:p>
    <w:p w:rsidR="0063338F" w:rsidRPr="00A30748" w:rsidRDefault="00031BBD" w:rsidP="00E20C62">
      <w:pPr>
        <w:pStyle w:val="3"/>
        <w:rPr>
          <w:rStyle w:val="ae"/>
          <w:rFonts w:ascii="Times New Roman" w:hAnsi="Times New Roman" w:cs="Times New Roman"/>
          <w:color w:val="auto"/>
        </w:rPr>
      </w:pPr>
      <w:bookmarkStart w:id="22" w:name="_Toc68136345"/>
      <w:r>
        <w:rPr>
          <w:rStyle w:val="ae"/>
          <w:rFonts w:ascii="Times New Roman" w:hAnsi="Times New Roman" w:cs="Times New Roman"/>
          <w:color w:val="auto"/>
        </w:rPr>
        <w:t>2.4</w:t>
      </w:r>
      <w:r w:rsidR="00134DEE" w:rsidRPr="00A30748">
        <w:rPr>
          <w:rStyle w:val="ae"/>
          <w:rFonts w:ascii="Times New Roman" w:hAnsi="Times New Roman" w:cs="Times New Roman"/>
          <w:color w:val="auto"/>
        </w:rPr>
        <w:t xml:space="preserve">.2 </w:t>
      </w:r>
      <w:r w:rsidR="0063338F" w:rsidRPr="00A30748">
        <w:rPr>
          <w:rStyle w:val="ae"/>
          <w:rFonts w:ascii="Times New Roman" w:hAnsi="Times New Roman" w:cs="Times New Roman"/>
          <w:color w:val="auto"/>
        </w:rPr>
        <w:t xml:space="preserve"> Μοντέλα και Μορφές της Επιμόρφωσης</w:t>
      </w:r>
      <w:bookmarkEnd w:id="22"/>
    </w:p>
    <w:p w:rsidR="00E51990" w:rsidRDefault="00E51990" w:rsidP="00E51990">
      <w:pPr>
        <w:pStyle w:val="Web"/>
        <w:spacing w:before="0" w:beforeAutospacing="0" w:after="0" w:afterAutospacing="0"/>
        <w:jc w:val="both"/>
      </w:pPr>
    </w:p>
    <w:p w:rsidR="0063338F" w:rsidRDefault="0063338F" w:rsidP="0063338F">
      <w:pPr>
        <w:jc w:val="both"/>
        <w:rPr>
          <w:rFonts w:ascii="Times New Roman" w:hAnsi="Times New Roman" w:cs="Times New Roman"/>
          <w:sz w:val="24"/>
          <w:szCs w:val="24"/>
        </w:rPr>
      </w:pPr>
      <w:r>
        <w:rPr>
          <w:rFonts w:ascii="Times New Roman" w:hAnsi="Times New Roman" w:cs="Times New Roman"/>
          <w:sz w:val="24"/>
          <w:szCs w:val="24"/>
        </w:rPr>
        <w:t xml:space="preserve">Οι κοινωνικοοικονομικές συνθήκες κάθε χώρας, το ισχύον εκπαιδευτικό της σύστημα, το ιδεολογικό της πλαίσιο και οι ανάγκες των εκπαιδευτικών αποτελούν τους άξονες διαμόρφωσης της τυπολογίας της επιμόρφωσης. Την θέση αυτή έρχεται να υποστηρίξει ο Κιουλάνης αναφέροντας χαρακτηριστικά ότι </w:t>
      </w:r>
      <w:r w:rsidRPr="00CF0624">
        <w:rPr>
          <w:rFonts w:ascii="Times New Roman" w:hAnsi="Times New Roman" w:cs="Times New Roman"/>
          <w:sz w:val="24"/>
          <w:szCs w:val="24"/>
        </w:rPr>
        <w:t>«</w:t>
      </w:r>
      <w:r>
        <w:rPr>
          <w:rFonts w:ascii="Times New Roman" w:hAnsi="Times New Roman" w:cs="Times New Roman"/>
          <w:sz w:val="24"/>
          <w:szCs w:val="24"/>
        </w:rPr>
        <w:t>η επιμόρφωση διακρίνεται σε</w:t>
      </w:r>
      <w:r w:rsidR="006403B4">
        <w:rPr>
          <w:rFonts w:ascii="Times New Roman" w:hAnsi="Times New Roman" w:cs="Times New Roman"/>
          <w:sz w:val="24"/>
          <w:szCs w:val="24"/>
        </w:rPr>
        <w:t xml:space="preserve"> </w:t>
      </w:r>
      <w:r w:rsidRPr="00CF0624">
        <w:rPr>
          <w:rFonts w:ascii="Times New Roman" w:hAnsi="Times New Roman" w:cs="Times New Roman"/>
          <w:sz w:val="24"/>
          <w:szCs w:val="24"/>
        </w:rPr>
        <w:t>υποχρεωτική και προαιρετική, εισαγωγική και περιοδική, ενδοσχολική ή εξωσχολική, ταχύρρυθμη ή μεγάλης διάρκειας. Η καθιέρωσή της εξαρτάται από το σύνολο των κοινωνικών, πολιτικών, οικονομικών και πολιτιστικών δεδομένων που χαρακτηρίζουν ένα εκπαιδευτικό σύστηµα σε µια δεδομένη χρονική στιγµή» (Κιουλάνης, 2007:36).</w:t>
      </w:r>
      <w:r>
        <w:rPr>
          <w:rFonts w:ascii="Times New Roman" w:hAnsi="Times New Roman" w:cs="Times New Roman"/>
          <w:sz w:val="24"/>
          <w:szCs w:val="24"/>
        </w:rPr>
        <w:t xml:space="preserve"> Στην χώρα μας η  επιμόρφωση των εκπαιδευτικών διακρίνεται σε υποχρεωτική και προαιρετική. Οι προβλεπόμενες μορφές υποχρεωτικής επιμόρφωσης ( άρθρο 1 του Π.Δ 250/92) είναι οι εξής:</w:t>
      </w:r>
    </w:p>
    <w:p w:rsidR="0063338F" w:rsidRDefault="0063338F" w:rsidP="006403B4">
      <w:pPr>
        <w:pStyle w:val="a3"/>
        <w:numPr>
          <w:ilvl w:val="0"/>
          <w:numId w:val="35"/>
        </w:numPr>
        <w:jc w:val="both"/>
        <w:rPr>
          <w:rFonts w:ascii="Times New Roman" w:hAnsi="Times New Roman" w:cs="Times New Roman"/>
          <w:sz w:val="24"/>
          <w:szCs w:val="24"/>
        </w:rPr>
      </w:pPr>
      <w:r>
        <w:rPr>
          <w:rFonts w:ascii="Times New Roman" w:hAnsi="Times New Roman" w:cs="Times New Roman"/>
          <w:sz w:val="24"/>
          <w:szCs w:val="24"/>
        </w:rPr>
        <w:t>Εισαγωγική επιμόρφωση (ως τέσσερις μήνες) για τους υποψήφιους προς διορισμό εκπαιδευτικούς της Πρωτοβάθμιας και της Δευτεροβάθμιας Εκπαίδευσης.</w:t>
      </w:r>
    </w:p>
    <w:p w:rsidR="0063338F" w:rsidRDefault="0063338F" w:rsidP="006403B4">
      <w:pPr>
        <w:pStyle w:val="a3"/>
        <w:numPr>
          <w:ilvl w:val="0"/>
          <w:numId w:val="35"/>
        </w:numPr>
        <w:jc w:val="both"/>
        <w:rPr>
          <w:rFonts w:ascii="Times New Roman" w:hAnsi="Times New Roman" w:cs="Times New Roman"/>
          <w:sz w:val="24"/>
          <w:szCs w:val="24"/>
        </w:rPr>
      </w:pPr>
      <w:r>
        <w:rPr>
          <w:rFonts w:ascii="Times New Roman" w:hAnsi="Times New Roman" w:cs="Times New Roman"/>
          <w:sz w:val="24"/>
          <w:szCs w:val="24"/>
        </w:rPr>
        <w:t>Περιοδική επιμόρφωση σε δύο επιμορφωτικούς κύκλους κάθε ακαδημαϊκό έτος (έως τρεις μήνες) για μόνιμους εκπαιδευτικούς.</w:t>
      </w:r>
    </w:p>
    <w:p w:rsidR="0063338F" w:rsidRDefault="0063338F" w:rsidP="006403B4">
      <w:pPr>
        <w:pStyle w:val="a3"/>
        <w:numPr>
          <w:ilvl w:val="0"/>
          <w:numId w:val="35"/>
        </w:numPr>
        <w:jc w:val="both"/>
        <w:rPr>
          <w:rFonts w:ascii="Times New Roman" w:hAnsi="Times New Roman" w:cs="Times New Roman"/>
          <w:sz w:val="24"/>
          <w:szCs w:val="24"/>
        </w:rPr>
      </w:pPr>
      <w:r>
        <w:rPr>
          <w:rFonts w:ascii="Times New Roman" w:hAnsi="Times New Roman" w:cs="Times New Roman"/>
          <w:sz w:val="24"/>
          <w:szCs w:val="24"/>
        </w:rPr>
        <w:t>Ειδικά επιμορφωτικά προγράμματα βραχείας διάρκειας, από 10 έως 100 ώρες για όλους τους υπηρετούντες εκπαιδευτικούς και ως 200 ώρες για τους εκπαιδευτικούς που υπηρετούν σε μονάδες Ειδικής Αγωγής.</w:t>
      </w:r>
    </w:p>
    <w:p w:rsidR="0063338F" w:rsidRPr="007C1305" w:rsidRDefault="0063338F" w:rsidP="006403B4">
      <w:pPr>
        <w:pStyle w:val="a3"/>
        <w:numPr>
          <w:ilvl w:val="0"/>
          <w:numId w:val="35"/>
        </w:numPr>
        <w:jc w:val="both"/>
        <w:rPr>
          <w:rStyle w:val="a4"/>
          <w:rFonts w:ascii="Times New Roman" w:hAnsi="Times New Roman" w:cs="Times New Roman"/>
          <w:b w:val="0"/>
          <w:bCs w:val="0"/>
          <w:sz w:val="24"/>
          <w:szCs w:val="24"/>
        </w:rPr>
      </w:pPr>
      <w:r>
        <w:rPr>
          <w:rFonts w:ascii="Times New Roman" w:hAnsi="Times New Roman" w:cs="Times New Roman"/>
          <w:sz w:val="24"/>
          <w:szCs w:val="24"/>
        </w:rPr>
        <w:t xml:space="preserve">Επιμορφωτικά προγράμματα για την κάλυψη ειδικών αναγκών των μελών της εκπαιδευτικής κοινότητας που αφορούν την επιμόρφωση των στελεχών στην εκπαίδευση (Ν.2986/02), των ιδιωτικών εκπαιδευτικών ( άρθρο 7 του Π.Δ. 250/92), των ομογενών που υπηρετούν ως αποσπασμένοι εκπαιδευτικοί σε ελληνικά σχολεία του εξωτερικού ( άρθρο 8 του Π.Δ 250/92), των εκπαιδευτικών της εκκλησιαστικής εκπαίδευσης ( άρθρο 8 του παραπάνω </w:t>
      </w:r>
      <w:r>
        <w:rPr>
          <w:rFonts w:ascii="Times New Roman" w:hAnsi="Times New Roman" w:cs="Times New Roman"/>
          <w:sz w:val="24"/>
          <w:szCs w:val="24"/>
        </w:rPr>
        <w:lastRenderedPageBreak/>
        <w:t xml:space="preserve">Π.Δ.) και των εκπαιδευτικών στο πλαίσιο των ευρωπαϊκών προγραμμάτων όπως </w:t>
      </w:r>
      <w:r>
        <w:rPr>
          <w:rFonts w:ascii="Times New Roman" w:hAnsi="Times New Roman" w:cs="Times New Roman"/>
          <w:sz w:val="24"/>
          <w:szCs w:val="24"/>
          <w:lang w:val="en-US"/>
        </w:rPr>
        <w:t>ComeniusLingua</w:t>
      </w:r>
      <w:r w:rsidRPr="007C1305">
        <w:rPr>
          <w:rFonts w:ascii="Times New Roman" w:hAnsi="Times New Roman" w:cs="Times New Roman"/>
          <w:sz w:val="24"/>
          <w:szCs w:val="24"/>
        </w:rPr>
        <w:t xml:space="preserve">, </w:t>
      </w:r>
      <w:r>
        <w:rPr>
          <w:rFonts w:ascii="Times New Roman" w:hAnsi="Times New Roman" w:cs="Times New Roman"/>
          <w:sz w:val="24"/>
          <w:szCs w:val="24"/>
          <w:lang w:val="en-US"/>
        </w:rPr>
        <w:t>Arion</w:t>
      </w:r>
      <w:r w:rsidRPr="007C1305">
        <w:rPr>
          <w:rFonts w:ascii="Times New Roman" w:hAnsi="Times New Roman" w:cs="Times New Roman"/>
          <w:sz w:val="24"/>
          <w:szCs w:val="24"/>
        </w:rPr>
        <w:t xml:space="preserve">, </w:t>
      </w:r>
      <w:r>
        <w:rPr>
          <w:rFonts w:ascii="Times New Roman" w:hAnsi="Times New Roman" w:cs="Times New Roman"/>
          <w:sz w:val="24"/>
          <w:szCs w:val="24"/>
        </w:rPr>
        <w:t>Ε.Π.Ε.Α.Ε.Κ (</w:t>
      </w:r>
      <w:r>
        <w:rPr>
          <w:rStyle w:val="a4"/>
          <w:rFonts w:ascii="Times New Roman" w:hAnsi="Times New Roman" w:cs="Times New Roman"/>
          <w:b w:val="0"/>
          <w:sz w:val="24"/>
          <w:szCs w:val="24"/>
          <w:shd w:val="clear" w:color="auto" w:fill="FFFFFF"/>
        </w:rPr>
        <w:t>Επιχειρησιακό Πρόγραμμα</w:t>
      </w:r>
      <w:r w:rsidRPr="007C1305">
        <w:rPr>
          <w:rStyle w:val="a4"/>
          <w:rFonts w:ascii="Times New Roman" w:hAnsi="Times New Roman" w:cs="Times New Roman"/>
          <w:b w:val="0"/>
          <w:sz w:val="24"/>
          <w:szCs w:val="24"/>
          <w:shd w:val="clear" w:color="auto" w:fill="FFFFFF"/>
        </w:rPr>
        <w:t xml:space="preserve"> "Εκπαίδευση και Αρχική Επαγγελματική Κατάρτιση"</w:t>
      </w:r>
      <w:r>
        <w:rPr>
          <w:rStyle w:val="a4"/>
          <w:rFonts w:ascii="Times New Roman" w:hAnsi="Times New Roman" w:cs="Times New Roman"/>
          <w:b w:val="0"/>
          <w:sz w:val="24"/>
          <w:szCs w:val="24"/>
          <w:shd w:val="clear" w:color="auto" w:fill="FFFFFF"/>
        </w:rPr>
        <w:t>), Κοινωνία της Πληροφορίας.</w:t>
      </w:r>
    </w:p>
    <w:p w:rsidR="0063338F" w:rsidRPr="00DE5009" w:rsidRDefault="0063338F" w:rsidP="006403B4">
      <w:pPr>
        <w:pStyle w:val="a3"/>
        <w:numPr>
          <w:ilvl w:val="0"/>
          <w:numId w:val="35"/>
        </w:numPr>
        <w:jc w:val="both"/>
        <w:rPr>
          <w:rStyle w:val="a4"/>
          <w:rFonts w:ascii="Times New Roman" w:hAnsi="Times New Roman" w:cs="Times New Roman"/>
          <w:b w:val="0"/>
          <w:bCs w:val="0"/>
          <w:sz w:val="24"/>
          <w:szCs w:val="24"/>
        </w:rPr>
      </w:pPr>
      <w:r>
        <w:rPr>
          <w:rStyle w:val="a4"/>
          <w:rFonts w:ascii="Times New Roman" w:hAnsi="Times New Roman" w:cs="Times New Roman"/>
          <w:b w:val="0"/>
          <w:sz w:val="24"/>
          <w:szCs w:val="24"/>
          <w:shd w:val="clear" w:color="auto" w:fill="FFFFFF"/>
        </w:rPr>
        <w:t>Μετεκπαίδευση εκπαιδευτικών Πρωτοβάθμιας Εκπαίδευσης.</w:t>
      </w:r>
    </w:p>
    <w:p w:rsidR="00DE5009" w:rsidRDefault="00DE5009" w:rsidP="00DE5009">
      <w:pPr>
        <w:pStyle w:val="a3"/>
        <w:jc w:val="both"/>
        <w:rPr>
          <w:rStyle w:val="a4"/>
          <w:rFonts w:ascii="Times New Roman" w:hAnsi="Times New Roman" w:cs="Times New Roman"/>
          <w:b w:val="0"/>
          <w:sz w:val="24"/>
          <w:szCs w:val="24"/>
          <w:shd w:val="clear" w:color="auto" w:fill="FFFFFF"/>
        </w:rPr>
      </w:pPr>
    </w:p>
    <w:p w:rsidR="00DE5009" w:rsidRDefault="00DE5009" w:rsidP="00DE5009">
      <w:pPr>
        <w:jc w:val="both"/>
        <w:rPr>
          <w:rFonts w:ascii="Times New Roman" w:hAnsi="Times New Roman" w:cs="Times New Roman"/>
          <w:sz w:val="24"/>
          <w:szCs w:val="24"/>
        </w:rPr>
      </w:pPr>
      <w:r>
        <w:rPr>
          <w:rFonts w:ascii="Times New Roman" w:hAnsi="Times New Roman" w:cs="Times New Roman"/>
          <w:sz w:val="24"/>
          <w:szCs w:val="24"/>
        </w:rPr>
        <w:t>Η ε</w:t>
      </w:r>
      <w:r w:rsidRPr="007F13BD">
        <w:rPr>
          <w:rFonts w:ascii="Times New Roman" w:hAnsi="Times New Roman" w:cs="Times New Roman"/>
          <w:sz w:val="24"/>
          <w:szCs w:val="24"/>
        </w:rPr>
        <w:t>πιμόρφωση μπορεί</w:t>
      </w:r>
      <w:r>
        <w:rPr>
          <w:rFonts w:ascii="Times New Roman" w:hAnsi="Times New Roman" w:cs="Times New Roman"/>
          <w:sz w:val="24"/>
          <w:szCs w:val="24"/>
        </w:rPr>
        <w:t xml:space="preserve"> να ταυτιστεί με την ενημέρωση, την εμβάθυνση, την εξειδίκευση, την πρόσθετη μόρφωση, την </w:t>
      </w:r>
      <w:r w:rsidRPr="007F13BD">
        <w:rPr>
          <w:rFonts w:ascii="Times New Roman" w:hAnsi="Times New Roman" w:cs="Times New Roman"/>
          <w:sz w:val="24"/>
          <w:szCs w:val="24"/>
        </w:rPr>
        <w:t>προε</w:t>
      </w:r>
      <w:r>
        <w:rPr>
          <w:rFonts w:ascii="Times New Roman" w:hAnsi="Times New Roman" w:cs="Times New Roman"/>
          <w:sz w:val="24"/>
          <w:szCs w:val="24"/>
        </w:rPr>
        <w:t xml:space="preserve">τοιμασία για αλλαγές, </w:t>
      </w:r>
      <w:r w:rsidRPr="007F13BD">
        <w:rPr>
          <w:rFonts w:ascii="Times New Roman" w:hAnsi="Times New Roman" w:cs="Times New Roman"/>
          <w:sz w:val="24"/>
          <w:szCs w:val="24"/>
        </w:rPr>
        <w:t>αναπλήρω</w:t>
      </w:r>
      <w:r>
        <w:rPr>
          <w:rFonts w:ascii="Times New Roman" w:hAnsi="Times New Roman" w:cs="Times New Roman"/>
          <w:sz w:val="24"/>
          <w:szCs w:val="24"/>
        </w:rPr>
        <w:t>ση της παιδαγωγικής κατάρτισης, την ανταλλαγή απόψεων, την διαρκή μόρφωση, αλλαγή νοοτροπίας</w:t>
      </w:r>
      <w:r w:rsidRPr="007F13BD">
        <w:rPr>
          <w:rFonts w:ascii="Times New Roman" w:hAnsi="Times New Roman" w:cs="Times New Roman"/>
          <w:sz w:val="24"/>
          <w:szCs w:val="24"/>
        </w:rPr>
        <w:t>.</w:t>
      </w:r>
      <w:r w:rsidR="006403B4">
        <w:rPr>
          <w:rFonts w:ascii="Times New Roman" w:hAnsi="Times New Roman" w:cs="Times New Roman"/>
          <w:sz w:val="24"/>
          <w:szCs w:val="24"/>
        </w:rPr>
        <w:t xml:space="preserve"> </w:t>
      </w:r>
      <w:r w:rsidRPr="005158EE">
        <w:rPr>
          <w:rFonts w:ascii="Times New Roman" w:hAnsi="Times New Roman" w:cs="Times New Roman"/>
          <w:sz w:val="24"/>
          <w:szCs w:val="24"/>
        </w:rPr>
        <w:t xml:space="preserve">Στις μέρες μας, η επιμόρφωση δύναται να χαρακτηριστεί αναπόσπαστο και αναγκαίο κομμάτι της εξέλιξης των εκπαιδευτικών της χώρας μας. Η «αναγκαιότητα» και η « επιμόρφωση» είναι λέξεις αλληλένδετες και αλληλοεξαρτώμενες. </w:t>
      </w:r>
    </w:p>
    <w:p w:rsidR="00DE5009" w:rsidRDefault="00723AB1" w:rsidP="00816138">
      <w:pPr>
        <w:jc w:val="both"/>
        <w:rPr>
          <w:rFonts w:ascii="Times New Roman" w:hAnsi="Times New Roman" w:cs="Times New Roman"/>
          <w:sz w:val="24"/>
          <w:szCs w:val="24"/>
        </w:rPr>
      </w:pPr>
      <w:r w:rsidRPr="00E23DC0">
        <w:rPr>
          <w:rFonts w:ascii="Times New Roman" w:hAnsi="Times New Roman" w:cs="Times New Roman"/>
          <w:sz w:val="24"/>
          <w:szCs w:val="24"/>
        </w:rPr>
        <w:t>Η Μπαλίτα (2014) τονίζει ως κοινό ευρωπαϊκό στόχο την υιοθέτηση της διά βίου μάθησης του εκπαιδευτικού, στο πλαίσιο μιας ευρύτερης επαγγελματικής εξέλιξης και ανάπτυξης. Στο χώρο της Ελλάδας, η ιδέα αυτή αποτυπώθηκε με βάση το σχετικό με την επιμόρφωση των εκπαιδευτικών νόμο 3</w:t>
      </w:r>
      <w:r w:rsidR="00E23DC0" w:rsidRPr="00E23DC0">
        <w:rPr>
          <w:rFonts w:ascii="Times New Roman" w:hAnsi="Times New Roman" w:cs="Times New Roman"/>
          <w:sz w:val="24"/>
          <w:szCs w:val="24"/>
        </w:rPr>
        <w:t xml:space="preserve">848/19.05.2010 που αφορά στην </w:t>
      </w:r>
      <w:r w:rsidRPr="00E23DC0">
        <w:rPr>
          <w:rFonts w:ascii="Times New Roman" w:hAnsi="Times New Roman" w:cs="Times New Roman"/>
          <w:sz w:val="24"/>
          <w:szCs w:val="24"/>
        </w:rPr>
        <w:t xml:space="preserve"> αναβάθμιση του ρόλου του εκπαιδευτικού, καθώς και την καθιέρωση σημαντικών κανόνων αξιολόγησης και αξιοκρατίας στον τομέα της εκπαίδευσης. Στο συγκεκριμένο νόμο γίνεται προσπάθε</w:t>
      </w:r>
      <w:r w:rsidR="00816138">
        <w:rPr>
          <w:rFonts w:ascii="Times New Roman" w:hAnsi="Times New Roman" w:cs="Times New Roman"/>
          <w:sz w:val="24"/>
          <w:szCs w:val="24"/>
        </w:rPr>
        <w:t xml:space="preserve">ια να επαναπροσδιοριστεί και να </w:t>
      </w:r>
      <w:r w:rsidRPr="00E23DC0">
        <w:rPr>
          <w:rFonts w:ascii="Times New Roman" w:hAnsi="Times New Roman" w:cs="Times New Roman"/>
          <w:sz w:val="24"/>
          <w:szCs w:val="24"/>
        </w:rPr>
        <w:t>επανακαθοριστεί ο ρόλος του εκπαιδευτικού.</w:t>
      </w:r>
    </w:p>
    <w:p w:rsidR="00816138" w:rsidRPr="00816138" w:rsidRDefault="00816138" w:rsidP="00816138">
      <w:pPr>
        <w:jc w:val="both"/>
        <w:rPr>
          <w:rStyle w:val="a4"/>
          <w:rFonts w:ascii="Times New Roman" w:hAnsi="Times New Roman" w:cs="Times New Roman"/>
          <w:b w:val="0"/>
          <w:bCs w:val="0"/>
          <w:sz w:val="24"/>
          <w:szCs w:val="24"/>
        </w:rPr>
      </w:pPr>
    </w:p>
    <w:p w:rsidR="00F2391A" w:rsidRDefault="00031BBD" w:rsidP="00E20C62">
      <w:pPr>
        <w:pStyle w:val="3"/>
        <w:rPr>
          <w:rFonts w:ascii="Times New Roman" w:hAnsi="Times New Roman" w:cs="Times New Roman"/>
          <w:i/>
          <w:color w:val="auto"/>
        </w:rPr>
      </w:pPr>
      <w:bookmarkStart w:id="23" w:name="_Toc68136346"/>
      <w:r>
        <w:rPr>
          <w:rFonts w:ascii="Times New Roman" w:hAnsi="Times New Roman" w:cs="Times New Roman"/>
          <w:i/>
          <w:color w:val="auto"/>
        </w:rPr>
        <w:t>2.4</w:t>
      </w:r>
      <w:r w:rsidR="00F2391A" w:rsidRPr="00E20C62">
        <w:rPr>
          <w:rFonts w:ascii="Times New Roman" w:hAnsi="Times New Roman" w:cs="Times New Roman"/>
          <w:i/>
          <w:color w:val="auto"/>
        </w:rPr>
        <w:t>.3 Τεχνικές Επιμόρφωσης Ε</w:t>
      </w:r>
      <w:r w:rsidR="00C013BC" w:rsidRPr="00E20C62">
        <w:rPr>
          <w:rFonts w:ascii="Times New Roman" w:hAnsi="Times New Roman" w:cs="Times New Roman"/>
          <w:i/>
          <w:color w:val="auto"/>
        </w:rPr>
        <w:t>κπαιδευτικών</w:t>
      </w:r>
      <w:bookmarkEnd w:id="23"/>
    </w:p>
    <w:p w:rsidR="00E20C62" w:rsidRPr="00E20C62" w:rsidRDefault="00E20C62" w:rsidP="00E20C62"/>
    <w:p w:rsidR="00F2391A" w:rsidRPr="00F2391A" w:rsidRDefault="00F2391A" w:rsidP="00F2391A">
      <w:pPr>
        <w:jc w:val="both"/>
        <w:rPr>
          <w:rFonts w:ascii="Times New Roman" w:hAnsi="Times New Roman" w:cs="Times New Roman"/>
          <w:sz w:val="24"/>
          <w:szCs w:val="24"/>
        </w:rPr>
      </w:pPr>
      <w:r w:rsidRPr="00F2391A">
        <w:rPr>
          <w:rFonts w:ascii="Times New Roman" w:hAnsi="Times New Roman" w:cs="Times New Roman"/>
          <w:sz w:val="24"/>
          <w:szCs w:val="24"/>
        </w:rPr>
        <w:t>Οι τεχνικές επιμόρφωσης των εκπαιδευτικών προέρχονται από το χώρο της Εκπαίδευσης Ενηλίκων και ενσωματώνουν όλες τις βασικές αρχές της, οι οποίες αντιμετωπίζουν τον ενήλικα εκπαιδευόμενο  ως φορέα συναισθημάτων, εμπειριών, σκέψεων, επιθυμιών και βιωμάτων. Το 1960 εμφανίστηκε και αναπτύχθηκε η «Ανδραγωγική Θεωρία»,  υποστηρικτής της οποίας θεωρείται ο MalcomKnowles, και η οποία έχει χαρακτηριστεί ως «την τέχνη και η επιστήμη να βοηθάς ενηλίκους να μαθαίνουν». Επισημάνθηκε από τον Knowles (1980) ότι οι ενήλικες εκπαιδευόμενοι έχουν συγκεκριμένα χαρακτηριστικά, διαφορετικά από εκείνα των παιδιών στην διαδικασία της μάθησης, γεγονός που καθιστά απαραίτητη την τροποποίηση της μεθοδολογίας  και διδακτικών τεχνικών κατά την εκπαίδευσή τους. Στην συγκεκριμένη θεωρία πρωταρχικό ρόλο κατέχει η ανάγκη των ενηλίκων για αυτοπραγμάτωση, δηλαδή για αναγνώριση των ικανοτήτων τους και ανάπτυξη των δυνατοτήτων τους. Ο Κόκκος(2005), επισημαίνει έξι βασικές παραδοχές της:</w:t>
      </w:r>
    </w:p>
    <w:p w:rsidR="00F2391A" w:rsidRPr="00F2391A" w:rsidRDefault="00F2391A" w:rsidP="006403B4">
      <w:pPr>
        <w:pStyle w:val="a3"/>
        <w:numPr>
          <w:ilvl w:val="0"/>
          <w:numId w:val="6"/>
        </w:numPr>
        <w:jc w:val="both"/>
        <w:rPr>
          <w:rFonts w:ascii="Times New Roman" w:hAnsi="Times New Roman" w:cs="Times New Roman"/>
          <w:sz w:val="24"/>
          <w:szCs w:val="24"/>
        </w:rPr>
      </w:pPr>
      <w:r w:rsidRPr="00F2391A">
        <w:rPr>
          <w:rFonts w:ascii="Times New Roman" w:hAnsi="Times New Roman" w:cs="Times New Roman"/>
          <w:sz w:val="24"/>
          <w:szCs w:val="24"/>
        </w:rPr>
        <w:t xml:space="preserve"> Οι ενήλικες έχουν την ανάγκη του αυτοκαθορισμού, του να παίρνουν δηλαδή οι ίδιοι/ες τις αποφάσεις που αφορούν κάθε δραστηριότητα  της ζωής τους.</w:t>
      </w:r>
    </w:p>
    <w:p w:rsidR="00F2391A" w:rsidRPr="00F2391A" w:rsidRDefault="00F2391A" w:rsidP="006403B4">
      <w:pPr>
        <w:pStyle w:val="a3"/>
        <w:numPr>
          <w:ilvl w:val="0"/>
          <w:numId w:val="6"/>
        </w:numPr>
        <w:jc w:val="both"/>
        <w:rPr>
          <w:rFonts w:ascii="Times New Roman" w:hAnsi="Times New Roman" w:cs="Times New Roman"/>
          <w:sz w:val="24"/>
          <w:szCs w:val="24"/>
        </w:rPr>
      </w:pPr>
      <w:r w:rsidRPr="00F2391A">
        <w:rPr>
          <w:rFonts w:ascii="Times New Roman" w:hAnsi="Times New Roman" w:cs="Times New Roman"/>
          <w:sz w:val="24"/>
          <w:szCs w:val="24"/>
        </w:rPr>
        <w:lastRenderedPageBreak/>
        <w:t xml:space="preserve"> Έχουν την ανάγκη να γνωρίζουν εκ των προτέρων γιατί είναι σημαντικό να οδηγηθούν στο να μάθουν κάτι πριν καν εισέλθουν στη διαδικασία της μάθησης.</w:t>
      </w:r>
    </w:p>
    <w:p w:rsidR="00F2391A" w:rsidRPr="00F2391A" w:rsidRDefault="00F2391A" w:rsidP="006403B4">
      <w:pPr>
        <w:pStyle w:val="a3"/>
        <w:numPr>
          <w:ilvl w:val="0"/>
          <w:numId w:val="6"/>
        </w:numPr>
        <w:jc w:val="both"/>
        <w:rPr>
          <w:rFonts w:ascii="Times New Roman" w:hAnsi="Times New Roman" w:cs="Times New Roman"/>
          <w:sz w:val="24"/>
          <w:szCs w:val="24"/>
        </w:rPr>
      </w:pPr>
      <w:r w:rsidRPr="00F2391A">
        <w:rPr>
          <w:rFonts w:ascii="Times New Roman" w:hAnsi="Times New Roman" w:cs="Times New Roman"/>
          <w:sz w:val="24"/>
          <w:szCs w:val="24"/>
        </w:rPr>
        <w:t xml:space="preserve"> Οι πολυσύνθετες εμπειρίες και τα βιώματα των ενηλίκων αποτελούν πηγή μάθησης και αφόρμησης νέων γνώσεων, διαφοροποιώντας την εκπαίδευσή τους από αυτή των παιδιών.</w:t>
      </w:r>
    </w:p>
    <w:p w:rsidR="00F2391A" w:rsidRPr="00F2391A" w:rsidRDefault="00F2391A" w:rsidP="006403B4">
      <w:pPr>
        <w:pStyle w:val="a3"/>
        <w:numPr>
          <w:ilvl w:val="0"/>
          <w:numId w:val="6"/>
        </w:numPr>
        <w:jc w:val="both"/>
        <w:rPr>
          <w:rFonts w:ascii="Times New Roman" w:hAnsi="Times New Roman" w:cs="Times New Roman"/>
          <w:sz w:val="24"/>
          <w:szCs w:val="24"/>
        </w:rPr>
      </w:pPr>
      <w:r w:rsidRPr="00F2391A">
        <w:rPr>
          <w:rFonts w:ascii="Times New Roman" w:hAnsi="Times New Roman" w:cs="Times New Roman"/>
          <w:sz w:val="24"/>
          <w:szCs w:val="24"/>
        </w:rPr>
        <w:t>Οι ενήλικες έχουν την ανάγκη να συνδέουν τις γνώσεις που παίρνουν με τις καταστάσεις που καλούνται να αντιμετωπίσουν στην καθημερινότητά τους.</w:t>
      </w:r>
    </w:p>
    <w:p w:rsidR="00F2391A" w:rsidRPr="00F2391A" w:rsidRDefault="00F2391A" w:rsidP="006403B4">
      <w:pPr>
        <w:pStyle w:val="a3"/>
        <w:numPr>
          <w:ilvl w:val="0"/>
          <w:numId w:val="6"/>
        </w:numPr>
        <w:jc w:val="both"/>
        <w:rPr>
          <w:rFonts w:ascii="Times New Roman" w:hAnsi="Times New Roman" w:cs="Times New Roman"/>
          <w:sz w:val="24"/>
          <w:szCs w:val="24"/>
        </w:rPr>
      </w:pPr>
      <w:r w:rsidRPr="00F2391A">
        <w:rPr>
          <w:rFonts w:ascii="Times New Roman" w:hAnsi="Times New Roman" w:cs="Times New Roman"/>
          <w:sz w:val="24"/>
          <w:szCs w:val="24"/>
        </w:rPr>
        <w:t xml:space="preserve"> Επιθυμούν οι νέες γνώσεις να είναι πρακτικές και όχι ακαδημαϊκές και αφηρημένες.</w:t>
      </w:r>
    </w:p>
    <w:p w:rsidR="00F2391A" w:rsidRPr="00F2391A" w:rsidRDefault="00F2391A" w:rsidP="006403B4">
      <w:pPr>
        <w:pStyle w:val="a3"/>
        <w:numPr>
          <w:ilvl w:val="0"/>
          <w:numId w:val="6"/>
        </w:numPr>
        <w:jc w:val="both"/>
        <w:rPr>
          <w:rFonts w:ascii="Times New Roman" w:hAnsi="Times New Roman" w:cs="Times New Roman"/>
          <w:sz w:val="24"/>
          <w:szCs w:val="24"/>
        </w:rPr>
      </w:pPr>
      <w:r w:rsidRPr="00F2391A">
        <w:rPr>
          <w:rFonts w:ascii="Times New Roman" w:hAnsi="Times New Roman" w:cs="Times New Roman"/>
          <w:sz w:val="24"/>
          <w:szCs w:val="24"/>
        </w:rPr>
        <w:t>Τα κίνητρα των ενηλίκων εκπαιδευομένων για μάθηση  είναι εσωτερικά και σε ελάχιστο βαθμό εξωτερικά (Κόκκος,2005).</w:t>
      </w:r>
    </w:p>
    <w:p w:rsidR="00F2391A" w:rsidRPr="00F2391A" w:rsidRDefault="00F2391A" w:rsidP="00F2391A">
      <w:pPr>
        <w:jc w:val="both"/>
        <w:rPr>
          <w:rFonts w:ascii="Times New Roman" w:hAnsi="Times New Roman" w:cs="Times New Roman"/>
          <w:sz w:val="24"/>
          <w:szCs w:val="24"/>
        </w:rPr>
      </w:pPr>
      <w:r w:rsidRPr="00F2391A">
        <w:rPr>
          <w:rFonts w:ascii="Times New Roman" w:hAnsi="Times New Roman" w:cs="Times New Roman"/>
          <w:sz w:val="24"/>
          <w:szCs w:val="24"/>
        </w:rPr>
        <w:t>Η θεωρία του Κnowles δέχθηκε κριτική ειδικότερα στην διάσταση του αυτό-καθορισμού των εκπαιδευομένων  την οποία πολλοί υποστηρίζουν ότι συναντάμε και στην εκπαίδευση των παιδιών. Κατά συνέπεια, δεν μπορεί να αποτελεί προνόμιο και κύριο γνώρισμα αποκλειστικά των ενηλίκων, γι’ αυτό λοιπόν δεν μπορεί να βασιστεί μια ολόκληρη θεωρία πάνω σε αυτή την παραδοχή (Rogers, 2004). Ο Jarvis (2004) διατυπώνει την πεποίθηση ότι η Ανδραγωγική δεν αποτελεί θεωρία ή μέθοδο διδασκαλίας των ενηλίκων παρά μια ανθρωπιστική και ιδεολογική  προσέγγιση αυτής.</w:t>
      </w:r>
    </w:p>
    <w:p w:rsidR="00F2391A" w:rsidRDefault="00F2391A" w:rsidP="00F2391A">
      <w:pPr>
        <w:jc w:val="both"/>
        <w:rPr>
          <w:rFonts w:ascii="Times New Roman" w:hAnsi="Times New Roman" w:cs="Times New Roman"/>
          <w:sz w:val="24"/>
          <w:szCs w:val="24"/>
        </w:rPr>
      </w:pPr>
      <w:r w:rsidRPr="00F2391A">
        <w:rPr>
          <w:rFonts w:ascii="Times New Roman" w:hAnsi="Times New Roman" w:cs="Times New Roman"/>
          <w:sz w:val="24"/>
          <w:szCs w:val="24"/>
        </w:rPr>
        <w:t>Το 1970 εμφανίζεται μία άλλη θεωρία αυτή της «Μετασχηματίζουσας Μάθησης», η οποία αποτελούσε ένα συνονθύλευμα εκπαιδευτικών, κοινωνιολογικών και ψυχολογικών προσεγγίσεων καθώς περιελάμβανε δεδομένα από διάφορους ερευνητές, όπως τους Dewey, Knowles, Kegan κ.ά. (Κόκκος, 2005). Υποστηρικτής της θεωρίας της Μετασχηματίζουσας μάθησης είναι ο JackMezirow, ο οποίος  εκφράζει την άποψη ότι η κατανόηση και η ταξινόμηση της εμπειρίας και η ενσωμάτωσή της στο σώμα της ήδη υπάρχουσας γνώσης, ενδυναμώνει την ανθρώπινη ύπαρξη μπροστά στην απειλή του χάους. Επιπλέον υποστηρίζει ότι η μάθηση δεν αποτελεί απλώς προσθήκη νέων γνώσεων στις ήδη υπάρχουσες αλλά συνδέεται με τη δυνατότητα ανασχηματισμού της γνώσης που ήδη υπάρχει με σκοπό το άτομο να οδηγηθεί στη διαμόρφωση  μιας νέας  οπτικής και αντίληψης της πραγματικότητας (μετασχηματίζουσα οπτική). Οι ενήλικες, όπως τονίζει ο Mezirow (1978), οφείλουν  να αντιληφθούν ότι ασυνείδητα ανακαλούν τα βιώματά τους και διαμορφώνουν τις αντιλήψεις τους από αυτά, κατά συνέπεια μέσα από την κριτική σκέψη και την επανεξέταση των παραδοχών τους, μπορούν να οδηγηθούν στην «επανένταξή» τους στη ζωή μέσα από μια νέα θεώρηση των πραγμάτων.</w:t>
      </w:r>
    </w:p>
    <w:p w:rsidR="008A04E4" w:rsidRDefault="008A04E4" w:rsidP="008A04E4">
      <w:pPr>
        <w:pStyle w:val="3"/>
        <w:rPr>
          <w:rFonts w:ascii="Times New Roman" w:hAnsi="Times New Roman" w:cs="Times New Roman"/>
          <w:i/>
          <w:color w:val="auto"/>
        </w:rPr>
      </w:pPr>
    </w:p>
    <w:p w:rsidR="008A04E4" w:rsidRPr="0075166D" w:rsidRDefault="00031BBD" w:rsidP="008A04E4">
      <w:pPr>
        <w:pStyle w:val="3"/>
        <w:rPr>
          <w:rStyle w:val="ae"/>
          <w:rFonts w:ascii="Times New Roman" w:hAnsi="Times New Roman" w:cs="Times New Roman"/>
          <w:color w:val="auto"/>
        </w:rPr>
      </w:pPr>
      <w:bookmarkStart w:id="24" w:name="_Toc68136347"/>
      <w:r>
        <w:rPr>
          <w:rStyle w:val="ae"/>
          <w:rFonts w:ascii="Times New Roman" w:hAnsi="Times New Roman" w:cs="Times New Roman"/>
          <w:color w:val="auto"/>
        </w:rPr>
        <w:t>2.4</w:t>
      </w:r>
      <w:r w:rsidR="008A04E4" w:rsidRPr="0075166D">
        <w:rPr>
          <w:rStyle w:val="ae"/>
          <w:rFonts w:ascii="Times New Roman" w:hAnsi="Times New Roman" w:cs="Times New Roman"/>
          <w:color w:val="auto"/>
        </w:rPr>
        <w:t>.4 Αναγκαι</w:t>
      </w:r>
      <w:r w:rsidR="00E1772E" w:rsidRPr="0075166D">
        <w:rPr>
          <w:rStyle w:val="ae"/>
          <w:rFonts w:ascii="Times New Roman" w:hAnsi="Times New Roman" w:cs="Times New Roman"/>
          <w:color w:val="auto"/>
        </w:rPr>
        <w:t>ότητα Ε</w:t>
      </w:r>
      <w:r w:rsidR="008A04E4" w:rsidRPr="0075166D">
        <w:rPr>
          <w:rStyle w:val="ae"/>
          <w:rFonts w:ascii="Times New Roman" w:hAnsi="Times New Roman" w:cs="Times New Roman"/>
          <w:color w:val="auto"/>
        </w:rPr>
        <w:t>πιμ</w:t>
      </w:r>
      <w:r w:rsidR="00E1772E" w:rsidRPr="0075166D">
        <w:rPr>
          <w:rStyle w:val="ae"/>
          <w:rFonts w:ascii="Times New Roman" w:hAnsi="Times New Roman" w:cs="Times New Roman"/>
          <w:color w:val="auto"/>
        </w:rPr>
        <w:t>όρφωσης Εκ</w:t>
      </w:r>
      <w:r w:rsidR="008A04E4" w:rsidRPr="0075166D">
        <w:rPr>
          <w:rStyle w:val="ae"/>
          <w:rFonts w:ascii="Times New Roman" w:hAnsi="Times New Roman" w:cs="Times New Roman"/>
          <w:color w:val="auto"/>
        </w:rPr>
        <w:t>παιδευτικών</w:t>
      </w:r>
      <w:bookmarkEnd w:id="24"/>
    </w:p>
    <w:p w:rsidR="008A04E4" w:rsidRPr="008A04E4" w:rsidRDefault="008A04E4" w:rsidP="008A04E4"/>
    <w:p w:rsidR="008A04E4" w:rsidRDefault="00196F61" w:rsidP="00196F61">
      <w:pPr>
        <w:jc w:val="both"/>
        <w:rPr>
          <w:rFonts w:ascii="Times New Roman" w:hAnsi="Times New Roman" w:cs="Times New Roman"/>
          <w:sz w:val="24"/>
          <w:szCs w:val="24"/>
        </w:rPr>
      </w:pPr>
      <w:r>
        <w:rPr>
          <w:rFonts w:ascii="Times New Roman" w:hAnsi="Times New Roman" w:cs="Times New Roman"/>
          <w:sz w:val="24"/>
          <w:szCs w:val="24"/>
        </w:rPr>
        <w:lastRenderedPageBreak/>
        <w:t>Το σχολείο και συγκεκριμένα</w:t>
      </w:r>
      <w:r w:rsidR="008A04E4" w:rsidRPr="008A04E4">
        <w:rPr>
          <w:rFonts w:ascii="Times New Roman" w:hAnsi="Times New Roman" w:cs="Times New Roman"/>
          <w:sz w:val="24"/>
          <w:szCs w:val="24"/>
        </w:rPr>
        <w:t xml:space="preserve"> το κομμάτι της εκπαίδευσης πρέπει να ακολουθεί τις αλλαγές και τις εξελίξεις σε κάθε τομέα ανάπτυξης, με αποτέλεσμα να αυξάνεται η ταχύτητα μετάδοσης των πληροφοριών και των γν</w:t>
      </w:r>
      <w:r>
        <w:rPr>
          <w:rFonts w:ascii="Times New Roman" w:hAnsi="Times New Roman" w:cs="Times New Roman"/>
          <w:sz w:val="24"/>
          <w:szCs w:val="24"/>
        </w:rPr>
        <w:t>ώσεων.  Οι εξελίξεις αυτές δεν ακυρώνουν</w:t>
      </w:r>
      <w:r w:rsidR="008A04E4" w:rsidRPr="008A04E4">
        <w:rPr>
          <w:rFonts w:ascii="Times New Roman" w:hAnsi="Times New Roman" w:cs="Times New Roman"/>
          <w:sz w:val="24"/>
          <w:szCs w:val="24"/>
        </w:rPr>
        <w:t xml:space="preserve"> όσα έχουν προηγηθεί στη βασική εκπαίδευση, αλλά την αποδυναμώνουν αισθητά. Σε αυτόν τον προσανατολισμό, η επιμόρφωση του εκπαιδευτικού είναι αναγκαία και βασική προϋπόθεση ώστε να αναπροσαρμοστεί ο τρόπος μάθησης και το περιεχόμενο (Βιτσιλάκη- Σορωνιάτη, 2002). Σύμφωνα με τον Γκότοβο (2006), ο εκπαιδευτικός κερδίζει μέσα από την επιμόρφωση τα απαιτούμενα κάθε φορά εφόδια, ώστε να ανταπεξέλθει στις ανάγκες της σχολικής πραγματικότητας. Οι Καρράς και Οικονομίδης (2015) πρεσβεύουν ότι πολλές από τις πτυχές της εκπαίδευσης αλλάζουν γρήγορα και συνεχώς, ενώ ο τρόπος διδασκαλίας μεταβάλλεται και αναθεωρείται διαρκώς, καθώς εντάσσονται καινοτομίες και γνωστικά αντικείμενα, ενώ ταυτόχρονα δημιουργούνται και ομάδες μαθητών με διαφορετική βάση, προέλευση και πολιτισμικό υπόβαθρο. Ο εκπαιδευτικός πρέπει να έχει στη διάθεσή του τις καινούριες σύγχρονες γνώσεις, δεξιότητες και ικανότητες, απαιτώντας να ακολουθηθούν και να ικανοποιηθούν οι ανάγκες της παγκοσμιοποίησης και της κοινωνίας της πληροφορίας, επιτελώντας αποτελεσματικά πολλαπλούς ρόλους (Καρράς &amp; Οικονομίδης, 2015</w:t>
      </w:r>
      <w:r w:rsidR="008A04E4" w:rsidRPr="00F208EF">
        <w:rPr>
          <w:rFonts w:ascii="Times New Roman" w:hAnsi="Times New Roman" w:cs="Times New Roman"/>
          <w:sz w:val="24"/>
          <w:szCs w:val="24"/>
        </w:rPr>
        <w:t>).</w:t>
      </w:r>
      <w:r w:rsidR="00F208EF" w:rsidRPr="00F208EF">
        <w:rPr>
          <w:rFonts w:ascii="Times New Roman" w:hAnsi="Times New Roman" w:cs="Times New Roman"/>
          <w:sz w:val="24"/>
          <w:szCs w:val="24"/>
        </w:rPr>
        <w:t xml:space="preserve"> Η επαγγελματική ανάπτυξη είναι απαραίτητη για τη βελτίωση της ποιότητας των εκπαιδευτικών και πρέπει να αντικατοπτρίζει τα στοιχεία της αποτελεσματικής διδασκαλίας (</w:t>
      </w:r>
      <w:r w:rsidR="009E24F4" w:rsidRPr="00F208EF">
        <w:rPr>
          <w:rFonts w:ascii="Times New Roman" w:hAnsi="Times New Roman" w:cs="Times New Roman"/>
          <w:sz w:val="24"/>
          <w:szCs w:val="24"/>
        </w:rPr>
        <w:t>Girvan</w:t>
      </w:r>
      <w:r w:rsidR="00F208EF" w:rsidRPr="00F208EF">
        <w:rPr>
          <w:rFonts w:ascii="Times New Roman" w:hAnsi="Times New Roman" w:cs="Times New Roman"/>
          <w:sz w:val="24"/>
          <w:szCs w:val="24"/>
        </w:rPr>
        <w:t>, Conneely &amp; Tangney, 2016).</w:t>
      </w:r>
    </w:p>
    <w:p w:rsidR="008A04E4" w:rsidRPr="001C08FF" w:rsidRDefault="00196F61" w:rsidP="00F2391A">
      <w:pPr>
        <w:jc w:val="both"/>
        <w:rPr>
          <w:rFonts w:ascii="Times New Roman" w:hAnsi="Times New Roman" w:cs="Times New Roman"/>
          <w:sz w:val="24"/>
          <w:szCs w:val="24"/>
        </w:rPr>
      </w:pPr>
      <w:r w:rsidRPr="00196F61">
        <w:rPr>
          <w:rFonts w:ascii="Times New Roman" w:hAnsi="Times New Roman" w:cs="Times New Roman"/>
          <w:sz w:val="24"/>
          <w:szCs w:val="24"/>
        </w:rPr>
        <w:t>Δεδομένου ότι ο εκπαιδευτικός ενδέχεται να είναι επιφυλακτικός απέναντι σε διάφορου τύπου αλλαγές, καθίσταται φανερό ότι οι επιμορφώσεις ενδέχεται να συμβάλλουν στο να αμβλυνθούν οι οποιεσδήποτε αντιστάσεις. Σημαντικό σημείο αναφοράς αποτελούν οι μηχανισμοί άμυνας των εκπαιδευτικών συνδυαστικά με τις προϋπάρχουσες αξίες και γνώσεις είναι ισχυρό εμπόδιο στον τομέα της μάθησης (Κόκκος, 2005· Rogers, 1998). Συνεπώς, κάθε φορά που επιχειρείται να γίνει μια αλλαγή ή να ενταχθεί στην εκπαίδευση μια συγκεκριμένη καινοτομία, γίνεται προσπάθεια να υπάρχει η αντίστοιχη μέριμνα για επιμόρφωση των εκπαιδευτικών, ώστε να κατανοηθεί η αξία και η χρησιμότητα της αλλαγής ή της καινοτομίας, την οποία στη συνέχεια θα κληθούν να εφαρμόσουν στην πράξη (Φιλοκώστα, 2010).</w:t>
      </w:r>
    </w:p>
    <w:p w:rsidR="00E51990" w:rsidRPr="00557DCF" w:rsidRDefault="00031BBD" w:rsidP="00557DCF">
      <w:pPr>
        <w:pStyle w:val="1"/>
        <w:rPr>
          <w:rFonts w:ascii="Times New Roman" w:hAnsi="Times New Roman" w:cs="Times New Roman"/>
          <w:color w:val="auto"/>
        </w:rPr>
      </w:pPr>
      <w:bookmarkStart w:id="25" w:name="_Toc68136348"/>
      <w:r>
        <w:rPr>
          <w:rFonts w:ascii="Times New Roman" w:hAnsi="Times New Roman" w:cs="Times New Roman"/>
          <w:color w:val="auto"/>
        </w:rPr>
        <w:t>2.5</w:t>
      </w:r>
      <w:r w:rsidR="00E51990" w:rsidRPr="00557DCF">
        <w:rPr>
          <w:rFonts w:ascii="Times New Roman" w:hAnsi="Times New Roman" w:cs="Times New Roman"/>
          <w:color w:val="auto"/>
        </w:rPr>
        <w:t xml:space="preserve"> Η εκπαίδευση των Ενηλίκων</w:t>
      </w:r>
      <w:r w:rsidR="00F2391A" w:rsidRPr="00557DCF">
        <w:rPr>
          <w:rFonts w:ascii="Times New Roman" w:hAnsi="Times New Roman" w:cs="Times New Roman"/>
          <w:color w:val="auto"/>
        </w:rPr>
        <w:t>: Οριοθέτηση</w:t>
      </w:r>
      <w:bookmarkEnd w:id="25"/>
    </w:p>
    <w:p w:rsidR="00E51990" w:rsidRPr="00E51990" w:rsidRDefault="00E51990" w:rsidP="00E51990">
      <w:pPr>
        <w:pStyle w:val="Web"/>
        <w:spacing w:before="0" w:beforeAutospacing="0" w:after="0" w:afterAutospacing="0"/>
        <w:jc w:val="both"/>
        <w:rPr>
          <w:rStyle w:val="a8"/>
          <w:b/>
          <w:i w:val="0"/>
          <w:iCs w:val="0"/>
          <w:color w:val="000000"/>
          <w:sz w:val="28"/>
          <w:szCs w:val="28"/>
        </w:rPr>
      </w:pPr>
    </w:p>
    <w:p w:rsidR="00365D99" w:rsidRDefault="00365D99" w:rsidP="00365D99">
      <w:pPr>
        <w:jc w:val="both"/>
        <w:rPr>
          <w:rFonts w:ascii="Times New Roman" w:hAnsi="Times New Roman" w:cs="Times New Roman"/>
          <w:sz w:val="24"/>
          <w:szCs w:val="24"/>
        </w:rPr>
      </w:pPr>
      <w:r>
        <w:rPr>
          <w:rFonts w:ascii="Times New Roman" w:hAnsi="Times New Roman" w:cs="Times New Roman"/>
          <w:sz w:val="24"/>
          <w:szCs w:val="24"/>
        </w:rPr>
        <w:t>Η εκπαίδευση ενηλίκων είναι μί</w:t>
      </w:r>
      <w:r w:rsidR="0053798C">
        <w:rPr>
          <w:rFonts w:ascii="Times New Roman" w:hAnsi="Times New Roman" w:cs="Times New Roman"/>
          <w:sz w:val="24"/>
          <w:szCs w:val="24"/>
        </w:rPr>
        <w:t>α έννοια που περιγρά</w:t>
      </w:r>
      <w:r w:rsidR="006B71E4">
        <w:rPr>
          <w:rFonts w:ascii="Times New Roman" w:hAnsi="Times New Roman" w:cs="Times New Roman"/>
          <w:sz w:val="24"/>
          <w:szCs w:val="24"/>
        </w:rPr>
        <w:t>φ</w:t>
      </w:r>
      <w:r w:rsidR="00E305B7">
        <w:rPr>
          <w:rFonts w:ascii="Times New Roman" w:hAnsi="Times New Roman" w:cs="Times New Roman"/>
          <w:sz w:val="24"/>
          <w:szCs w:val="24"/>
        </w:rPr>
        <w:t>εται</w:t>
      </w:r>
      <w:r>
        <w:rPr>
          <w:rFonts w:ascii="Times New Roman" w:hAnsi="Times New Roman" w:cs="Times New Roman"/>
          <w:sz w:val="24"/>
          <w:szCs w:val="24"/>
        </w:rPr>
        <w:t xml:space="preserve"> με αρκετούς ορισμούς</w:t>
      </w:r>
      <w:r w:rsidR="006B71E4">
        <w:rPr>
          <w:rFonts w:ascii="Times New Roman" w:hAnsi="Times New Roman" w:cs="Times New Roman"/>
          <w:sz w:val="24"/>
          <w:szCs w:val="24"/>
        </w:rPr>
        <w:t>,</w:t>
      </w:r>
      <w:r>
        <w:rPr>
          <w:rFonts w:ascii="Times New Roman" w:hAnsi="Times New Roman" w:cs="Times New Roman"/>
          <w:sz w:val="24"/>
          <w:szCs w:val="24"/>
        </w:rPr>
        <w:t xml:space="preserve"> ένας από τους οποίους είναι</w:t>
      </w:r>
      <w:r w:rsidR="006F795D">
        <w:rPr>
          <w:rFonts w:ascii="Times New Roman" w:hAnsi="Times New Roman" w:cs="Times New Roman"/>
          <w:sz w:val="24"/>
          <w:szCs w:val="24"/>
        </w:rPr>
        <w:t xml:space="preserve"> ο</w:t>
      </w:r>
      <w:r>
        <w:rPr>
          <w:rFonts w:ascii="Times New Roman" w:hAnsi="Times New Roman" w:cs="Times New Roman"/>
          <w:sz w:val="24"/>
          <w:szCs w:val="24"/>
        </w:rPr>
        <w:t xml:space="preserve"> παρακάτω: «η εκπαίδευση ενηλίκων είναι μία διαδικασία, μέσω της οποίας άτομα ενήλικα, τα οποία δεν φοιτούν πλέον στο σχολείο, αναλαμβάνουν διάφορες δραστηριότητες με πρόθεση να αποκτήσουν γνώσεις, δεξιότητες, ικανότητες κλπ.»</w:t>
      </w:r>
      <w:r w:rsidR="00681ECC">
        <w:rPr>
          <w:rFonts w:ascii="Times New Roman" w:hAnsi="Times New Roman" w:cs="Times New Roman"/>
          <w:sz w:val="24"/>
          <w:szCs w:val="24"/>
        </w:rPr>
        <w:t xml:space="preserve"> (</w:t>
      </w:r>
      <w:r w:rsidR="00B357F5">
        <w:rPr>
          <w:rFonts w:ascii="Times New Roman" w:hAnsi="Times New Roman" w:cs="Times New Roman"/>
          <w:sz w:val="24"/>
          <w:szCs w:val="24"/>
        </w:rPr>
        <w:t>Καψάλης&amp; Παπασταμάτης</w:t>
      </w:r>
      <w:r w:rsidR="00681ECC">
        <w:rPr>
          <w:rFonts w:ascii="Times New Roman" w:hAnsi="Times New Roman" w:cs="Times New Roman"/>
          <w:sz w:val="24"/>
          <w:szCs w:val="24"/>
        </w:rPr>
        <w:t xml:space="preserve">, 2011). </w:t>
      </w:r>
      <w:r w:rsidR="006B71E4">
        <w:rPr>
          <w:rFonts w:ascii="Times New Roman" w:hAnsi="Times New Roman" w:cs="Times New Roman"/>
          <w:sz w:val="24"/>
          <w:szCs w:val="24"/>
        </w:rPr>
        <w:t>Σ</w:t>
      </w:r>
      <w:r w:rsidR="00681ECC" w:rsidRPr="00681ECC">
        <w:rPr>
          <w:rFonts w:ascii="Times New Roman" w:hAnsi="Times New Roman" w:cs="Times New Roman"/>
          <w:sz w:val="24"/>
          <w:szCs w:val="24"/>
        </w:rPr>
        <w:t xml:space="preserve">ύμφωνα με τον ΟΟΣΑ, η εκπαίδευση ενηλίκων σχετίζεται με οποιουδήποτε τύπο μαθησιακής δραστηριότητας ή πρόγραμμα, το οποίο έχει σχεδιαστεί από κάποιον εκπαιδευτικό φορέα για την ικανοποίηση των αναγκών ενός ατόμου που δεν βρίσκεται πια στα ηλικιακά όρια της υποχρεωτικής εκπαίδευσης, ενώ παράλληλα προσδίδει στην </w:t>
      </w:r>
      <w:r w:rsidR="00681ECC" w:rsidRPr="00681ECC">
        <w:rPr>
          <w:rFonts w:ascii="Times New Roman" w:hAnsi="Times New Roman" w:cs="Times New Roman"/>
          <w:sz w:val="24"/>
          <w:szCs w:val="24"/>
        </w:rPr>
        <w:lastRenderedPageBreak/>
        <w:t xml:space="preserve">εκπαίδευση έναν συλλογικό και κοινωνικό σκοπό (Κόκκος, 2005). </w:t>
      </w:r>
      <w:r w:rsidR="006B71E4">
        <w:rPr>
          <w:rFonts w:ascii="Times New Roman" w:hAnsi="Times New Roman" w:cs="Times New Roman"/>
          <w:sz w:val="24"/>
          <w:szCs w:val="24"/>
        </w:rPr>
        <w:t xml:space="preserve">Στόχος του αποτελείται η </w:t>
      </w:r>
      <w:r w:rsidR="00681ECC" w:rsidRPr="00681ECC">
        <w:rPr>
          <w:rFonts w:ascii="Times New Roman" w:hAnsi="Times New Roman" w:cs="Times New Roman"/>
          <w:sz w:val="24"/>
          <w:szCs w:val="24"/>
        </w:rPr>
        <w:t>ανάπτυξη της προσωπικότητας των ατόμων όπως επίσης και στην αλλαγή κοινωνικών και πολιτικών συμπεριφορών μέσα από τη συγκρότηση κρατικής συνείδησης (Κυριάκης, 2011).</w:t>
      </w:r>
    </w:p>
    <w:p w:rsidR="00365D99" w:rsidRDefault="00365D99" w:rsidP="00365D99">
      <w:pPr>
        <w:jc w:val="both"/>
        <w:rPr>
          <w:rFonts w:ascii="Times New Roman" w:hAnsi="Times New Roman" w:cs="Times New Roman"/>
          <w:sz w:val="24"/>
          <w:szCs w:val="24"/>
        </w:rPr>
      </w:pPr>
      <w:r>
        <w:rPr>
          <w:rFonts w:ascii="Times New Roman" w:hAnsi="Times New Roman" w:cs="Times New Roman"/>
          <w:sz w:val="24"/>
          <w:szCs w:val="24"/>
        </w:rPr>
        <w:t>Στην Ελλάδα και σύμφωνα με τον νόμο 3879/2010 (Εφημερίς της κυβέρνησης, 2010) το θεσμικό πλαίσιο της εκπαίδευσης ενηλίκων διακρίνεται στις τρεις (3) παρακάτω κατηγορίες:</w:t>
      </w:r>
      <w:r w:rsidR="0098696D">
        <w:rPr>
          <w:rFonts w:ascii="Times New Roman" w:hAnsi="Times New Roman" w:cs="Times New Roman"/>
          <w:sz w:val="24"/>
          <w:szCs w:val="24"/>
        </w:rPr>
        <w:t>(1</w:t>
      </w:r>
      <w:r>
        <w:rPr>
          <w:rFonts w:ascii="Times New Roman" w:hAnsi="Times New Roman" w:cs="Times New Roman"/>
          <w:sz w:val="24"/>
          <w:szCs w:val="24"/>
        </w:rPr>
        <w:t>)</w:t>
      </w:r>
      <w:r w:rsidRPr="00B04B36">
        <w:rPr>
          <w:rFonts w:ascii="Times New Roman" w:hAnsi="Times New Roman" w:cs="Times New Roman"/>
          <w:sz w:val="24"/>
          <w:szCs w:val="24"/>
        </w:rPr>
        <w:t>Τυπική εκπαίδευση</w:t>
      </w:r>
      <w:r>
        <w:rPr>
          <w:rFonts w:ascii="Times New Roman" w:hAnsi="Times New Roman" w:cs="Times New Roman"/>
          <w:sz w:val="24"/>
          <w:szCs w:val="24"/>
        </w:rPr>
        <w:t>,</w:t>
      </w:r>
      <w:r w:rsidR="0098696D">
        <w:rPr>
          <w:rFonts w:ascii="Times New Roman" w:hAnsi="Times New Roman" w:cs="Times New Roman"/>
          <w:sz w:val="24"/>
          <w:szCs w:val="24"/>
        </w:rPr>
        <w:t>(2</w:t>
      </w:r>
      <w:r>
        <w:rPr>
          <w:rFonts w:ascii="Times New Roman" w:hAnsi="Times New Roman" w:cs="Times New Roman"/>
          <w:sz w:val="24"/>
          <w:szCs w:val="24"/>
        </w:rPr>
        <w:t>)</w:t>
      </w:r>
      <w:r w:rsidRPr="00B04B36">
        <w:rPr>
          <w:rFonts w:ascii="Times New Roman" w:hAnsi="Times New Roman" w:cs="Times New Roman"/>
          <w:sz w:val="24"/>
          <w:szCs w:val="24"/>
        </w:rPr>
        <w:t>Μη τυπική εκπαίδευση</w:t>
      </w:r>
      <w:r w:rsidR="0098696D">
        <w:rPr>
          <w:rFonts w:ascii="Times New Roman" w:hAnsi="Times New Roman" w:cs="Times New Roman"/>
          <w:sz w:val="24"/>
          <w:szCs w:val="24"/>
        </w:rPr>
        <w:t>, (3</w:t>
      </w:r>
      <w:r>
        <w:rPr>
          <w:rFonts w:ascii="Times New Roman" w:hAnsi="Times New Roman" w:cs="Times New Roman"/>
          <w:sz w:val="24"/>
          <w:szCs w:val="24"/>
        </w:rPr>
        <w:t>) Άτυπη μάθηση. Το άρθρο 2 του νόμου αναφέρει για τις συγκεκριμένες κατηγορίες τα εξής:</w:t>
      </w:r>
    </w:p>
    <w:p w:rsidR="00365D99" w:rsidRPr="0098696D" w:rsidRDefault="00365D99" w:rsidP="006403B4">
      <w:pPr>
        <w:pStyle w:val="a3"/>
        <w:numPr>
          <w:ilvl w:val="0"/>
          <w:numId w:val="34"/>
        </w:numPr>
        <w:jc w:val="both"/>
        <w:rPr>
          <w:rFonts w:ascii="Times New Roman" w:hAnsi="Times New Roman" w:cs="Times New Roman"/>
          <w:sz w:val="24"/>
          <w:szCs w:val="24"/>
        </w:rPr>
      </w:pPr>
      <w:r w:rsidRPr="0098696D">
        <w:rPr>
          <w:rFonts w:ascii="Times New Roman" w:hAnsi="Times New Roman" w:cs="Times New Roman"/>
          <w:sz w:val="24"/>
          <w:szCs w:val="24"/>
        </w:rPr>
        <w:t xml:space="preserve">Η τυπική εκπαίδευση αναφέρεται στην οργανωμένη και δομημένη εκπαίδευση, η οποία λαμβάνει χώρα στο σχολείο και στην ανώτατη εκπαίδευση. Στην ίδια κατηγορία ανήκει και η γενική τυπική εκπαίδευση ενηλίκων δηλαδή τα σχολεία δεύτερης ευκαιρίας. </w:t>
      </w:r>
    </w:p>
    <w:p w:rsidR="00134DEE" w:rsidRDefault="00365D99" w:rsidP="006403B4">
      <w:pPr>
        <w:pStyle w:val="a3"/>
        <w:numPr>
          <w:ilvl w:val="0"/>
          <w:numId w:val="34"/>
        </w:numPr>
        <w:jc w:val="both"/>
        <w:rPr>
          <w:rFonts w:ascii="Times New Roman" w:hAnsi="Times New Roman" w:cs="Times New Roman"/>
          <w:sz w:val="24"/>
          <w:szCs w:val="24"/>
        </w:rPr>
      </w:pPr>
      <w:r w:rsidRPr="0098696D">
        <w:rPr>
          <w:rFonts w:ascii="Times New Roman" w:hAnsi="Times New Roman" w:cs="Times New Roman"/>
          <w:sz w:val="24"/>
          <w:szCs w:val="24"/>
        </w:rPr>
        <w:t>Η μη τυπική εκπαίδευση αφορά οργανωμένες δραστηριότητες με συγκεκριμένους στόχους κ ακροατήριο.</w:t>
      </w:r>
    </w:p>
    <w:p w:rsidR="000B6FF9" w:rsidRPr="00134DEE" w:rsidRDefault="00365D99" w:rsidP="006403B4">
      <w:pPr>
        <w:pStyle w:val="a3"/>
        <w:numPr>
          <w:ilvl w:val="0"/>
          <w:numId w:val="34"/>
        </w:numPr>
        <w:jc w:val="both"/>
        <w:rPr>
          <w:rFonts w:ascii="Times New Roman" w:hAnsi="Times New Roman" w:cs="Times New Roman"/>
          <w:sz w:val="24"/>
          <w:szCs w:val="24"/>
        </w:rPr>
      </w:pPr>
      <w:r w:rsidRPr="00134DEE">
        <w:rPr>
          <w:rFonts w:ascii="Times New Roman" w:hAnsi="Times New Roman" w:cs="Times New Roman"/>
          <w:sz w:val="24"/>
          <w:szCs w:val="24"/>
        </w:rPr>
        <w:t xml:space="preserve"> Η άτυπη μάθηση συνδέεται με μαθησιακές δραστηριότητες που πραγματοποιούνται πέραν του οργανωμένου εκπαιδευτικού πλαισίου. Οι δραστηριότητες αυτές έχουν αυτό-επιμορφωτικό χαρακτήρα , όπως γνώσεις, δεξιότητες και ικανότητες που αποκτούνται από την επαγγελματική εμπειρία.</w:t>
      </w:r>
    </w:p>
    <w:p w:rsidR="00365D99" w:rsidRDefault="00365D99" w:rsidP="00365D99">
      <w:pPr>
        <w:jc w:val="both"/>
        <w:rPr>
          <w:rFonts w:ascii="Times New Roman" w:hAnsi="Times New Roman" w:cs="Times New Roman"/>
          <w:sz w:val="24"/>
          <w:szCs w:val="24"/>
        </w:rPr>
      </w:pPr>
      <w:r>
        <w:rPr>
          <w:rFonts w:ascii="Times New Roman" w:hAnsi="Times New Roman" w:cs="Times New Roman"/>
          <w:sz w:val="24"/>
          <w:szCs w:val="24"/>
        </w:rPr>
        <w:t>Ω</w:t>
      </w:r>
      <w:r w:rsidRPr="00F04EF8">
        <w:rPr>
          <w:rFonts w:ascii="Times New Roman" w:hAnsi="Times New Roman" w:cs="Times New Roman"/>
          <w:sz w:val="24"/>
          <w:szCs w:val="24"/>
        </w:rPr>
        <w:t>ς μια οργανωμένη εκπαιδευτική δράση</w:t>
      </w:r>
      <w:r>
        <w:rPr>
          <w:rFonts w:ascii="Times New Roman" w:hAnsi="Times New Roman" w:cs="Times New Roman"/>
          <w:sz w:val="24"/>
          <w:szCs w:val="24"/>
        </w:rPr>
        <w:t xml:space="preserve"> χαρακτηρίζεται η εκπαίδευση των ενηλίκων άμεσα εξαρτώμενη από τις κοινωνικοπολιτικές εξελίξεις της εποχής. Διαφέρει σε σπουδαία κομμάτια</w:t>
      </w:r>
      <w:r w:rsidRPr="00F04EF8">
        <w:rPr>
          <w:rFonts w:ascii="Times New Roman" w:hAnsi="Times New Roman" w:cs="Times New Roman"/>
          <w:sz w:val="24"/>
          <w:szCs w:val="24"/>
        </w:rPr>
        <w:t xml:space="preserve"> από την γενική Δι</w:t>
      </w:r>
      <w:r>
        <w:rPr>
          <w:rFonts w:ascii="Times New Roman" w:hAnsi="Times New Roman" w:cs="Times New Roman"/>
          <w:sz w:val="24"/>
          <w:szCs w:val="24"/>
        </w:rPr>
        <w:t xml:space="preserve">δακτική, καθώς </w:t>
      </w:r>
      <w:r w:rsidRPr="00F04EF8">
        <w:rPr>
          <w:rFonts w:ascii="Times New Roman" w:hAnsi="Times New Roman" w:cs="Times New Roman"/>
          <w:sz w:val="24"/>
          <w:szCs w:val="24"/>
        </w:rPr>
        <w:t>ο εν</w:t>
      </w:r>
      <w:r>
        <w:rPr>
          <w:rFonts w:ascii="Times New Roman" w:hAnsi="Times New Roman" w:cs="Times New Roman"/>
          <w:sz w:val="24"/>
          <w:szCs w:val="24"/>
        </w:rPr>
        <w:t>ήλικας μαθαίνει με ατομική ευθύνη, προσέγγιση και ρυθμό και για το λόγο αυτό υπάρχουν</w:t>
      </w:r>
      <w:r w:rsidRPr="00F04EF8">
        <w:rPr>
          <w:rFonts w:ascii="Times New Roman" w:hAnsi="Times New Roman" w:cs="Times New Roman"/>
          <w:sz w:val="24"/>
          <w:szCs w:val="24"/>
        </w:rPr>
        <w:t xml:space="preserve"> διαφορετικές θεωρίες εκπαίδευσης ενηλίκων. Μέσα λοιπόν στο πλαίσιο της Εκπαίδευσης Ενηλίκων οι εκπαιδευόμενοι μαθαίνουν με τους εξής τρόπους (Bell, 1997):</w:t>
      </w:r>
    </w:p>
    <w:p w:rsidR="00365D99" w:rsidRDefault="00365D99" w:rsidP="006403B4">
      <w:pPr>
        <w:pStyle w:val="a3"/>
        <w:numPr>
          <w:ilvl w:val="0"/>
          <w:numId w:val="4"/>
        </w:numPr>
        <w:jc w:val="both"/>
        <w:rPr>
          <w:rFonts w:ascii="Times New Roman" w:hAnsi="Times New Roman" w:cs="Times New Roman"/>
          <w:sz w:val="24"/>
          <w:szCs w:val="24"/>
        </w:rPr>
      </w:pPr>
      <w:r w:rsidRPr="00F04EF8">
        <w:rPr>
          <w:rFonts w:ascii="Times New Roman" w:hAnsi="Times New Roman" w:cs="Times New Roman"/>
          <w:sz w:val="24"/>
          <w:szCs w:val="24"/>
        </w:rPr>
        <w:t>Αυτοκατευθυνόμενα</w:t>
      </w:r>
    </w:p>
    <w:p w:rsidR="00365D99" w:rsidRDefault="00365D99" w:rsidP="006403B4">
      <w:pPr>
        <w:pStyle w:val="a3"/>
        <w:numPr>
          <w:ilvl w:val="0"/>
          <w:numId w:val="4"/>
        </w:numPr>
        <w:jc w:val="both"/>
        <w:rPr>
          <w:rFonts w:ascii="Times New Roman" w:hAnsi="Times New Roman" w:cs="Times New Roman"/>
          <w:sz w:val="24"/>
          <w:szCs w:val="24"/>
        </w:rPr>
      </w:pPr>
      <w:r w:rsidRPr="00F04EF8">
        <w:rPr>
          <w:rFonts w:ascii="Times New Roman" w:hAnsi="Times New Roman" w:cs="Times New Roman"/>
          <w:sz w:val="24"/>
          <w:szCs w:val="24"/>
        </w:rPr>
        <w:t>Μέσω εμπειρίας</w:t>
      </w:r>
    </w:p>
    <w:p w:rsidR="00365D99" w:rsidRDefault="00365D99" w:rsidP="006403B4">
      <w:pPr>
        <w:pStyle w:val="a3"/>
        <w:numPr>
          <w:ilvl w:val="0"/>
          <w:numId w:val="4"/>
        </w:numPr>
        <w:jc w:val="both"/>
        <w:rPr>
          <w:rFonts w:ascii="Times New Roman" w:hAnsi="Times New Roman" w:cs="Times New Roman"/>
          <w:sz w:val="24"/>
          <w:szCs w:val="24"/>
        </w:rPr>
      </w:pPr>
      <w:r w:rsidRPr="00F04EF8">
        <w:rPr>
          <w:rFonts w:ascii="Times New Roman" w:hAnsi="Times New Roman" w:cs="Times New Roman"/>
          <w:sz w:val="24"/>
          <w:szCs w:val="24"/>
        </w:rPr>
        <w:t>Μέσω του τρόπου μάθησης</w:t>
      </w:r>
    </w:p>
    <w:p w:rsidR="00365D99" w:rsidRDefault="00365D99" w:rsidP="006403B4">
      <w:pPr>
        <w:pStyle w:val="a3"/>
        <w:numPr>
          <w:ilvl w:val="0"/>
          <w:numId w:val="4"/>
        </w:numPr>
        <w:jc w:val="both"/>
        <w:rPr>
          <w:rFonts w:ascii="Times New Roman" w:hAnsi="Times New Roman" w:cs="Times New Roman"/>
          <w:sz w:val="24"/>
          <w:szCs w:val="24"/>
        </w:rPr>
      </w:pPr>
      <w:r w:rsidRPr="00F04EF8">
        <w:rPr>
          <w:rFonts w:ascii="Times New Roman" w:hAnsi="Times New Roman" w:cs="Times New Roman"/>
          <w:sz w:val="24"/>
          <w:szCs w:val="24"/>
        </w:rPr>
        <w:t>Μέσω της υπέρβασης των εμποδίων και των αναστολών τους (ανοιχτή μάθηση)</w:t>
      </w:r>
    </w:p>
    <w:p w:rsidR="00365D99" w:rsidRPr="00F04EF8" w:rsidRDefault="00365D99" w:rsidP="006403B4">
      <w:pPr>
        <w:pStyle w:val="a3"/>
        <w:numPr>
          <w:ilvl w:val="0"/>
          <w:numId w:val="4"/>
        </w:numPr>
        <w:jc w:val="both"/>
        <w:rPr>
          <w:rFonts w:ascii="Times New Roman" w:hAnsi="Times New Roman" w:cs="Times New Roman"/>
          <w:sz w:val="24"/>
          <w:szCs w:val="24"/>
        </w:rPr>
      </w:pPr>
      <w:r w:rsidRPr="00F04EF8">
        <w:rPr>
          <w:rFonts w:ascii="Times New Roman" w:hAnsi="Times New Roman" w:cs="Times New Roman"/>
          <w:sz w:val="24"/>
          <w:szCs w:val="24"/>
        </w:rPr>
        <w:t>Μέσω της Εξατομικευμένης μάθησης</w:t>
      </w:r>
    </w:p>
    <w:p w:rsidR="00365D99" w:rsidRDefault="00365D99" w:rsidP="006403B4">
      <w:pPr>
        <w:pStyle w:val="a3"/>
        <w:numPr>
          <w:ilvl w:val="0"/>
          <w:numId w:val="4"/>
        </w:numPr>
        <w:jc w:val="both"/>
        <w:rPr>
          <w:rFonts w:ascii="Times New Roman" w:hAnsi="Times New Roman" w:cs="Times New Roman"/>
          <w:sz w:val="24"/>
          <w:szCs w:val="24"/>
        </w:rPr>
      </w:pPr>
      <w:r w:rsidRPr="00F04EF8">
        <w:rPr>
          <w:rFonts w:ascii="Times New Roman" w:hAnsi="Times New Roman" w:cs="Times New Roman"/>
          <w:sz w:val="24"/>
          <w:szCs w:val="24"/>
        </w:rPr>
        <w:t>Μέσω της Κριτικής σκέψης</w:t>
      </w:r>
    </w:p>
    <w:p w:rsidR="00365D99" w:rsidRDefault="00365D99" w:rsidP="00365D99">
      <w:pPr>
        <w:jc w:val="both"/>
        <w:rPr>
          <w:rFonts w:ascii="Times New Roman" w:hAnsi="Times New Roman" w:cs="Times New Roman"/>
          <w:sz w:val="24"/>
          <w:szCs w:val="24"/>
        </w:rPr>
      </w:pPr>
      <w:r w:rsidRPr="00D12700">
        <w:rPr>
          <w:rFonts w:ascii="Times New Roman" w:hAnsi="Times New Roman" w:cs="Times New Roman"/>
          <w:sz w:val="24"/>
          <w:szCs w:val="24"/>
        </w:rPr>
        <w:t>Η θεωρία που αφορά στην εκπαίδευση ενηλίκων έθεσε τη βάση για την ανάπτυξή της. Οι διάφορες θεωρητικές προσεγγίσεις που έχουν διατυπωθεί, οδήγησαν στη διευκόλυνση της μαθησιακής διαδικασίας, με την υιοθέτηση νέων μορφών διδασκαλίας και την εγκατάλειψη της παραδοσιακής. (</w:t>
      </w:r>
      <w:r w:rsidR="00B357F5" w:rsidRPr="00D12700">
        <w:rPr>
          <w:rFonts w:ascii="Times New Roman" w:hAnsi="Times New Roman" w:cs="Times New Roman"/>
          <w:sz w:val="24"/>
          <w:szCs w:val="24"/>
        </w:rPr>
        <w:t>Humbackova&amp;Semradova</w:t>
      </w:r>
      <w:r w:rsidRPr="00D12700">
        <w:rPr>
          <w:rFonts w:ascii="Times New Roman" w:hAnsi="Times New Roman" w:cs="Times New Roman"/>
          <w:sz w:val="24"/>
          <w:szCs w:val="24"/>
        </w:rPr>
        <w:t>, 2014).</w:t>
      </w:r>
    </w:p>
    <w:p w:rsidR="00232849" w:rsidRPr="0075166D" w:rsidRDefault="00232849" w:rsidP="0075166D">
      <w:pPr>
        <w:jc w:val="both"/>
        <w:rPr>
          <w:rStyle w:val="a4"/>
          <w:rFonts w:ascii="Times New Roman" w:hAnsi="Times New Roman" w:cs="Times New Roman"/>
          <w:b w:val="0"/>
          <w:bCs w:val="0"/>
          <w:sz w:val="24"/>
          <w:szCs w:val="24"/>
        </w:rPr>
      </w:pPr>
    </w:p>
    <w:p w:rsidR="00E1772E" w:rsidRPr="0075166D" w:rsidRDefault="00031BBD" w:rsidP="00E1772E">
      <w:pPr>
        <w:pStyle w:val="3"/>
        <w:rPr>
          <w:rStyle w:val="ae"/>
          <w:rFonts w:ascii="Times New Roman" w:hAnsi="Times New Roman" w:cs="Times New Roman"/>
          <w:color w:val="auto"/>
        </w:rPr>
      </w:pPr>
      <w:bookmarkStart w:id="26" w:name="_Toc68136349"/>
      <w:r>
        <w:rPr>
          <w:rStyle w:val="ae"/>
          <w:rFonts w:ascii="Times New Roman" w:hAnsi="Times New Roman" w:cs="Times New Roman"/>
          <w:color w:val="auto"/>
        </w:rPr>
        <w:lastRenderedPageBreak/>
        <w:t>2.5</w:t>
      </w:r>
      <w:r w:rsidR="00E1772E" w:rsidRPr="0075166D">
        <w:rPr>
          <w:rStyle w:val="ae"/>
          <w:rFonts w:ascii="Times New Roman" w:hAnsi="Times New Roman" w:cs="Times New Roman"/>
          <w:color w:val="auto"/>
        </w:rPr>
        <w:t>.1 Επαγγελματική Ανάπτυξη Εκπαιδευτικών</w:t>
      </w:r>
      <w:bookmarkEnd w:id="26"/>
    </w:p>
    <w:p w:rsidR="00E1772E" w:rsidRPr="00E1772E" w:rsidRDefault="00E1772E" w:rsidP="00E1772E"/>
    <w:p w:rsidR="0017613E" w:rsidRPr="00E1772E" w:rsidRDefault="0017613E" w:rsidP="00AE0C23">
      <w:pPr>
        <w:jc w:val="both"/>
        <w:rPr>
          <w:rFonts w:ascii="Times New Roman" w:hAnsi="Times New Roman" w:cs="Times New Roman"/>
          <w:sz w:val="24"/>
          <w:szCs w:val="24"/>
        </w:rPr>
      </w:pPr>
      <w:r w:rsidRPr="00E1772E">
        <w:rPr>
          <w:rFonts w:ascii="Times New Roman" w:hAnsi="Times New Roman" w:cs="Times New Roman"/>
          <w:sz w:val="24"/>
          <w:szCs w:val="24"/>
        </w:rPr>
        <w:t>Τα τελευταία χρόνια η επαγγελματική πρόοδος των εκπαιδευτικών αποτελεί ένα ιδιαίτερα ευρέως γνωστό πεδίο μελέτης, το οποίο ανήκει στην Δια Βίου Μάθηση και ορίζεται ως  διαδικασίας διεύρυνσης των επιστημονικών και παιδαγωγικών γνώσεών του, εμπλουτισμού των δεξιοτήτων του, διδασκαλίας και διαχείρισης της τάξης, κυρίως, όμως, δόμησης αυτοαντίληψης και αυτοσυναίσθησης ως υπεύθυνου επαγγελματία που προβληματίζεται και στοχάζεται πάνω στο έργο του, δοκιμάζει και πειραματίζεται στο χώρο της εργασίας του με συναίσθηση της αποστολής του και συνείδηση των συνεπειών της εργασίας του τόσο σε ατομικό όσο και σε κοινωνικό επίπεδο (Hargreaves, 1994 όπ. αν. στο: Ανδρής, 2015:157), βασιζόμενη αφενός στη διαδικασία της άτυπης μάθησης, η οποία τροφοδοτείται μέσω της εμπειρίας και της διδασκαλίας, ενώ αφετέρου στηρίζεται και στην τυπική μάθηση, μεθοδευμένη και οριζόμενη από ποικίλους φορείς, μέσω επιμορφωτικών δράσεων, όπως σεμινάρια, συνέδρια, συμβουλευτικούς κύκλους συναντήσεων ή βιωματικά εργαστήρια (Μπίκος και Τζιφόπουλος, 2</w:t>
      </w:r>
      <w:r w:rsidR="00AE0C23" w:rsidRPr="00E1772E">
        <w:rPr>
          <w:rFonts w:ascii="Times New Roman" w:hAnsi="Times New Roman" w:cs="Times New Roman"/>
          <w:sz w:val="24"/>
          <w:szCs w:val="24"/>
        </w:rPr>
        <w:t>013). Η επαγγελματική α</w:t>
      </w:r>
      <w:r w:rsidRPr="00E1772E">
        <w:rPr>
          <w:rFonts w:ascii="Times New Roman" w:hAnsi="Times New Roman" w:cs="Times New Roman"/>
          <w:sz w:val="24"/>
          <w:szCs w:val="24"/>
        </w:rPr>
        <w:t xml:space="preserve">νάπτυξη των εκπαιδευτικών, σύμφωνα με τη Grossman (όπως αναφέρεται στο Φώκιαλη, Κουρουτσίδου&amp;Λέφα, 2005), συνδέεται με την ανάπτυξη οραμάτων σε σχέση με την εκπαιδευτική διαδικασία και τη σχολική κουλτούρα και στοχεύει στην συνειδητοποίηση από την πλευρά των εκπαιδευτικών του διευρυμένου ρόλου τους σε μια απαιτητική  σχολική πραγματικότητα. Ο </w:t>
      </w:r>
      <w:r w:rsidRPr="00E1772E">
        <w:rPr>
          <w:rFonts w:ascii="Times New Roman" w:hAnsi="Times New Roman" w:cs="Times New Roman"/>
          <w:sz w:val="24"/>
          <w:szCs w:val="24"/>
          <w:lang w:val="en-US"/>
        </w:rPr>
        <w:t>Griffin</w:t>
      </w:r>
      <w:r w:rsidRPr="00E1772E">
        <w:rPr>
          <w:rFonts w:ascii="Times New Roman" w:hAnsi="Times New Roman" w:cs="Times New Roman"/>
          <w:sz w:val="24"/>
          <w:szCs w:val="24"/>
        </w:rPr>
        <w:t xml:space="preserve"> έρχεται να συμπληρώσει και να επισημάνει την σύνδεση μεταξύ της επαγγελματικής ανάπτυξης και αλλαγών</w:t>
      </w:r>
      <w:r w:rsidR="00AE0C23" w:rsidRPr="00E1772E">
        <w:rPr>
          <w:rFonts w:ascii="Times New Roman" w:hAnsi="Times New Roman" w:cs="Times New Roman"/>
          <w:sz w:val="24"/>
          <w:szCs w:val="24"/>
        </w:rPr>
        <w:t>,</w:t>
      </w:r>
      <w:r w:rsidRPr="00E1772E">
        <w:rPr>
          <w:rFonts w:ascii="Times New Roman" w:hAnsi="Times New Roman" w:cs="Times New Roman"/>
          <w:sz w:val="24"/>
          <w:szCs w:val="24"/>
        </w:rPr>
        <w:t xml:space="preserve"> τόσο σε επίπεδο στάσεων και αντιλήψεων</w:t>
      </w:r>
      <w:r w:rsidR="00AE0C23" w:rsidRPr="00E1772E">
        <w:rPr>
          <w:rFonts w:ascii="Times New Roman" w:hAnsi="Times New Roman" w:cs="Times New Roman"/>
          <w:sz w:val="24"/>
          <w:szCs w:val="24"/>
        </w:rPr>
        <w:t>,</w:t>
      </w:r>
      <w:r w:rsidRPr="00E1772E">
        <w:rPr>
          <w:rFonts w:ascii="Times New Roman" w:hAnsi="Times New Roman" w:cs="Times New Roman"/>
          <w:sz w:val="24"/>
          <w:szCs w:val="24"/>
        </w:rPr>
        <w:t xml:space="preserve"> όσο και σε επίπεδο εκπαιδευτικών πρακτικών με στόχο τη βελτίωση των μαθησιακών αποτελεσμάτων και του ψυχολογικού κλίματος στο χώρο εργασίας (όπως αναφέρεται στο Φώκιαλη, Κουρουτσίδου&amp;Λέφα, 2005).  Με τον όρο επαγγελματική ανάπτυξη εμπεριέχεται η αν</w:t>
      </w:r>
      <w:r w:rsidR="00AE0C23" w:rsidRPr="00E1772E">
        <w:rPr>
          <w:rFonts w:ascii="Times New Roman" w:hAnsi="Times New Roman" w:cs="Times New Roman"/>
          <w:sz w:val="24"/>
          <w:szCs w:val="24"/>
        </w:rPr>
        <w:t>τιμετώπιση των εκπαιδευτικών ως επαγγελματιών</w:t>
      </w:r>
      <w:r w:rsidRPr="00E1772E">
        <w:rPr>
          <w:rFonts w:ascii="Times New Roman" w:hAnsi="Times New Roman" w:cs="Times New Roman"/>
          <w:sz w:val="24"/>
          <w:szCs w:val="24"/>
        </w:rPr>
        <w:t>.  Ο Σαλτερής (2</w:t>
      </w:r>
      <w:r w:rsidR="00E1772E" w:rsidRPr="00E1772E">
        <w:rPr>
          <w:rFonts w:ascii="Times New Roman" w:hAnsi="Times New Roman" w:cs="Times New Roman"/>
          <w:sz w:val="24"/>
          <w:szCs w:val="24"/>
        </w:rPr>
        <w:t>006</w:t>
      </w:r>
      <w:r w:rsidRPr="00E1772E">
        <w:rPr>
          <w:rFonts w:ascii="Times New Roman" w:hAnsi="Times New Roman" w:cs="Times New Roman"/>
          <w:sz w:val="24"/>
          <w:szCs w:val="24"/>
        </w:rPr>
        <w:t>), ορίζει τον/την επαγγελματία εκπαιδευτικό ως εκείνον/η που:</w:t>
      </w:r>
    </w:p>
    <w:p w:rsidR="0017613E" w:rsidRPr="00E1772E" w:rsidRDefault="0017613E" w:rsidP="006C645A">
      <w:pPr>
        <w:pStyle w:val="a3"/>
        <w:numPr>
          <w:ilvl w:val="0"/>
          <w:numId w:val="13"/>
        </w:numPr>
        <w:jc w:val="both"/>
        <w:rPr>
          <w:rFonts w:ascii="Times New Roman" w:hAnsi="Times New Roman" w:cs="Times New Roman"/>
          <w:sz w:val="24"/>
          <w:szCs w:val="24"/>
        </w:rPr>
      </w:pPr>
      <w:r w:rsidRPr="00E1772E">
        <w:rPr>
          <w:rFonts w:ascii="Times New Roman" w:hAnsi="Times New Roman" w:cs="Times New Roman"/>
          <w:sz w:val="24"/>
          <w:szCs w:val="24"/>
        </w:rPr>
        <w:t>είναι σε θέση να χειριστεί την «διαφορετικότητα» των μαθητών/τριών αφού προηγουμένως έχει προσεγγίσει και έχει κατανοήσει το θέμα επιστημονικά</w:t>
      </w:r>
      <w:r w:rsidR="00AE0C23" w:rsidRPr="00E1772E">
        <w:rPr>
          <w:rFonts w:ascii="Times New Roman" w:hAnsi="Times New Roman" w:cs="Times New Roman"/>
          <w:sz w:val="24"/>
          <w:szCs w:val="24"/>
        </w:rPr>
        <w:t>,</w:t>
      </w:r>
      <w:r w:rsidRPr="00E1772E">
        <w:rPr>
          <w:rFonts w:ascii="Times New Roman" w:hAnsi="Times New Roman" w:cs="Times New Roman"/>
          <w:sz w:val="24"/>
          <w:szCs w:val="24"/>
        </w:rPr>
        <w:t xml:space="preserve"> προχωρώντας στην αποδοχή του, </w:t>
      </w:r>
    </w:p>
    <w:p w:rsidR="0017613E" w:rsidRPr="00E1772E" w:rsidRDefault="0017613E" w:rsidP="006C645A">
      <w:pPr>
        <w:pStyle w:val="a3"/>
        <w:numPr>
          <w:ilvl w:val="0"/>
          <w:numId w:val="13"/>
        </w:numPr>
        <w:jc w:val="both"/>
        <w:rPr>
          <w:rFonts w:ascii="Times New Roman" w:hAnsi="Times New Roman" w:cs="Times New Roman"/>
          <w:sz w:val="24"/>
          <w:szCs w:val="24"/>
        </w:rPr>
      </w:pPr>
      <w:r w:rsidRPr="00E1772E">
        <w:rPr>
          <w:rFonts w:ascii="Times New Roman" w:hAnsi="Times New Roman" w:cs="Times New Roman"/>
          <w:sz w:val="24"/>
          <w:szCs w:val="24"/>
        </w:rPr>
        <w:t>ενθαρρύνει και υποστηρίζει τη συνεργασία με όλους όσους απαρτίζουν τη σχολική κοινότητα,</w:t>
      </w:r>
    </w:p>
    <w:p w:rsidR="0017613E" w:rsidRPr="00E1772E" w:rsidRDefault="0017613E" w:rsidP="006C645A">
      <w:pPr>
        <w:pStyle w:val="a3"/>
        <w:numPr>
          <w:ilvl w:val="0"/>
          <w:numId w:val="13"/>
        </w:numPr>
        <w:jc w:val="both"/>
        <w:rPr>
          <w:rFonts w:ascii="Times New Roman" w:hAnsi="Times New Roman" w:cs="Times New Roman"/>
          <w:sz w:val="24"/>
          <w:szCs w:val="24"/>
        </w:rPr>
      </w:pPr>
      <w:r w:rsidRPr="00E1772E">
        <w:rPr>
          <w:rFonts w:ascii="Times New Roman" w:hAnsi="Times New Roman" w:cs="Times New Roman"/>
          <w:sz w:val="24"/>
          <w:szCs w:val="24"/>
        </w:rPr>
        <w:t>προωθεί και υποστηρίζει εμπράκτως τις πανανθρώπινες οικουμενικές αξίες και</w:t>
      </w:r>
    </w:p>
    <w:p w:rsidR="0017613E" w:rsidRPr="00E1772E" w:rsidRDefault="0017613E" w:rsidP="006C645A">
      <w:pPr>
        <w:pStyle w:val="a3"/>
        <w:numPr>
          <w:ilvl w:val="0"/>
          <w:numId w:val="13"/>
        </w:numPr>
        <w:jc w:val="both"/>
        <w:rPr>
          <w:rFonts w:ascii="Times New Roman" w:hAnsi="Times New Roman" w:cs="Times New Roman"/>
          <w:sz w:val="24"/>
          <w:szCs w:val="24"/>
        </w:rPr>
      </w:pPr>
      <w:r w:rsidRPr="00E1772E">
        <w:rPr>
          <w:rFonts w:ascii="Times New Roman" w:hAnsi="Times New Roman" w:cs="Times New Roman"/>
          <w:sz w:val="24"/>
          <w:szCs w:val="24"/>
        </w:rPr>
        <w:t>κατανοεί την ιδιαιτερότητα και περιπλοκότητα του επαγγέλματός του/της και μεριμνά για την επαγγελματική και προσωπική του/της ανάπτυξη μέσω της συνεχούς εκπαίδευσης και της αναθεώρησης στάσεων και αντιλήψεων αλλά και μέσω της ενίσχυσης των δεξιοτήτων που οδηγούν στην επιτυχή διαχείριση των προβλημάτων που ανακύπτουν καθημερινά τόσο κατά την εκπαιδευτική διαδικασία όσο και κατά την διαδικασία  διοίκησης των σχολικών μονάδων.</w:t>
      </w:r>
    </w:p>
    <w:p w:rsidR="0017613E" w:rsidRPr="00E1772E" w:rsidRDefault="0017613E" w:rsidP="002C08F7">
      <w:pPr>
        <w:jc w:val="both"/>
        <w:rPr>
          <w:rFonts w:ascii="Times New Roman" w:hAnsi="Times New Roman" w:cs="Times New Roman"/>
          <w:sz w:val="24"/>
          <w:szCs w:val="24"/>
        </w:rPr>
      </w:pPr>
      <w:r w:rsidRPr="00E1772E">
        <w:rPr>
          <w:rFonts w:ascii="Times New Roman" w:hAnsi="Times New Roman" w:cs="Times New Roman"/>
          <w:sz w:val="24"/>
          <w:szCs w:val="24"/>
        </w:rPr>
        <w:lastRenderedPageBreak/>
        <w:t>Η επαγγελματική ανάπτυξη των εκπαιδευτικών ξεκινάει από τη στιγμή της απόφασης σε επίπεδο επαγγελματικού προσανατολισμού, συνεχίζεται με την βασική εκπαίδευση στο πανεπιστήμιο, εμπλουτίζεται από την καθημερινή «μαθητεία» και την όποια επιμόρφωση λαμβάνει χώρα στο μεσοδιάστημα και διαρκεί μέχρι και την αφυπηρέτηση του/της εκπαιδευτικού. Όλες αυτές οι φάσεις είναι αλληλοσυνδεόμενες και  αποτελούν επιμέρους σημεία ενός όλου που δεν είναι άλλο από την επαγγελματική ανάπτυξη και εξέλιξη  υπό το πρίσμα της Δια βίου Μάθησης των εκπαιδευτικών (Παπαναούμ, 2005).</w:t>
      </w:r>
    </w:p>
    <w:p w:rsidR="0017613E" w:rsidRDefault="0017613E" w:rsidP="002C08F7">
      <w:pPr>
        <w:ind w:firstLine="360"/>
        <w:jc w:val="both"/>
        <w:rPr>
          <w:rFonts w:ascii="Times New Roman" w:hAnsi="Times New Roman" w:cs="Times New Roman"/>
          <w:sz w:val="24"/>
          <w:szCs w:val="24"/>
        </w:rPr>
      </w:pPr>
      <w:r w:rsidRPr="00E1772E">
        <w:rPr>
          <w:rFonts w:ascii="Times New Roman" w:hAnsi="Times New Roman" w:cs="Times New Roman"/>
          <w:sz w:val="24"/>
          <w:szCs w:val="24"/>
        </w:rPr>
        <w:t>Είναι λοιπόν ολοφάνερο ότι οι έννοιες επιμόρφωση, Δια βίου Μάθηση και επαγγελματική ανάπτυξη είναι αλληλεξαρτώμενες και αλληλένδετες και συνυπάρχουν στο επάγγελμα του εκπαιδευτικού. Εφοδιάζουν το άτομο με όλες τις απαραίτητες γνωστικές δεξιότητες για να ανταπε</w:t>
      </w:r>
      <w:r w:rsidR="0088509F" w:rsidRPr="00E1772E">
        <w:rPr>
          <w:rFonts w:ascii="Times New Roman" w:hAnsi="Times New Roman" w:cs="Times New Roman"/>
          <w:sz w:val="24"/>
          <w:szCs w:val="24"/>
        </w:rPr>
        <w:t xml:space="preserve">ξέλθει στα καθημερινά του καθήκοντα αλλά και να </w:t>
      </w:r>
      <w:r w:rsidRPr="00E1772E">
        <w:rPr>
          <w:rFonts w:ascii="Times New Roman" w:hAnsi="Times New Roman" w:cs="Times New Roman"/>
          <w:sz w:val="24"/>
          <w:szCs w:val="24"/>
        </w:rPr>
        <w:t>δημιουργούν τις απαραίτητες προϋποθέσεις για αναστο</w:t>
      </w:r>
      <w:r w:rsidR="0088509F" w:rsidRPr="00E1772E">
        <w:rPr>
          <w:rFonts w:ascii="Times New Roman" w:hAnsi="Times New Roman" w:cs="Times New Roman"/>
          <w:sz w:val="24"/>
          <w:szCs w:val="24"/>
        </w:rPr>
        <w:t xml:space="preserve">χασμό και ανάπτυξη </w:t>
      </w:r>
      <w:r w:rsidRPr="00E1772E">
        <w:rPr>
          <w:rFonts w:ascii="Times New Roman" w:hAnsi="Times New Roman" w:cs="Times New Roman"/>
          <w:sz w:val="24"/>
          <w:szCs w:val="24"/>
        </w:rPr>
        <w:t>προσωπικών δεξιοτήτων και ενσυναίσθησης με</w:t>
      </w:r>
      <w:r w:rsidR="0088509F" w:rsidRPr="00E1772E">
        <w:rPr>
          <w:rFonts w:ascii="Times New Roman" w:hAnsi="Times New Roman" w:cs="Times New Roman"/>
          <w:sz w:val="24"/>
          <w:szCs w:val="24"/>
        </w:rPr>
        <w:t xml:space="preserve"> απώτερο σκοπό</w:t>
      </w:r>
      <w:r w:rsidRPr="00E1772E">
        <w:rPr>
          <w:rFonts w:ascii="Times New Roman" w:hAnsi="Times New Roman" w:cs="Times New Roman"/>
          <w:sz w:val="24"/>
          <w:szCs w:val="24"/>
        </w:rPr>
        <w:t xml:space="preserve"> την καλύτερη προσαρμογή του ατόμου στο εργασιακό του περιβάλλον, την ανάπτυξη θετικού ψυχολογικού κλίματος και την βελτιστοποίηση της μαθησιακής διαδικασίας.</w:t>
      </w:r>
    </w:p>
    <w:p w:rsidR="00E43F98" w:rsidRPr="002C08F7" w:rsidRDefault="00E43F98" w:rsidP="00E43F98">
      <w:pPr>
        <w:jc w:val="both"/>
        <w:rPr>
          <w:rFonts w:ascii="Times New Roman" w:hAnsi="Times New Roman" w:cs="Times New Roman"/>
          <w:sz w:val="24"/>
          <w:szCs w:val="24"/>
        </w:rPr>
      </w:pPr>
      <w:r w:rsidRPr="006403B4">
        <w:rPr>
          <w:rFonts w:ascii="Times New Roman" w:hAnsi="Times New Roman" w:cs="Times New Roman"/>
          <w:sz w:val="24"/>
          <w:szCs w:val="24"/>
        </w:rPr>
        <w:t>Ο Korthagen (2017) υποστηρίζει ότι η αποτελεσματική επαγγελματική ανάπτυξη είναι μια επιμορφωτική εμπειρία που προσθέτει γνώσεις και εκπαιδευτικές πρακτικές στο ρεπερτόριο των εκπαιδευτικών, ενώ παράλληλα δίνει κίνητρο και εμπνέει τους εκπαιδευτικούς να συνεχίσουν να μαθαίνουν στο χώρο του αντικειμένου τους για να προάγουν τη μάθηση των μαθητών. Οι Koh, Chai και Lim (2017) υποδεικνύουν ότι η αποτελεσματική επαγγελματική ανάπτυξη επιτρέπει στους εκπαιδευτικούς να ξεπεράσουν τις θεωρίες της μάθησης, να ακολουθήσουν μια πιο πρακτική προσέγγιση για να πετύχουν τους στόχους τους και να συνεργαστούν με άλλους εκπαιδευτικούς για να προωθήσουν τη μάθηση και τις βέλτιστες πρακτικές. Σύμφωνα με τους Darling- Hammond, Hyler και Gardner (2017) οι εκπαιδευτικοί για να μάθουν, πρέπει να βιώσουν και να δουν τη σχέση ανάμεσα στην απόκτηση νέων γνώσεων και στην εφαρμογή τους. Κατά συνέπεια, η αποτελεσματική επαγγελματική ανάπτυξη πρέπει να λαμβάνει υπόψη τις θεωρίες για τη μάθηση των ενηλίκων που βασίζονται στις εμπειρίες των εκπαιδευτικών για να συνδέσουν τη μετάδοση της μάθησης σε ένα αυθεντικό πραγματικό περιβάλλον (Richmond &amp; Manokore, 2011). Η επαγγελματική ανάπτυξη που περιλαμβάνει τους εκπαιδευτικούς σε ένα εποικοδομητικό μοντέλο μάθησης έχει ως αποτέλεσμα εκπαιδευόμενους που μπορούν να βελτιώσουν την πρακτική τους και να επηρεάσουν τη μάθηση των μαθητών (Korthagen, 2017).</w:t>
      </w:r>
    </w:p>
    <w:p w:rsidR="00CC4413" w:rsidRDefault="00CC4413" w:rsidP="00AB6EEE">
      <w:pPr>
        <w:jc w:val="both"/>
        <w:rPr>
          <w:rFonts w:ascii="Times New Roman" w:hAnsi="Times New Roman" w:cs="Times New Roman"/>
          <w:color w:val="00B050"/>
        </w:rPr>
      </w:pPr>
    </w:p>
    <w:p w:rsidR="00C013BC" w:rsidRPr="00557DCF" w:rsidRDefault="00031BBD" w:rsidP="00557DCF">
      <w:pPr>
        <w:pStyle w:val="1"/>
        <w:rPr>
          <w:rStyle w:val="a8"/>
          <w:rFonts w:ascii="Times New Roman" w:hAnsi="Times New Roman" w:cs="Times New Roman"/>
          <w:i w:val="0"/>
          <w:iCs w:val="0"/>
          <w:color w:val="auto"/>
        </w:rPr>
      </w:pPr>
      <w:bookmarkStart w:id="27" w:name="_Toc68136350"/>
      <w:r>
        <w:rPr>
          <w:rStyle w:val="a8"/>
          <w:rFonts w:ascii="Times New Roman" w:hAnsi="Times New Roman" w:cs="Times New Roman"/>
          <w:i w:val="0"/>
          <w:iCs w:val="0"/>
          <w:color w:val="auto"/>
        </w:rPr>
        <w:t>2.6</w:t>
      </w:r>
      <w:r w:rsidR="00AB6EEE" w:rsidRPr="00557DCF">
        <w:rPr>
          <w:rStyle w:val="a8"/>
          <w:rFonts w:ascii="Times New Roman" w:hAnsi="Times New Roman" w:cs="Times New Roman"/>
          <w:i w:val="0"/>
          <w:iCs w:val="0"/>
          <w:color w:val="auto"/>
        </w:rPr>
        <w:t xml:space="preserve"> Προαγωγή Υγείας</w:t>
      </w:r>
      <w:r w:rsidR="0096729C">
        <w:rPr>
          <w:rStyle w:val="a8"/>
          <w:rFonts w:ascii="Times New Roman" w:hAnsi="Times New Roman" w:cs="Times New Roman"/>
          <w:i w:val="0"/>
          <w:iCs w:val="0"/>
          <w:color w:val="auto"/>
        </w:rPr>
        <w:t>- Αγωγή Υγείας</w:t>
      </w:r>
      <w:bookmarkEnd w:id="27"/>
    </w:p>
    <w:p w:rsidR="00557DCF" w:rsidRPr="00557DCF" w:rsidRDefault="00557DCF" w:rsidP="00557DCF"/>
    <w:p w:rsidR="0096729C" w:rsidRDefault="00031BBD" w:rsidP="0096729C">
      <w:pPr>
        <w:pStyle w:val="3"/>
        <w:rPr>
          <w:rFonts w:ascii="Times New Roman" w:hAnsi="Times New Roman" w:cs="Times New Roman"/>
          <w:i/>
          <w:color w:val="auto"/>
        </w:rPr>
      </w:pPr>
      <w:bookmarkStart w:id="28" w:name="_Toc68136351"/>
      <w:r>
        <w:rPr>
          <w:rFonts w:ascii="Times New Roman" w:hAnsi="Times New Roman" w:cs="Times New Roman"/>
          <w:i/>
          <w:color w:val="auto"/>
        </w:rPr>
        <w:t>2.6</w:t>
      </w:r>
      <w:r w:rsidR="0096729C" w:rsidRPr="0096729C">
        <w:rPr>
          <w:rFonts w:ascii="Times New Roman" w:hAnsi="Times New Roman" w:cs="Times New Roman"/>
          <w:i/>
          <w:color w:val="auto"/>
        </w:rPr>
        <w:t>.1 Προαγωγή Υγείας: Οριοθέτηση</w:t>
      </w:r>
      <w:bookmarkEnd w:id="28"/>
    </w:p>
    <w:p w:rsidR="0096729C" w:rsidRPr="0096729C" w:rsidRDefault="0096729C" w:rsidP="0096729C"/>
    <w:p w:rsidR="00426CAE" w:rsidRDefault="00807577" w:rsidP="0096729C">
      <w:pPr>
        <w:pStyle w:val="Web"/>
        <w:spacing w:before="0" w:beforeAutospacing="0" w:after="0" w:afterAutospacing="0"/>
        <w:jc w:val="both"/>
      </w:pPr>
      <w:r w:rsidRPr="00AB6EEE">
        <w:lastRenderedPageBreak/>
        <w:t>Η υγεία και η απόλαυση στο υψηλότερο δυνατό επίπεδο της αποτελεί ένα από τα θεμελίωση δικαιώματα κάθε ανθρώπου, και δεν υπόκειται σε διακρίσεις φύλου, εθνικότητας, φύλου ή άλλων κοινωνικών και οικονομικών καταστάσεων. Ο Παγκόσμιος Οργανισμός Υγείας (</w:t>
      </w:r>
      <w:r w:rsidRPr="00AB6EEE">
        <w:rPr>
          <w:lang w:val="en-US"/>
        </w:rPr>
        <w:t>WHO</w:t>
      </w:r>
      <w:r w:rsidRPr="00AB6EEE">
        <w:t xml:space="preserve">), το 1946 ορίζει την υγεία ως μίας κατάσταση πλήρους σωματικής, πνευματικής και κοινωνικής ευημερίας και όχι ως απλής απουσίας ασθένειας ή αναπηρίας. </w:t>
      </w:r>
      <w:r w:rsidR="00C03BFB" w:rsidRPr="00C03BFB">
        <w:rPr>
          <w:color w:val="000000"/>
        </w:rPr>
        <w:t xml:space="preserve">Δεν είναι λίγες οι έρευνες που προσπάθησαν να προσδιορίσουν τον όρο “υγεία”.  Σύμφωνα με την έρευνα της  Papadopoulos (2003) το να είσαι υγιής αποτελεί μέρος της προσωπικής αντίληψης κάθε ατόμου,  ως ασθένεια χαρακτηρίζεται η αναστάτωση της ισορροπίας.  Οι </w:t>
      </w:r>
      <w:r w:rsidR="0017546B" w:rsidRPr="00C03BFB">
        <w:rPr>
          <w:color w:val="000000"/>
        </w:rPr>
        <w:t>Lucas&amp;Lloyd</w:t>
      </w:r>
      <w:r w:rsidR="00C03BFB" w:rsidRPr="00C03BFB">
        <w:rPr>
          <w:color w:val="000000"/>
        </w:rPr>
        <w:t xml:space="preserve"> (2005)  υποστήριξαν ότι ως υγιής χαρακτηρίζεται το άτομο χωρίς κάποια σωματική,  ψυχολογική η κοινωνική ατέλεια.</w:t>
      </w:r>
      <w:r w:rsidR="00C03BFB">
        <w:rPr>
          <w:rFonts w:ascii="Arial" w:hAnsi="Arial" w:cs="Arial"/>
          <w:color w:val="000000"/>
          <w:sz w:val="22"/>
          <w:szCs w:val="22"/>
        </w:rPr>
        <w:t> </w:t>
      </w:r>
      <w:r w:rsidR="00FA6169" w:rsidRPr="00AB6EEE">
        <w:t xml:space="preserve">Υπάρχουν πολλοί παράγοντες που επηρεάζουν την αιτιολογία και την επιδημιολογία πολλών νοσημάτων όπως οι ανθρώπινη συμπεριφορά, το φυσικό και κοινωνικό περιβάλλον. </w:t>
      </w:r>
    </w:p>
    <w:p w:rsidR="003C02A3" w:rsidRPr="0096729C" w:rsidRDefault="00DF4190" w:rsidP="0096729C">
      <w:pPr>
        <w:jc w:val="both"/>
        <w:rPr>
          <w:rFonts w:ascii="Times New Roman" w:hAnsi="Times New Roman" w:cs="Times New Roman"/>
          <w:sz w:val="24"/>
          <w:szCs w:val="24"/>
        </w:rPr>
      </w:pPr>
      <w:r>
        <w:rPr>
          <w:rFonts w:ascii="Times New Roman" w:hAnsi="Times New Roman" w:cs="Times New Roman"/>
          <w:sz w:val="24"/>
          <w:szCs w:val="24"/>
        </w:rPr>
        <w:t xml:space="preserve">Κατά το </w:t>
      </w:r>
      <w:r>
        <w:rPr>
          <w:rFonts w:ascii="Times New Roman" w:hAnsi="Times New Roman" w:cs="Times New Roman"/>
          <w:sz w:val="24"/>
          <w:szCs w:val="24"/>
          <w:lang w:val="en-US"/>
        </w:rPr>
        <w:t>Tannahill</w:t>
      </w:r>
      <w:r w:rsidRPr="00426CAE">
        <w:rPr>
          <w:rFonts w:ascii="Times New Roman" w:hAnsi="Times New Roman" w:cs="Times New Roman"/>
          <w:sz w:val="24"/>
          <w:szCs w:val="24"/>
        </w:rPr>
        <w:t xml:space="preserve"> (2008) </w:t>
      </w:r>
      <w:r>
        <w:rPr>
          <w:rFonts w:ascii="Times New Roman" w:hAnsi="Times New Roman" w:cs="Times New Roman"/>
          <w:sz w:val="24"/>
          <w:szCs w:val="24"/>
        </w:rPr>
        <w:t xml:space="preserve">η υγεία των ατόμων και των κοινοτήτων επηρεάζεται από ατομικούς, κοινωνικούς, οικονομικούς, πολιτιστικούς και περιβαλλοντικούς παράγοντες, που συνδέονται με τις δράσεις της δημοσίας πολιτικής για την υγείας. </w:t>
      </w:r>
      <w:r w:rsidRPr="00AB6EEE">
        <w:rPr>
          <w:rFonts w:ascii="Times New Roman" w:hAnsi="Times New Roman" w:cs="Times New Roman"/>
          <w:sz w:val="24"/>
          <w:szCs w:val="24"/>
        </w:rPr>
        <w:t xml:space="preserve">Στην παρακάτω </w:t>
      </w:r>
      <w:r>
        <w:rPr>
          <w:rFonts w:ascii="Times New Roman" w:hAnsi="Times New Roman" w:cs="Times New Roman"/>
          <w:sz w:val="24"/>
          <w:szCs w:val="24"/>
        </w:rPr>
        <w:t xml:space="preserve">εικόνα παρουσιάζονται συνοπτικά αυτοί οι παράγοντες: </w:t>
      </w:r>
    </w:p>
    <w:p w:rsidR="00FB19F1" w:rsidRDefault="00107861" w:rsidP="00FB19F1">
      <w:pPr>
        <w:keepNext/>
        <w:jc w:val="center"/>
      </w:pPr>
      <w:r>
        <w:rPr>
          <w:rFonts w:ascii="Times New Roman" w:hAnsi="Times New Roman" w:cs="Times New Roman"/>
          <w:noProof/>
          <w:sz w:val="24"/>
          <w:szCs w:val="24"/>
        </w:rPr>
        <w:drawing>
          <wp:inline distT="0" distB="0" distL="0" distR="0">
            <wp:extent cx="2915091" cy="2506922"/>
            <wp:effectExtent l="285750" t="247650" r="266259" b="217228"/>
            <wp:docPr id="1" name="0 - Εικόνα" descr="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2.jpg"/>
                    <pic:cNvPicPr/>
                  </pic:nvPicPr>
                  <pic:blipFill>
                    <a:blip r:embed="rId14"/>
                    <a:stretch>
                      <a:fillRect/>
                    </a:stretch>
                  </pic:blipFill>
                  <pic:spPr>
                    <a:xfrm>
                      <a:off x="0" y="0"/>
                      <a:ext cx="2915360" cy="2507153"/>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107861" w:rsidRDefault="00FB19F1" w:rsidP="00FB19F1">
      <w:pPr>
        <w:pStyle w:val="ab"/>
        <w:jc w:val="center"/>
        <w:rPr>
          <w:rFonts w:ascii="Times New Roman" w:hAnsi="Times New Roman" w:cs="Times New Roman"/>
          <w:sz w:val="24"/>
          <w:szCs w:val="24"/>
        </w:rPr>
      </w:pPr>
      <w:r>
        <w:t xml:space="preserve">Σχήμα  </w:t>
      </w:r>
      <w:fldSimple w:instr=" SEQ Σχήμα_ \* ARABIC ">
        <w:r>
          <w:rPr>
            <w:noProof/>
          </w:rPr>
          <w:t>3</w:t>
        </w:r>
      </w:fldSimple>
      <w:r>
        <w:t>: Παράγοντες και Υγεία</w:t>
      </w:r>
    </w:p>
    <w:p w:rsidR="003C02A3" w:rsidRDefault="003C02A3" w:rsidP="00426CAE">
      <w:pPr>
        <w:pStyle w:val="ab"/>
      </w:pPr>
    </w:p>
    <w:p w:rsidR="00B0127A" w:rsidRPr="00B0127A" w:rsidRDefault="00B0127A" w:rsidP="003C02A3">
      <w:pPr>
        <w:jc w:val="both"/>
        <w:rPr>
          <w:rFonts w:ascii="Times New Roman" w:hAnsi="Times New Roman" w:cs="Times New Roman"/>
          <w:sz w:val="24"/>
          <w:szCs w:val="24"/>
        </w:rPr>
      </w:pPr>
      <w:r>
        <w:rPr>
          <w:rFonts w:ascii="Times New Roman" w:hAnsi="Times New Roman" w:cs="Times New Roman"/>
          <w:sz w:val="24"/>
          <w:szCs w:val="24"/>
        </w:rPr>
        <w:t>Με την συνθήκη του Άμστερνταμ ( άρθρο 153) και τις ανανεωμένους στόχους του Παγκόσμιου Οργανισμού Υγείας (</w:t>
      </w:r>
      <w:r>
        <w:rPr>
          <w:rFonts w:ascii="Times New Roman" w:hAnsi="Times New Roman" w:cs="Times New Roman"/>
          <w:sz w:val="24"/>
          <w:szCs w:val="24"/>
          <w:lang w:val="en-US"/>
        </w:rPr>
        <w:t>W</w:t>
      </w:r>
      <w:r w:rsidRPr="00B0127A">
        <w:rPr>
          <w:rFonts w:ascii="Times New Roman" w:hAnsi="Times New Roman" w:cs="Times New Roman"/>
          <w:sz w:val="24"/>
          <w:szCs w:val="24"/>
        </w:rPr>
        <w:t>.</w:t>
      </w:r>
      <w:r>
        <w:rPr>
          <w:rFonts w:ascii="Times New Roman" w:hAnsi="Times New Roman" w:cs="Times New Roman"/>
          <w:sz w:val="24"/>
          <w:szCs w:val="24"/>
          <w:lang w:val="en-US"/>
        </w:rPr>
        <w:t>H</w:t>
      </w:r>
      <w:r w:rsidRPr="00B0127A">
        <w:rPr>
          <w:rFonts w:ascii="Times New Roman" w:hAnsi="Times New Roman" w:cs="Times New Roman"/>
          <w:sz w:val="24"/>
          <w:szCs w:val="24"/>
        </w:rPr>
        <w:t>.</w:t>
      </w:r>
      <w:r>
        <w:rPr>
          <w:rFonts w:ascii="Times New Roman" w:hAnsi="Times New Roman" w:cs="Times New Roman"/>
          <w:sz w:val="24"/>
          <w:szCs w:val="24"/>
          <w:lang w:val="en-US"/>
        </w:rPr>
        <w:t>O</w:t>
      </w:r>
      <w:r>
        <w:rPr>
          <w:rFonts w:ascii="Times New Roman" w:hAnsi="Times New Roman" w:cs="Times New Roman"/>
          <w:sz w:val="24"/>
          <w:szCs w:val="24"/>
        </w:rPr>
        <w:t>), οι παρεμβάσεις υγείας δίνουν ιδιαίτερη σημασία και προτεραιότητα στους τομείς της προαγωγής υγείας, πρόληψης</w:t>
      </w:r>
      <w:r w:rsidR="00EA670F">
        <w:rPr>
          <w:rFonts w:ascii="Times New Roman" w:hAnsi="Times New Roman" w:cs="Times New Roman"/>
          <w:sz w:val="24"/>
          <w:szCs w:val="24"/>
        </w:rPr>
        <w:t>,</w:t>
      </w:r>
      <w:r>
        <w:rPr>
          <w:rFonts w:ascii="Times New Roman" w:hAnsi="Times New Roman" w:cs="Times New Roman"/>
          <w:sz w:val="24"/>
          <w:szCs w:val="24"/>
        </w:rPr>
        <w:t xml:space="preserve"> θεραπείας </w:t>
      </w:r>
      <w:r w:rsidR="00EA670F">
        <w:rPr>
          <w:rFonts w:ascii="Times New Roman" w:hAnsi="Times New Roman" w:cs="Times New Roman"/>
          <w:sz w:val="24"/>
          <w:szCs w:val="24"/>
        </w:rPr>
        <w:t>και αποκαταστάσεις. Ειδικότερα, η προαγωγή υγείας- αγωγή υγείας χαρακτηρίζεται ως ένας στρατηγικός στόχος και εργαλείο παρέμβασης, πρωτίστης σημασίας για την υγειονομική και κοινωνική ανάπτυξη ( Ζήση &amp; Στυλιανίδης, 2004)</w:t>
      </w:r>
    </w:p>
    <w:p w:rsidR="003C02A3" w:rsidRDefault="003C02A3" w:rsidP="003C02A3">
      <w:pPr>
        <w:jc w:val="both"/>
        <w:rPr>
          <w:rFonts w:ascii="Times New Roman" w:hAnsi="Times New Roman" w:cs="Times New Roman"/>
          <w:sz w:val="24"/>
          <w:szCs w:val="24"/>
        </w:rPr>
      </w:pPr>
      <w:r>
        <w:rPr>
          <w:rFonts w:ascii="Times New Roman" w:hAnsi="Times New Roman" w:cs="Times New Roman"/>
          <w:sz w:val="24"/>
          <w:szCs w:val="24"/>
        </w:rPr>
        <w:t xml:space="preserve">Η Προαγωγή υγείας επικεντρώνεται στο σύνολο του πληθυσμού και στα πλαίσια της καθημερινής τους ζωής έχοντας ως σκοπό της να δημιουργήσει άτομα ικανά να </w:t>
      </w:r>
      <w:r>
        <w:rPr>
          <w:rFonts w:ascii="Times New Roman" w:hAnsi="Times New Roman" w:cs="Times New Roman"/>
          <w:sz w:val="24"/>
          <w:szCs w:val="24"/>
        </w:rPr>
        <w:lastRenderedPageBreak/>
        <w:t xml:space="preserve">αναλαμβάνουν υπεύθυνη δράση για την υγεία τους. Απαιτείται πλήρης και συνεχής πρόσβαση στην πληροφόρηση για θέματα υγείας και την μεγίστη δυνατή κοινοποίηση των πληροφοριών στον πληθυσμό. Επιπλέον, κατευθύνει την δράση της προς όλους τους παράγοντες που καθορίζουν την υγεία.  Εκτός από τη συνεργασία των υπηρεσιών υγείας, προϋποθέτει και την συμβολή όλων των φορέων που σχετίζονται με τους παράγοντες αυτούς. Συνδυάζει συμπληρωματικές μεθόδους ή τρόπους προσέγγισης όπως η εκπαίδευση, η νομοθεσία, οι οργανωτικές αλλαγές αλλά και τοπικές δραστηριότητες κατά των κινδύνων της υγείας.  </w:t>
      </w:r>
    </w:p>
    <w:p w:rsidR="003C02A3" w:rsidRDefault="00E23DC0" w:rsidP="00F50DB9">
      <w:pPr>
        <w:jc w:val="both"/>
        <w:rPr>
          <w:rFonts w:ascii="Times New Roman" w:hAnsi="Times New Roman" w:cs="Times New Roman"/>
          <w:sz w:val="24"/>
          <w:szCs w:val="24"/>
        </w:rPr>
      </w:pPr>
      <w:r>
        <w:rPr>
          <w:rFonts w:ascii="Times New Roman" w:hAnsi="Times New Roman" w:cs="Times New Roman"/>
          <w:sz w:val="24"/>
          <w:szCs w:val="24"/>
        </w:rPr>
        <w:t xml:space="preserve">Επιπλέον, </w:t>
      </w:r>
      <w:r w:rsidR="003C02A3">
        <w:rPr>
          <w:rFonts w:ascii="Times New Roman" w:hAnsi="Times New Roman" w:cs="Times New Roman"/>
          <w:sz w:val="24"/>
          <w:szCs w:val="24"/>
        </w:rPr>
        <w:t>έχει ως στόχο την αποτελεσματική και ουσιαστική συμμετοχή του κοινού. Ο στόχος αυτός απαιτεί την ανάπτυξη δεξιοτήτων σε ατομικό και συλλογικό επίπεδο που διευκολύνει στην λήψη σωστών αποφάσεων. Ακόμα δεν θεωρείται απλά ως μία ιατρική υπηρεσία αλλά μία δραστηριότητα στον χώρο της υγείας και της κοινωνίας. Οι επαγγελματίες υγείας που ασχολούνται στην Πρωτοβάθμια φροντίδα υγείας αποτελούν σημαντικό ρόλο στην Προαγωγή της Υγείας.</w:t>
      </w:r>
    </w:p>
    <w:p w:rsidR="003C02A3" w:rsidRDefault="003C02A3" w:rsidP="00F50DB9">
      <w:pPr>
        <w:jc w:val="both"/>
        <w:rPr>
          <w:rFonts w:ascii="Times New Roman" w:hAnsi="Times New Roman" w:cs="Times New Roman"/>
          <w:sz w:val="24"/>
          <w:szCs w:val="24"/>
        </w:rPr>
      </w:pPr>
      <w:r>
        <w:rPr>
          <w:rFonts w:ascii="Times New Roman" w:hAnsi="Times New Roman" w:cs="Times New Roman"/>
          <w:sz w:val="24"/>
          <w:szCs w:val="24"/>
        </w:rPr>
        <w:t>Οι δράσεις που εξυπηρετούν την προώθηση της προαγωγής υγείας κατηγοριοποιούντ</w:t>
      </w:r>
      <w:r w:rsidR="00B0127A">
        <w:rPr>
          <w:rFonts w:ascii="Times New Roman" w:hAnsi="Times New Roman" w:cs="Times New Roman"/>
          <w:sz w:val="24"/>
          <w:szCs w:val="24"/>
        </w:rPr>
        <w:t>αι σε τομείς και είναι οι εξής:</w:t>
      </w:r>
    </w:p>
    <w:p w:rsidR="003C02A3" w:rsidRPr="00933C5E" w:rsidRDefault="003C02A3" w:rsidP="006C645A">
      <w:pPr>
        <w:pStyle w:val="a3"/>
        <w:numPr>
          <w:ilvl w:val="0"/>
          <w:numId w:val="37"/>
        </w:numPr>
        <w:jc w:val="both"/>
        <w:rPr>
          <w:rFonts w:ascii="Times New Roman" w:hAnsi="Times New Roman" w:cs="Times New Roman"/>
          <w:sz w:val="24"/>
          <w:szCs w:val="24"/>
        </w:rPr>
      </w:pPr>
      <w:r w:rsidRPr="003C02A3">
        <w:rPr>
          <w:rFonts w:ascii="Times New Roman" w:hAnsi="Times New Roman" w:cs="Times New Roman"/>
          <w:sz w:val="24"/>
          <w:szCs w:val="24"/>
        </w:rPr>
        <w:t>Η δημιουργία υ</w:t>
      </w:r>
      <w:r w:rsidR="0088509F">
        <w:rPr>
          <w:rFonts w:ascii="Times New Roman" w:hAnsi="Times New Roman" w:cs="Times New Roman"/>
          <w:sz w:val="24"/>
          <w:szCs w:val="24"/>
        </w:rPr>
        <w:t>γιούς δημόσιας πολιτικής. Στόχος</w:t>
      </w:r>
      <w:r w:rsidRPr="003C02A3">
        <w:rPr>
          <w:rFonts w:ascii="Times New Roman" w:hAnsi="Times New Roman" w:cs="Times New Roman"/>
          <w:sz w:val="24"/>
          <w:szCs w:val="24"/>
        </w:rPr>
        <w:t xml:space="preserve"> είναι </w:t>
      </w:r>
      <w:r w:rsidRPr="00933C5E">
        <w:rPr>
          <w:rFonts w:ascii="Times New Roman" w:hAnsi="Times New Roman" w:cs="Times New Roman"/>
          <w:sz w:val="24"/>
          <w:szCs w:val="24"/>
        </w:rPr>
        <w:t>η «υγιέστερη</w:t>
      </w:r>
    </w:p>
    <w:p w:rsidR="003C02A3" w:rsidRPr="003C02A3" w:rsidRDefault="003C02A3" w:rsidP="006C645A">
      <w:pPr>
        <w:pStyle w:val="a3"/>
        <w:ind w:left="768"/>
        <w:jc w:val="both"/>
        <w:rPr>
          <w:rFonts w:ascii="Times New Roman" w:hAnsi="Times New Roman" w:cs="Times New Roman"/>
          <w:sz w:val="24"/>
          <w:szCs w:val="24"/>
        </w:rPr>
      </w:pPr>
      <w:r w:rsidRPr="00933C5E">
        <w:rPr>
          <w:rFonts w:ascii="Times New Roman" w:hAnsi="Times New Roman" w:cs="Times New Roman"/>
          <w:sz w:val="24"/>
          <w:szCs w:val="24"/>
        </w:rPr>
        <w:t>επιλογή να γίνει και η ευκολότερη λύση» .</w:t>
      </w:r>
      <w:r w:rsidR="00933C5E">
        <w:rPr>
          <w:rFonts w:ascii="Times New Roman" w:hAnsi="Times New Roman" w:cs="Times New Roman"/>
          <w:sz w:val="24"/>
          <w:szCs w:val="24"/>
        </w:rPr>
        <w:t>Ο</w:t>
      </w:r>
      <w:r w:rsidRPr="003C02A3">
        <w:rPr>
          <w:rFonts w:ascii="Times New Roman" w:hAnsi="Times New Roman" w:cs="Times New Roman"/>
          <w:sz w:val="24"/>
          <w:szCs w:val="24"/>
        </w:rPr>
        <w:t>ι τομείς και οι υπηρεσίες</w:t>
      </w:r>
    </w:p>
    <w:p w:rsidR="003C02A3" w:rsidRPr="00933C5E" w:rsidRDefault="003C02A3" w:rsidP="006C645A">
      <w:pPr>
        <w:pStyle w:val="a3"/>
        <w:ind w:left="768"/>
        <w:jc w:val="both"/>
        <w:rPr>
          <w:rFonts w:ascii="Times New Roman" w:hAnsi="Times New Roman" w:cs="Times New Roman"/>
          <w:sz w:val="24"/>
          <w:szCs w:val="24"/>
        </w:rPr>
      </w:pPr>
      <w:r w:rsidRPr="003C02A3">
        <w:rPr>
          <w:rFonts w:ascii="Times New Roman" w:hAnsi="Times New Roman" w:cs="Times New Roman"/>
          <w:sz w:val="24"/>
          <w:szCs w:val="24"/>
        </w:rPr>
        <w:t>συνεργάζονται για την λήψη συν</w:t>
      </w:r>
      <w:r w:rsidR="00933C5E">
        <w:rPr>
          <w:rFonts w:ascii="Times New Roman" w:hAnsi="Times New Roman" w:cs="Times New Roman"/>
          <w:sz w:val="24"/>
          <w:szCs w:val="24"/>
        </w:rPr>
        <w:t xml:space="preserve">τονισμένων μέτρων </w:t>
      </w:r>
      <w:r w:rsidR="000B49AA" w:rsidRPr="00933C5E">
        <w:rPr>
          <w:rFonts w:ascii="Times New Roman" w:hAnsi="Times New Roman" w:cs="Times New Roman"/>
          <w:sz w:val="24"/>
          <w:szCs w:val="24"/>
        </w:rPr>
        <w:t>που</w:t>
      </w:r>
      <w:r w:rsidR="00220ED1">
        <w:rPr>
          <w:rFonts w:ascii="Times New Roman" w:hAnsi="Times New Roman" w:cs="Times New Roman"/>
          <w:sz w:val="24"/>
          <w:szCs w:val="24"/>
        </w:rPr>
        <w:t xml:space="preserve"> </w:t>
      </w:r>
      <w:r w:rsidR="000B49AA" w:rsidRPr="00933C5E">
        <w:rPr>
          <w:rFonts w:ascii="Times New Roman" w:hAnsi="Times New Roman" w:cs="Times New Roman"/>
          <w:sz w:val="24"/>
          <w:szCs w:val="24"/>
        </w:rPr>
        <w:t>προστατεύουν</w:t>
      </w:r>
      <w:r w:rsidRPr="00933C5E">
        <w:rPr>
          <w:rFonts w:ascii="Times New Roman" w:hAnsi="Times New Roman" w:cs="Times New Roman"/>
          <w:sz w:val="24"/>
          <w:szCs w:val="24"/>
        </w:rPr>
        <w:t xml:space="preserve"> και βελτιώνουν την υγεία με </w:t>
      </w:r>
      <w:r w:rsidR="00933C5E">
        <w:rPr>
          <w:rFonts w:ascii="Times New Roman" w:hAnsi="Times New Roman" w:cs="Times New Roman"/>
          <w:sz w:val="24"/>
          <w:szCs w:val="24"/>
        </w:rPr>
        <w:t xml:space="preserve">κύριο άξονα την </w:t>
      </w:r>
      <w:r w:rsidRPr="00933C5E">
        <w:rPr>
          <w:rFonts w:ascii="Times New Roman" w:hAnsi="Times New Roman" w:cs="Times New Roman"/>
          <w:sz w:val="24"/>
          <w:szCs w:val="24"/>
        </w:rPr>
        <w:t>ισότητα.</w:t>
      </w:r>
    </w:p>
    <w:p w:rsidR="003C02A3" w:rsidRPr="003C02A3" w:rsidRDefault="003C02A3" w:rsidP="006C645A">
      <w:pPr>
        <w:pStyle w:val="a3"/>
        <w:numPr>
          <w:ilvl w:val="0"/>
          <w:numId w:val="37"/>
        </w:numPr>
        <w:jc w:val="both"/>
        <w:rPr>
          <w:rFonts w:ascii="Times New Roman" w:hAnsi="Times New Roman" w:cs="Times New Roman"/>
          <w:sz w:val="24"/>
          <w:szCs w:val="24"/>
        </w:rPr>
      </w:pPr>
      <w:r w:rsidRPr="003C02A3">
        <w:rPr>
          <w:rFonts w:ascii="Times New Roman" w:hAnsi="Times New Roman" w:cs="Times New Roman"/>
          <w:sz w:val="24"/>
          <w:szCs w:val="24"/>
        </w:rPr>
        <w:t>Η δημιουργία υποστηρικτικού πε</w:t>
      </w:r>
      <w:r w:rsidR="00933C5E">
        <w:rPr>
          <w:rFonts w:ascii="Times New Roman" w:hAnsi="Times New Roman" w:cs="Times New Roman"/>
          <w:sz w:val="24"/>
          <w:szCs w:val="24"/>
        </w:rPr>
        <w:t>ριβάλλοντος. Η υγεία κάθε ανθρώπου</w:t>
      </w:r>
    </w:p>
    <w:p w:rsidR="00191AEB" w:rsidRDefault="00191AEB" w:rsidP="006C645A">
      <w:pPr>
        <w:pStyle w:val="a3"/>
        <w:ind w:left="768"/>
        <w:jc w:val="both"/>
        <w:rPr>
          <w:rFonts w:ascii="Times New Roman" w:hAnsi="Times New Roman" w:cs="Times New Roman"/>
          <w:sz w:val="24"/>
          <w:szCs w:val="24"/>
        </w:rPr>
      </w:pPr>
      <w:r>
        <w:rPr>
          <w:rFonts w:ascii="Times New Roman" w:hAnsi="Times New Roman" w:cs="Times New Roman"/>
          <w:sz w:val="24"/>
          <w:szCs w:val="24"/>
        </w:rPr>
        <w:t>ε</w:t>
      </w:r>
      <w:r w:rsidR="00933C5E">
        <w:rPr>
          <w:rFonts w:ascii="Times New Roman" w:hAnsi="Times New Roman" w:cs="Times New Roman"/>
          <w:sz w:val="24"/>
          <w:szCs w:val="24"/>
        </w:rPr>
        <w:t xml:space="preserve">πηρεάζεται από </w:t>
      </w:r>
      <w:r>
        <w:rPr>
          <w:rFonts w:ascii="Times New Roman" w:hAnsi="Times New Roman" w:cs="Times New Roman"/>
          <w:sz w:val="24"/>
          <w:szCs w:val="24"/>
        </w:rPr>
        <w:t xml:space="preserve"> το κοινωνικό του πλαίσιο και το </w:t>
      </w:r>
      <w:r w:rsidR="003C02A3" w:rsidRPr="003C02A3">
        <w:rPr>
          <w:rFonts w:ascii="Times New Roman" w:hAnsi="Times New Roman" w:cs="Times New Roman"/>
          <w:sz w:val="24"/>
          <w:szCs w:val="24"/>
        </w:rPr>
        <w:t>περιβάλλον</w:t>
      </w:r>
      <w:r>
        <w:rPr>
          <w:rFonts w:ascii="Times New Roman" w:hAnsi="Times New Roman" w:cs="Times New Roman"/>
          <w:sz w:val="24"/>
          <w:szCs w:val="24"/>
        </w:rPr>
        <w:t>.</w:t>
      </w:r>
      <w:r w:rsidR="003C02A3" w:rsidRPr="00191AEB">
        <w:rPr>
          <w:rFonts w:ascii="Times New Roman" w:hAnsi="Times New Roman" w:cs="Times New Roman"/>
          <w:sz w:val="24"/>
          <w:szCs w:val="24"/>
        </w:rPr>
        <w:t xml:space="preserve"> Η προαγωγή της υγείας </w:t>
      </w:r>
      <w:r>
        <w:rPr>
          <w:rFonts w:ascii="Times New Roman" w:hAnsi="Times New Roman" w:cs="Times New Roman"/>
          <w:sz w:val="24"/>
          <w:szCs w:val="24"/>
        </w:rPr>
        <w:t xml:space="preserve">κατευθύνεται από το κοινωνικό περιβάλλον, την οικογένεια, </w:t>
      </w:r>
      <w:r w:rsidR="003C02A3" w:rsidRPr="00191AEB">
        <w:rPr>
          <w:rFonts w:ascii="Times New Roman" w:hAnsi="Times New Roman" w:cs="Times New Roman"/>
          <w:sz w:val="24"/>
          <w:szCs w:val="24"/>
        </w:rPr>
        <w:t>το χώρο απασχόλησης και</w:t>
      </w:r>
      <w:r>
        <w:rPr>
          <w:rFonts w:ascii="Times New Roman" w:hAnsi="Times New Roman" w:cs="Times New Roman"/>
          <w:sz w:val="24"/>
          <w:szCs w:val="24"/>
        </w:rPr>
        <w:t xml:space="preserve"> αναψυχής.</w:t>
      </w:r>
    </w:p>
    <w:p w:rsidR="003C02A3" w:rsidRPr="00191AEB" w:rsidRDefault="003C02A3" w:rsidP="006C645A">
      <w:pPr>
        <w:pStyle w:val="a3"/>
        <w:numPr>
          <w:ilvl w:val="0"/>
          <w:numId w:val="37"/>
        </w:numPr>
        <w:jc w:val="both"/>
        <w:rPr>
          <w:rFonts w:ascii="Times New Roman" w:hAnsi="Times New Roman" w:cs="Times New Roman"/>
          <w:sz w:val="24"/>
          <w:szCs w:val="24"/>
        </w:rPr>
      </w:pPr>
      <w:r w:rsidRPr="003C02A3">
        <w:rPr>
          <w:rFonts w:ascii="Times New Roman" w:hAnsi="Times New Roman" w:cs="Times New Roman"/>
          <w:sz w:val="24"/>
          <w:szCs w:val="24"/>
        </w:rPr>
        <w:t xml:space="preserve">Η ενδυνάμωση της κοινοτικής δράσης. </w:t>
      </w:r>
      <w:r w:rsidR="00191AEB">
        <w:rPr>
          <w:rFonts w:ascii="Times New Roman" w:hAnsi="Times New Roman" w:cs="Times New Roman"/>
          <w:sz w:val="24"/>
          <w:szCs w:val="24"/>
        </w:rPr>
        <w:t>Στόχος ακόμα της προαγωγής υγείας είναι η υποστήριξη  των κοινοτήτων για σχεδιασμό και υλοποίηση προγραμμάτων με σκοπό την βελτίωση της υγείας.</w:t>
      </w:r>
    </w:p>
    <w:p w:rsidR="003C02A3" w:rsidRPr="00434851" w:rsidRDefault="003C02A3" w:rsidP="006C645A">
      <w:pPr>
        <w:pStyle w:val="a3"/>
        <w:numPr>
          <w:ilvl w:val="0"/>
          <w:numId w:val="37"/>
        </w:numPr>
        <w:jc w:val="both"/>
        <w:rPr>
          <w:rFonts w:ascii="Times New Roman" w:hAnsi="Times New Roman" w:cs="Times New Roman"/>
          <w:sz w:val="24"/>
          <w:szCs w:val="24"/>
        </w:rPr>
      </w:pPr>
      <w:r w:rsidRPr="003C02A3">
        <w:rPr>
          <w:rFonts w:ascii="Times New Roman" w:hAnsi="Times New Roman" w:cs="Times New Roman"/>
          <w:sz w:val="24"/>
          <w:szCs w:val="24"/>
        </w:rPr>
        <w:t>Η ανάπτυξη προσωπικών δεξιοτήτων. Η προαγωγή της υγείας</w:t>
      </w:r>
      <w:r w:rsidR="00535A42">
        <w:rPr>
          <w:rFonts w:ascii="Times New Roman" w:hAnsi="Times New Roman" w:cs="Times New Roman"/>
          <w:sz w:val="24"/>
          <w:szCs w:val="24"/>
        </w:rPr>
        <w:t xml:space="preserve"> ε</w:t>
      </w:r>
      <w:r w:rsidR="00535A42" w:rsidRPr="00535A42">
        <w:rPr>
          <w:rFonts w:ascii="Times New Roman" w:hAnsi="Times New Roman" w:cs="Times New Roman"/>
          <w:sz w:val="24"/>
          <w:szCs w:val="24"/>
        </w:rPr>
        <w:t xml:space="preserve">νισχύει </w:t>
      </w:r>
      <w:r w:rsidR="00535A42">
        <w:rPr>
          <w:rFonts w:ascii="Times New Roman" w:hAnsi="Times New Roman" w:cs="Times New Roman"/>
          <w:sz w:val="24"/>
          <w:szCs w:val="24"/>
        </w:rPr>
        <w:t xml:space="preserve">τόσο την </w:t>
      </w:r>
      <w:r w:rsidRPr="00535A42">
        <w:rPr>
          <w:rFonts w:ascii="Times New Roman" w:hAnsi="Times New Roman" w:cs="Times New Roman"/>
          <w:sz w:val="24"/>
          <w:szCs w:val="24"/>
        </w:rPr>
        <w:t xml:space="preserve">προσωπική </w:t>
      </w:r>
      <w:r w:rsidR="00535A42">
        <w:rPr>
          <w:rFonts w:ascii="Times New Roman" w:hAnsi="Times New Roman" w:cs="Times New Roman"/>
          <w:sz w:val="24"/>
          <w:szCs w:val="24"/>
        </w:rPr>
        <w:t xml:space="preserve">όσο </w:t>
      </w:r>
      <w:r w:rsidRPr="00535A42">
        <w:rPr>
          <w:rFonts w:ascii="Times New Roman" w:hAnsi="Times New Roman" w:cs="Times New Roman"/>
          <w:sz w:val="24"/>
          <w:szCs w:val="24"/>
        </w:rPr>
        <w:t>και</w:t>
      </w:r>
      <w:r w:rsidR="00535A42">
        <w:rPr>
          <w:rFonts w:ascii="Times New Roman" w:hAnsi="Times New Roman" w:cs="Times New Roman"/>
          <w:sz w:val="24"/>
          <w:szCs w:val="24"/>
        </w:rPr>
        <w:t xml:space="preserve"> την </w:t>
      </w:r>
      <w:r w:rsidRPr="00535A42">
        <w:rPr>
          <w:rFonts w:ascii="Times New Roman" w:hAnsi="Times New Roman" w:cs="Times New Roman"/>
          <w:sz w:val="24"/>
          <w:szCs w:val="24"/>
        </w:rPr>
        <w:t xml:space="preserve"> κοινωνική ανάπτυξη </w:t>
      </w:r>
      <w:r w:rsidR="00535A42">
        <w:rPr>
          <w:rFonts w:ascii="Times New Roman" w:hAnsi="Times New Roman" w:cs="Times New Roman"/>
          <w:sz w:val="24"/>
          <w:szCs w:val="24"/>
        </w:rPr>
        <w:t>σχετικά με την σωστή</w:t>
      </w:r>
      <w:r w:rsidRPr="00535A42">
        <w:rPr>
          <w:rFonts w:ascii="Times New Roman" w:hAnsi="Times New Roman" w:cs="Times New Roman"/>
          <w:sz w:val="24"/>
          <w:szCs w:val="24"/>
        </w:rPr>
        <w:t xml:space="preserve"> ενημέρωσης, την αγωγή υγείας και την εκμάθηση</w:t>
      </w:r>
      <w:r w:rsidR="00220ED1">
        <w:rPr>
          <w:rFonts w:ascii="Times New Roman" w:hAnsi="Times New Roman" w:cs="Times New Roman"/>
          <w:sz w:val="24"/>
          <w:szCs w:val="24"/>
        </w:rPr>
        <w:t xml:space="preserve"> </w:t>
      </w:r>
      <w:r w:rsidRPr="00535A42">
        <w:rPr>
          <w:rFonts w:ascii="Times New Roman" w:hAnsi="Times New Roman" w:cs="Times New Roman"/>
          <w:sz w:val="24"/>
          <w:szCs w:val="24"/>
        </w:rPr>
        <w:t>δεξιοτήτων.</w:t>
      </w:r>
      <w:r w:rsidR="00535A42">
        <w:rPr>
          <w:rFonts w:ascii="Times New Roman" w:hAnsi="Times New Roman" w:cs="Times New Roman"/>
          <w:sz w:val="24"/>
          <w:szCs w:val="24"/>
        </w:rPr>
        <w:t xml:space="preserve"> Τέτοιου είδους δραστηριότητες θα έπρεπε να πραγματοποιούνται σε χώρους εργασίας, σε σχολεία και σε διάφορες κοινωνικές ομάδες.</w:t>
      </w:r>
      <w:r w:rsidR="00434851">
        <w:rPr>
          <w:rFonts w:ascii="Times New Roman" w:hAnsi="Times New Roman" w:cs="Times New Roman"/>
          <w:sz w:val="24"/>
          <w:szCs w:val="24"/>
        </w:rPr>
        <w:t xml:space="preserve"> Αποτέλεσμα αυτών των προγραμμάτων θα ήταν τα άτομα να αναπτύξουν δεξιότητες για καλύτερο </w:t>
      </w:r>
      <w:r w:rsidRPr="00434851">
        <w:rPr>
          <w:rFonts w:ascii="Times New Roman" w:hAnsi="Times New Roman" w:cs="Times New Roman"/>
          <w:sz w:val="24"/>
          <w:szCs w:val="24"/>
        </w:rPr>
        <w:t>έλεγχο και βελτίωση της υγείας τους,</w:t>
      </w:r>
      <w:r w:rsidR="00434851">
        <w:rPr>
          <w:rFonts w:ascii="Times New Roman" w:hAnsi="Times New Roman" w:cs="Times New Roman"/>
          <w:sz w:val="24"/>
          <w:szCs w:val="24"/>
        </w:rPr>
        <w:t xml:space="preserve"> προετοιμασίας </w:t>
      </w:r>
      <w:r w:rsidRPr="00434851">
        <w:rPr>
          <w:rFonts w:ascii="Times New Roman" w:hAnsi="Times New Roman" w:cs="Times New Roman"/>
          <w:sz w:val="24"/>
          <w:szCs w:val="24"/>
        </w:rPr>
        <w:t xml:space="preserve"> για τα διάφορα στάδια της ζωής και</w:t>
      </w:r>
      <w:r w:rsidR="00434851">
        <w:rPr>
          <w:rFonts w:ascii="Times New Roman" w:hAnsi="Times New Roman" w:cs="Times New Roman"/>
          <w:sz w:val="24"/>
          <w:szCs w:val="24"/>
        </w:rPr>
        <w:t xml:space="preserve"> αντιμετώπισης πιθανόν χρόνιων ασθενειών.</w:t>
      </w:r>
    </w:p>
    <w:p w:rsidR="003C02A3" w:rsidRPr="003C02A3" w:rsidRDefault="003C02A3" w:rsidP="006C645A">
      <w:pPr>
        <w:pStyle w:val="a3"/>
        <w:numPr>
          <w:ilvl w:val="0"/>
          <w:numId w:val="37"/>
        </w:numPr>
        <w:jc w:val="both"/>
        <w:rPr>
          <w:rFonts w:ascii="Times New Roman" w:hAnsi="Times New Roman" w:cs="Times New Roman"/>
          <w:sz w:val="24"/>
          <w:szCs w:val="24"/>
        </w:rPr>
      </w:pPr>
      <w:r w:rsidRPr="003C02A3">
        <w:rPr>
          <w:rFonts w:ascii="Times New Roman" w:hAnsi="Times New Roman" w:cs="Times New Roman"/>
          <w:sz w:val="24"/>
          <w:szCs w:val="24"/>
        </w:rPr>
        <w:t>Επαναπροσανατολισμός των υπηρεσιών υγείας. Ο τομέας της</w:t>
      </w:r>
    </w:p>
    <w:p w:rsidR="003C02A3" w:rsidRDefault="00652821" w:rsidP="006C645A">
      <w:pPr>
        <w:pStyle w:val="a3"/>
        <w:ind w:left="768"/>
        <w:jc w:val="both"/>
        <w:rPr>
          <w:rFonts w:ascii="Times New Roman" w:hAnsi="Times New Roman" w:cs="Times New Roman"/>
          <w:sz w:val="24"/>
          <w:szCs w:val="24"/>
        </w:rPr>
      </w:pPr>
      <w:r>
        <w:rPr>
          <w:rFonts w:ascii="Times New Roman" w:hAnsi="Times New Roman" w:cs="Times New Roman"/>
          <w:sz w:val="24"/>
          <w:szCs w:val="24"/>
        </w:rPr>
        <w:t>υγείας και οι υπηρεσίες του, δύναται στην παροχή προσφοράς και αντιμετώπισης</w:t>
      </w:r>
      <w:r w:rsidR="00220ED1">
        <w:rPr>
          <w:rFonts w:ascii="Times New Roman" w:hAnsi="Times New Roman" w:cs="Times New Roman"/>
          <w:sz w:val="24"/>
          <w:szCs w:val="24"/>
        </w:rPr>
        <w:t xml:space="preserve"> </w:t>
      </w:r>
      <w:r>
        <w:rPr>
          <w:rFonts w:ascii="Times New Roman" w:hAnsi="Times New Roman" w:cs="Times New Roman"/>
          <w:sz w:val="24"/>
          <w:szCs w:val="24"/>
        </w:rPr>
        <w:t xml:space="preserve">ανάλογα τις </w:t>
      </w:r>
      <w:r w:rsidR="003C02A3" w:rsidRPr="00652821">
        <w:rPr>
          <w:rFonts w:ascii="Times New Roman" w:hAnsi="Times New Roman" w:cs="Times New Roman"/>
          <w:sz w:val="24"/>
          <w:szCs w:val="24"/>
        </w:rPr>
        <w:t xml:space="preserve"> διάφορες πολιτισμικές ανάγκες. </w:t>
      </w:r>
      <w:r>
        <w:rPr>
          <w:rFonts w:ascii="Times New Roman" w:hAnsi="Times New Roman" w:cs="Times New Roman"/>
          <w:sz w:val="24"/>
          <w:szCs w:val="24"/>
        </w:rPr>
        <w:t>Στη προσπάθεια αυτή, θεωρείται απαραίτητη η συνεργασία με άλλες υπηρεσίες</w:t>
      </w:r>
    </w:p>
    <w:p w:rsidR="0096729C" w:rsidRDefault="00FA6169" w:rsidP="00F50DB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Σημαντικό ρόλο στην καταπολέμηση των ασθενειών θα αποτελούσε η </w:t>
      </w:r>
      <w:r w:rsidR="00C81E55">
        <w:rPr>
          <w:rFonts w:ascii="Times New Roman" w:hAnsi="Times New Roman" w:cs="Times New Roman"/>
          <w:sz w:val="24"/>
          <w:szCs w:val="24"/>
        </w:rPr>
        <w:t>τροποποίηση ανθυγιεινών συνηθειών των ανθρώπων και βελτίωσης του περιβάλλ</w:t>
      </w:r>
      <w:r w:rsidR="0096729C">
        <w:rPr>
          <w:rFonts w:ascii="Times New Roman" w:hAnsi="Times New Roman" w:cs="Times New Roman"/>
          <w:sz w:val="24"/>
          <w:szCs w:val="24"/>
        </w:rPr>
        <w:t xml:space="preserve">οντος του. Συμπερασματικά λοιπόν </w:t>
      </w:r>
      <w:r w:rsidR="00C81E55">
        <w:rPr>
          <w:rFonts w:ascii="Times New Roman" w:hAnsi="Times New Roman" w:cs="Times New Roman"/>
          <w:sz w:val="24"/>
          <w:szCs w:val="24"/>
        </w:rPr>
        <w:t>η πολιτική υγεία εξαρτάται από το επίπεδο συνειδητότητας του πληθυσμού και από την αποφασιστικότητα του καθένα ατομικά αλλά και συλλογικά με σκοπό την εποικοδομητική δράση σχετικά με την υγεία</w:t>
      </w:r>
      <w:r w:rsidR="002E11D9">
        <w:rPr>
          <w:rFonts w:ascii="Times New Roman" w:hAnsi="Times New Roman" w:cs="Times New Roman"/>
          <w:sz w:val="24"/>
          <w:szCs w:val="24"/>
        </w:rPr>
        <w:t xml:space="preserve">. Αυτή ακριβώς την ανάγκη έρχεται να καλύψει η Αγωγή υγείας, στην οποία θα μπορούσε να οριστεί ως « την διαδικασία που βοηθάει τα άτομα να παίρνουν αποφάσεις, να υιοθετούν συμπεριφορές </w:t>
      </w:r>
      <w:r w:rsidR="00346657">
        <w:rPr>
          <w:rFonts w:ascii="Times New Roman" w:hAnsi="Times New Roman" w:cs="Times New Roman"/>
          <w:sz w:val="24"/>
          <w:szCs w:val="24"/>
        </w:rPr>
        <w:t>και να δρουν σύμφωνα με τις ανάγκες που επιβάλλει η προαγωγή της υγεία τους».</w:t>
      </w:r>
    </w:p>
    <w:p w:rsidR="00224616" w:rsidRDefault="00296588" w:rsidP="00A5704E">
      <w:pPr>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Το τελευταίο διάστημα η χώρα μας καθώς και ολόκληρος ο πλανήτης δοκιμάζεται από μία πρωτόγνωρη υγειονομική κρίση, για την οποία δεν έχουν βρεθεί προς το παρόν ούτε εμβόλια ούτε θεραπεία. Τα μόνα μέσα για να αντιμετωπίσουμε τον νέον αυτόν ιό δεν είναι άλλα από την τήρηση των κανόνων υγιεινής. Στην τήρηση των συγκεκριμένων κανόνων, πρωταρχικό ρόλο κατέχει η ατομική ευθύνη και η συλλογική υπευθυνότητα. « Όπου αρχίζει η μάζα, σταματά η ευθύνη», αυτό εξηγεί και τονίζει ότι η υπευθυνότητα προϋποθέτει την ατομικότητα.</w:t>
      </w:r>
      <w:r w:rsidR="00220ED1">
        <w:rPr>
          <w:rFonts w:ascii="Times New Roman" w:hAnsi="Times New Roman" w:cs="Times New Roman"/>
          <w:sz w:val="24"/>
          <w:szCs w:val="24"/>
        </w:rPr>
        <w:t xml:space="preserve"> </w:t>
      </w:r>
      <w:r w:rsidR="00224616" w:rsidRPr="00224616">
        <w:rPr>
          <w:rFonts w:ascii="Times New Roman" w:hAnsi="Times New Roman" w:cs="Times New Roman"/>
          <w:color w:val="000000"/>
          <w:sz w:val="24"/>
          <w:szCs w:val="24"/>
          <w:shd w:val="clear" w:color="auto" w:fill="FFFFFF"/>
        </w:rPr>
        <w:t>Η  εξάπλωση του κορωνοϊού έχει πολύπτυχες και πολυεπίπεδες επιπτώσεις σε όλο τα φάσμα της κοινωνικής ζωής.  Η  παγκόσμια κοινότητα καλείται να διαχειριστεί  νέα  και πρωτόγνωρα δεδομένα, με βασικό γνώμονα την διαφύλαξη της υγείας του πληθυσμού. Η καταπολέμηση του ιού από την επιστημονική κοινότητα  τη δεδομένη στιγμή αποτελεί κυρίαρχο στόχο σε παγκόσμιο επίπεδο. Στο πλαίσιο αυτό επιβάλλεται η ανάλογη προσαρμογή της εκπαίδευσης  με γνώμονα τη σωστή ενημέρωση για  την ενίσχυση και  τη θωράκιση της υγείας  του πληθυσμού.</w:t>
      </w:r>
    </w:p>
    <w:p w:rsidR="00A5704E" w:rsidRDefault="00A5704E" w:rsidP="00A5704E">
      <w:pPr>
        <w:jc w:val="both"/>
        <w:rPr>
          <w:rFonts w:ascii="Arial" w:hAnsi="Arial" w:cs="Arial"/>
          <w:color w:val="000000"/>
          <w:sz w:val="30"/>
          <w:szCs w:val="30"/>
          <w:shd w:val="clear" w:color="auto" w:fill="FFFFFF"/>
        </w:rPr>
      </w:pPr>
      <w:r w:rsidRPr="00A5704E">
        <w:rPr>
          <w:rFonts w:ascii="Times New Roman" w:hAnsi="Times New Roman" w:cs="Times New Roman"/>
          <w:color w:val="000000"/>
          <w:sz w:val="24"/>
          <w:szCs w:val="24"/>
          <w:shd w:val="clear" w:color="auto" w:fill="FFFFFF"/>
        </w:rPr>
        <w:t>Η  ενίσχυση των προγραμμάτων άσκησης στο σχολείο μπορεί να συμβάλλει  στην  προώθηση ενός δραστήριου τρόπου ζωής, μια κοινωνική αναγκαιότητα και μία υγειονομική επιταγή  ιδιαίτερα σημαντική  στη σημερινή συγκυρία. Είναι αναμφισβήτητο ότι το σχολείο αποτελεί το βασικό άξονα στην προώθηση θετικών αξιών και στάσεων προς τον δραστήριο και υγιεινό τρόπο ζωής και αποτελεί το ιδανικό περιβάλλον για την προώθηση ενός τρόπου ζωής με υψηλές αξίες προς την υγεία, διότι στην πιο καθοριστική ηλικία μπορεί να επηρεάσει μαζικά τη συμπεριφορά των νέων, μέσα από ένα θεσμοθετημένο και καλά οργανωμένο πλαίσιο λειτουργίας, χωρίς να απαιτείται σημαντικό επιπλέον κόστος</w:t>
      </w:r>
      <w:r w:rsidR="00E7153A" w:rsidRPr="00E7153A">
        <w:rPr>
          <w:rFonts w:ascii="Times New Roman" w:hAnsi="Times New Roman" w:cs="Times New Roman"/>
          <w:sz w:val="24"/>
          <w:szCs w:val="24"/>
          <w:shd w:val="clear" w:color="auto" w:fill="FFFFFF"/>
        </w:rPr>
        <w:t>(Νικήτας</w:t>
      </w:r>
      <w:r w:rsidR="00C71888">
        <w:rPr>
          <w:rFonts w:ascii="Times New Roman" w:hAnsi="Times New Roman" w:cs="Times New Roman"/>
          <w:sz w:val="24"/>
          <w:szCs w:val="24"/>
          <w:shd w:val="clear" w:color="auto" w:fill="FFFFFF"/>
        </w:rPr>
        <w:t>&amp;</w:t>
      </w:r>
      <w:r w:rsidR="00E7153A" w:rsidRPr="00E7153A">
        <w:rPr>
          <w:rFonts w:ascii="Times New Roman" w:hAnsi="Times New Roman" w:cs="Times New Roman"/>
          <w:sz w:val="24"/>
          <w:szCs w:val="24"/>
          <w:shd w:val="clear" w:color="auto" w:fill="FFFFFF"/>
        </w:rPr>
        <w:t>Παπαπαντελής</w:t>
      </w:r>
      <w:r w:rsidR="00E7153A">
        <w:rPr>
          <w:rFonts w:ascii="Times New Roman" w:hAnsi="Times New Roman" w:cs="Times New Roman"/>
          <w:sz w:val="24"/>
          <w:szCs w:val="24"/>
          <w:shd w:val="clear" w:color="auto" w:fill="FFFFFF"/>
        </w:rPr>
        <w:t>, 2013).</w:t>
      </w:r>
    </w:p>
    <w:p w:rsidR="00470961" w:rsidRPr="00470961" w:rsidRDefault="00470961" w:rsidP="00470961">
      <w:pPr>
        <w:shd w:val="clear" w:color="auto" w:fill="FFFFFF"/>
        <w:spacing w:after="409" w:line="240" w:lineRule="auto"/>
        <w:jc w:val="both"/>
        <w:rPr>
          <w:rFonts w:ascii="Times New Roman" w:eastAsia="Times New Roman" w:hAnsi="Times New Roman" w:cs="Times New Roman"/>
          <w:color w:val="000000"/>
          <w:sz w:val="24"/>
          <w:szCs w:val="24"/>
        </w:rPr>
      </w:pPr>
      <w:r w:rsidRPr="00470961">
        <w:rPr>
          <w:rFonts w:ascii="Times New Roman" w:eastAsia="Times New Roman" w:hAnsi="Times New Roman" w:cs="Times New Roman"/>
          <w:color w:val="000000"/>
          <w:sz w:val="24"/>
          <w:szCs w:val="24"/>
        </w:rPr>
        <w:t>Είναι επιτακτική ανάγκη σήμερα  στη δυσμενή υγειονομικά συγκυρία που ζούμε τα προγράμματα  Αγωγής  Υγείας  να αναβαθμιστούν  και   ειδικότερα μέσω αυτών το σχολείο :</w:t>
      </w:r>
    </w:p>
    <w:p w:rsidR="00470961" w:rsidRPr="00470961" w:rsidRDefault="00470961" w:rsidP="006C645A">
      <w:pPr>
        <w:numPr>
          <w:ilvl w:val="0"/>
          <w:numId w:val="15"/>
        </w:numPr>
        <w:shd w:val="clear" w:color="auto" w:fill="FFFFFF"/>
        <w:spacing w:after="164" w:line="240" w:lineRule="auto"/>
        <w:jc w:val="both"/>
        <w:rPr>
          <w:rFonts w:ascii="Times New Roman" w:eastAsia="Times New Roman" w:hAnsi="Times New Roman" w:cs="Times New Roman"/>
          <w:color w:val="000000"/>
          <w:sz w:val="24"/>
          <w:szCs w:val="24"/>
        </w:rPr>
      </w:pPr>
      <w:r w:rsidRPr="00470961">
        <w:rPr>
          <w:rFonts w:ascii="Times New Roman" w:eastAsia="Times New Roman" w:hAnsi="Times New Roman" w:cs="Times New Roman"/>
          <w:color w:val="000000"/>
          <w:sz w:val="24"/>
          <w:szCs w:val="24"/>
        </w:rPr>
        <w:t> να προάγει την υγεία.</w:t>
      </w:r>
    </w:p>
    <w:p w:rsidR="00470961" w:rsidRPr="00470961" w:rsidRDefault="00470961" w:rsidP="006C645A">
      <w:pPr>
        <w:numPr>
          <w:ilvl w:val="0"/>
          <w:numId w:val="15"/>
        </w:numPr>
        <w:shd w:val="clear" w:color="auto" w:fill="FFFFFF"/>
        <w:spacing w:after="164" w:line="240" w:lineRule="auto"/>
        <w:jc w:val="both"/>
        <w:rPr>
          <w:rFonts w:ascii="Times New Roman" w:eastAsia="Times New Roman" w:hAnsi="Times New Roman" w:cs="Times New Roman"/>
          <w:color w:val="000000"/>
          <w:sz w:val="24"/>
          <w:szCs w:val="24"/>
        </w:rPr>
      </w:pPr>
      <w:r w:rsidRPr="00470961">
        <w:rPr>
          <w:rFonts w:ascii="Times New Roman" w:eastAsia="Times New Roman" w:hAnsi="Times New Roman" w:cs="Times New Roman"/>
          <w:color w:val="000000"/>
          <w:sz w:val="24"/>
          <w:szCs w:val="24"/>
        </w:rPr>
        <w:t> να ενισχύει  συνεχώς ένα υγιές περιβάλλον για τη ζωή, τη μάθηση και την εργασία με όλα τα μέσα που έχει στη διάθεσή του.</w:t>
      </w:r>
    </w:p>
    <w:p w:rsidR="00470961" w:rsidRPr="00470961" w:rsidRDefault="00470961" w:rsidP="006C645A">
      <w:pPr>
        <w:numPr>
          <w:ilvl w:val="0"/>
          <w:numId w:val="15"/>
        </w:numPr>
        <w:shd w:val="clear" w:color="auto" w:fill="FFFFFF"/>
        <w:spacing w:after="164" w:line="240" w:lineRule="auto"/>
        <w:jc w:val="both"/>
        <w:rPr>
          <w:rFonts w:ascii="Times New Roman" w:eastAsia="Times New Roman" w:hAnsi="Times New Roman" w:cs="Times New Roman"/>
          <w:color w:val="000000"/>
          <w:sz w:val="24"/>
          <w:szCs w:val="24"/>
        </w:rPr>
      </w:pPr>
      <w:r w:rsidRPr="00470961">
        <w:rPr>
          <w:rFonts w:ascii="Times New Roman" w:eastAsia="Times New Roman" w:hAnsi="Times New Roman" w:cs="Times New Roman"/>
          <w:color w:val="000000"/>
          <w:sz w:val="24"/>
          <w:szCs w:val="24"/>
        </w:rPr>
        <w:lastRenderedPageBreak/>
        <w:t>να ενδιαφέρεται για την εκπαίδευση των στελεχών του, των εκπαιδευτικών, των μαθητών, των γονέων, των φορέων παροχής υγείας και των ηγετών της κοινότητας στο πλαίσιο των προσπαθειών να γίνει το σχολείο ένας υγιής χώρος.</w:t>
      </w:r>
    </w:p>
    <w:p w:rsidR="00470961" w:rsidRPr="00470961" w:rsidRDefault="00470961" w:rsidP="006C645A">
      <w:pPr>
        <w:numPr>
          <w:ilvl w:val="0"/>
          <w:numId w:val="15"/>
        </w:numPr>
        <w:shd w:val="clear" w:color="auto" w:fill="FFFFFF"/>
        <w:spacing w:after="164" w:line="240" w:lineRule="auto"/>
        <w:jc w:val="both"/>
        <w:rPr>
          <w:rFonts w:ascii="Times New Roman" w:eastAsia="Times New Roman" w:hAnsi="Times New Roman" w:cs="Times New Roman"/>
          <w:color w:val="000000"/>
          <w:sz w:val="24"/>
          <w:szCs w:val="24"/>
        </w:rPr>
      </w:pPr>
      <w:r w:rsidRPr="00470961">
        <w:rPr>
          <w:rFonts w:ascii="Times New Roman" w:eastAsia="Times New Roman" w:hAnsi="Times New Roman" w:cs="Times New Roman"/>
          <w:color w:val="000000"/>
          <w:sz w:val="24"/>
          <w:szCs w:val="24"/>
        </w:rPr>
        <w:t> να προσπαθεί να παρέχει προγράμματα αγωγής υγείας, προγράμματα διατροφής, προγράμματα ασφάλειας των τροφίμων, ευκαιρίες για σωματική άσκηση , ευεξία και ψυχαγωγία, καθώς και προγράμματα συμβουλευτικής για την κοινωνική υποστήριξη και την προαγωγή της ψυχικής υγείας.</w:t>
      </w:r>
    </w:p>
    <w:p w:rsidR="00470961" w:rsidRPr="00470961" w:rsidRDefault="00470961" w:rsidP="006C645A">
      <w:pPr>
        <w:numPr>
          <w:ilvl w:val="0"/>
          <w:numId w:val="15"/>
        </w:numPr>
        <w:shd w:val="clear" w:color="auto" w:fill="FFFFFF"/>
        <w:spacing w:after="164" w:line="240" w:lineRule="auto"/>
        <w:jc w:val="both"/>
        <w:rPr>
          <w:rFonts w:ascii="Times New Roman" w:eastAsia="Times New Roman" w:hAnsi="Times New Roman" w:cs="Times New Roman"/>
          <w:color w:val="000000"/>
          <w:sz w:val="24"/>
          <w:szCs w:val="24"/>
        </w:rPr>
      </w:pPr>
      <w:r w:rsidRPr="00470961">
        <w:rPr>
          <w:rFonts w:ascii="Times New Roman" w:eastAsia="Times New Roman" w:hAnsi="Times New Roman" w:cs="Times New Roman"/>
          <w:color w:val="000000"/>
          <w:sz w:val="24"/>
          <w:szCs w:val="24"/>
        </w:rPr>
        <w:t>να εφαρμόζει  πολιτικές και πρακτικές που σέβονται την ατομική ευημερία και την αξιοπρέπεια, παρέχει πολλαπλές ευκαιρίες για επιτυχία και αναγνωρίζει τις καλές προσπάθειες και προθέσεις, καθώς και τα προσωπικά επιτεύγματα.</w:t>
      </w:r>
    </w:p>
    <w:p w:rsidR="00470961" w:rsidRPr="00470961" w:rsidRDefault="00470961" w:rsidP="006C645A">
      <w:pPr>
        <w:numPr>
          <w:ilvl w:val="0"/>
          <w:numId w:val="15"/>
        </w:numPr>
        <w:shd w:val="clear" w:color="auto" w:fill="FFFFFF"/>
        <w:spacing w:after="164" w:line="240" w:lineRule="auto"/>
        <w:jc w:val="both"/>
        <w:rPr>
          <w:rFonts w:ascii="Arial" w:eastAsia="Times New Roman" w:hAnsi="Arial" w:cs="Arial"/>
          <w:color w:val="000000"/>
          <w:sz w:val="30"/>
          <w:szCs w:val="30"/>
        </w:rPr>
      </w:pPr>
      <w:r w:rsidRPr="00470961">
        <w:rPr>
          <w:rFonts w:ascii="Times New Roman" w:eastAsia="Times New Roman" w:hAnsi="Times New Roman" w:cs="Times New Roman"/>
          <w:color w:val="000000"/>
          <w:sz w:val="24"/>
          <w:szCs w:val="24"/>
        </w:rPr>
        <w:t> να συνεργάζεται με τους ηγέτες της κοινότητας -κυρίως τους επιστημονικούς και υγειονομικούς φορείς- με στόχο την  βελτίωση της παρεχόμενης  υγείας και εκπαίδευσης.</w:t>
      </w:r>
    </w:p>
    <w:p w:rsidR="00470961" w:rsidRPr="00224616" w:rsidRDefault="00470961" w:rsidP="00A5704E">
      <w:pPr>
        <w:jc w:val="both"/>
        <w:rPr>
          <w:rFonts w:ascii="Times New Roman" w:hAnsi="Times New Roman" w:cs="Times New Roman"/>
          <w:sz w:val="24"/>
          <w:szCs w:val="24"/>
        </w:rPr>
      </w:pPr>
    </w:p>
    <w:p w:rsidR="00227E06" w:rsidRDefault="00031BBD" w:rsidP="00227E06">
      <w:pPr>
        <w:pStyle w:val="3"/>
        <w:rPr>
          <w:rFonts w:ascii="Times New Roman" w:hAnsi="Times New Roman" w:cs="Times New Roman"/>
          <w:i/>
          <w:color w:val="auto"/>
        </w:rPr>
      </w:pPr>
      <w:bookmarkStart w:id="29" w:name="_Toc68136352"/>
      <w:r>
        <w:rPr>
          <w:rFonts w:ascii="Times New Roman" w:hAnsi="Times New Roman" w:cs="Times New Roman"/>
          <w:i/>
          <w:color w:val="auto"/>
        </w:rPr>
        <w:t>2.6</w:t>
      </w:r>
      <w:r w:rsidR="00227E06" w:rsidRPr="00227E06">
        <w:rPr>
          <w:rFonts w:ascii="Times New Roman" w:hAnsi="Times New Roman" w:cs="Times New Roman"/>
          <w:i/>
          <w:color w:val="auto"/>
        </w:rPr>
        <w:t>.2 Αγωγή Υγείας: Οριοθέτηση</w:t>
      </w:r>
      <w:bookmarkEnd w:id="29"/>
    </w:p>
    <w:p w:rsidR="00227E06" w:rsidRPr="00227E06" w:rsidRDefault="00227E06" w:rsidP="00227E06"/>
    <w:p w:rsidR="000E5045" w:rsidRDefault="00227E06" w:rsidP="000E5045">
      <w:pPr>
        <w:pStyle w:val="Web"/>
        <w:spacing w:before="0" w:beforeAutospacing="0" w:after="0" w:afterAutospacing="0"/>
        <w:jc w:val="both"/>
        <w:rPr>
          <w:color w:val="000000"/>
        </w:rPr>
      </w:pPr>
      <w:r w:rsidRPr="000E5045">
        <w:t xml:space="preserve">Ο Παγκόσμιος Οργανισμός Υγείας (Π.Ο.Υ) (1972) όρισε την Αγωγή Υγείας ως «μια διαδικασία που γεφυρώνει το χάσμα μεταξύ της πληροφόρησης για την υγεία και της πρακτικής για την υγεία». </w:t>
      </w:r>
      <w:r w:rsidR="00B357F5" w:rsidRPr="000E5045">
        <w:t xml:space="preserve">Ο ορισμός αυτός λίγο αργότερα διαμορφώθηκε : «Αγωγή για την υγεία είναι μια πολυδιάστατη εκπαιδευτική διαδικασία με παραμέτρους ψυχολογικές, κοινωνικές, πνευματικές που εμπεριέχει δραστηριότητες, οι οποίες οδηγούν στην κατανόηση των προβλημάτων υγείας και στην ενίσχυση της υπευθυνότητας και της ικανότητας του ατόμου για τη λήψη των σωστών αποφάσεων σε ότι αφορά στην προσωπική του ευημερία, αλλά και στην ευημερία της οικογένειάς του και της κοινωνίας που ανήκει» (Γκούβρα, Κυρίδη&amp;Μαυρικάκη, 2001). </w:t>
      </w:r>
      <w:r w:rsidRPr="000E5045">
        <w:t>Ο ορισμός της Αγωγής Υγείας όμως, που έγινε αποδεκτός από την Ευρω</w:t>
      </w:r>
      <w:r w:rsidR="00BE401B" w:rsidRPr="000E5045">
        <w:t>παϊκή Ένωση (</w:t>
      </w:r>
      <w:r w:rsidRPr="000E5045">
        <w:t>1986</w:t>
      </w:r>
      <w:r w:rsidR="00BE401B" w:rsidRPr="000E5045">
        <w:t xml:space="preserve">) και υποστηρίχθηκε από τους </w:t>
      </w:r>
      <w:r w:rsidR="00BE401B" w:rsidRPr="000E5045">
        <w:rPr>
          <w:lang w:val="en-US"/>
        </w:rPr>
        <w:t>Draijer</w:t>
      </w:r>
      <w:r w:rsidR="00BE401B" w:rsidRPr="000E5045">
        <w:t>&amp;</w:t>
      </w:r>
      <w:r w:rsidR="00BE401B" w:rsidRPr="000E5045">
        <w:rPr>
          <w:lang w:val="en-US"/>
        </w:rPr>
        <w:t>Williams</w:t>
      </w:r>
      <w:r w:rsidR="00BE401B" w:rsidRPr="000E5045">
        <w:t xml:space="preserve"> (1991) </w:t>
      </w:r>
      <w:r w:rsidRPr="000E5045">
        <w:t xml:space="preserve"> αναφέρει ότι η αγωγή υγείας είν</w:t>
      </w:r>
      <w:r w:rsidR="00BE401B" w:rsidRPr="000E5045">
        <w:t>αι μια διαδικασία που βασίζεται</w:t>
      </w:r>
      <w:r w:rsidRPr="000E5045">
        <w:t xml:space="preserve"> σε επιστημονικές αρχές και χρησιμοποιεί προγραμματισμένες ευκαιρίες μάθησης, που δίνουν τη δυνατότητα </w:t>
      </w:r>
      <w:r w:rsidR="00BE401B" w:rsidRPr="000E5045">
        <w:t xml:space="preserve">στα άτομα </w:t>
      </w:r>
      <w:r w:rsidRPr="000E5045">
        <w:t>να αποφασίζουν κ</w:t>
      </w:r>
      <w:r w:rsidR="00BE401B" w:rsidRPr="000E5045">
        <w:t xml:space="preserve">αι να ενεργούν συνειδητά σχετικά με </w:t>
      </w:r>
      <w:r w:rsidRPr="000E5045">
        <w:t>θέματα που επηρεάζουν την υγεία τους. (</w:t>
      </w:r>
      <w:r w:rsidR="00745252" w:rsidRPr="000E5045">
        <w:rPr>
          <w:lang w:val="en-US"/>
        </w:rPr>
        <w:t>CommissionofEuropean</w:t>
      </w:r>
      <w:r w:rsidR="00745252" w:rsidRPr="000E5045">
        <w:t xml:space="preserve">, 1992/ </w:t>
      </w:r>
      <w:r w:rsidRPr="000E5045">
        <w:t>Αλμπάνη &amp;Μαρνέρας, 2010)</w:t>
      </w:r>
      <w:r w:rsidR="000E5045" w:rsidRPr="000E5045">
        <w:t xml:space="preserve">. </w:t>
      </w:r>
      <w:r w:rsidR="00B357F5" w:rsidRPr="000E5045">
        <w:rPr>
          <w:color w:val="000000"/>
        </w:rPr>
        <w:t>Οι Mckenzie, Neiger&amp;Thackeray (2009) έδωσαν πιο πρόσφατο ορισμό όπου η αγωγή υγείας θεωρείται επάγγελμα το οποίο εκπαιδεύει τους ανθρώπους Για την υγεία καλύπτοντας παιδιά περιβαλλοντικής φυσικής κοινωνικής συναισθηματικής διανοητικής και πνευματικής υγείας. </w:t>
      </w:r>
    </w:p>
    <w:p w:rsidR="006C27B8" w:rsidRDefault="008C5A0D" w:rsidP="006C27B8">
      <w:pPr>
        <w:pStyle w:val="Web"/>
        <w:spacing w:before="0" w:beforeAutospacing="0" w:after="0" w:afterAutospacing="0"/>
        <w:jc w:val="both"/>
        <w:rPr>
          <w:color w:val="000000"/>
        </w:rPr>
      </w:pPr>
      <w:r w:rsidRPr="008C5A0D">
        <w:rPr>
          <w:color w:val="000000"/>
        </w:rPr>
        <w:t>Μελετώντας τα χαρακτηριστικά της αγωγής υγείας,  κατανοούμε ότι αποτελεί  μοναδικό γνωστικό αντικείμενο βασισμένο σε επιστημονικές αρχές,  το οποίο απευθύνεται σε όλους τους ανθρώπους. Ιδιαίτερα χρήσιμο στο σχολείο έχοντας ως στόχο την εκπαίδευση των ατόμων καθώς εφαρμόζεται σε όλη τη διάρκεια της ζωής του.  Σκοπός λοιπόν της αγωγής υγείας αποτελεί το άτομο ως ολότητα συμπεριλαμβάνοντας τις φυσικές, διανοητικές, συναισθηματικές και πνευματικές του πλευρές (Φρουντα, 2014). </w:t>
      </w:r>
    </w:p>
    <w:p w:rsidR="000345C4" w:rsidRDefault="00865D05" w:rsidP="006C27B8">
      <w:pPr>
        <w:pStyle w:val="Web"/>
        <w:spacing w:before="0" w:beforeAutospacing="0" w:after="0" w:afterAutospacing="0"/>
        <w:jc w:val="both"/>
      </w:pPr>
      <w:r>
        <w:t>Η Αγωγή υγείας έχει τους εξής στόχους:</w:t>
      </w:r>
    </w:p>
    <w:p w:rsidR="00865D05" w:rsidRPr="00865D05" w:rsidRDefault="00865D05" w:rsidP="006C645A">
      <w:pPr>
        <w:pStyle w:val="a3"/>
        <w:numPr>
          <w:ilvl w:val="0"/>
          <w:numId w:val="10"/>
        </w:numPr>
        <w:jc w:val="both"/>
        <w:rPr>
          <w:rFonts w:ascii="Times New Roman" w:hAnsi="Times New Roman" w:cs="Times New Roman"/>
          <w:sz w:val="24"/>
          <w:szCs w:val="24"/>
        </w:rPr>
      </w:pPr>
      <w:r w:rsidRPr="00865D05">
        <w:rPr>
          <w:rFonts w:ascii="Times New Roman" w:hAnsi="Times New Roman" w:cs="Times New Roman"/>
          <w:sz w:val="24"/>
          <w:szCs w:val="24"/>
        </w:rPr>
        <w:lastRenderedPageBreak/>
        <w:t>Την εξασφάλιση ίσων ευκαιριών ώστε όλα τα άτομα να είναι ικανά να αναπτύξουν όλο το δυναμικό υγείας</w:t>
      </w:r>
    </w:p>
    <w:p w:rsidR="00865D05" w:rsidRPr="00865D05" w:rsidRDefault="00865D05" w:rsidP="006C645A">
      <w:pPr>
        <w:pStyle w:val="a3"/>
        <w:numPr>
          <w:ilvl w:val="0"/>
          <w:numId w:val="10"/>
        </w:numPr>
        <w:jc w:val="both"/>
        <w:rPr>
          <w:rFonts w:ascii="Times New Roman" w:hAnsi="Times New Roman" w:cs="Times New Roman"/>
          <w:sz w:val="24"/>
          <w:szCs w:val="24"/>
        </w:rPr>
      </w:pPr>
      <w:r w:rsidRPr="00865D05">
        <w:rPr>
          <w:rFonts w:ascii="Times New Roman" w:hAnsi="Times New Roman" w:cs="Times New Roman"/>
          <w:sz w:val="24"/>
          <w:szCs w:val="24"/>
        </w:rPr>
        <w:t>Την πρόληψη αποκλεισμού των νεαρών ατόμων από την κοινωνία και την αγορά εργασίας</w:t>
      </w:r>
    </w:p>
    <w:p w:rsidR="00865D05" w:rsidRPr="00865D05" w:rsidRDefault="00865D05" w:rsidP="006C645A">
      <w:pPr>
        <w:pStyle w:val="a3"/>
        <w:numPr>
          <w:ilvl w:val="0"/>
          <w:numId w:val="10"/>
        </w:numPr>
        <w:jc w:val="both"/>
        <w:rPr>
          <w:rFonts w:ascii="Times New Roman" w:hAnsi="Times New Roman" w:cs="Times New Roman"/>
          <w:sz w:val="24"/>
          <w:szCs w:val="24"/>
        </w:rPr>
      </w:pPr>
      <w:r w:rsidRPr="00865D05">
        <w:rPr>
          <w:rFonts w:ascii="Times New Roman" w:hAnsi="Times New Roman" w:cs="Times New Roman"/>
          <w:sz w:val="24"/>
          <w:szCs w:val="24"/>
        </w:rPr>
        <w:t>Την διαμόρφωση ατόμων με κριτική και υγιή στάση ζωής και</w:t>
      </w:r>
    </w:p>
    <w:p w:rsidR="00865D05" w:rsidRDefault="00865D05" w:rsidP="006C645A">
      <w:pPr>
        <w:pStyle w:val="a3"/>
        <w:numPr>
          <w:ilvl w:val="0"/>
          <w:numId w:val="10"/>
        </w:numPr>
        <w:jc w:val="both"/>
        <w:rPr>
          <w:rFonts w:ascii="Times New Roman" w:hAnsi="Times New Roman" w:cs="Times New Roman"/>
          <w:sz w:val="24"/>
          <w:szCs w:val="24"/>
        </w:rPr>
      </w:pPr>
      <w:r w:rsidRPr="00865D05">
        <w:rPr>
          <w:rFonts w:ascii="Times New Roman" w:hAnsi="Times New Roman" w:cs="Times New Roman"/>
          <w:sz w:val="24"/>
          <w:szCs w:val="24"/>
        </w:rPr>
        <w:t>Την προάσπιση και προαγωγή της ψυχικής και σωματικής υγείας και κοινωνικής ευεξίας.</w:t>
      </w:r>
    </w:p>
    <w:p w:rsidR="00EB0405" w:rsidRPr="00EB0405" w:rsidRDefault="00EB0405" w:rsidP="00F50DB9">
      <w:pPr>
        <w:jc w:val="both"/>
        <w:rPr>
          <w:rFonts w:ascii="Times New Roman" w:hAnsi="Times New Roman" w:cs="Times New Roman"/>
          <w:sz w:val="24"/>
          <w:szCs w:val="24"/>
        </w:rPr>
      </w:pPr>
      <w:r>
        <w:rPr>
          <w:rFonts w:ascii="Times New Roman" w:hAnsi="Times New Roman" w:cs="Times New Roman"/>
          <w:sz w:val="24"/>
          <w:szCs w:val="24"/>
        </w:rPr>
        <w:t xml:space="preserve">Οι επιδιώξεις ενός προγράμματος Αγωγής </w:t>
      </w:r>
      <w:r w:rsidRPr="00EB0405">
        <w:rPr>
          <w:rFonts w:ascii="Times New Roman" w:hAnsi="Times New Roman" w:cs="Times New Roman"/>
          <w:sz w:val="24"/>
          <w:szCs w:val="24"/>
        </w:rPr>
        <w:t>Υγείας χωρίζονται στις παρακάτω κατηγορίες</w:t>
      </w:r>
      <w:r w:rsidR="00CD4032">
        <w:rPr>
          <w:rFonts w:ascii="Times New Roman" w:hAnsi="Times New Roman" w:cs="Times New Roman"/>
          <w:sz w:val="24"/>
          <w:szCs w:val="24"/>
        </w:rPr>
        <w:t xml:space="preserve"> (Υπουργείο Υγείας, 2008)</w:t>
      </w:r>
      <w:r w:rsidRPr="00EB0405">
        <w:rPr>
          <w:rFonts w:ascii="Times New Roman" w:hAnsi="Times New Roman" w:cs="Times New Roman"/>
          <w:sz w:val="24"/>
          <w:szCs w:val="24"/>
        </w:rPr>
        <w:t>:</w:t>
      </w:r>
    </w:p>
    <w:p w:rsidR="00CD4032" w:rsidRPr="00816138" w:rsidRDefault="00EB0405" w:rsidP="006C645A">
      <w:pPr>
        <w:pStyle w:val="a3"/>
        <w:numPr>
          <w:ilvl w:val="0"/>
          <w:numId w:val="11"/>
        </w:numPr>
        <w:jc w:val="both"/>
        <w:rPr>
          <w:rFonts w:ascii="Times New Roman" w:hAnsi="Times New Roman" w:cs="Times New Roman"/>
          <w:sz w:val="24"/>
          <w:szCs w:val="24"/>
          <w:u w:val="single"/>
        </w:rPr>
      </w:pPr>
      <w:r w:rsidRPr="00CD4032">
        <w:rPr>
          <w:rFonts w:ascii="Times New Roman" w:hAnsi="Times New Roman" w:cs="Times New Roman"/>
          <w:sz w:val="24"/>
          <w:szCs w:val="24"/>
        </w:rPr>
        <w:t xml:space="preserve">Ευαισθητοποίηση </w:t>
      </w:r>
      <w:r w:rsidRPr="00EB0405">
        <w:rPr>
          <w:rFonts w:ascii="Times New Roman" w:hAnsi="Times New Roman" w:cs="Times New Roman"/>
          <w:sz w:val="24"/>
          <w:szCs w:val="24"/>
        </w:rPr>
        <w:t xml:space="preserve">: Ο πρώτος στόχος αφορά την συνειδητοποίηση του κοινού ή του εκπαιδευόμενου σχετικά με την ύπαρξη ενός προβλήματος. Για την επίτευξη της ευαισθητοποίησης συχνά πρέπει να δοθούν πληροφορίες για το πρόβλημα ώστε να αντιληφθεί το μέγεθος του. </w:t>
      </w:r>
      <w:r>
        <w:rPr>
          <w:rFonts w:ascii="Times New Roman" w:hAnsi="Times New Roman" w:cs="Times New Roman"/>
          <w:sz w:val="24"/>
          <w:szCs w:val="24"/>
        </w:rPr>
        <w:t>Για παράδειγμα πόσο επικίνδυνη είναι η έκθεση και η διασπορά του κορωνοιού</w:t>
      </w:r>
      <w:r>
        <w:rPr>
          <w:rFonts w:ascii="Times New Roman" w:hAnsi="Times New Roman" w:cs="Times New Roman"/>
          <w:sz w:val="24"/>
          <w:szCs w:val="24"/>
          <w:lang w:val="en-US"/>
        </w:rPr>
        <w:t>COVID</w:t>
      </w:r>
      <w:r w:rsidRPr="00EB0405">
        <w:rPr>
          <w:rFonts w:ascii="Times New Roman" w:hAnsi="Times New Roman" w:cs="Times New Roman"/>
          <w:sz w:val="24"/>
          <w:szCs w:val="24"/>
        </w:rPr>
        <w:t>-19.</w:t>
      </w:r>
    </w:p>
    <w:p w:rsidR="00816138" w:rsidRPr="00CD4032" w:rsidRDefault="00816138" w:rsidP="00816138">
      <w:pPr>
        <w:pStyle w:val="a3"/>
        <w:jc w:val="both"/>
        <w:rPr>
          <w:rFonts w:ascii="Times New Roman" w:hAnsi="Times New Roman" w:cs="Times New Roman"/>
          <w:sz w:val="24"/>
          <w:szCs w:val="24"/>
          <w:u w:val="single"/>
        </w:rPr>
      </w:pPr>
    </w:p>
    <w:p w:rsidR="00ED3DDF" w:rsidRPr="00CD4032" w:rsidRDefault="00EB0405" w:rsidP="006C645A">
      <w:pPr>
        <w:pStyle w:val="a3"/>
        <w:numPr>
          <w:ilvl w:val="0"/>
          <w:numId w:val="11"/>
        </w:numPr>
        <w:jc w:val="both"/>
        <w:rPr>
          <w:rFonts w:ascii="Times New Roman" w:hAnsi="Times New Roman" w:cs="Times New Roman"/>
          <w:sz w:val="24"/>
          <w:szCs w:val="24"/>
          <w:u w:val="single"/>
        </w:rPr>
      </w:pPr>
      <w:r w:rsidRPr="00CD4032">
        <w:rPr>
          <w:rFonts w:ascii="Times New Roman" w:hAnsi="Times New Roman" w:cs="Times New Roman"/>
          <w:sz w:val="24"/>
          <w:szCs w:val="24"/>
        </w:rPr>
        <w:t>Παροχή γνώσεων</w:t>
      </w:r>
      <w:r w:rsidR="00966837" w:rsidRPr="00CD4032">
        <w:rPr>
          <w:rFonts w:ascii="Times New Roman" w:hAnsi="Times New Roman" w:cs="Times New Roman"/>
          <w:sz w:val="24"/>
          <w:szCs w:val="24"/>
        </w:rPr>
        <w:t>: Μετά την ευαισθητοποίηση για ένα πρόβλημα που υπάρχει, ακολουθεί ο επόμενος στόχος που είναι η παροχή απαραίτητων γνώσεων.</w:t>
      </w:r>
    </w:p>
    <w:p w:rsidR="00ED3DDF" w:rsidRPr="00ED3DDF" w:rsidRDefault="00ED3DDF" w:rsidP="00F50DB9">
      <w:pPr>
        <w:pStyle w:val="a3"/>
        <w:jc w:val="both"/>
        <w:rPr>
          <w:rFonts w:ascii="Times New Roman" w:hAnsi="Times New Roman" w:cs="Times New Roman"/>
          <w:sz w:val="24"/>
          <w:szCs w:val="24"/>
          <w:u w:val="single"/>
        </w:rPr>
      </w:pPr>
    </w:p>
    <w:p w:rsidR="001450A9" w:rsidRPr="001450A9" w:rsidRDefault="00966837" w:rsidP="006C645A">
      <w:pPr>
        <w:pStyle w:val="a3"/>
        <w:numPr>
          <w:ilvl w:val="0"/>
          <w:numId w:val="11"/>
        </w:numPr>
        <w:jc w:val="both"/>
        <w:rPr>
          <w:rFonts w:ascii="Times New Roman" w:hAnsi="Times New Roman" w:cs="Times New Roman"/>
          <w:sz w:val="24"/>
          <w:szCs w:val="24"/>
          <w:u w:val="single"/>
        </w:rPr>
      </w:pPr>
      <w:r w:rsidRPr="00CD4032">
        <w:rPr>
          <w:rFonts w:ascii="Times New Roman" w:hAnsi="Times New Roman" w:cs="Times New Roman"/>
          <w:sz w:val="24"/>
          <w:szCs w:val="24"/>
        </w:rPr>
        <w:t>Ιεράρχηση αξιών</w:t>
      </w:r>
      <w:r w:rsidR="001450A9" w:rsidRPr="001450A9">
        <w:rPr>
          <w:rFonts w:ascii="Times New Roman" w:hAnsi="Times New Roman" w:cs="Times New Roman"/>
          <w:sz w:val="24"/>
          <w:szCs w:val="24"/>
        </w:rPr>
        <w:t xml:space="preserve">: Ο στόχος αυτός αποσκοπεί στην αποσαφήνιση των αξιών που σχετίζονται με την </w:t>
      </w:r>
      <w:r w:rsidR="00DF4190" w:rsidRPr="001450A9">
        <w:rPr>
          <w:rFonts w:ascii="Times New Roman" w:hAnsi="Times New Roman" w:cs="Times New Roman"/>
          <w:sz w:val="24"/>
          <w:szCs w:val="24"/>
        </w:rPr>
        <w:t>υγεία.</w:t>
      </w:r>
      <w:r w:rsidR="00043F3F">
        <w:rPr>
          <w:rFonts w:ascii="Times New Roman" w:hAnsi="Times New Roman" w:cs="Times New Roman"/>
          <w:sz w:val="24"/>
          <w:szCs w:val="24"/>
        </w:rPr>
        <w:t xml:space="preserve"> </w:t>
      </w:r>
      <w:r w:rsidR="00DF4190" w:rsidRPr="001450A9">
        <w:rPr>
          <w:rFonts w:ascii="Times New Roman" w:hAnsi="Times New Roman" w:cs="Times New Roman"/>
          <w:sz w:val="24"/>
          <w:szCs w:val="24"/>
        </w:rPr>
        <w:t>Συχνό</w:t>
      </w:r>
      <w:r w:rsidR="001450A9" w:rsidRPr="001450A9">
        <w:rPr>
          <w:rFonts w:ascii="Times New Roman" w:hAnsi="Times New Roman" w:cs="Times New Roman"/>
          <w:sz w:val="24"/>
          <w:szCs w:val="24"/>
        </w:rPr>
        <w:t xml:space="preserve"> φαινόμενο αποτελεί την παραγνώριση η αποτίμηση των ατόμων με το τι είναι το σημαντικό για την υγείας τους</w:t>
      </w:r>
      <w:r w:rsidR="001450A9">
        <w:rPr>
          <w:rFonts w:ascii="Times New Roman" w:hAnsi="Times New Roman" w:cs="Times New Roman"/>
          <w:sz w:val="24"/>
          <w:szCs w:val="24"/>
        </w:rPr>
        <w:t>.</w:t>
      </w:r>
    </w:p>
    <w:p w:rsidR="001450A9" w:rsidRPr="001450A9" w:rsidRDefault="001450A9" w:rsidP="00F50DB9">
      <w:pPr>
        <w:ind w:left="360"/>
        <w:jc w:val="both"/>
        <w:rPr>
          <w:rFonts w:ascii="Times New Roman" w:hAnsi="Times New Roman" w:cs="Times New Roman"/>
          <w:sz w:val="24"/>
          <w:szCs w:val="24"/>
          <w:u w:val="single"/>
        </w:rPr>
      </w:pPr>
    </w:p>
    <w:p w:rsidR="00CD4032" w:rsidRPr="00CD4032" w:rsidRDefault="001450A9" w:rsidP="006C645A">
      <w:pPr>
        <w:pStyle w:val="a3"/>
        <w:numPr>
          <w:ilvl w:val="0"/>
          <w:numId w:val="11"/>
        </w:numPr>
        <w:jc w:val="both"/>
        <w:rPr>
          <w:rFonts w:ascii="Times New Roman" w:hAnsi="Times New Roman" w:cs="Times New Roman"/>
          <w:sz w:val="24"/>
          <w:szCs w:val="24"/>
          <w:u w:val="single"/>
        </w:rPr>
      </w:pPr>
      <w:r w:rsidRPr="00CD4032">
        <w:rPr>
          <w:rFonts w:ascii="Times New Roman" w:hAnsi="Times New Roman" w:cs="Times New Roman"/>
          <w:sz w:val="24"/>
          <w:szCs w:val="24"/>
        </w:rPr>
        <w:t>Λήψη αποφάσεων</w:t>
      </w:r>
      <w:r>
        <w:rPr>
          <w:rFonts w:ascii="Times New Roman" w:hAnsi="Times New Roman" w:cs="Times New Roman"/>
          <w:sz w:val="24"/>
          <w:szCs w:val="24"/>
        </w:rPr>
        <w:t>:  Ο στόχος σχετίζεται με την τροποποίηση βασικών πεποιθήσεων σε ζητήματα της καθημερινής ζωής. Επίσης, αφορά απόψεις για ένα ζήτημα, οι οποίες ορίζονται από τις αξίες αλλά και τις πληροφορίες που λαμβάνουν τα άτομα.</w:t>
      </w:r>
    </w:p>
    <w:p w:rsidR="00CD4032" w:rsidRPr="00CD4032" w:rsidRDefault="00CD4032" w:rsidP="00CD4032">
      <w:pPr>
        <w:jc w:val="both"/>
        <w:rPr>
          <w:rFonts w:ascii="Times New Roman" w:hAnsi="Times New Roman" w:cs="Times New Roman"/>
          <w:sz w:val="24"/>
          <w:szCs w:val="24"/>
          <w:u w:val="single"/>
        </w:rPr>
      </w:pPr>
    </w:p>
    <w:p w:rsidR="00966307" w:rsidRPr="00ED3DDF" w:rsidRDefault="00EB0405" w:rsidP="006C645A">
      <w:pPr>
        <w:pStyle w:val="a3"/>
        <w:numPr>
          <w:ilvl w:val="0"/>
          <w:numId w:val="11"/>
        </w:numPr>
        <w:jc w:val="both"/>
        <w:rPr>
          <w:rFonts w:ascii="Times New Roman" w:hAnsi="Times New Roman" w:cs="Times New Roman"/>
          <w:sz w:val="24"/>
          <w:szCs w:val="24"/>
          <w:u w:val="single"/>
        </w:rPr>
      </w:pPr>
      <w:r w:rsidRPr="00CD4032">
        <w:rPr>
          <w:rFonts w:ascii="Times New Roman" w:hAnsi="Times New Roman" w:cs="Times New Roman"/>
          <w:sz w:val="24"/>
          <w:szCs w:val="24"/>
        </w:rPr>
        <w:t>Αλλαγή απόψεων</w:t>
      </w:r>
      <w:r w:rsidR="001450A9">
        <w:rPr>
          <w:rFonts w:ascii="Times New Roman" w:hAnsi="Times New Roman" w:cs="Times New Roman"/>
          <w:sz w:val="24"/>
          <w:szCs w:val="24"/>
        </w:rPr>
        <w:t xml:space="preserve">: </w:t>
      </w:r>
      <w:r w:rsidR="00966307">
        <w:rPr>
          <w:rFonts w:ascii="Times New Roman" w:hAnsi="Times New Roman" w:cs="Times New Roman"/>
          <w:sz w:val="24"/>
          <w:szCs w:val="24"/>
        </w:rPr>
        <w:t>Μετά την ευαισθητοποίηση, τον εξοπλισμό με απαραίτητες γνώσεις  και την ιεράρχηση αξιών σχετικά με ένα θέμα υγείας, επόμενος στόχος είναι η λήψη σωστών αποφάσεων σχετικά με την βελτίωση ή διόρθωση του θέματος. Η διαδικασία αυτή στηρίζεται εκτός από την παροχή των απαραίτητων γνώσεων αλλά και στην διαμόρφωση κατάλληλων απόψεων και αξιών.</w:t>
      </w:r>
    </w:p>
    <w:p w:rsidR="00ED3DDF" w:rsidRPr="00ED3DDF" w:rsidRDefault="00ED3DDF" w:rsidP="00F50DB9">
      <w:pPr>
        <w:pStyle w:val="a3"/>
        <w:jc w:val="both"/>
        <w:rPr>
          <w:rFonts w:ascii="Times New Roman" w:hAnsi="Times New Roman" w:cs="Times New Roman"/>
          <w:sz w:val="24"/>
          <w:szCs w:val="24"/>
          <w:u w:val="single"/>
        </w:rPr>
      </w:pPr>
    </w:p>
    <w:p w:rsidR="00966307" w:rsidRPr="00966307" w:rsidRDefault="00EB0405" w:rsidP="006C645A">
      <w:pPr>
        <w:pStyle w:val="a3"/>
        <w:numPr>
          <w:ilvl w:val="0"/>
          <w:numId w:val="11"/>
        </w:numPr>
        <w:jc w:val="both"/>
        <w:rPr>
          <w:rFonts w:ascii="Times New Roman" w:hAnsi="Times New Roman" w:cs="Times New Roman"/>
          <w:sz w:val="24"/>
          <w:szCs w:val="24"/>
          <w:u w:val="single"/>
        </w:rPr>
      </w:pPr>
      <w:r w:rsidRPr="00CD4032">
        <w:rPr>
          <w:rFonts w:ascii="Times New Roman" w:hAnsi="Times New Roman" w:cs="Times New Roman"/>
          <w:sz w:val="24"/>
          <w:szCs w:val="24"/>
        </w:rPr>
        <w:t xml:space="preserve">Αλλαγή </w:t>
      </w:r>
      <w:r w:rsidR="00483BD2" w:rsidRPr="00CD4032">
        <w:rPr>
          <w:rFonts w:ascii="Times New Roman" w:hAnsi="Times New Roman" w:cs="Times New Roman"/>
          <w:sz w:val="24"/>
          <w:szCs w:val="24"/>
        </w:rPr>
        <w:t>συμπεριφοράς</w:t>
      </w:r>
      <w:r w:rsidR="00966307" w:rsidRPr="00966307">
        <w:rPr>
          <w:rFonts w:ascii="Times New Roman" w:hAnsi="Times New Roman" w:cs="Times New Roman"/>
          <w:sz w:val="24"/>
          <w:szCs w:val="24"/>
        </w:rPr>
        <w:t>:  Άλλος ένας στόχος είναι η παροχή βοήθειας το άτομο προκειμένου την υλοποίηση της ληφθείσας απόφασης.</w:t>
      </w:r>
      <w:r w:rsidR="00966307">
        <w:rPr>
          <w:rFonts w:ascii="Times New Roman" w:hAnsi="Times New Roman" w:cs="Times New Roman"/>
          <w:sz w:val="24"/>
          <w:szCs w:val="24"/>
        </w:rPr>
        <w:t xml:space="preserve"> Στην </w:t>
      </w:r>
      <w:r w:rsidR="00483BD2">
        <w:rPr>
          <w:rFonts w:ascii="Times New Roman" w:hAnsi="Times New Roman" w:cs="Times New Roman"/>
          <w:sz w:val="24"/>
          <w:szCs w:val="24"/>
        </w:rPr>
        <w:t>Αγωγής Υγείας σημαντικό κομμάτι θεωρείται η αλλαγή της συμπεριφοράς.</w:t>
      </w:r>
    </w:p>
    <w:p w:rsidR="00966307" w:rsidRPr="00966307" w:rsidRDefault="00966307" w:rsidP="00F50DB9">
      <w:pPr>
        <w:pStyle w:val="a3"/>
        <w:jc w:val="both"/>
        <w:rPr>
          <w:rFonts w:ascii="Times New Roman" w:hAnsi="Times New Roman" w:cs="Times New Roman"/>
          <w:sz w:val="24"/>
          <w:szCs w:val="24"/>
          <w:u w:val="single"/>
        </w:rPr>
      </w:pPr>
    </w:p>
    <w:p w:rsidR="00483BD2" w:rsidRDefault="00EB0405" w:rsidP="006C645A">
      <w:pPr>
        <w:pStyle w:val="a3"/>
        <w:numPr>
          <w:ilvl w:val="0"/>
          <w:numId w:val="11"/>
        </w:numPr>
        <w:jc w:val="both"/>
        <w:rPr>
          <w:rFonts w:ascii="Times New Roman" w:hAnsi="Times New Roman" w:cs="Times New Roman"/>
          <w:sz w:val="24"/>
          <w:szCs w:val="24"/>
        </w:rPr>
      </w:pPr>
      <w:r w:rsidRPr="00CD4032">
        <w:rPr>
          <w:rFonts w:ascii="Times New Roman" w:hAnsi="Times New Roman" w:cs="Times New Roman"/>
          <w:sz w:val="24"/>
          <w:szCs w:val="24"/>
        </w:rPr>
        <w:lastRenderedPageBreak/>
        <w:t xml:space="preserve">Αλλαγή </w:t>
      </w:r>
      <w:r w:rsidR="00483BD2" w:rsidRPr="00CD4032">
        <w:rPr>
          <w:rFonts w:ascii="Times New Roman" w:hAnsi="Times New Roman" w:cs="Times New Roman"/>
          <w:sz w:val="24"/>
          <w:szCs w:val="24"/>
        </w:rPr>
        <w:t>περιβάλλοντος</w:t>
      </w:r>
      <w:r w:rsidR="00483BD2" w:rsidRPr="00483BD2">
        <w:rPr>
          <w:rFonts w:ascii="Times New Roman" w:hAnsi="Times New Roman" w:cs="Times New Roman"/>
          <w:sz w:val="24"/>
          <w:szCs w:val="24"/>
        </w:rPr>
        <w:t>: Ο τελευταίος στόχος αποσκοπεί στην αναβάθμιση του φυσικού και κοινωνικού περιβάλλοντος με απώτερο σκοπό την διευκόλυνση υιοθέτησης υγιεινών συμπεριφορών</w:t>
      </w:r>
      <w:r w:rsidR="00483BD2">
        <w:rPr>
          <w:rFonts w:ascii="Times New Roman" w:hAnsi="Times New Roman" w:cs="Times New Roman"/>
          <w:sz w:val="24"/>
          <w:szCs w:val="24"/>
        </w:rPr>
        <w:t>. Οι αλλαγές αυτές αφορούν τόσο ατομικό όσο και συλλογικό επίπεδο μίας κοινωνίας.</w:t>
      </w:r>
    </w:p>
    <w:p w:rsidR="00CD112C" w:rsidRPr="00CD112C" w:rsidRDefault="00CD112C" w:rsidP="00CD112C">
      <w:pPr>
        <w:pStyle w:val="a3"/>
        <w:rPr>
          <w:rFonts w:ascii="Times New Roman" w:hAnsi="Times New Roman" w:cs="Times New Roman"/>
          <w:sz w:val="24"/>
          <w:szCs w:val="24"/>
        </w:rPr>
      </w:pPr>
    </w:p>
    <w:p w:rsidR="00CD112C" w:rsidRPr="00483BD2" w:rsidRDefault="00CD112C" w:rsidP="00CD112C">
      <w:pPr>
        <w:pStyle w:val="a3"/>
        <w:jc w:val="both"/>
        <w:rPr>
          <w:rFonts w:ascii="Times New Roman" w:hAnsi="Times New Roman" w:cs="Times New Roman"/>
          <w:sz w:val="24"/>
          <w:szCs w:val="24"/>
        </w:rPr>
      </w:pPr>
    </w:p>
    <w:p w:rsidR="00121713" w:rsidRDefault="00031BBD" w:rsidP="00E20C62">
      <w:pPr>
        <w:pStyle w:val="3"/>
        <w:rPr>
          <w:rStyle w:val="a8"/>
          <w:rFonts w:ascii="Times New Roman" w:hAnsi="Times New Roman" w:cs="Times New Roman"/>
          <w:color w:val="auto"/>
        </w:rPr>
      </w:pPr>
      <w:bookmarkStart w:id="30" w:name="_Toc68136353"/>
      <w:r>
        <w:rPr>
          <w:rStyle w:val="a8"/>
          <w:rFonts w:ascii="Times New Roman" w:hAnsi="Times New Roman" w:cs="Times New Roman"/>
          <w:color w:val="auto"/>
        </w:rPr>
        <w:t>2.6</w:t>
      </w:r>
      <w:r w:rsidR="00910976">
        <w:rPr>
          <w:rStyle w:val="a8"/>
          <w:rFonts w:ascii="Times New Roman" w:hAnsi="Times New Roman" w:cs="Times New Roman"/>
          <w:color w:val="auto"/>
        </w:rPr>
        <w:t>.3</w:t>
      </w:r>
      <w:r w:rsidR="00CD112C" w:rsidRPr="00557DCF">
        <w:rPr>
          <w:rStyle w:val="a8"/>
          <w:rFonts w:ascii="Times New Roman" w:hAnsi="Times New Roman" w:cs="Times New Roman"/>
          <w:color w:val="auto"/>
        </w:rPr>
        <w:t>Αγωγή Υγείας στα σχολεία</w:t>
      </w:r>
      <w:bookmarkEnd w:id="30"/>
    </w:p>
    <w:p w:rsidR="00E20C62" w:rsidRPr="00E20C62" w:rsidRDefault="00E20C62" w:rsidP="00E20C62"/>
    <w:p w:rsidR="001611B5" w:rsidRDefault="00F411B9" w:rsidP="000B1B6C">
      <w:pPr>
        <w:jc w:val="both"/>
        <w:rPr>
          <w:rFonts w:ascii="Times New Roman" w:hAnsi="Times New Roman" w:cs="Times New Roman"/>
          <w:sz w:val="24"/>
          <w:szCs w:val="24"/>
        </w:rPr>
      </w:pPr>
      <w:r>
        <w:rPr>
          <w:rFonts w:ascii="Times New Roman" w:hAnsi="Times New Roman" w:cs="Times New Roman"/>
          <w:sz w:val="24"/>
          <w:szCs w:val="24"/>
        </w:rPr>
        <w:t>Στην Ελλάδα η Αγωγή Υγείας στα σχολεία αποτελεί καινοτόμο κομμάτι</w:t>
      </w:r>
      <w:r w:rsidR="00110D4E">
        <w:rPr>
          <w:rFonts w:ascii="Times New Roman" w:hAnsi="Times New Roman" w:cs="Times New Roman"/>
          <w:sz w:val="24"/>
          <w:szCs w:val="24"/>
        </w:rPr>
        <w:t>, καθώς έχει γίνει η εισαγωγή της τα τελευταία χρόνια, και υποστηρίζει «</w:t>
      </w:r>
      <w:r w:rsidR="00110D4E" w:rsidRPr="00110D4E">
        <w:rPr>
          <w:rFonts w:ascii="Times New Roman" w:hAnsi="Times New Roman" w:cs="Times New Roman"/>
          <w:sz w:val="24"/>
          <w:szCs w:val="24"/>
        </w:rPr>
        <w:t xml:space="preserve">την </w:t>
      </w:r>
      <w:r w:rsidR="00110D4E">
        <w:rPr>
          <w:rFonts w:ascii="Times New Roman" w:hAnsi="Times New Roman" w:cs="Times New Roman"/>
          <w:sz w:val="24"/>
          <w:szCs w:val="24"/>
        </w:rPr>
        <w:t xml:space="preserve">αναβάθμιση της εκπαίδευσης και </w:t>
      </w:r>
      <w:r w:rsidR="00110D4E" w:rsidRPr="00110D4E">
        <w:rPr>
          <w:rFonts w:ascii="Times New Roman" w:hAnsi="Times New Roman" w:cs="Times New Roman"/>
          <w:sz w:val="24"/>
          <w:szCs w:val="24"/>
        </w:rPr>
        <w:t>τη</w:t>
      </w:r>
      <w:r w:rsidR="00110D4E">
        <w:rPr>
          <w:rFonts w:ascii="Times New Roman" w:hAnsi="Times New Roman" w:cs="Times New Roman"/>
          <w:sz w:val="24"/>
          <w:szCs w:val="24"/>
        </w:rPr>
        <w:t>ν</w:t>
      </w:r>
      <w:r w:rsidR="00110D4E" w:rsidRPr="00110D4E">
        <w:rPr>
          <w:rFonts w:ascii="Times New Roman" w:hAnsi="Times New Roman" w:cs="Times New Roman"/>
          <w:sz w:val="24"/>
          <w:szCs w:val="24"/>
        </w:rPr>
        <w:t xml:space="preserve"> σύνδεσή της με την κοινωνική πραγματικότητα» (Στάππα –Μουρτζίνη, 2010). </w:t>
      </w:r>
      <w:r w:rsidR="00EF668E" w:rsidRPr="00EF668E">
        <w:rPr>
          <w:rFonts w:ascii="Times New Roman" w:hAnsi="Times New Roman" w:cs="Times New Roman"/>
          <w:sz w:val="24"/>
          <w:szCs w:val="24"/>
        </w:rPr>
        <w:t>Σύμφωνα με την υπουργική απόφαση Γ2/9921/2002(ΦΕΚ 225/Β):</w:t>
      </w:r>
      <w:r w:rsidR="00EF668E">
        <w:rPr>
          <w:rFonts w:ascii="Times New Roman" w:hAnsi="Times New Roman" w:cs="Times New Roman"/>
          <w:sz w:val="24"/>
          <w:szCs w:val="24"/>
        </w:rPr>
        <w:t xml:space="preserve"> «</w:t>
      </w:r>
      <w:r w:rsidR="00274119" w:rsidRPr="00274119">
        <w:rPr>
          <w:rFonts w:ascii="Times New Roman" w:hAnsi="Times New Roman" w:cs="Times New Roman"/>
          <w:sz w:val="24"/>
          <w:szCs w:val="24"/>
        </w:rPr>
        <w:t xml:space="preserve">Η Αγωγή Υγείας στα σχολεία είναι µία κατεξοχήν διαθεματική δραστηριότητα, η οποία συμβάλλει στην αναβάθμιση της σχολικής ζωής και στη σύνδεση του σχολείου µε την κοινωνική πραγματικότητα. </w:t>
      </w:r>
      <w:r w:rsidR="00DF4190" w:rsidRPr="00274119">
        <w:rPr>
          <w:rFonts w:ascii="Times New Roman" w:hAnsi="Times New Roman" w:cs="Times New Roman"/>
          <w:sz w:val="24"/>
          <w:szCs w:val="24"/>
        </w:rPr>
        <w:t>Σκοπός της Αγωγής Υγείας είναι η προάσπιση, η βελτίωση και η προαγωγή της ψυχικής και σωματικής υγείας και της κοινωνικής ευεξίας των</w:t>
      </w:r>
      <w:r w:rsidR="00043F3F">
        <w:rPr>
          <w:rFonts w:ascii="Times New Roman" w:hAnsi="Times New Roman" w:cs="Times New Roman"/>
          <w:sz w:val="24"/>
          <w:szCs w:val="24"/>
        </w:rPr>
        <w:t xml:space="preserve"> </w:t>
      </w:r>
      <w:r w:rsidR="00DF4190" w:rsidRPr="00274119">
        <w:rPr>
          <w:rFonts w:ascii="Times New Roman" w:hAnsi="Times New Roman" w:cs="Times New Roman"/>
          <w:sz w:val="24"/>
          <w:szCs w:val="24"/>
        </w:rPr>
        <w:t xml:space="preserve">μαθητών, αφενός µε την ανάπτυξη των κοινωνικών δεξιοτήτων τους και της κριτικής τους σκέψης, αφετέρου µε την αναβάθμιση του κοινωνικού και φυσικού περιβάλλοντός τους. </w:t>
      </w:r>
      <w:r w:rsidR="00274119" w:rsidRPr="00274119">
        <w:rPr>
          <w:rFonts w:ascii="Times New Roman" w:hAnsi="Times New Roman" w:cs="Times New Roman"/>
          <w:sz w:val="24"/>
          <w:szCs w:val="24"/>
        </w:rPr>
        <w:t>Γενικοί στόχοι της Αγωγής Υγείας είναι η προάσπιση και η προαγωγή της ψυχικής και σωματικής υγείας και της κοινωνικής ευεξίας. Η πρόληψη του αποκλεισμού των νεαρών ατόμων από την κοινωνία και την αγορά εργασίας. Η ανάπτυξη δεξιοτήτων και η διαμόρφωση ατόμων µε κριτική στάση. Η μείωση της σχολικής αποτυχίας και της πρόωρης εγκατάλειψης της υποχρεωτικής εκπαίδευσης (Ελληνική Δημοκρατία, 2002: 7187-7188).</w:t>
      </w:r>
    </w:p>
    <w:p w:rsidR="001611B5" w:rsidRDefault="001611B5" w:rsidP="000B1B6C">
      <w:pPr>
        <w:jc w:val="both"/>
        <w:rPr>
          <w:rFonts w:ascii="Times New Roman" w:hAnsi="Times New Roman" w:cs="Times New Roman"/>
          <w:sz w:val="24"/>
          <w:szCs w:val="24"/>
        </w:rPr>
      </w:pPr>
      <w:r>
        <w:rPr>
          <w:rFonts w:ascii="Times New Roman" w:hAnsi="Times New Roman" w:cs="Times New Roman"/>
          <w:sz w:val="24"/>
          <w:szCs w:val="24"/>
        </w:rPr>
        <w:t>Η θεματολογία που συνήθως διαπραγματεύεται σε προγράμματα της Αγωγής Υγείας  στα σχολεία είναι η χρήση εξαρτησιογόνων ουσιών, η παραβατικότητα, οι διαπροσωπικές σχέσεις- αυτοεκτίμηση, οι διατροφικές συνήθειες, η στοματική υγιεινή,  φυσική άσκηση-υγεία και ατυχήματα- πρώτες βοήθειες. Μέσω της ενασχόλησης με τέτοια κοινωνικά φαινόμενα αναπτύσσονται ατομικές και κοινωνικές δεξιότητες με απώτερο σκοπό την αντιμετώπιση των προβλημάτων αυτών. Η μέθοδος διδασκαλίας δεν περιορίζεται μόνο την απλή ενημέρωση και μεταφορά γνώσεων αλλά και στην βιωματική μάθηση (Παιδαγ</w:t>
      </w:r>
      <w:r w:rsidR="00C74FAD">
        <w:rPr>
          <w:rFonts w:ascii="Times New Roman" w:hAnsi="Times New Roman" w:cs="Times New Roman"/>
          <w:sz w:val="24"/>
          <w:szCs w:val="24"/>
        </w:rPr>
        <w:t>ωγικό</w:t>
      </w:r>
      <w:r w:rsidR="00816138">
        <w:rPr>
          <w:rFonts w:ascii="Times New Roman" w:hAnsi="Times New Roman" w:cs="Times New Roman"/>
          <w:sz w:val="24"/>
          <w:szCs w:val="24"/>
        </w:rPr>
        <w:t xml:space="preserve"> </w:t>
      </w:r>
      <w:r>
        <w:rPr>
          <w:rFonts w:ascii="Times New Roman" w:hAnsi="Times New Roman" w:cs="Times New Roman"/>
          <w:sz w:val="24"/>
          <w:szCs w:val="24"/>
        </w:rPr>
        <w:t xml:space="preserve">Ινστιτούτο, 2003). </w:t>
      </w:r>
    </w:p>
    <w:p w:rsidR="0092179D" w:rsidRDefault="00EF668E" w:rsidP="000B1B6C">
      <w:pPr>
        <w:jc w:val="both"/>
        <w:rPr>
          <w:rFonts w:ascii="Times New Roman" w:hAnsi="Times New Roman" w:cs="Times New Roman"/>
          <w:sz w:val="24"/>
          <w:szCs w:val="24"/>
        </w:rPr>
      </w:pPr>
      <w:r w:rsidRPr="00EF668E">
        <w:rPr>
          <w:rFonts w:ascii="Times New Roman" w:hAnsi="Times New Roman" w:cs="Times New Roman"/>
          <w:sz w:val="24"/>
          <w:szCs w:val="24"/>
        </w:rPr>
        <w:t>Η επαγγελματική ανάπτυξη ορίζεται ως το σύ</w:t>
      </w:r>
      <w:r w:rsidR="000A7A9A">
        <w:rPr>
          <w:rFonts w:ascii="Times New Roman" w:hAnsi="Times New Roman" w:cs="Times New Roman"/>
          <w:sz w:val="24"/>
          <w:szCs w:val="24"/>
        </w:rPr>
        <w:t xml:space="preserve">νολο των δραστηριοτήτων </w:t>
      </w:r>
      <w:r w:rsidRPr="00EF668E">
        <w:rPr>
          <w:rFonts w:ascii="Times New Roman" w:hAnsi="Times New Roman" w:cs="Times New Roman"/>
          <w:sz w:val="24"/>
          <w:szCs w:val="24"/>
        </w:rPr>
        <w:t>που ανα</w:t>
      </w:r>
      <w:r w:rsidR="000A7A9A">
        <w:rPr>
          <w:rFonts w:ascii="Times New Roman" w:hAnsi="Times New Roman" w:cs="Times New Roman"/>
          <w:sz w:val="24"/>
          <w:szCs w:val="24"/>
        </w:rPr>
        <w:t>π</w:t>
      </w:r>
      <w:r w:rsidRPr="00EF668E">
        <w:rPr>
          <w:rFonts w:ascii="Times New Roman" w:hAnsi="Times New Roman" w:cs="Times New Roman"/>
          <w:sz w:val="24"/>
          <w:szCs w:val="24"/>
        </w:rPr>
        <w:t xml:space="preserve">τύσσουν γνώσεις, δεξιότητες, τεχνογνωσία και άλλα χαρακτηριστικά των εκπαιδευτικών (Hendriks, Luyten, </w:t>
      </w:r>
      <w:r w:rsidR="00B357F5" w:rsidRPr="00EF668E">
        <w:rPr>
          <w:rFonts w:ascii="Times New Roman" w:hAnsi="Times New Roman" w:cs="Times New Roman"/>
          <w:sz w:val="24"/>
          <w:szCs w:val="24"/>
        </w:rPr>
        <w:t>Scheerens,Sleegers&amp;Steen</w:t>
      </w:r>
      <w:r w:rsidRPr="00EF668E">
        <w:rPr>
          <w:rFonts w:ascii="Times New Roman" w:hAnsi="Times New Roman" w:cs="Times New Roman"/>
          <w:sz w:val="24"/>
          <w:szCs w:val="24"/>
        </w:rPr>
        <w:t>, 2010). Απ</w:t>
      </w:r>
      <w:r w:rsidR="000A7A9A">
        <w:rPr>
          <w:rFonts w:ascii="Times New Roman" w:hAnsi="Times New Roman" w:cs="Times New Roman"/>
          <w:sz w:val="24"/>
          <w:szCs w:val="24"/>
        </w:rPr>
        <w:t xml:space="preserve">οτελεί μια συνεχόμενη διαδικασία, με την οποία </w:t>
      </w:r>
      <w:r w:rsidRPr="00EF668E">
        <w:rPr>
          <w:rFonts w:ascii="Times New Roman" w:hAnsi="Times New Roman" w:cs="Times New Roman"/>
          <w:sz w:val="24"/>
          <w:szCs w:val="24"/>
        </w:rPr>
        <w:t>οι</w:t>
      </w:r>
      <w:r w:rsidR="000A7A9A">
        <w:rPr>
          <w:rFonts w:ascii="Times New Roman" w:hAnsi="Times New Roman" w:cs="Times New Roman"/>
          <w:sz w:val="24"/>
          <w:szCs w:val="24"/>
        </w:rPr>
        <w:t xml:space="preserve"> εκπαιδευτικοί αποκτούν επαγγελματικές γνώσεις, δεξιότητες, προσωπικές</w:t>
      </w:r>
      <w:r w:rsidRPr="00EF668E">
        <w:rPr>
          <w:rFonts w:ascii="Times New Roman" w:hAnsi="Times New Roman" w:cs="Times New Roman"/>
          <w:sz w:val="24"/>
          <w:szCs w:val="24"/>
        </w:rPr>
        <w:t xml:space="preserve"> πεποιθήσεις, </w:t>
      </w:r>
      <w:r w:rsidR="000A7A9A">
        <w:rPr>
          <w:rFonts w:ascii="Times New Roman" w:hAnsi="Times New Roman" w:cs="Times New Roman"/>
          <w:sz w:val="24"/>
          <w:szCs w:val="24"/>
        </w:rPr>
        <w:t xml:space="preserve"> με σκοπό την ολοκλήρωση τους </w:t>
      </w:r>
      <w:r w:rsidRPr="00EF668E">
        <w:rPr>
          <w:rFonts w:ascii="Times New Roman" w:hAnsi="Times New Roman" w:cs="Times New Roman"/>
          <w:sz w:val="24"/>
          <w:szCs w:val="24"/>
        </w:rPr>
        <w:t xml:space="preserve">ως επαγγελματίες. </w:t>
      </w:r>
      <w:r w:rsidR="000A7A9A">
        <w:rPr>
          <w:rFonts w:ascii="Times New Roman" w:hAnsi="Times New Roman" w:cs="Times New Roman"/>
          <w:sz w:val="24"/>
          <w:szCs w:val="24"/>
        </w:rPr>
        <w:t>Η διαδικασία θεωρείται προσωπική ευθύνη, μιας και το κάθε άτομο οδηγείται ανάλογα την επαγγελματική του ιδιότητα</w:t>
      </w:r>
      <w:r w:rsidR="002C2248">
        <w:rPr>
          <w:rFonts w:ascii="Times New Roman" w:hAnsi="Times New Roman" w:cs="Times New Roman"/>
          <w:sz w:val="24"/>
          <w:szCs w:val="24"/>
        </w:rPr>
        <w:t xml:space="preserve">(Παπαναούμ,2014). </w:t>
      </w:r>
      <w:r w:rsidR="00DF4190" w:rsidRPr="00EF668E">
        <w:rPr>
          <w:rFonts w:ascii="Times New Roman" w:hAnsi="Times New Roman" w:cs="Times New Roman"/>
          <w:sz w:val="24"/>
          <w:szCs w:val="24"/>
        </w:rPr>
        <w:t xml:space="preserve">Οι εκπαιδευτικοί είναι στο επίκεντρο των μεταρρυθμίσεων εδώ και </w:t>
      </w:r>
      <w:r w:rsidR="00DF4190">
        <w:rPr>
          <w:rFonts w:ascii="Times New Roman" w:hAnsi="Times New Roman" w:cs="Times New Roman"/>
          <w:sz w:val="24"/>
          <w:szCs w:val="24"/>
        </w:rPr>
        <w:t>πολλά χρόνια βασιζόμενοι στον Shulman (1992), ο οποίος αναφέρει ότι «</w:t>
      </w:r>
      <w:r w:rsidR="00DF4190" w:rsidRPr="00EF668E">
        <w:rPr>
          <w:rFonts w:ascii="Times New Roman" w:hAnsi="Times New Roman" w:cs="Times New Roman"/>
          <w:sz w:val="24"/>
          <w:szCs w:val="24"/>
        </w:rPr>
        <w:t>η συνεχής</w:t>
      </w:r>
      <w:r w:rsidR="00043F3F">
        <w:rPr>
          <w:rFonts w:ascii="Times New Roman" w:hAnsi="Times New Roman" w:cs="Times New Roman"/>
          <w:sz w:val="24"/>
          <w:szCs w:val="24"/>
        </w:rPr>
        <w:t xml:space="preserve"> </w:t>
      </w:r>
      <w:r w:rsidR="00DF4190" w:rsidRPr="00EF668E">
        <w:rPr>
          <w:rFonts w:ascii="Times New Roman" w:hAnsi="Times New Roman" w:cs="Times New Roman"/>
          <w:sz w:val="24"/>
          <w:szCs w:val="24"/>
        </w:rPr>
        <w:t xml:space="preserve">εμβάθυνση των </w:t>
      </w:r>
      <w:r w:rsidR="00DF4190" w:rsidRPr="00EF668E">
        <w:rPr>
          <w:rFonts w:ascii="Times New Roman" w:hAnsi="Times New Roman" w:cs="Times New Roman"/>
          <w:sz w:val="24"/>
          <w:szCs w:val="24"/>
        </w:rPr>
        <w:lastRenderedPageBreak/>
        <w:t>γνώσεων και των δεξιοτήτων αποτελεί αναπόσπαστο τμήμα της διδασκαλίας των εκπαιδευτι</w:t>
      </w:r>
      <w:r w:rsidR="00DF4190">
        <w:rPr>
          <w:rFonts w:ascii="Times New Roman" w:hAnsi="Times New Roman" w:cs="Times New Roman"/>
          <w:sz w:val="24"/>
          <w:szCs w:val="24"/>
        </w:rPr>
        <w:t xml:space="preserve">κών». </w:t>
      </w:r>
      <w:r w:rsidR="00DF4190" w:rsidRPr="000B1B6C">
        <w:rPr>
          <w:rFonts w:ascii="Times New Roman" w:hAnsi="Times New Roman" w:cs="Times New Roman"/>
          <w:sz w:val="24"/>
          <w:szCs w:val="24"/>
        </w:rPr>
        <w:t xml:space="preserve">Οι εκπαιδευτικοί ως ενήλικοι εκπαιδευόμενοι βρίσκονται σε μια συνεχιζόμενη αναπτυξιακή διεργασία στην οποία ο εκπαιδευτικός οφείλει να έρχεται σε επαφή με διάφορες και καινοτόμες μορφωτικές  δραστηριότητες.  </w:t>
      </w:r>
      <w:r w:rsidR="000B1B6C" w:rsidRPr="000B1B6C">
        <w:rPr>
          <w:rFonts w:ascii="Times New Roman" w:hAnsi="Times New Roman" w:cs="Times New Roman"/>
          <w:sz w:val="24"/>
          <w:szCs w:val="24"/>
        </w:rPr>
        <w:t xml:space="preserve">Οι δραστηριότητες αυτές αποτελούν </w:t>
      </w:r>
      <w:r w:rsidR="00BB69A6" w:rsidRPr="000B1B6C">
        <w:rPr>
          <w:rFonts w:ascii="Times New Roman" w:hAnsi="Times New Roman" w:cs="Times New Roman"/>
          <w:sz w:val="24"/>
          <w:szCs w:val="24"/>
        </w:rPr>
        <w:t xml:space="preserve">κίνητρα ενδυνάμωσης για τη συμμετοχή τους σε προγράμματα Αγωγής Υγείας, γιατί προσφέρουν γνώσεις και δεξιότητες σχετικές με το νέο αυτό μαθησιακό πεδίο και οδηγούν σε αναβαθμισμένο και ποιοτικό έργο. </w:t>
      </w:r>
    </w:p>
    <w:p w:rsidR="00BB69A6" w:rsidRDefault="001611B5" w:rsidP="000B1B6C">
      <w:pPr>
        <w:jc w:val="both"/>
        <w:rPr>
          <w:rFonts w:ascii="Times New Roman" w:hAnsi="Times New Roman" w:cs="Times New Roman"/>
          <w:sz w:val="24"/>
          <w:szCs w:val="24"/>
        </w:rPr>
      </w:pPr>
      <w:r>
        <w:rPr>
          <w:rFonts w:ascii="Times New Roman" w:hAnsi="Times New Roman" w:cs="Times New Roman"/>
          <w:sz w:val="24"/>
          <w:szCs w:val="24"/>
        </w:rPr>
        <w:t>Ένα σημαντικό κομμάτι της θεματολογίας της Αγωγής Υγείας, το οποίο κρίνεται άξιο μελ</w:t>
      </w:r>
      <w:r w:rsidR="004A135D">
        <w:rPr>
          <w:rFonts w:ascii="Times New Roman" w:hAnsi="Times New Roman" w:cs="Times New Roman"/>
          <w:sz w:val="24"/>
          <w:szCs w:val="24"/>
        </w:rPr>
        <w:t>έ</w:t>
      </w:r>
      <w:r>
        <w:rPr>
          <w:rFonts w:ascii="Times New Roman" w:hAnsi="Times New Roman" w:cs="Times New Roman"/>
          <w:sz w:val="24"/>
          <w:szCs w:val="24"/>
        </w:rPr>
        <w:t>της είναι η ικανότητα των εκπαιδευτικών να προσφέρουν πρώτες βοήθειες</w:t>
      </w:r>
      <w:r w:rsidR="004A135D">
        <w:rPr>
          <w:rFonts w:ascii="Times New Roman" w:hAnsi="Times New Roman" w:cs="Times New Roman"/>
          <w:sz w:val="24"/>
          <w:szCs w:val="24"/>
        </w:rPr>
        <w:t>, αν κριθεί απαραίτητο. Η γνώση και η παροχή πρώτων βοηθειών, δεν πρέπει να ανήκει μόνο στους επαγγελματίες υγείας. Κάθε άνθρωπος θα πρέπει να δύναται στην παροχή πρώτων βοηθειών, αν ποτέ το χρειαστεί κάποιος συνάνθρωπος του ή ακόμα και ο ίδιος. (Τσόχας&amp; Πετρίδης, 1996).</w:t>
      </w:r>
    </w:p>
    <w:p w:rsidR="002E11D9" w:rsidRPr="00FA6169" w:rsidRDefault="002E11D9" w:rsidP="00CC4413">
      <w:pPr>
        <w:jc w:val="both"/>
        <w:rPr>
          <w:rFonts w:ascii="Times New Roman" w:hAnsi="Times New Roman" w:cs="Times New Roman"/>
          <w:sz w:val="24"/>
          <w:szCs w:val="24"/>
        </w:rPr>
      </w:pPr>
    </w:p>
    <w:p w:rsidR="000345C4" w:rsidRDefault="00031BBD" w:rsidP="00E20C62">
      <w:pPr>
        <w:pStyle w:val="3"/>
        <w:rPr>
          <w:rFonts w:ascii="Times New Roman" w:hAnsi="Times New Roman" w:cs="Times New Roman"/>
          <w:i/>
          <w:color w:val="auto"/>
        </w:rPr>
      </w:pPr>
      <w:bookmarkStart w:id="31" w:name="_Toc68136354"/>
      <w:r>
        <w:rPr>
          <w:rFonts w:ascii="Times New Roman" w:hAnsi="Times New Roman" w:cs="Times New Roman"/>
          <w:i/>
          <w:color w:val="auto"/>
        </w:rPr>
        <w:t>2.6</w:t>
      </w:r>
      <w:r w:rsidR="00910976">
        <w:rPr>
          <w:rFonts w:ascii="Times New Roman" w:hAnsi="Times New Roman" w:cs="Times New Roman"/>
          <w:i/>
          <w:color w:val="auto"/>
        </w:rPr>
        <w:t>.4</w:t>
      </w:r>
      <w:r w:rsidR="00BF7FCD" w:rsidRPr="00E20C62">
        <w:rPr>
          <w:rFonts w:ascii="Times New Roman" w:hAnsi="Times New Roman" w:cs="Times New Roman"/>
          <w:i/>
          <w:color w:val="auto"/>
        </w:rPr>
        <w:t>Πρώτες Βοήθειες: Οριοθέτηση</w:t>
      </w:r>
      <w:bookmarkEnd w:id="31"/>
    </w:p>
    <w:p w:rsidR="00E20C62" w:rsidRPr="00E20C62" w:rsidRDefault="00E20C62" w:rsidP="00E20C62"/>
    <w:p w:rsidR="00BF7FCD" w:rsidRDefault="00BF7FCD" w:rsidP="00112046">
      <w:pPr>
        <w:jc w:val="both"/>
        <w:rPr>
          <w:rFonts w:ascii="Times New Roman" w:hAnsi="Times New Roman" w:cs="Times New Roman"/>
          <w:sz w:val="24"/>
          <w:szCs w:val="24"/>
        </w:rPr>
      </w:pPr>
      <w:r>
        <w:rPr>
          <w:rFonts w:ascii="Times New Roman" w:hAnsi="Times New Roman" w:cs="Times New Roman"/>
          <w:sz w:val="24"/>
          <w:szCs w:val="24"/>
        </w:rPr>
        <w:t>Πρώτες Βοήθειες είναι η άμεση παροχή βοήθειας ή περίθαλψης που δίνεται σε ένα περιστατικό τραυματισμού ή ξαφνικής ασθένειας, ανάλογα πάντα με τα μέσα που διαθέτουμε (Καραμπάτσου 2009, Κουγιουμτζόγλου 2006). Οι πρώτες βοήθειες, δεν αντικαθιστούν την ιατρική φροντίδα, αλλά αποτελούν σημαντική υποστήριξη μέχρι να φτάσει η κατάλληλη βοήθεια, αν αυτή είναι απαραίτητη. Οι γνώσεις των πρώτων βοηθειών αν και αποτελούν υποχρέωση για τους επαγγελματίες υγείας, συνήθως αποτελούν και έκφραση αλληλεγγύης για τον συνάνθρωπο μας</w:t>
      </w:r>
      <w:r w:rsidR="008E4D94">
        <w:rPr>
          <w:rFonts w:ascii="Times New Roman" w:hAnsi="Times New Roman" w:cs="Times New Roman"/>
          <w:sz w:val="24"/>
          <w:szCs w:val="24"/>
        </w:rPr>
        <w:t xml:space="preserve"> (</w:t>
      </w:r>
      <w:r>
        <w:rPr>
          <w:rFonts w:ascii="Times New Roman" w:hAnsi="Times New Roman" w:cs="Times New Roman"/>
          <w:sz w:val="24"/>
          <w:szCs w:val="24"/>
        </w:rPr>
        <w:t xml:space="preserve">Μπαλτόπουλος, 2001). Βασικοί στόχοι στην παροχή βοηθειών είναι </w:t>
      </w:r>
      <w:r w:rsidR="001077F8">
        <w:rPr>
          <w:rFonts w:ascii="Times New Roman" w:hAnsi="Times New Roman" w:cs="Times New Roman"/>
          <w:sz w:val="24"/>
          <w:szCs w:val="24"/>
        </w:rPr>
        <w:t>( Παπασταματίου, 2011)</w:t>
      </w:r>
      <w:r>
        <w:rPr>
          <w:rFonts w:ascii="Times New Roman" w:hAnsi="Times New Roman" w:cs="Times New Roman"/>
          <w:sz w:val="24"/>
          <w:szCs w:val="24"/>
        </w:rPr>
        <w:t>:</w:t>
      </w:r>
    </w:p>
    <w:p w:rsidR="00BF7FCD" w:rsidRDefault="00BF7FCD" w:rsidP="006C645A">
      <w:pPr>
        <w:pStyle w:val="a3"/>
        <w:numPr>
          <w:ilvl w:val="0"/>
          <w:numId w:val="36"/>
        </w:numPr>
        <w:jc w:val="both"/>
        <w:rPr>
          <w:rFonts w:ascii="Times New Roman" w:hAnsi="Times New Roman" w:cs="Times New Roman"/>
          <w:sz w:val="24"/>
          <w:szCs w:val="24"/>
        </w:rPr>
      </w:pPr>
      <w:r>
        <w:rPr>
          <w:rFonts w:ascii="Times New Roman" w:hAnsi="Times New Roman" w:cs="Times New Roman"/>
          <w:sz w:val="24"/>
          <w:szCs w:val="24"/>
        </w:rPr>
        <w:t>Η διατήρηση της ζωής</w:t>
      </w:r>
    </w:p>
    <w:p w:rsidR="00BF7FCD" w:rsidRDefault="00BF7FCD" w:rsidP="006C645A">
      <w:pPr>
        <w:pStyle w:val="a3"/>
        <w:numPr>
          <w:ilvl w:val="0"/>
          <w:numId w:val="36"/>
        </w:numPr>
        <w:jc w:val="both"/>
        <w:rPr>
          <w:rFonts w:ascii="Times New Roman" w:hAnsi="Times New Roman" w:cs="Times New Roman"/>
          <w:sz w:val="24"/>
          <w:szCs w:val="24"/>
        </w:rPr>
      </w:pPr>
      <w:r>
        <w:rPr>
          <w:rFonts w:ascii="Times New Roman" w:hAnsi="Times New Roman" w:cs="Times New Roman"/>
          <w:sz w:val="24"/>
          <w:szCs w:val="24"/>
        </w:rPr>
        <w:t>Η πρόληψη της επιδείνωσης της κατάστασης του ατόμου</w:t>
      </w:r>
    </w:p>
    <w:p w:rsidR="00BF7FCD" w:rsidRDefault="00BF7FCD" w:rsidP="006C645A">
      <w:pPr>
        <w:pStyle w:val="a3"/>
        <w:numPr>
          <w:ilvl w:val="0"/>
          <w:numId w:val="36"/>
        </w:numPr>
        <w:jc w:val="both"/>
        <w:rPr>
          <w:rFonts w:ascii="Times New Roman" w:hAnsi="Times New Roman" w:cs="Times New Roman"/>
          <w:sz w:val="24"/>
          <w:szCs w:val="24"/>
        </w:rPr>
      </w:pPr>
      <w:r>
        <w:rPr>
          <w:rFonts w:ascii="Times New Roman" w:hAnsi="Times New Roman" w:cs="Times New Roman"/>
          <w:sz w:val="24"/>
          <w:szCs w:val="24"/>
        </w:rPr>
        <w:t>Η ανακούφιση από τον πόνο</w:t>
      </w:r>
    </w:p>
    <w:p w:rsidR="001077F8" w:rsidRDefault="001077F8" w:rsidP="006C645A">
      <w:pPr>
        <w:pStyle w:val="a3"/>
        <w:numPr>
          <w:ilvl w:val="0"/>
          <w:numId w:val="36"/>
        </w:numPr>
        <w:jc w:val="both"/>
        <w:rPr>
          <w:rFonts w:ascii="Times New Roman" w:hAnsi="Times New Roman" w:cs="Times New Roman"/>
          <w:sz w:val="24"/>
          <w:szCs w:val="24"/>
        </w:rPr>
      </w:pPr>
      <w:r>
        <w:rPr>
          <w:rFonts w:ascii="Times New Roman" w:hAnsi="Times New Roman" w:cs="Times New Roman"/>
          <w:sz w:val="24"/>
          <w:szCs w:val="24"/>
        </w:rPr>
        <w:t>Η βοήθεια για ανάνηψη του θύματος.</w:t>
      </w:r>
    </w:p>
    <w:p w:rsidR="000D33BA" w:rsidRDefault="000D33BA" w:rsidP="00112046">
      <w:pPr>
        <w:pStyle w:val="a3"/>
        <w:jc w:val="both"/>
        <w:rPr>
          <w:rFonts w:ascii="Times New Roman" w:hAnsi="Times New Roman" w:cs="Times New Roman"/>
          <w:sz w:val="24"/>
          <w:szCs w:val="24"/>
        </w:rPr>
      </w:pPr>
    </w:p>
    <w:p w:rsidR="000D33BA" w:rsidRPr="000D33BA" w:rsidRDefault="000D33BA" w:rsidP="00112046">
      <w:pPr>
        <w:jc w:val="both"/>
        <w:rPr>
          <w:rFonts w:ascii="Times New Roman" w:hAnsi="Times New Roman" w:cs="Times New Roman"/>
          <w:sz w:val="24"/>
          <w:szCs w:val="24"/>
        </w:rPr>
      </w:pPr>
      <w:r w:rsidRPr="000D33BA">
        <w:rPr>
          <w:rFonts w:ascii="Times New Roman" w:hAnsi="Times New Roman" w:cs="Times New Roman"/>
          <w:sz w:val="24"/>
          <w:szCs w:val="24"/>
        </w:rPr>
        <w:t xml:space="preserve">Οι πρώτες βοήθειες </w:t>
      </w:r>
      <w:r>
        <w:rPr>
          <w:rFonts w:ascii="Times New Roman" w:hAnsi="Times New Roman" w:cs="Times New Roman"/>
          <w:sz w:val="24"/>
          <w:szCs w:val="24"/>
        </w:rPr>
        <w:t xml:space="preserve">παρέχονται συχνότερα </w:t>
      </w:r>
      <w:r w:rsidRPr="000D33BA">
        <w:rPr>
          <w:rFonts w:ascii="Times New Roman" w:hAnsi="Times New Roman" w:cs="Times New Roman"/>
          <w:sz w:val="24"/>
          <w:szCs w:val="24"/>
        </w:rPr>
        <w:t xml:space="preserve">στην περίπτωση ατυχήματος ή ξαφνικής ασθένειας. Σύμφωνα με τον Παγκόσμιο Οργανισμό Υγείας (Π.Ο.Υ.) (World Health Organization, 2008), ως ατύχημα ορίζεται η βλάβη που προκαλείται στο ανθρώπινο σώμα, σε βιολογικό επίπεδο, ως αποτέλεσμα της οξείας έκθεσης του ατόμου σε μηχανική, χημική, θερμική, ηλεκτρική ενέργεια ή ραδιενέργεια, σε ποσότητες που υπερβαίνουν το όριο της φυσιολογικής ανοχής. </w:t>
      </w:r>
      <w:r>
        <w:rPr>
          <w:rFonts w:ascii="Times New Roman" w:hAnsi="Times New Roman" w:cs="Times New Roman"/>
          <w:sz w:val="24"/>
          <w:szCs w:val="24"/>
        </w:rPr>
        <w:t xml:space="preserve">Στην σύγχρονη εποχή με τον όρο ατύχημα εννοείται το </w:t>
      </w:r>
      <w:r w:rsidRPr="000D33BA">
        <w:rPr>
          <w:rFonts w:ascii="Times New Roman" w:hAnsi="Times New Roman" w:cs="Times New Roman"/>
          <w:sz w:val="24"/>
          <w:szCs w:val="24"/>
        </w:rPr>
        <w:t xml:space="preserve"> γεγονός που προκαλείται από εξωτερική αιτία ανεξάρτητα από την ανθρώπινη θέληση, δρα ταχύτατα και έχει ως αποτέλεσμα την πρόκληση σωματικής ή διανοητικής βλάβης.</w:t>
      </w:r>
    </w:p>
    <w:p w:rsidR="00E20C62" w:rsidRDefault="00C203D9" w:rsidP="0011204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Η άμεση και επιτυχημένη παρέμβαση για παροχή πρώτων βοηθειών μπορεί να αποβεί σωτήρια στην περίπτωση </w:t>
      </w:r>
      <w:r w:rsidR="00044DD6">
        <w:rPr>
          <w:rFonts w:ascii="Times New Roman" w:hAnsi="Times New Roman" w:cs="Times New Roman"/>
          <w:sz w:val="24"/>
          <w:szCs w:val="24"/>
        </w:rPr>
        <w:t xml:space="preserve">ατυχήματος ή ασθένειας. Η παροχή πρώτων βοηθειών από μη ειδήμονες και που ανταποκρίνονται στους τραυματισμούς κυμαίνεται από 10,7% έως 65%, ενώ το ποσοστό λανθασμένης εφαρμογής πρώτων βοηθειών φτάνει το 83,7% ( </w:t>
      </w:r>
      <w:r w:rsidR="00044DD6">
        <w:rPr>
          <w:rFonts w:ascii="Times New Roman" w:hAnsi="Times New Roman" w:cs="Times New Roman"/>
          <w:sz w:val="24"/>
          <w:szCs w:val="24"/>
          <w:lang w:val="en-US"/>
        </w:rPr>
        <w:t>Tannvik</w:t>
      </w:r>
      <w:r w:rsidR="00044DD6" w:rsidRPr="00044DD6">
        <w:rPr>
          <w:rFonts w:ascii="Times New Roman" w:hAnsi="Times New Roman" w:cs="Times New Roman"/>
          <w:sz w:val="24"/>
          <w:szCs w:val="24"/>
        </w:rPr>
        <w:t xml:space="preserve">, </w:t>
      </w:r>
      <w:r w:rsidR="00044DD6">
        <w:rPr>
          <w:rFonts w:ascii="Times New Roman" w:hAnsi="Times New Roman" w:cs="Times New Roman"/>
          <w:sz w:val="24"/>
          <w:szCs w:val="24"/>
          <w:lang w:val="en-US"/>
        </w:rPr>
        <w:t>Bakke</w:t>
      </w:r>
      <w:r w:rsidR="00044DD6" w:rsidRPr="00044DD6">
        <w:rPr>
          <w:rFonts w:ascii="Times New Roman" w:hAnsi="Times New Roman" w:cs="Times New Roman"/>
          <w:sz w:val="24"/>
          <w:szCs w:val="24"/>
        </w:rPr>
        <w:t>&amp;</w:t>
      </w:r>
      <w:r w:rsidR="00044DD6">
        <w:rPr>
          <w:rFonts w:ascii="Times New Roman" w:hAnsi="Times New Roman" w:cs="Times New Roman"/>
          <w:sz w:val="24"/>
          <w:szCs w:val="24"/>
          <w:lang w:val="en-US"/>
        </w:rPr>
        <w:t>Wisborg</w:t>
      </w:r>
      <w:r w:rsidR="00044DD6" w:rsidRPr="00044DD6">
        <w:rPr>
          <w:rFonts w:ascii="Times New Roman" w:hAnsi="Times New Roman" w:cs="Times New Roman"/>
          <w:sz w:val="24"/>
          <w:szCs w:val="24"/>
        </w:rPr>
        <w:t>, 2012).</w:t>
      </w:r>
    </w:p>
    <w:p w:rsidR="00E20C62" w:rsidRPr="00E413C2" w:rsidRDefault="00E20C62" w:rsidP="00112046">
      <w:pPr>
        <w:jc w:val="both"/>
        <w:rPr>
          <w:rFonts w:ascii="Times New Roman" w:hAnsi="Times New Roman" w:cs="Times New Roman"/>
          <w:sz w:val="24"/>
          <w:szCs w:val="24"/>
        </w:rPr>
      </w:pPr>
    </w:p>
    <w:p w:rsidR="00572239" w:rsidRDefault="00031BBD" w:rsidP="00E20C62">
      <w:pPr>
        <w:pStyle w:val="3"/>
        <w:rPr>
          <w:rFonts w:ascii="Times New Roman" w:hAnsi="Times New Roman" w:cs="Times New Roman"/>
          <w:i/>
          <w:color w:val="auto"/>
        </w:rPr>
      </w:pPr>
      <w:bookmarkStart w:id="32" w:name="_Toc68136355"/>
      <w:r>
        <w:rPr>
          <w:rFonts w:ascii="Times New Roman" w:hAnsi="Times New Roman" w:cs="Times New Roman"/>
          <w:i/>
          <w:color w:val="auto"/>
        </w:rPr>
        <w:t>2.6</w:t>
      </w:r>
      <w:r w:rsidR="00910976">
        <w:rPr>
          <w:rFonts w:ascii="Times New Roman" w:hAnsi="Times New Roman" w:cs="Times New Roman"/>
          <w:i/>
          <w:color w:val="auto"/>
        </w:rPr>
        <w:t>.5</w:t>
      </w:r>
      <w:r w:rsidR="00572239" w:rsidRPr="00E20C62">
        <w:rPr>
          <w:rFonts w:ascii="Times New Roman" w:hAnsi="Times New Roman" w:cs="Times New Roman"/>
          <w:i/>
          <w:color w:val="auto"/>
        </w:rPr>
        <w:t>Εκπαιδευτικοί &amp; Παροχή Πρώτων Βοηθειών</w:t>
      </w:r>
      <w:bookmarkEnd w:id="32"/>
    </w:p>
    <w:p w:rsidR="00E20C62" w:rsidRPr="00E20C62" w:rsidRDefault="00E20C62" w:rsidP="00E20C62"/>
    <w:p w:rsidR="00112046" w:rsidRDefault="00433566" w:rsidP="00112046">
      <w:pPr>
        <w:pStyle w:val="Web"/>
        <w:spacing w:before="0" w:beforeAutospacing="0" w:after="0" w:afterAutospacing="0"/>
        <w:jc w:val="both"/>
        <w:rPr>
          <w:color w:val="000000"/>
        </w:rPr>
      </w:pPr>
      <w:r w:rsidRPr="00433566">
        <w:rPr>
          <w:color w:val="000000"/>
        </w:rPr>
        <w:t>Είναι σημαντικό να αναφερθεί ότι η πλειοψηφία των ατυχημάτων αφορά το οικιακό και σχολικό περιβάλλον παρόλο που την μεγαλύτερη προβολή έχουν τα τροχαία επειδή συνδέονται με μεγάλη θνητότητα. Το σχολείο αποτελεί κύριο χώρο δραστηριοποίησης των παιδιών αφού βρίσκονται για αρκετές ώρες την ημέρα.  Αυτό έχει ως συνέπεια την παρουσίαση συχνών περιστατικών που απαιτούν την άμεση παρέμβαση ενήλικων  δηλαδή των εκπαιδευτικών. Νηπιαγωγοί,  δάσκαλοι και καθηγητές καλούνται να αντιδράσουν άμεσα σε περίπτωση εκτάκτου περιστατικού,  ασθένειας ή οποιασδήποτε άλλης κατάστασης απειλητική για τη ζωή του παιδιού.</w:t>
      </w:r>
    </w:p>
    <w:p w:rsidR="00112046" w:rsidRDefault="00112046" w:rsidP="00112046">
      <w:pPr>
        <w:pStyle w:val="Web"/>
        <w:spacing w:before="0" w:beforeAutospacing="0" w:after="0" w:afterAutospacing="0"/>
        <w:jc w:val="both"/>
        <w:rPr>
          <w:color w:val="000000"/>
        </w:rPr>
      </w:pPr>
    </w:p>
    <w:p w:rsidR="00433566" w:rsidRDefault="00433566" w:rsidP="00112046">
      <w:pPr>
        <w:pStyle w:val="Web"/>
        <w:spacing w:before="0" w:beforeAutospacing="0" w:after="0" w:afterAutospacing="0"/>
        <w:jc w:val="both"/>
        <w:rPr>
          <w:color w:val="000000"/>
        </w:rPr>
      </w:pPr>
      <w:r w:rsidRPr="00433566">
        <w:rPr>
          <w:color w:val="000000"/>
        </w:rPr>
        <w:t>Σύμφωνα με ελληνική έρευνα (Γεωργιακούδης&amp; Βοζίκης,2004), στην οποία πραγματοποιήθηκε η καταγραφή ατυχημάτων στη δευτεροβάθμια εκπαίδευση,  επιβεβαιώθηκε ότι αρκετά από αυτά είναι σοβαρά.  Τα συχνότερα ατυχήματα οφείλονται σε πτώσεις κατά τη διάρκεια του διαλείμματος.  Κυρίως αναφέρθηκαν μυοσκελετικές κακώσεις,  εκδορές και τραύματα,  το μεγαλύτερο ποσοστό των οποίων αφορούσε τα άκρα και το κεφάλι των παιδιών. Η κατάλληλη προετοιμασία και ετοιμότητα των εκπαιδευτικών στην παροχή των πρώτων βοηθειών στο σχολικό περιβάλλον θα αποτελούσε δικλείδα ασφαλείας για την γρήγορη και επιτυχή αντιμετώπιση των ατυχημάτων.</w:t>
      </w:r>
    </w:p>
    <w:p w:rsidR="0040774C" w:rsidRDefault="0040774C" w:rsidP="00112046">
      <w:pPr>
        <w:pStyle w:val="Web"/>
        <w:spacing w:before="0" w:beforeAutospacing="0" w:after="0" w:afterAutospacing="0"/>
        <w:jc w:val="both"/>
        <w:rPr>
          <w:color w:val="000000"/>
        </w:rPr>
      </w:pPr>
    </w:p>
    <w:p w:rsidR="00112046" w:rsidRDefault="00112046" w:rsidP="00112046">
      <w:pPr>
        <w:pStyle w:val="Web"/>
        <w:spacing w:before="0" w:beforeAutospacing="0" w:after="0" w:afterAutospacing="0"/>
        <w:jc w:val="both"/>
        <w:rPr>
          <w:color w:val="000000"/>
        </w:rPr>
      </w:pPr>
    </w:p>
    <w:p w:rsidR="00112046" w:rsidRPr="00112046" w:rsidRDefault="0040774C" w:rsidP="00112046">
      <w:pPr>
        <w:pStyle w:val="Web"/>
        <w:spacing w:before="0" w:beforeAutospacing="0" w:after="0" w:afterAutospacing="0"/>
        <w:jc w:val="both"/>
        <w:rPr>
          <w:color w:val="000000"/>
        </w:rPr>
      </w:pPr>
      <w:r w:rsidRPr="00295185">
        <w:t xml:space="preserve">Οι εκπαιδευτικοί λοιπόν καθημερινά αναγκάζονται να δίνουν τις πρώτες βοήθειες όχι μόνο στα παιδιά, αλλά και όταν χρειαστεί στους συναδέλφους τους, καθώς και τους επισκέπτες των σχολείων στις περιπτώσεις τραυματισμών και ξαφνικής ασθένειας που συμβαίνουν, είτε στο σχολικό περιβάλλον ή κατά τη διάρκεια σχολικών δραστηριοτήτων. Άλλωστε τα δημόσια δημοτικά σχολεία αποτελούν χώρο εργασίας για περισσότερους από 25 εκπαιδευτικούς όλων των ειδικοτήτων (σε σχολεία πόλεων), καθώς και για διοικητικό και βοηθητικό προσωπικό. Επίσης αποτελούν και χώρο συγκέντρωσης των συγγενών (γονείς, παππούδες, γιαγιάδες) κατά την καθημερινή προσέλευση και αποχώρηση των παιδιών κατά τη διάρκεια των σχολικών εκδηλώσεων, καθώς επίσης και επισκεπτών. Όπως προαναφέρθηκε στα δημόσια σχολεία της χώρας μας δεν υπάρχει θεσμοθετημένος κλάδος σχολικών νοσηλευτών. Μόνο στα σχολεία ειδικής αγωγής προβλέπεται, ενώ και στα ιδιωτικά σχολεία η παρουσία νοσηλευτών εξαρτάται από την ιδιωτική πρωτοβουλία των ιδιοκτητών, αφού δεν υπάρχει συγκεκριμένο θεσμικό πλαίσιο (Αλεξανδροπούλου, Καλοκαιρινού &amp;Σουρτζή, 2006). Γι’ αυτό είναι αναγκαία η γνώση των πρώτων βοηθειών από τους εκπαιδευτικούς οποιασδήποτε ειδικότητας και βαθμίδας, η διαρκής εκπαίδευση και η πιστοποίηση τους ειδικά στη καρδιοαναπνευστική αναζωογόνηση (Κ.Α.Ρ.Π.Α.). </w:t>
      </w:r>
      <w:r w:rsidRPr="00295185">
        <w:lastRenderedPageBreak/>
        <w:t>Βέβαια πρέπει να τονιστεί ότι τα υπουργεία Παιδείας και Υγείας δεν έχουν φροντίσει ποτέ να επιμορφωθεί το σύνολο των εκπαιδευτικών της χώρας στις πρώτες βοήθειες. Οποιαδήποτε προσπάθεια γίνεται από ιδιωτική πρωτοβουλία των ίδιων των εκπαιδευτικών. Επιπροσθέτως σύμφωνα με την εγκύκλιο Φ.7/495/123484/Γ1/04-10-2010 του Υπουργείου Παιδείας: «οι εκπαιδευτικοί δεν υποχρεούνται να έχουν τις απαραίτητες ιατρικές ή φαρμακευτικές γνώσεις, ώστε να συνεισφέρουν με εξειδικευμένες πράξεις (χορήγηση φαρμάκου από το στόμα, ή σε ενέσιμη μορφή) σε ειδικού τύπου ασθένειες των μαθητών (εφηβικός ζαχαρώδης διαβήτης, επιληπτικές κρίσεις κλπ), αλλά και σε εποχιακές ιώσεις. Αυτό δεν αποκλείει την υποχρέωση του εκπαιδευτικού να παρέχει τις στοιχειώδεις πρώτες βοήθειες στους μαθητές του σχολείου του». Είναι προφανές ότι η διαπίστωση για το ποιες πρώτες βοήθειες θεωρούνται στοιχειώδεις επαφίεται στη διακριτική ευχέρεια του κάθε εκπαιδευτικού ή διευθυντή σχολικής μονάδας. Δεν υπάρχει δηλαδή ένα σαφές πλαίσιο ως προς τι υποχρεούται και τι όχι να πράξει ο εκπαιδευτικός. Επομένως είναι εύλογος ο προβληματισμός κατά πόσο οι γνώσεις των εκπαιδευτικών των δημόσιων σχολείων στις πρώτες βοήθειες είναι επαρκείς, ώστε να μπορούν να ανταποκριθούν στη διαχείριση τόσο των εκτάκτων περιστατικών υγείας στο σχολείο, όσο και στη σωστή υλοποίηση των προγραμμάτων Αγωγής Υγείας με θέμα τις πρώτες βοήθειες.</w:t>
      </w:r>
    </w:p>
    <w:p w:rsidR="00B2002B" w:rsidRDefault="00B2002B" w:rsidP="00B2002B">
      <w:pPr>
        <w:pStyle w:val="1"/>
        <w:rPr>
          <w:rFonts w:ascii="Times New Roman" w:hAnsi="Times New Roman" w:cs="Times New Roman"/>
          <w:color w:val="auto"/>
        </w:rPr>
      </w:pPr>
    </w:p>
    <w:p w:rsidR="00B2002B" w:rsidRDefault="00B2002B" w:rsidP="00B2002B"/>
    <w:p w:rsidR="00816138" w:rsidRDefault="00816138" w:rsidP="00AC4D80">
      <w:pPr>
        <w:pStyle w:val="1"/>
        <w:jc w:val="center"/>
        <w:rPr>
          <w:rFonts w:ascii="Times New Roman" w:hAnsi="Times New Roman" w:cs="Times New Roman"/>
          <w:sz w:val="40"/>
          <w:szCs w:val="40"/>
          <w:u w:val="single"/>
        </w:rPr>
        <w:sectPr w:rsidR="00816138" w:rsidSect="00050C41">
          <w:pgSz w:w="11906" w:h="16838"/>
          <w:pgMar w:top="1440" w:right="1800" w:bottom="1440" w:left="1800" w:header="708" w:footer="708" w:gutter="0"/>
          <w:cols w:space="708"/>
          <w:titlePg/>
          <w:docGrid w:linePitch="360"/>
        </w:sectPr>
      </w:pPr>
    </w:p>
    <w:p w:rsidR="00AC4D80" w:rsidRDefault="00AC4D80" w:rsidP="00AC4D80">
      <w:pPr>
        <w:pStyle w:val="1"/>
        <w:jc w:val="center"/>
        <w:rPr>
          <w:rFonts w:ascii="Times New Roman" w:hAnsi="Times New Roman" w:cs="Times New Roman"/>
          <w:sz w:val="40"/>
          <w:szCs w:val="40"/>
          <w:u w:val="single"/>
        </w:rPr>
      </w:pPr>
      <w:bookmarkStart w:id="33" w:name="_Toc68136356"/>
      <w:r w:rsidRPr="00AC4D80">
        <w:rPr>
          <w:rFonts w:ascii="Times New Roman" w:hAnsi="Times New Roman" w:cs="Times New Roman"/>
          <w:sz w:val="40"/>
          <w:szCs w:val="40"/>
          <w:u w:val="single"/>
        </w:rPr>
        <w:lastRenderedPageBreak/>
        <w:t>3</w:t>
      </w:r>
      <w:r w:rsidRPr="00AC4D80">
        <w:rPr>
          <w:rFonts w:ascii="Times New Roman" w:hAnsi="Times New Roman" w:cs="Times New Roman"/>
          <w:sz w:val="40"/>
          <w:szCs w:val="40"/>
          <w:u w:val="single"/>
          <w:vertAlign w:val="superscript"/>
        </w:rPr>
        <w:t xml:space="preserve">ο </w:t>
      </w:r>
      <w:r w:rsidRPr="00AC4D80">
        <w:rPr>
          <w:rFonts w:ascii="Times New Roman" w:hAnsi="Times New Roman" w:cs="Times New Roman"/>
          <w:sz w:val="40"/>
          <w:szCs w:val="40"/>
          <w:u w:val="single"/>
        </w:rPr>
        <w:t>Κεφάλαιο: Σχεδιασμός και εφαρμογή εκπαιδευτικού υλικού</w:t>
      </w:r>
      <w:bookmarkEnd w:id="33"/>
    </w:p>
    <w:p w:rsidR="00AC4D80" w:rsidRDefault="00AC4D80" w:rsidP="00AC4D80">
      <w:pPr>
        <w:rPr>
          <w:rFonts w:ascii="Times New Roman" w:hAnsi="Times New Roman" w:cs="Times New Roman"/>
          <w:sz w:val="24"/>
          <w:szCs w:val="24"/>
        </w:rPr>
      </w:pPr>
    </w:p>
    <w:p w:rsidR="00D904D4" w:rsidRDefault="00D904D4" w:rsidP="00AC4D80">
      <w:pPr>
        <w:jc w:val="both"/>
        <w:rPr>
          <w:rFonts w:ascii="Times New Roman" w:hAnsi="Times New Roman" w:cs="Times New Roman"/>
          <w:sz w:val="24"/>
          <w:szCs w:val="24"/>
        </w:rPr>
      </w:pPr>
      <w:r>
        <w:rPr>
          <w:rFonts w:ascii="Times New Roman" w:hAnsi="Times New Roman" w:cs="Times New Roman"/>
          <w:sz w:val="24"/>
          <w:szCs w:val="24"/>
        </w:rPr>
        <w:t>Σε αυτό το κεφάλαιο παρουσιάζεται ο σχεδιασμός και η εφαρμογή του Ε.Υ. Σκοπός είναι να προσδιοριστεί το εκπαιδευτικό πρόβλημα που οδήγησε στην δημιουργία του Ε.Υ, να παρουσιαστούν οι βασικές αρχές σχεδιασμού δημιουργίας του Ε.Υ καθώς και οι διδακτικοί στόχοι αυτού. Επιπλέον σκοπός αποτελεί η ανάδειξη των τεχνολογικών μέσων που επιλέχθηκαν, όπως και η παρουσίαση του τελικού αποτελέσματος μετά την εφαρμογή του Ε.Υ.</w:t>
      </w:r>
    </w:p>
    <w:p w:rsidR="00D904D4" w:rsidRDefault="00D904D4" w:rsidP="00AC4D80">
      <w:pPr>
        <w:jc w:val="both"/>
        <w:rPr>
          <w:rFonts w:ascii="Times New Roman" w:hAnsi="Times New Roman" w:cs="Times New Roman"/>
          <w:sz w:val="24"/>
          <w:szCs w:val="24"/>
        </w:rPr>
      </w:pPr>
    </w:p>
    <w:p w:rsidR="00144853" w:rsidRPr="009F7C1A" w:rsidRDefault="007871B2" w:rsidP="009F7C1A">
      <w:pPr>
        <w:pStyle w:val="1"/>
        <w:rPr>
          <w:rFonts w:ascii="Times New Roman" w:hAnsi="Times New Roman" w:cs="Times New Roman"/>
          <w:color w:val="auto"/>
        </w:rPr>
      </w:pPr>
      <w:bookmarkStart w:id="34" w:name="_Toc68136357"/>
      <w:r>
        <w:rPr>
          <w:rFonts w:ascii="Times New Roman" w:hAnsi="Times New Roman" w:cs="Times New Roman"/>
          <w:color w:val="auto"/>
        </w:rPr>
        <w:t>3.1</w:t>
      </w:r>
      <w:r w:rsidR="00871955" w:rsidRPr="00871955">
        <w:rPr>
          <w:rFonts w:ascii="Times New Roman" w:hAnsi="Times New Roman" w:cs="Times New Roman"/>
          <w:color w:val="auto"/>
        </w:rPr>
        <w:t xml:space="preserve"> Διδακτικοί Στόχοι</w:t>
      </w:r>
      <w:bookmarkEnd w:id="34"/>
    </w:p>
    <w:p w:rsidR="00144853" w:rsidRPr="00A44AC5" w:rsidRDefault="00144853" w:rsidP="00E61703">
      <w:pPr>
        <w:jc w:val="both"/>
        <w:rPr>
          <w:rFonts w:ascii="Times New Roman" w:hAnsi="Times New Roman" w:cs="Times New Roman"/>
          <w:sz w:val="24"/>
          <w:szCs w:val="24"/>
        </w:rPr>
      </w:pPr>
      <w:r w:rsidRPr="00A44AC5">
        <w:rPr>
          <w:rFonts w:ascii="Times New Roman" w:hAnsi="Times New Roman" w:cs="Times New Roman"/>
          <w:sz w:val="24"/>
          <w:szCs w:val="24"/>
        </w:rPr>
        <w:t xml:space="preserve">Ξεκινώντας με την δεδομένη συνθήκη στην οποία η επιμόρφωση των εκπαιδευτικών για τις πρώτες βοήθειες δεν είναι απαραίτητη, υποθέτουμε ότι οι γνώσεις τους γύρω από το αντικείμενο είναι οι βασικές ή και όχι. </w:t>
      </w:r>
      <w:r w:rsidR="00A44AC5">
        <w:rPr>
          <w:rFonts w:ascii="Times New Roman" w:hAnsi="Times New Roman" w:cs="Times New Roman"/>
          <w:sz w:val="24"/>
          <w:szCs w:val="24"/>
        </w:rPr>
        <w:t xml:space="preserve">Οι διδακτικοί στόχοι του Ε.Υ οργανώθηκαν με βάση την ταξινομία του </w:t>
      </w:r>
      <w:r w:rsidR="00A44AC5">
        <w:rPr>
          <w:rFonts w:ascii="Times New Roman" w:hAnsi="Times New Roman" w:cs="Times New Roman"/>
          <w:sz w:val="24"/>
          <w:szCs w:val="24"/>
          <w:lang w:val="en-US"/>
        </w:rPr>
        <w:t>Bloom</w:t>
      </w:r>
      <w:r w:rsidR="00A44AC5" w:rsidRPr="00A44AC5">
        <w:rPr>
          <w:rFonts w:ascii="Times New Roman" w:hAnsi="Times New Roman" w:cs="Times New Roman"/>
          <w:sz w:val="24"/>
          <w:szCs w:val="24"/>
        </w:rPr>
        <w:t xml:space="preserve"> (1956). </w:t>
      </w:r>
      <w:r w:rsidRPr="00A44AC5">
        <w:rPr>
          <w:rFonts w:ascii="Times New Roman" w:hAnsi="Times New Roman" w:cs="Times New Roman"/>
          <w:sz w:val="24"/>
          <w:szCs w:val="24"/>
        </w:rPr>
        <w:t xml:space="preserve">Μέσω των δεξιοτήτων κατανόησης, οι εκπαιδευόμενοι του προγράμματος, θα πρέπει να κατανοήσουν βασικούς ιατρικούς όρους, καθώς και στοιχειώδη χαρακτηριστικά κλινικών εκδηλώσεων και συμπτωματολογίας. </w:t>
      </w:r>
    </w:p>
    <w:p w:rsidR="00144853" w:rsidRDefault="00144853" w:rsidP="00E61703">
      <w:pPr>
        <w:jc w:val="both"/>
        <w:rPr>
          <w:rFonts w:ascii="Times New Roman" w:hAnsi="Times New Roman" w:cs="Times New Roman"/>
          <w:sz w:val="24"/>
          <w:szCs w:val="24"/>
        </w:rPr>
      </w:pPr>
      <w:r w:rsidRPr="00A44AC5">
        <w:rPr>
          <w:rFonts w:ascii="Times New Roman" w:hAnsi="Times New Roman" w:cs="Times New Roman"/>
          <w:sz w:val="24"/>
          <w:szCs w:val="24"/>
        </w:rPr>
        <w:t>Επιπλέον, σχετικά με την εφαρμογή του Ε.Υ,  οι επιμορφώμενοι θα πρέπει να αναπτύξουν την κριτική τους σκέψη, με σκοπό την καλύτερη και αμεσότερη αντιμετώπιση μίας πιθανής μελλοντικής επείγουσας κατάστασης. Ιδιαίτερη βαρύτητα στην εφαρμογή του Ε.Υ κατέχει η δεξιότητα της ανάλυσης.  Οι εκπαιδευτικοί αναπτύσσοντας την δεξιότητα της σύνθεσης και συνδυάζοντας την με τις παραπάνω δεξιότητες, θα βρίσκονται σε θέση να εξετάσουν, να αναλύσουν και να ελέγξουν</w:t>
      </w:r>
      <w:r w:rsidR="00A44AC5" w:rsidRPr="00A44AC5">
        <w:rPr>
          <w:rFonts w:ascii="Times New Roman" w:hAnsi="Times New Roman" w:cs="Times New Roman"/>
          <w:sz w:val="24"/>
          <w:szCs w:val="24"/>
        </w:rPr>
        <w:t xml:space="preserve"> με τον καταλληλότερο τρόπο ένα επείγον περιστατικό που ίσως προκύψει στο σχολείο. Οι διαδραστικές δραστηριότητες του Ε.Υ εξυπηρετούν στην αυτοαξιολόγηση με απώτερο σκοπό στην επίτευξη των παραπάνω δεξιοτήτων και στόχων. </w:t>
      </w:r>
    </w:p>
    <w:p w:rsidR="00467060" w:rsidRPr="009419F3" w:rsidRDefault="00467060" w:rsidP="00E61703">
      <w:pPr>
        <w:jc w:val="both"/>
        <w:rPr>
          <w:rFonts w:ascii="Times New Roman" w:hAnsi="Times New Roman" w:cs="Times New Roman"/>
          <w:sz w:val="24"/>
          <w:szCs w:val="24"/>
        </w:rPr>
      </w:pPr>
      <w:r w:rsidRPr="009419F3">
        <w:rPr>
          <w:rFonts w:ascii="Times New Roman" w:hAnsi="Times New Roman" w:cs="Times New Roman"/>
          <w:sz w:val="24"/>
          <w:szCs w:val="24"/>
        </w:rPr>
        <w:t>Συγκεκριμένα οι διδακτικοί στόχοι του ΕΥ που έχουν τεθεί είναι:</w:t>
      </w:r>
    </w:p>
    <w:p w:rsidR="00467060" w:rsidRPr="009419F3" w:rsidRDefault="00467060" w:rsidP="0034704D">
      <w:pPr>
        <w:pStyle w:val="a3"/>
        <w:numPr>
          <w:ilvl w:val="0"/>
          <w:numId w:val="22"/>
        </w:numPr>
        <w:jc w:val="both"/>
        <w:rPr>
          <w:rFonts w:ascii="Times New Roman" w:hAnsi="Times New Roman" w:cs="Times New Roman"/>
          <w:sz w:val="24"/>
          <w:szCs w:val="24"/>
        </w:rPr>
      </w:pPr>
      <w:r w:rsidRPr="009419F3">
        <w:rPr>
          <w:rFonts w:ascii="Times New Roman" w:hAnsi="Times New Roman" w:cs="Times New Roman"/>
          <w:sz w:val="24"/>
          <w:szCs w:val="24"/>
        </w:rPr>
        <w:t>Να αποκτήσουν οι επιμορφώμενοι την αυτοπεποίθηση να διαχειριστούν επείγοντα περιστατικά και ατυχήματα στο σχολικό περιβάλλον.</w:t>
      </w:r>
    </w:p>
    <w:p w:rsidR="00467060" w:rsidRPr="009419F3" w:rsidRDefault="00467060" w:rsidP="00467060">
      <w:pPr>
        <w:pStyle w:val="a3"/>
        <w:jc w:val="both"/>
        <w:rPr>
          <w:rFonts w:ascii="Times New Roman" w:hAnsi="Times New Roman" w:cs="Times New Roman"/>
          <w:sz w:val="24"/>
          <w:szCs w:val="24"/>
        </w:rPr>
      </w:pPr>
    </w:p>
    <w:p w:rsidR="00467060" w:rsidRPr="009419F3" w:rsidRDefault="00467060" w:rsidP="0034704D">
      <w:pPr>
        <w:pStyle w:val="a3"/>
        <w:numPr>
          <w:ilvl w:val="0"/>
          <w:numId w:val="22"/>
        </w:numPr>
        <w:jc w:val="both"/>
        <w:rPr>
          <w:rFonts w:ascii="Times New Roman" w:hAnsi="Times New Roman" w:cs="Times New Roman"/>
          <w:sz w:val="24"/>
          <w:szCs w:val="24"/>
        </w:rPr>
      </w:pPr>
      <w:r w:rsidRPr="009419F3">
        <w:rPr>
          <w:rFonts w:ascii="Times New Roman" w:hAnsi="Times New Roman" w:cs="Times New Roman"/>
          <w:sz w:val="24"/>
          <w:szCs w:val="24"/>
        </w:rPr>
        <w:t>Να διακρίνουν τι πρέπει να εφαρμόσουν από τις γνώσεις που έλαβαν και τι όχι σε μία επείγουσα κατάσταση. Ποιες δηλαδή θα είναι οι ενέργειες και με ποια σειρά θα εφαρμοστούν.</w:t>
      </w:r>
    </w:p>
    <w:p w:rsidR="00467060" w:rsidRPr="009419F3" w:rsidRDefault="00467060" w:rsidP="00467060">
      <w:pPr>
        <w:pStyle w:val="a3"/>
        <w:rPr>
          <w:rFonts w:ascii="Times New Roman" w:hAnsi="Times New Roman" w:cs="Times New Roman"/>
          <w:sz w:val="24"/>
          <w:szCs w:val="24"/>
        </w:rPr>
      </w:pPr>
    </w:p>
    <w:p w:rsidR="00467060" w:rsidRPr="009419F3" w:rsidRDefault="00467060" w:rsidP="00467060">
      <w:pPr>
        <w:pStyle w:val="a3"/>
        <w:jc w:val="both"/>
        <w:rPr>
          <w:rFonts w:ascii="Times New Roman" w:hAnsi="Times New Roman" w:cs="Times New Roman"/>
          <w:sz w:val="24"/>
          <w:szCs w:val="24"/>
        </w:rPr>
      </w:pPr>
    </w:p>
    <w:p w:rsidR="00467060" w:rsidRPr="009419F3" w:rsidRDefault="00467060" w:rsidP="0034704D">
      <w:pPr>
        <w:pStyle w:val="a3"/>
        <w:numPr>
          <w:ilvl w:val="0"/>
          <w:numId w:val="22"/>
        </w:numPr>
        <w:jc w:val="both"/>
        <w:rPr>
          <w:rFonts w:ascii="Times New Roman" w:hAnsi="Times New Roman" w:cs="Times New Roman"/>
          <w:sz w:val="24"/>
          <w:szCs w:val="24"/>
        </w:rPr>
      </w:pPr>
      <w:r w:rsidRPr="009419F3">
        <w:rPr>
          <w:rFonts w:ascii="Times New Roman" w:hAnsi="Times New Roman" w:cs="Times New Roman"/>
          <w:sz w:val="24"/>
          <w:szCs w:val="24"/>
        </w:rPr>
        <w:lastRenderedPageBreak/>
        <w:t xml:space="preserve">Να μπορούν να  παρέχουν πρώτες βοήθειες τόσο σε συνηθισμένους τραυματισμούς όσο και σε μία πιο απαιτητικό συμβάν. </w:t>
      </w:r>
    </w:p>
    <w:p w:rsidR="00986C1F" w:rsidRPr="00AF56E0" w:rsidRDefault="00986C1F" w:rsidP="00144853">
      <w:pPr>
        <w:rPr>
          <w:rFonts w:ascii="Times New Roman" w:hAnsi="Times New Roman" w:cs="Times New Roman"/>
          <w:sz w:val="24"/>
          <w:szCs w:val="24"/>
        </w:rPr>
      </w:pPr>
    </w:p>
    <w:p w:rsidR="005B24BD" w:rsidRDefault="00986C1F" w:rsidP="009F7C1A">
      <w:pPr>
        <w:pStyle w:val="1"/>
        <w:rPr>
          <w:rFonts w:ascii="Times New Roman" w:hAnsi="Times New Roman" w:cs="Times New Roman"/>
          <w:color w:val="auto"/>
        </w:rPr>
      </w:pPr>
      <w:bookmarkStart w:id="35" w:name="_Toc68136358"/>
      <w:r>
        <w:rPr>
          <w:rFonts w:ascii="Times New Roman" w:hAnsi="Times New Roman" w:cs="Times New Roman"/>
          <w:color w:val="auto"/>
        </w:rPr>
        <w:t>3.</w:t>
      </w:r>
      <w:r w:rsidR="007871B2">
        <w:rPr>
          <w:rFonts w:ascii="Times New Roman" w:hAnsi="Times New Roman" w:cs="Times New Roman"/>
          <w:color w:val="auto"/>
        </w:rPr>
        <w:t>2</w:t>
      </w:r>
      <w:r w:rsidRPr="00986C1F">
        <w:rPr>
          <w:rFonts w:ascii="Times New Roman" w:hAnsi="Times New Roman" w:cs="Times New Roman"/>
          <w:color w:val="auto"/>
        </w:rPr>
        <w:t>Παιδαγωγικό πλαίσιο</w:t>
      </w:r>
      <w:bookmarkEnd w:id="35"/>
    </w:p>
    <w:p w:rsidR="00816138" w:rsidRPr="00816138" w:rsidRDefault="00816138" w:rsidP="00816138"/>
    <w:p w:rsidR="005B24BD" w:rsidRDefault="005B24BD" w:rsidP="00DB2F5A">
      <w:pPr>
        <w:jc w:val="both"/>
        <w:rPr>
          <w:rFonts w:ascii="Times New Roman" w:hAnsi="Times New Roman" w:cs="Times New Roman"/>
          <w:sz w:val="24"/>
          <w:szCs w:val="24"/>
        </w:rPr>
      </w:pPr>
      <w:r w:rsidRPr="00E61703">
        <w:rPr>
          <w:rFonts w:ascii="Times New Roman" w:hAnsi="Times New Roman" w:cs="Times New Roman"/>
          <w:sz w:val="24"/>
          <w:szCs w:val="24"/>
        </w:rPr>
        <w:t>Οι τεχνολογίες της πληροφορίας και της επικοινωνίας αποτελούν πλέον αναπόσπαστο κομμάτι της καθημερινότητας μας</w:t>
      </w:r>
      <w:r w:rsidR="00E61703" w:rsidRPr="00E61703">
        <w:rPr>
          <w:rFonts w:ascii="Times New Roman" w:hAnsi="Times New Roman" w:cs="Times New Roman"/>
          <w:sz w:val="24"/>
          <w:szCs w:val="24"/>
        </w:rPr>
        <w:t xml:space="preserve"> και ιδιαίτερα στον εκπαιδευτικό κλάδο.  ο νέος ρόλος της εκπαίδευσης συνίσταται στο να εφοδιάσει το σύνολο των πολιτών με τις απαραίτητες γνώσεις και δεξιότητες, προκειμένου αυτοί να ανταποκριθούν στις ολοένα και αυξανόμενες ανάγκες της ψηφιακής εποχής (Αναστασιάδης, 2006).  Η χρήση της τεχνολογίας δεν θα πρέπει να θεωρείται αυτοσκοπός, καθώς στόχος των εκπαιδευτικών περιβαλλόντων είναι να παρέχει μαθησιακές ευκαιρίες προσαρμοσμένες στις ανάγκες των εκπαιδευομένων, ακολουθώντας μια παιδαγωγική και διδακτική μεθοδολογία μαθητοκεντρικού χαρακτήρα. Η εξ αποστάσεως εκπαίδευση θα πρέπει να είναι σε θέση να συνδυάζει την τεχνολογία με την εκπαίδευση διατηρώντας στοιχεία δημιουργικότητας και παιδαγωγικού χαρακτήρα (Αναστασιάδης &amp; Σπαντιδάκης, 2007· Λιοναράκης, 1999)</w:t>
      </w:r>
      <w:r w:rsidR="00E61703">
        <w:rPr>
          <w:rFonts w:ascii="Times New Roman" w:hAnsi="Times New Roman" w:cs="Times New Roman"/>
          <w:sz w:val="24"/>
          <w:szCs w:val="24"/>
        </w:rPr>
        <w:t xml:space="preserve">. </w:t>
      </w:r>
    </w:p>
    <w:p w:rsidR="00E61703" w:rsidRPr="00194CFB" w:rsidRDefault="00DB2F5A" w:rsidP="00DB2F5A">
      <w:pPr>
        <w:shd w:val="clear" w:color="auto" w:fill="FFFFFF"/>
        <w:spacing w:after="0" w:line="240" w:lineRule="auto"/>
        <w:jc w:val="both"/>
        <w:rPr>
          <w:rFonts w:ascii="Times New Roman" w:hAnsi="Times New Roman" w:cs="Times New Roman"/>
          <w:sz w:val="24"/>
          <w:szCs w:val="24"/>
        </w:rPr>
      </w:pPr>
      <w:r w:rsidRPr="00194CFB">
        <w:rPr>
          <w:rFonts w:ascii="Times New Roman" w:eastAsia="Times New Roman" w:hAnsi="Times New Roman" w:cs="Times New Roman"/>
          <w:sz w:val="24"/>
          <w:szCs w:val="24"/>
        </w:rPr>
        <w:t xml:space="preserve">Υπάρχουν πολλές θεωρητικές προσεγγίσεις  σχετικά  με  τη  μάθηση  και  έχουν  διατυπωθεί  πολλές  προτάσεις σχετικά τον τρόπο που οι εκπαιδευτές θα είναι πιο αποτελεσματικοί και οι εκπαιδευόμενοι θα παρουσιάσουν καλύτερα αποτελέσματα. Ο εκπαιδευτής μπορεί να επιλέξει μία από τις θεωρητικές προσεγγίσεις, η  οποία  μπορεί  να  τον  καθοδηγήσει  σε  όλη  τη  διαδικασία, ή  να  προσαρμόσει  επιλεγμένα  στοιχεία  από διαφορετικές προσεγγίσεις στην πρακτική διδασκαλίας του.  Οι παιδαγωγικές θεωρίες που διαμορφώνουν την εξ αποστάσεως εκπαίδευση, σύμφωνα με τους </w:t>
      </w:r>
      <w:r w:rsidRPr="00194CFB">
        <w:rPr>
          <w:rFonts w:ascii="Times New Roman" w:hAnsi="Times New Roman" w:cs="Times New Roman"/>
          <w:sz w:val="24"/>
          <w:szCs w:val="24"/>
        </w:rPr>
        <w:t xml:space="preserve">Anderson &amp; Dron (2011) είναι </w:t>
      </w:r>
      <w:r w:rsidR="00CC7DFA" w:rsidRPr="00194CFB">
        <w:rPr>
          <w:rFonts w:ascii="Times New Roman" w:hAnsi="Times New Roman" w:cs="Times New Roman"/>
          <w:sz w:val="24"/>
          <w:szCs w:val="24"/>
        </w:rPr>
        <w:t xml:space="preserve">οι </w:t>
      </w:r>
      <w:r w:rsidRPr="00194CFB">
        <w:rPr>
          <w:rFonts w:ascii="Times New Roman" w:hAnsi="Times New Roman" w:cs="Times New Roman"/>
          <w:sz w:val="24"/>
          <w:szCs w:val="24"/>
        </w:rPr>
        <w:t>τρει</w:t>
      </w:r>
      <w:r w:rsidR="00CC7DFA" w:rsidRPr="00194CFB">
        <w:rPr>
          <w:rFonts w:ascii="Times New Roman" w:hAnsi="Times New Roman" w:cs="Times New Roman"/>
          <w:sz w:val="24"/>
          <w:szCs w:val="24"/>
        </w:rPr>
        <w:t xml:space="preserve">ς και </w:t>
      </w:r>
      <w:r w:rsidRPr="00194CFB">
        <w:rPr>
          <w:rFonts w:ascii="Times New Roman" w:hAnsi="Times New Roman" w:cs="Times New Roman"/>
          <w:sz w:val="24"/>
          <w:szCs w:val="24"/>
        </w:rPr>
        <w:t>παρακάτω:</w:t>
      </w:r>
    </w:p>
    <w:p w:rsidR="00DB2F5A" w:rsidRPr="00194CFB" w:rsidRDefault="00DB2F5A" w:rsidP="0034704D">
      <w:pPr>
        <w:pStyle w:val="a3"/>
        <w:numPr>
          <w:ilvl w:val="0"/>
          <w:numId w:val="17"/>
        </w:numPr>
        <w:shd w:val="clear" w:color="auto" w:fill="FFFFFF"/>
        <w:spacing w:after="0" w:line="240" w:lineRule="auto"/>
        <w:jc w:val="both"/>
        <w:rPr>
          <w:rFonts w:ascii="Times New Roman" w:hAnsi="Times New Roman" w:cs="Times New Roman"/>
          <w:sz w:val="24"/>
          <w:szCs w:val="24"/>
        </w:rPr>
      </w:pPr>
      <w:r w:rsidRPr="00194CFB">
        <w:rPr>
          <w:rFonts w:ascii="Times New Roman" w:hAnsi="Times New Roman" w:cs="Times New Roman"/>
          <w:sz w:val="24"/>
          <w:szCs w:val="24"/>
        </w:rPr>
        <w:t>Γνωστική - συμπεριφοριστική θεωρία (Cognitive-Behaviorism):</w:t>
      </w:r>
    </w:p>
    <w:p w:rsidR="00DB2F5A" w:rsidRPr="00194CFB" w:rsidRDefault="00DB2F5A" w:rsidP="0034704D">
      <w:pPr>
        <w:pStyle w:val="a3"/>
        <w:numPr>
          <w:ilvl w:val="0"/>
          <w:numId w:val="17"/>
        </w:numPr>
        <w:shd w:val="clear" w:color="auto" w:fill="FFFFFF"/>
        <w:spacing w:after="0" w:line="240" w:lineRule="auto"/>
        <w:jc w:val="both"/>
        <w:rPr>
          <w:rFonts w:ascii="Times New Roman" w:hAnsi="Times New Roman" w:cs="Times New Roman"/>
          <w:sz w:val="24"/>
          <w:szCs w:val="24"/>
        </w:rPr>
      </w:pPr>
      <w:r w:rsidRPr="00194CFB">
        <w:rPr>
          <w:rFonts w:ascii="Times New Roman" w:hAnsi="Times New Roman" w:cs="Times New Roman"/>
          <w:sz w:val="24"/>
          <w:szCs w:val="24"/>
        </w:rPr>
        <w:t>Κοινωνικός - εποικοδομισμός (Social Constructivism)</w:t>
      </w:r>
    </w:p>
    <w:p w:rsidR="00DB2F5A" w:rsidRPr="00194CFB" w:rsidRDefault="00DB2F5A" w:rsidP="0034704D">
      <w:pPr>
        <w:pStyle w:val="a3"/>
        <w:numPr>
          <w:ilvl w:val="0"/>
          <w:numId w:val="17"/>
        </w:numPr>
        <w:shd w:val="clear" w:color="auto" w:fill="FFFFFF"/>
        <w:spacing w:after="0" w:line="240" w:lineRule="auto"/>
        <w:jc w:val="both"/>
        <w:rPr>
          <w:rFonts w:ascii="Times New Roman" w:hAnsi="Times New Roman" w:cs="Times New Roman"/>
          <w:sz w:val="24"/>
          <w:szCs w:val="24"/>
        </w:rPr>
      </w:pPr>
      <w:r w:rsidRPr="00194CFB">
        <w:rPr>
          <w:rFonts w:ascii="Times New Roman" w:hAnsi="Times New Roman" w:cs="Times New Roman"/>
          <w:sz w:val="24"/>
          <w:szCs w:val="24"/>
        </w:rPr>
        <w:t>Κονεκτιβισμός (Connectivism)</w:t>
      </w:r>
      <w:r w:rsidR="00CC7DFA" w:rsidRPr="00194CFB">
        <w:rPr>
          <w:rFonts w:ascii="Times New Roman" w:hAnsi="Times New Roman" w:cs="Times New Roman"/>
          <w:sz w:val="24"/>
          <w:szCs w:val="24"/>
        </w:rPr>
        <w:t>.</w:t>
      </w:r>
    </w:p>
    <w:p w:rsidR="00986C1F" w:rsidRDefault="005F3E09" w:rsidP="005F3E09">
      <w:pPr>
        <w:shd w:val="clear" w:color="auto" w:fill="FFFFFF"/>
        <w:spacing w:after="0" w:line="240" w:lineRule="auto"/>
        <w:jc w:val="both"/>
        <w:rPr>
          <w:rFonts w:ascii="Times New Roman" w:hAnsi="Times New Roman" w:cs="Times New Roman"/>
          <w:sz w:val="24"/>
          <w:szCs w:val="24"/>
          <w:shd w:val="clear" w:color="auto" w:fill="FFFFFF"/>
        </w:rPr>
      </w:pPr>
      <w:r w:rsidRPr="005F3E09">
        <w:rPr>
          <w:rFonts w:ascii="Times New Roman" w:hAnsi="Times New Roman" w:cs="Times New Roman"/>
          <w:sz w:val="24"/>
          <w:szCs w:val="24"/>
        </w:rPr>
        <w:t xml:space="preserve">Για τον σχεδιασμό του συγκεκριμένου επιμορφωτικού εξ αποστάσεως Ε.Υ, η παιδαγωγική προσέγγιση που υιοθετήθηκε είναι η θεωρία της  γνωστικής- συμπεριφοριστικής θεωρίας.  Σε αυτήν την θεωρία η μάθηση </w:t>
      </w:r>
      <w:r w:rsidRPr="005F3E09">
        <w:rPr>
          <w:rFonts w:ascii="Times New Roman" w:hAnsi="Times New Roman" w:cs="Times New Roman"/>
          <w:sz w:val="24"/>
          <w:szCs w:val="24"/>
          <w:shd w:val="clear" w:color="auto" w:fill="FFFFFF"/>
        </w:rPr>
        <w:t>και η απόκτηση της γνώσης είναι αποτέλεσμα συνεξαρτήσεων ανάμεσα στα ερεθίσματα που δέχεται το άτομο από το περιβάλλον του και τις αντιδράσεις του στα ερεθίσματα αυτά</w:t>
      </w:r>
      <w:r>
        <w:rPr>
          <w:rFonts w:ascii="Times New Roman" w:hAnsi="Times New Roman" w:cs="Times New Roman"/>
          <w:sz w:val="24"/>
          <w:szCs w:val="24"/>
          <w:shd w:val="clear" w:color="auto" w:fill="FFFFFF"/>
        </w:rPr>
        <w:t xml:space="preserve">. </w:t>
      </w:r>
    </w:p>
    <w:p w:rsidR="005F3E09" w:rsidRDefault="005F3E09" w:rsidP="005F3E09">
      <w:pPr>
        <w:shd w:val="clear" w:color="auto" w:fill="FFFFFF"/>
        <w:spacing w:after="0" w:line="240" w:lineRule="auto"/>
        <w:jc w:val="both"/>
        <w:rPr>
          <w:rFonts w:ascii="Times New Roman" w:hAnsi="Times New Roman" w:cs="Times New Roman"/>
          <w:sz w:val="24"/>
          <w:szCs w:val="24"/>
          <w:shd w:val="clear" w:color="auto" w:fill="FFFFFF"/>
        </w:rPr>
      </w:pPr>
    </w:p>
    <w:p w:rsidR="005F3E09" w:rsidRPr="005F3E09" w:rsidRDefault="005F3E09" w:rsidP="005F3E09">
      <w:pPr>
        <w:shd w:val="clear" w:color="auto" w:fill="FFFFFF"/>
        <w:spacing w:after="0" w:line="240" w:lineRule="auto"/>
        <w:jc w:val="both"/>
        <w:rPr>
          <w:rFonts w:ascii="Times New Roman" w:hAnsi="Times New Roman" w:cs="Times New Roman"/>
          <w:sz w:val="24"/>
          <w:szCs w:val="24"/>
        </w:rPr>
      </w:pPr>
    </w:p>
    <w:p w:rsidR="00871955" w:rsidRPr="00986C1F" w:rsidRDefault="00871955" w:rsidP="00871955">
      <w:pPr>
        <w:rPr>
          <w:rFonts w:ascii="Times New Roman" w:hAnsi="Times New Roman" w:cs="Times New Roman"/>
          <w:sz w:val="24"/>
          <w:szCs w:val="24"/>
        </w:rPr>
      </w:pPr>
    </w:p>
    <w:p w:rsidR="00371F9F" w:rsidRPr="00371F9F" w:rsidRDefault="007871B2" w:rsidP="00371F9F">
      <w:pPr>
        <w:pStyle w:val="1"/>
        <w:rPr>
          <w:rFonts w:ascii="Times New Roman" w:hAnsi="Times New Roman" w:cs="Times New Roman"/>
          <w:color w:val="auto"/>
        </w:rPr>
      </w:pPr>
      <w:bookmarkStart w:id="36" w:name="_Toc68136359"/>
      <w:r>
        <w:rPr>
          <w:rFonts w:ascii="Times New Roman" w:hAnsi="Times New Roman" w:cs="Times New Roman"/>
          <w:color w:val="auto"/>
        </w:rPr>
        <w:t>3.3</w:t>
      </w:r>
      <w:r w:rsidR="00371F9F">
        <w:rPr>
          <w:rFonts w:ascii="Times New Roman" w:hAnsi="Times New Roman" w:cs="Times New Roman"/>
          <w:color w:val="auto"/>
        </w:rPr>
        <w:t>Τεχνολογικά μέσα</w:t>
      </w:r>
      <w:bookmarkEnd w:id="36"/>
    </w:p>
    <w:p w:rsidR="00816138" w:rsidRDefault="00816138" w:rsidP="00E030FD">
      <w:pPr>
        <w:jc w:val="both"/>
        <w:rPr>
          <w:rFonts w:ascii="Times New Roman" w:hAnsi="Times New Roman" w:cs="Times New Roman"/>
          <w:sz w:val="24"/>
          <w:szCs w:val="24"/>
        </w:rPr>
      </w:pPr>
    </w:p>
    <w:p w:rsidR="005F3E09" w:rsidRDefault="00E030FD" w:rsidP="00E030F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Τα τεχνολογικά μέσα που επιλέχθηκαν και χρησιμοποιήθηκαν για την δημιουργία του ψηφιακού Ε.Υ της συγκεκριμένης διπλωματικής εργασίας περιγράφονται σε αυτή την ενότητα. </w:t>
      </w:r>
    </w:p>
    <w:p w:rsidR="009F7C1A" w:rsidRDefault="009F7C1A" w:rsidP="00E030FD">
      <w:pPr>
        <w:jc w:val="both"/>
        <w:rPr>
          <w:rFonts w:ascii="Times New Roman" w:hAnsi="Times New Roman" w:cs="Times New Roman"/>
          <w:sz w:val="24"/>
          <w:szCs w:val="24"/>
        </w:rPr>
      </w:pPr>
    </w:p>
    <w:p w:rsidR="00E030FD" w:rsidRPr="009F7C1A" w:rsidRDefault="007871B2" w:rsidP="009F7C1A">
      <w:pPr>
        <w:pStyle w:val="3"/>
        <w:rPr>
          <w:rFonts w:ascii="Times New Roman" w:hAnsi="Times New Roman" w:cs="Times New Roman"/>
          <w:i/>
          <w:color w:val="auto"/>
        </w:rPr>
      </w:pPr>
      <w:bookmarkStart w:id="37" w:name="_Toc68136360"/>
      <w:r>
        <w:rPr>
          <w:rFonts w:ascii="Times New Roman" w:hAnsi="Times New Roman" w:cs="Times New Roman"/>
          <w:i/>
          <w:color w:val="auto"/>
        </w:rPr>
        <w:t>3.3</w:t>
      </w:r>
      <w:r w:rsidR="00E030FD" w:rsidRPr="00E030FD">
        <w:rPr>
          <w:rFonts w:ascii="Times New Roman" w:hAnsi="Times New Roman" w:cs="Times New Roman"/>
          <w:i/>
          <w:color w:val="auto"/>
        </w:rPr>
        <w:t>.1 Το εργαλείο Η5</w:t>
      </w:r>
      <w:r w:rsidR="00E030FD" w:rsidRPr="00E030FD">
        <w:rPr>
          <w:rFonts w:ascii="Times New Roman" w:hAnsi="Times New Roman" w:cs="Times New Roman"/>
          <w:i/>
          <w:color w:val="auto"/>
          <w:lang w:val="en-US"/>
        </w:rPr>
        <w:t>P</w:t>
      </w:r>
      <w:bookmarkEnd w:id="37"/>
    </w:p>
    <w:p w:rsidR="00E030FD" w:rsidRDefault="00E030FD" w:rsidP="00E030FD">
      <w:pPr>
        <w:jc w:val="both"/>
        <w:rPr>
          <w:rFonts w:ascii="Times New Roman" w:hAnsi="Times New Roman" w:cs="Times New Roman"/>
          <w:sz w:val="24"/>
          <w:szCs w:val="24"/>
        </w:rPr>
      </w:pPr>
      <w:r w:rsidRPr="00E030FD">
        <w:rPr>
          <w:rFonts w:ascii="Times New Roman" w:hAnsi="Times New Roman" w:cs="Times New Roman"/>
          <w:sz w:val="24"/>
          <w:szCs w:val="24"/>
        </w:rPr>
        <w:t xml:space="preserve">Το εκπαιδευτικό υλικό του επιμορφωτικού εξ αποστάσεως προγράμματος  δημιουργήθηκε με το συγγραφικό εργαλείο </w:t>
      </w:r>
      <w:r w:rsidRPr="00E030FD">
        <w:rPr>
          <w:rFonts w:ascii="Times New Roman" w:hAnsi="Times New Roman" w:cs="Times New Roman"/>
          <w:sz w:val="24"/>
          <w:szCs w:val="24"/>
          <w:lang w:val="en-US"/>
        </w:rPr>
        <w:t>H</w:t>
      </w:r>
      <w:r w:rsidRPr="00E030FD">
        <w:rPr>
          <w:rFonts w:ascii="Times New Roman" w:hAnsi="Times New Roman" w:cs="Times New Roman"/>
          <w:sz w:val="24"/>
          <w:szCs w:val="24"/>
        </w:rPr>
        <w:t>5</w:t>
      </w:r>
      <w:r w:rsidRPr="00E030FD">
        <w:rPr>
          <w:rFonts w:ascii="Times New Roman" w:hAnsi="Times New Roman" w:cs="Times New Roman"/>
          <w:sz w:val="24"/>
          <w:szCs w:val="24"/>
          <w:lang w:val="en-US"/>
        </w:rPr>
        <w:t>P</w:t>
      </w:r>
      <w:r w:rsidRPr="00E030FD">
        <w:rPr>
          <w:rFonts w:ascii="Times New Roman" w:hAnsi="Times New Roman" w:cs="Times New Roman"/>
          <w:sz w:val="24"/>
          <w:szCs w:val="24"/>
        </w:rPr>
        <w:t>. Το υλικό που δημιουργείται στο H5P χρησιμοποιεί τις νέες τεχνολογίες, είναι πιο φιλικό προς τους χρήστες και είναι σχεδιασμένο έτσι ώστε να εμφανίζεται σωστά σε όλες τις συσκευές που συνδέονται στο διαδίκτυο όπως tablets και smartphones (Παρασκευόπουλου, 2016).</w:t>
      </w:r>
      <w:r>
        <w:rPr>
          <w:rFonts w:ascii="Times New Roman" w:hAnsi="Times New Roman" w:cs="Times New Roman"/>
          <w:sz w:val="24"/>
          <w:szCs w:val="24"/>
        </w:rPr>
        <w:t xml:space="preserve"> Οι δραστηριότητες που χρησιμοποιήθηκαν είναι οι παρακάτω:</w:t>
      </w:r>
    </w:p>
    <w:p w:rsidR="00E030FD" w:rsidRDefault="00E030FD" w:rsidP="0034704D">
      <w:pPr>
        <w:pStyle w:val="a3"/>
        <w:numPr>
          <w:ilvl w:val="0"/>
          <w:numId w:val="18"/>
        </w:numPr>
        <w:jc w:val="both"/>
        <w:rPr>
          <w:rFonts w:ascii="Times New Roman" w:hAnsi="Times New Roman" w:cs="Times New Roman"/>
          <w:sz w:val="24"/>
          <w:szCs w:val="24"/>
        </w:rPr>
      </w:pPr>
      <w:r w:rsidRPr="00E030FD">
        <w:rPr>
          <w:rFonts w:ascii="Times New Roman" w:hAnsi="Times New Roman" w:cs="Times New Roman"/>
          <w:b/>
          <w:sz w:val="24"/>
          <w:szCs w:val="24"/>
          <w:u w:val="single"/>
          <w:lang w:val="en-US"/>
        </w:rPr>
        <w:t>Accordion</w:t>
      </w:r>
      <w:r w:rsidRPr="00E030FD">
        <w:rPr>
          <w:rFonts w:ascii="Times New Roman" w:hAnsi="Times New Roman" w:cs="Times New Roman"/>
          <w:b/>
          <w:sz w:val="24"/>
          <w:szCs w:val="24"/>
          <w:u w:val="single"/>
        </w:rPr>
        <w:t>:</w:t>
      </w:r>
      <w:r>
        <w:rPr>
          <w:rFonts w:ascii="Times New Roman" w:hAnsi="Times New Roman" w:cs="Times New Roman"/>
          <w:sz w:val="24"/>
          <w:szCs w:val="24"/>
        </w:rPr>
        <w:t xml:space="preserve"> Χρησιμοποιήθηκε για να παρουσιαστούν τα εισαγωγικά στοιχεία του κάθε κεφαλαίου, δηλαδή σκοπός, προσδοκώμενα μαθησιακά αποτελέσματα και λέξεις-κλειδιά. </w:t>
      </w:r>
    </w:p>
    <w:p w:rsidR="00E030FD" w:rsidRDefault="000F2312" w:rsidP="0034704D">
      <w:pPr>
        <w:pStyle w:val="a3"/>
        <w:numPr>
          <w:ilvl w:val="0"/>
          <w:numId w:val="18"/>
        </w:numPr>
        <w:jc w:val="both"/>
        <w:rPr>
          <w:rFonts w:ascii="Times New Roman" w:hAnsi="Times New Roman" w:cs="Times New Roman"/>
          <w:sz w:val="24"/>
          <w:szCs w:val="24"/>
        </w:rPr>
      </w:pPr>
      <w:r w:rsidRPr="006B424B">
        <w:rPr>
          <w:rFonts w:ascii="Times New Roman" w:hAnsi="Times New Roman" w:cs="Times New Roman"/>
          <w:b/>
          <w:sz w:val="24"/>
          <w:szCs w:val="24"/>
          <w:u w:val="single"/>
          <w:lang w:val="en-US"/>
        </w:rPr>
        <w:t>Course</w:t>
      </w:r>
      <w:r w:rsidRPr="00BE555D">
        <w:rPr>
          <w:rFonts w:ascii="Times New Roman" w:hAnsi="Times New Roman" w:cs="Times New Roman"/>
          <w:b/>
          <w:sz w:val="24"/>
          <w:szCs w:val="24"/>
          <w:u w:val="single"/>
        </w:rPr>
        <w:t xml:space="preserve"> </w:t>
      </w:r>
      <w:r w:rsidRPr="006B424B">
        <w:rPr>
          <w:rFonts w:ascii="Times New Roman" w:hAnsi="Times New Roman" w:cs="Times New Roman"/>
          <w:b/>
          <w:sz w:val="24"/>
          <w:szCs w:val="24"/>
          <w:u w:val="single"/>
          <w:lang w:val="en-US"/>
        </w:rPr>
        <w:t>Presentation</w:t>
      </w:r>
      <w:r w:rsidR="00E030FD" w:rsidRPr="006B424B">
        <w:rPr>
          <w:rFonts w:ascii="Times New Roman" w:hAnsi="Times New Roman" w:cs="Times New Roman"/>
          <w:b/>
          <w:sz w:val="24"/>
          <w:szCs w:val="24"/>
          <w:u w:val="single"/>
        </w:rPr>
        <w:t>:</w:t>
      </w:r>
      <w:r w:rsidR="00E030FD">
        <w:rPr>
          <w:rFonts w:ascii="Times New Roman" w:hAnsi="Times New Roman" w:cs="Times New Roman"/>
          <w:sz w:val="24"/>
          <w:szCs w:val="24"/>
        </w:rPr>
        <w:t xml:space="preserve"> Σχεδιάστηκαν οι διαφάνειες- βασικό </w:t>
      </w:r>
      <w:r w:rsidR="006B424B">
        <w:rPr>
          <w:rFonts w:ascii="Times New Roman" w:hAnsi="Times New Roman" w:cs="Times New Roman"/>
          <w:sz w:val="24"/>
          <w:szCs w:val="24"/>
        </w:rPr>
        <w:t>υλικό για</w:t>
      </w:r>
      <w:r w:rsidR="00E030FD">
        <w:rPr>
          <w:rFonts w:ascii="Times New Roman" w:hAnsi="Times New Roman" w:cs="Times New Roman"/>
          <w:sz w:val="24"/>
          <w:szCs w:val="24"/>
        </w:rPr>
        <w:t xml:space="preserve"> όλα τα κεφάλαια του Ε.Υ. Χρησιμοποιήθηκαν κείμενο, εικόνες, βίντεο, δραστηριότητες αξιολόγησης.  </w:t>
      </w:r>
    </w:p>
    <w:p w:rsidR="006B424B" w:rsidRDefault="006B424B" w:rsidP="0034704D">
      <w:pPr>
        <w:pStyle w:val="a3"/>
        <w:numPr>
          <w:ilvl w:val="0"/>
          <w:numId w:val="18"/>
        </w:numPr>
        <w:jc w:val="both"/>
        <w:rPr>
          <w:rFonts w:ascii="Times New Roman" w:hAnsi="Times New Roman" w:cs="Times New Roman"/>
          <w:sz w:val="24"/>
          <w:szCs w:val="24"/>
        </w:rPr>
      </w:pPr>
      <w:r w:rsidRPr="006B424B">
        <w:rPr>
          <w:rFonts w:ascii="Times New Roman" w:hAnsi="Times New Roman" w:cs="Times New Roman"/>
          <w:b/>
          <w:sz w:val="24"/>
          <w:szCs w:val="24"/>
          <w:u w:val="single"/>
        </w:rPr>
        <w:t>Multiple Choice:</w:t>
      </w:r>
      <w:r w:rsidR="000F2312">
        <w:rPr>
          <w:rFonts w:ascii="Times New Roman" w:hAnsi="Times New Roman" w:cs="Times New Roman"/>
          <w:sz w:val="24"/>
          <w:szCs w:val="24"/>
        </w:rPr>
        <w:t xml:space="preserve"> </w:t>
      </w:r>
      <w:r w:rsidRPr="006B424B">
        <w:rPr>
          <w:rFonts w:ascii="Times New Roman" w:hAnsi="Times New Roman" w:cs="Times New Roman"/>
          <w:sz w:val="24"/>
          <w:szCs w:val="24"/>
        </w:rPr>
        <w:t xml:space="preserve">Χρησιμοποιήθηκε για δραστηριότητες πολλαπλής επιλογής. </w:t>
      </w:r>
    </w:p>
    <w:p w:rsidR="006B424B" w:rsidRDefault="006B424B" w:rsidP="0034704D">
      <w:pPr>
        <w:pStyle w:val="a3"/>
        <w:numPr>
          <w:ilvl w:val="0"/>
          <w:numId w:val="18"/>
        </w:numPr>
        <w:jc w:val="both"/>
        <w:rPr>
          <w:rFonts w:ascii="Times New Roman" w:hAnsi="Times New Roman" w:cs="Times New Roman"/>
          <w:sz w:val="24"/>
          <w:szCs w:val="24"/>
        </w:rPr>
      </w:pPr>
      <w:r>
        <w:rPr>
          <w:rFonts w:ascii="Times New Roman" w:hAnsi="Times New Roman" w:cs="Times New Roman"/>
          <w:b/>
          <w:sz w:val="24"/>
          <w:szCs w:val="24"/>
          <w:u w:val="single"/>
          <w:lang w:val="en-US"/>
        </w:rPr>
        <w:t>True</w:t>
      </w:r>
      <w:r w:rsidRPr="006B424B">
        <w:rPr>
          <w:rFonts w:ascii="Times New Roman" w:hAnsi="Times New Roman" w:cs="Times New Roman"/>
          <w:b/>
          <w:sz w:val="24"/>
          <w:szCs w:val="24"/>
          <w:u w:val="single"/>
        </w:rPr>
        <w:t xml:space="preserve">/ </w:t>
      </w:r>
      <w:r>
        <w:rPr>
          <w:rFonts w:ascii="Times New Roman" w:hAnsi="Times New Roman" w:cs="Times New Roman"/>
          <w:b/>
          <w:sz w:val="24"/>
          <w:szCs w:val="24"/>
          <w:u w:val="single"/>
          <w:lang w:val="en-US"/>
        </w:rPr>
        <w:t>False</w:t>
      </w:r>
      <w:r>
        <w:rPr>
          <w:rFonts w:ascii="Times New Roman" w:hAnsi="Times New Roman" w:cs="Times New Roman"/>
          <w:b/>
          <w:sz w:val="24"/>
          <w:szCs w:val="24"/>
          <w:u w:val="single"/>
        </w:rPr>
        <w:t>:</w:t>
      </w:r>
      <w:r>
        <w:rPr>
          <w:rFonts w:ascii="Times New Roman" w:hAnsi="Times New Roman" w:cs="Times New Roman"/>
          <w:sz w:val="24"/>
          <w:szCs w:val="24"/>
        </w:rPr>
        <w:t xml:space="preserve"> Χρησιμοποιήθηκε για δραστηριότητες σωστού/ λάθους.</w:t>
      </w:r>
    </w:p>
    <w:p w:rsidR="006B424B" w:rsidRDefault="0017546B" w:rsidP="0034704D">
      <w:pPr>
        <w:pStyle w:val="a3"/>
        <w:numPr>
          <w:ilvl w:val="0"/>
          <w:numId w:val="18"/>
        </w:numPr>
        <w:jc w:val="both"/>
        <w:rPr>
          <w:rFonts w:ascii="Times New Roman" w:hAnsi="Times New Roman" w:cs="Times New Roman"/>
          <w:sz w:val="24"/>
          <w:szCs w:val="24"/>
        </w:rPr>
      </w:pPr>
      <w:r>
        <w:rPr>
          <w:rFonts w:ascii="Times New Roman" w:hAnsi="Times New Roman" w:cs="Times New Roman"/>
          <w:b/>
          <w:sz w:val="24"/>
          <w:szCs w:val="24"/>
          <w:u w:val="single"/>
          <w:lang w:val="en-US"/>
        </w:rPr>
        <w:t>Single</w:t>
      </w:r>
      <w:r w:rsidR="000F2312">
        <w:rPr>
          <w:rFonts w:ascii="Times New Roman" w:hAnsi="Times New Roman" w:cs="Times New Roman"/>
          <w:b/>
          <w:sz w:val="24"/>
          <w:szCs w:val="24"/>
          <w:u w:val="single"/>
        </w:rPr>
        <w:t xml:space="preserve"> </w:t>
      </w:r>
      <w:r>
        <w:rPr>
          <w:rFonts w:ascii="Times New Roman" w:hAnsi="Times New Roman" w:cs="Times New Roman"/>
          <w:b/>
          <w:sz w:val="24"/>
          <w:szCs w:val="24"/>
          <w:u w:val="single"/>
          <w:lang w:val="en-US"/>
        </w:rPr>
        <w:t>Choice</w:t>
      </w:r>
      <w:r w:rsidR="000F2312">
        <w:rPr>
          <w:rFonts w:ascii="Times New Roman" w:hAnsi="Times New Roman" w:cs="Times New Roman"/>
          <w:b/>
          <w:sz w:val="24"/>
          <w:szCs w:val="24"/>
          <w:u w:val="single"/>
        </w:rPr>
        <w:t xml:space="preserve"> </w:t>
      </w:r>
      <w:r>
        <w:rPr>
          <w:rFonts w:ascii="Times New Roman" w:hAnsi="Times New Roman" w:cs="Times New Roman"/>
          <w:b/>
          <w:sz w:val="24"/>
          <w:szCs w:val="24"/>
          <w:u w:val="single"/>
          <w:lang w:val="en-US"/>
        </w:rPr>
        <w:t>Set</w:t>
      </w:r>
      <w:r w:rsidR="006B424B">
        <w:rPr>
          <w:rFonts w:ascii="Times New Roman" w:hAnsi="Times New Roman" w:cs="Times New Roman"/>
          <w:b/>
          <w:sz w:val="24"/>
          <w:szCs w:val="24"/>
          <w:u w:val="single"/>
        </w:rPr>
        <w:t>;</w:t>
      </w:r>
      <w:r w:rsidR="006B424B">
        <w:rPr>
          <w:rFonts w:ascii="Times New Roman" w:hAnsi="Times New Roman" w:cs="Times New Roman"/>
          <w:sz w:val="24"/>
          <w:szCs w:val="24"/>
        </w:rPr>
        <w:t xml:space="preserve"> Χρησιμοποιήθηκε για δραστηριότητες μονής επιλογής.</w:t>
      </w:r>
    </w:p>
    <w:p w:rsidR="006B424B" w:rsidRPr="003C012D" w:rsidRDefault="0017546B" w:rsidP="0034704D">
      <w:pPr>
        <w:pStyle w:val="a3"/>
        <w:numPr>
          <w:ilvl w:val="0"/>
          <w:numId w:val="18"/>
        </w:numPr>
        <w:jc w:val="both"/>
        <w:rPr>
          <w:rFonts w:ascii="Times New Roman" w:hAnsi="Times New Roman" w:cs="Times New Roman"/>
          <w:sz w:val="24"/>
          <w:szCs w:val="24"/>
        </w:rPr>
      </w:pPr>
      <w:r w:rsidRPr="006B424B">
        <w:rPr>
          <w:rFonts w:ascii="Times New Roman" w:hAnsi="Times New Roman" w:cs="Times New Roman"/>
          <w:b/>
          <w:sz w:val="24"/>
          <w:szCs w:val="24"/>
          <w:u w:val="single"/>
          <w:lang w:val="en-US"/>
        </w:rPr>
        <w:t>Fill</w:t>
      </w:r>
      <w:r w:rsidR="000F2312">
        <w:rPr>
          <w:rFonts w:ascii="Times New Roman" w:hAnsi="Times New Roman" w:cs="Times New Roman"/>
          <w:b/>
          <w:sz w:val="24"/>
          <w:szCs w:val="24"/>
          <w:u w:val="single"/>
        </w:rPr>
        <w:t xml:space="preserve"> </w:t>
      </w:r>
      <w:r w:rsidRPr="006B424B">
        <w:rPr>
          <w:rFonts w:ascii="Times New Roman" w:hAnsi="Times New Roman" w:cs="Times New Roman"/>
          <w:b/>
          <w:sz w:val="24"/>
          <w:szCs w:val="24"/>
          <w:u w:val="single"/>
          <w:lang w:val="en-US"/>
        </w:rPr>
        <w:t>in</w:t>
      </w:r>
      <w:r w:rsidR="000F2312">
        <w:rPr>
          <w:rFonts w:ascii="Times New Roman" w:hAnsi="Times New Roman" w:cs="Times New Roman"/>
          <w:b/>
          <w:sz w:val="24"/>
          <w:szCs w:val="24"/>
          <w:u w:val="single"/>
        </w:rPr>
        <w:t xml:space="preserve"> </w:t>
      </w:r>
      <w:r w:rsidRPr="006B424B">
        <w:rPr>
          <w:rFonts w:ascii="Times New Roman" w:hAnsi="Times New Roman" w:cs="Times New Roman"/>
          <w:b/>
          <w:sz w:val="24"/>
          <w:szCs w:val="24"/>
          <w:u w:val="single"/>
          <w:lang w:val="en-US"/>
        </w:rPr>
        <w:t>the</w:t>
      </w:r>
      <w:r w:rsidR="000F2312">
        <w:rPr>
          <w:rFonts w:ascii="Times New Roman" w:hAnsi="Times New Roman" w:cs="Times New Roman"/>
          <w:b/>
          <w:sz w:val="24"/>
          <w:szCs w:val="24"/>
          <w:u w:val="single"/>
        </w:rPr>
        <w:t xml:space="preserve"> </w:t>
      </w:r>
      <w:r w:rsidRPr="006B424B">
        <w:rPr>
          <w:rFonts w:ascii="Times New Roman" w:hAnsi="Times New Roman" w:cs="Times New Roman"/>
          <w:b/>
          <w:sz w:val="24"/>
          <w:szCs w:val="24"/>
          <w:u w:val="single"/>
          <w:lang w:val="en-US"/>
        </w:rPr>
        <w:t>Gaps</w:t>
      </w:r>
      <w:r w:rsidR="006B424B" w:rsidRPr="006B424B">
        <w:rPr>
          <w:rFonts w:ascii="Times New Roman" w:hAnsi="Times New Roman" w:cs="Times New Roman"/>
          <w:b/>
          <w:sz w:val="24"/>
          <w:szCs w:val="24"/>
          <w:u w:val="single"/>
        </w:rPr>
        <w:t>:</w:t>
      </w:r>
      <w:r w:rsidR="006B424B">
        <w:rPr>
          <w:rFonts w:ascii="Times New Roman" w:hAnsi="Times New Roman" w:cs="Times New Roman"/>
          <w:sz w:val="24"/>
          <w:szCs w:val="24"/>
        </w:rPr>
        <w:t xml:space="preserve"> Χρησιμοποιήθηκε για δραστηριότητες συμπλήρωσης κενής λέξης.</w:t>
      </w:r>
    </w:p>
    <w:p w:rsidR="003C012D" w:rsidRPr="00AF56E0" w:rsidRDefault="003C012D" w:rsidP="003C012D">
      <w:pPr>
        <w:ind w:left="360"/>
        <w:jc w:val="both"/>
        <w:rPr>
          <w:rFonts w:ascii="Times New Roman" w:hAnsi="Times New Roman" w:cs="Times New Roman"/>
          <w:sz w:val="24"/>
          <w:szCs w:val="24"/>
        </w:rPr>
      </w:pPr>
    </w:p>
    <w:p w:rsidR="003C012D" w:rsidRPr="00E305B7" w:rsidRDefault="007871B2" w:rsidP="00E305B7">
      <w:pPr>
        <w:pStyle w:val="3"/>
        <w:rPr>
          <w:rFonts w:ascii="Times New Roman" w:hAnsi="Times New Roman" w:cs="Times New Roman"/>
          <w:i/>
          <w:color w:val="auto"/>
        </w:rPr>
      </w:pPr>
      <w:bookmarkStart w:id="38" w:name="_Toc68136361"/>
      <w:r>
        <w:rPr>
          <w:rFonts w:ascii="Times New Roman" w:hAnsi="Times New Roman" w:cs="Times New Roman"/>
          <w:i/>
          <w:color w:val="auto"/>
        </w:rPr>
        <w:t>3.3</w:t>
      </w:r>
      <w:r w:rsidR="003C012D" w:rsidRPr="003C012D">
        <w:rPr>
          <w:rFonts w:ascii="Times New Roman" w:hAnsi="Times New Roman" w:cs="Times New Roman"/>
          <w:i/>
          <w:color w:val="auto"/>
        </w:rPr>
        <w:t xml:space="preserve">.2 Το λογισμικό </w:t>
      </w:r>
      <w:r w:rsidR="003C012D" w:rsidRPr="003C012D">
        <w:rPr>
          <w:rFonts w:ascii="Times New Roman" w:hAnsi="Times New Roman" w:cs="Times New Roman"/>
          <w:i/>
          <w:color w:val="auto"/>
          <w:lang w:val="en-US"/>
        </w:rPr>
        <w:t>WordPress</w:t>
      </w:r>
      <w:r w:rsidR="003C012D" w:rsidRPr="003C012D">
        <w:rPr>
          <w:rFonts w:ascii="Times New Roman" w:hAnsi="Times New Roman" w:cs="Times New Roman"/>
          <w:i/>
          <w:color w:val="auto"/>
        </w:rPr>
        <w:t xml:space="preserve"> 5.4.4.</w:t>
      </w:r>
      <w:bookmarkEnd w:id="38"/>
    </w:p>
    <w:p w:rsidR="00AC4D80" w:rsidRDefault="00724370" w:rsidP="0074689C">
      <w:pPr>
        <w:jc w:val="both"/>
        <w:rPr>
          <w:rFonts w:ascii="Times New Roman" w:hAnsi="Times New Roman" w:cs="Times New Roman"/>
          <w:sz w:val="24"/>
          <w:szCs w:val="24"/>
        </w:rPr>
      </w:pPr>
      <w:r w:rsidRPr="00724370">
        <w:rPr>
          <w:rFonts w:ascii="Times New Roman" w:hAnsi="Times New Roman" w:cs="Times New Roman"/>
          <w:sz w:val="24"/>
          <w:szCs w:val="24"/>
          <w:shd w:val="clear" w:color="auto" w:fill="FFFFFF"/>
        </w:rPr>
        <w:t>Τ</w:t>
      </w:r>
      <w:r w:rsidR="003C012D" w:rsidRPr="00724370">
        <w:rPr>
          <w:rFonts w:ascii="Times New Roman" w:hAnsi="Times New Roman" w:cs="Times New Roman"/>
          <w:sz w:val="24"/>
          <w:szCs w:val="24"/>
          <w:shd w:val="clear" w:color="auto" w:fill="FFFFFF"/>
        </w:rPr>
        <w:t>ο WordPress είναι ελεύθερο και ανοικτού κώδικα λογισμικό που μπορείτε να χρησιμοποιήσετε για να δημιουργήσετε έναν όμορφο ιστότοπο, blog ή εφαρμογή.</w:t>
      </w:r>
      <w:r w:rsidR="00502C21">
        <w:rPr>
          <w:rFonts w:ascii="Times New Roman" w:hAnsi="Times New Roman" w:cs="Times New Roman"/>
          <w:sz w:val="24"/>
          <w:szCs w:val="24"/>
          <w:shd w:val="clear" w:color="auto" w:fill="FFFFFF"/>
        </w:rPr>
        <w:t xml:space="preserve"> </w:t>
      </w:r>
      <w:r w:rsidR="003C012D" w:rsidRPr="00724370">
        <w:rPr>
          <w:rFonts w:ascii="Times New Roman" w:hAnsi="Times New Roman" w:cs="Times New Roman"/>
          <w:sz w:val="24"/>
          <w:szCs w:val="24"/>
        </w:rPr>
        <w:t xml:space="preserve">Στο λογισμικό </w:t>
      </w:r>
      <w:r w:rsidR="003C012D" w:rsidRPr="00724370">
        <w:rPr>
          <w:rFonts w:ascii="Times New Roman" w:hAnsi="Times New Roman" w:cs="Times New Roman"/>
          <w:sz w:val="24"/>
          <w:szCs w:val="24"/>
          <w:lang w:val="en-US"/>
        </w:rPr>
        <w:t>WordPress</w:t>
      </w:r>
      <w:r w:rsidR="003C012D" w:rsidRPr="00724370">
        <w:rPr>
          <w:rFonts w:ascii="Times New Roman" w:hAnsi="Times New Roman" w:cs="Times New Roman"/>
          <w:sz w:val="24"/>
          <w:szCs w:val="24"/>
        </w:rPr>
        <w:t xml:space="preserve"> δημιουργήθηκε το εκπαιδευτικό υλικό χρησιμοποιώντας το εργαλείο </w:t>
      </w:r>
      <w:r w:rsidR="003C012D" w:rsidRPr="00724370">
        <w:rPr>
          <w:rFonts w:ascii="Times New Roman" w:hAnsi="Times New Roman" w:cs="Times New Roman"/>
          <w:sz w:val="24"/>
          <w:szCs w:val="24"/>
          <w:lang w:val="en-US"/>
        </w:rPr>
        <w:t>H</w:t>
      </w:r>
      <w:r w:rsidR="003C012D" w:rsidRPr="00724370">
        <w:rPr>
          <w:rFonts w:ascii="Times New Roman" w:hAnsi="Times New Roman" w:cs="Times New Roman"/>
          <w:sz w:val="24"/>
          <w:szCs w:val="24"/>
        </w:rPr>
        <w:t>5</w:t>
      </w:r>
      <w:r w:rsidR="003C012D" w:rsidRPr="00724370">
        <w:rPr>
          <w:rFonts w:ascii="Times New Roman" w:hAnsi="Times New Roman" w:cs="Times New Roman"/>
          <w:sz w:val="24"/>
          <w:szCs w:val="24"/>
          <w:lang w:val="en-US"/>
        </w:rPr>
        <w:t>P</w:t>
      </w:r>
      <w:r w:rsidR="003C012D" w:rsidRPr="00724370">
        <w:rPr>
          <w:rFonts w:ascii="Times New Roman" w:hAnsi="Times New Roman" w:cs="Times New Roman"/>
          <w:sz w:val="24"/>
          <w:szCs w:val="24"/>
        </w:rPr>
        <w:t xml:space="preserve">. </w:t>
      </w:r>
    </w:p>
    <w:p w:rsidR="00724370" w:rsidRDefault="00724370" w:rsidP="0074689C">
      <w:pPr>
        <w:jc w:val="both"/>
        <w:rPr>
          <w:rFonts w:ascii="Times New Roman" w:hAnsi="Times New Roman" w:cs="Times New Roman"/>
          <w:sz w:val="24"/>
          <w:szCs w:val="24"/>
        </w:rPr>
      </w:pPr>
    </w:p>
    <w:p w:rsidR="00724370" w:rsidRDefault="00724370" w:rsidP="0074689C">
      <w:pPr>
        <w:jc w:val="both"/>
        <w:rPr>
          <w:rFonts w:ascii="Times New Roman" w:hAnsi="Times New Roman" w:cs="Times New Roman"/>
          <w:sz w:val="24"/>
          <w:szCs w:val="24"/>
        </w:rPr>
      </w:pPr>
    </w:p>
    <w:p w:rsidR="00724370" w:rsidRPr="00E305B7" w:rsidRDefault="007871B2" w:rsidP="00E305B7">
      <w:pPr>
        <w:pStyle w:val="3"/>
        <w:rPr>
          <w:rFonts w:ascii="Times New Roman" w:hAnsi="Times New Roman" w:cs="Times New Roman"/>
          <w:i/>
          <w:color w:val="auto"/>
        </w:rPr>
      </w:pPr>
      <w:bookmarkStart w:id="39" w:name="_Toc68136362"/>
      <w:r>
        <w:rPr>
          <w:rFonts w:ascii="Times New Roman" w:hAnsi="Times New Roman" w:cs="Times New Roman"/>
          <w:i/>
          <w:color w:val="auto"/>
        </w:rPr>
        <w:t>3.3</w:t>
      </w:r>
      <w:r w:rsidR="00724370" w:rsidRPr="00724370">
        <w:rPr>
          <w:rFonts w:ascii="Times New Roman" w:hAnsi="Times New Roman" w:cs="Times New Roman"/>
          <w:i/>
          <w:color w:val="auto"/>
        </w:rPr>
        <w:t xml:space="preserve">.3 Η πλατφόρμα </w:t>
      </w:r>
      <w:r w:rsidR="00724370" w:rsidRPr="00724370">
        <w:rPr>
          <w:rFonts w:ascii="Times New Roman" w:hAnsi="Times New Roman" w:cs="Times New Roman"/>
          <w:i/>
          <w:color w:val="auto"/>
          <w:lang w:val="en-US"/>
        </w:rPr>
        <w:t>Chamilo</w:t>
      </w:r>
      <w:r w:rsidR="00724370" w:rsidRPr="00724370">
        <w:rPr>
          <w:rFonts w:ascii="Times New Roman" w:hAnsi="Times New Roman" w:cs="Times New Roman"/>
          <w:i/>
          <w:color w:val="auto"/>
        </w:rPr>
        <w:t>14</w:t>
      </w:r>
      <w:bookmarkEnd w:id="39"/>
    </w:p>
    <w:p w:rsidR="00724370" w:rsidRDefault="00724370" w:rsidP="00844DFA">
      <w:pPr>
        <w:rPr>
          <w:rFonts w:ascii="Times New Roman" w:hAnsi="Times New Roman" w:cs="Times New Roman"/>
          <w:sz w:val="24"/>
          <w:szCs w:val="24"/>
        </w:rPr>
      </w:pPr>
      <w:r w:rsidRPr="005B2170">
        <w:rPr>
          <w:rFonts w:ascii="Times New Roman" w:hAnsi="Times New Roman" w:cs="Times New Roman"/>
          <w:sz w:val="24"/>
          <w:szCs w:val="24"/>
          <w:shd w:val="clear" w:color="auto" w:fill="FFFFFF"/>
        </w:rPr>
        <w:t>Το Chamilo LMS είναι ένα σύστημα ηλεκτρονικής μάθησης  και διαχείρισης περιεχομένου δωρεάν λογισμικού με σαφή εστίαση στην ευκολία χρήσης, που στοχεύει στη βελτίωση της πρόσβασης στην εκπαίδευση και τη γνώση παγκοσμίως.</w:t>
      </w:r>
      <w:r w:rsidR="00696B85" w:rsidRPr="005B2170">
        <w:rPr>
          <w:rFonts w:ascii="Times New Roman" w:hAnsi="Times New Roman" w:cs="Times New Roman"/>
          <w:sz w:val="24"/>
          <w:szCs w:val="24"/>
          <w:shd w:val="clear" w:color="auto" w:fill="FFFFFF"/>
        </w:rPr>
        <w:t xml:space="preserve"> Η συγκεκριμένη πλατφόρμα </w:t>
      </w:r>
      <w:r w:rsidR="00696B85" w:rsidRPr="005B2170">
        <w:rPr>
          <w:rFonts w:ascii="Times New Roman" w:hAnsi="Times New Roman" w:cs="Times New Roman"/>
          <w:sz w:val="24"/>
          <w:szCs w:val="24"/>
        </w:rPr>
        <w:t>παρέχει τη δυνατότητα της διεξαγωγής μαθημάτων από απόσταση μέσω διαδικτύου και επιτρέπει τη δημιουργία και διαμοίρασης περιεχομένου στους εκπαιδευόμενους, οι οποίοι μπορούν να αναρτήσουν υλικό σε μορφή κειμένου,</w:t>
      </w:r>
      <w:r w:rsidR="005B2170" w:rsidRPr="005B2170">
        <w:rPr>
          <w:rFonts w:ascii="Times New Roman" w:hAnsi="Times New Roman" w:cs="Times New Roman"/>
          <w:sz w:val="24"/>
          <w:szCs w:val="24"/>
        </w:rPr>
        <w:t xml:space="preserve"> εικόνας, βίντεο ή ήχου, της ανάπτυξης εκπαιδευτικών </w:t>
      </w:r>
      <w:r w:rsidR="005B2170" w:rsidRPr="005B2170">
        <w:rPr>
          <w:rFonts w:ascii="Times New Roman" w:hAnsi="Times New Roman" w:cs="Times New Roman"/>
          <w:sz w:val="24"/>
          <w:szCs w:val="24"/>
        </w:rPr>
        <w:lastRenderedPageBreak/>
        <w:t>δραστηριοτήτων, της ασύγχρονης επικοινωνίας μέσω μηνυμάτων, της σύγχρονης επικοινωνίας μέσω chat και τηλεδιάσκεψης, της online βαθμολόγησης των εργασιών/δραστηριοτήτων, της παρακολούθησης της προόδου των εκπαιδευομένων, της δημιουργίας προφίλ χρηστών, της συμμετοχής σε forum συζητήσεων και της εξαγωγής στατιστικών αναφορών (Καράλη 2013, Σκουληκάρη 2015, όπ. αναφ. στο Γαβριηλίδου, 2017).</w:t>
      </w:r>
    </w:p>
    <w:p w:rsidR="00844DFA" w:rsidRDefault="005B2170" w:rsidP="00844DFA">
      <w:pPr>
        <w:keepNext/>
      </w:pPr>
      <w:r>
        <w:rPr>
          <w:rFonts w:ascii="Times New Roman" w:hAnsi="Times New Roman" w:cs="Times New Roman"/>
          <w:noProof/>
          <w:sz w:val="24"/>
          <w:szCs w:val="24"/>
        </w:rPr>
        <w:drawing>
          <wp:inline distT="0" distB="0" distL="0" distR="0">
            <wp:extent cx="5274310" cy="2809875"/>
            <wp:effectExtent l="38100" t="57150" r="116840" b="104775"/>
            <wp:docPr id="5" name="4 - Εικόνα" descr="PI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1.png"/>
                    <pic:cNvPicPr/>
                  </pic:nvPicPr>
                  <pic:blipFill>
                    <a:blip r:embed="rId15" cstate="print"/>
                    <a:stretch>
                      <a:fillRect/>
                    </a:stretch>
                  </pic:blipFill>
                  <pic:spPr>
                    <a:xfrm>
                      <a:off x="0" y="0"/>
                      <a:ext cx="5274310" cy="28098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B2170" w:rsidRPr="005B2170" w:rsidRDefault="00844DFA" w:rsidP="00844DFA">
      <w:pPr>
        <w:pStyle w:val="ab"/>
        <w:ind w:left="2160" w:firstLine="720"/>
        <w:rPr>
          <w:rFonts w:ascii="Times New Roman" w:hAnsi="Times New Roman" w:cs="Times New Roman"/>
          <w:color w:val="auto"/>
          <w:sz w:val="24"/>
          <w:szCs w:val="24"/>
        </w:rPr>
      </w:pPr>
      <w:r>
        <w:t xml:space="preserve">Εικόνα </w:t>
      </w:r>
      <w:fldSimple w:instr=" SEQ Εικόνα \* ARABIC ">
        <w:r w:rsidR="00446B4D">
          <w:rPr>
            <w:noProof/>
          </w:rPr>
          <w:t>1</w:t>
        </w:r>
      </w:fldSimple>
      <w:r>
        <w:t xml:space="preserve">: Όψη πλατφόρμας </w:t>
      </w:r>
      <w:r>
        <w:rPr>
          <w:lang w:val="en-US"/>
        </w:rPr>
        <w:t>Chamilo</w:t>
      </w:r>
    </w:p>
    <w:p w:rsidR="000345C4" w:rsidRPr="00724370" w:rsidRDefault="000345C4" w:rsidP="00CC4413">
      <w:pPr>
        <w:jc w:val="both"/>
        <w:rPr>
          <w:rFonts w:ascii="Times New Roman" w:hAnsi="Times New Roman" w:cs="Times New Roman"/>
          <w:sz w:val="24"/>
          <w:szCs w:val="24"/>
        </w:rPr>
      </w:pPr>
    </w:p>
    <w:p w:rsidR="00B329F8" w:rsidRDefault="007871B2" w:rsidP="00B329F8">
      <w:pPr>
        <w:pStyle w:val="1"/>
        <w:rPr>
          <w:rFonts w:ascii="Times New Roman" w:hAnsi="Times New Roman" w:cs="Times New Roman"/>
          <w:color w:val="auto"/>
        </w:rPr>
      </w:pPr>
      <w:bookmarkStart w:id="40" w:name="_Toc68136363"/>
      <w:r>
        <w:rPr>
          <w:rFonts w:ascii="Times New Roman" w:hAnsi="Times New Roman" w:cs="Times New Roman"/>
          <w:color w:val="auto"/>
        </w:rPr>
        <w:t xml:space="preserve">3.4 </w:t>
      </w:r>
      <w:r w:rsidR="00B329F8" w:rsidRPr="00B329F8">
        <w:rPr>
          <w:rFonts w:ascii="Times New Roman" w:hAnsi="Times New Roman" w:cs="Times New Roman"/>
          <w:color w:val="auto"/>
        </w:rPr>
        <w:t xml:space="preserve"> Δομή εκπαιδευτικού υλικού</w:t>
      </w:r>
      <w:bookmarkEnd w:id="40"/>
    </w:p>
    <w:p w:rsidR="00B329F8" w:rsidRDefault="00B329F8" w:rsidP="00B329F8"/>
    <w:p w:rsidR="00B329F8" w:rsidRDefault="00B329F8" w:rsidP="005B4C0C">
      <w:pPr>
        <w:jc w:val="both"/>
        <w:rPr>
          <w:rFonts w:ascii="Times New Roman" w:hAnsi="Times New Roman" w:cs="Times New Roman"/>
          <w:sz w:val="24"/>
          <w:szCs w:val="24"/>
        </w:rPr>
      </w:pPr>
      <w:r>
        <w:rPr>
          <w:rFonts w:ascii="Times New Roman" w:hAnsi="Times New Roman" w:cs="Times New Roman"/>
          <w:sz w:val="24"/>
          <w:szCs w:val="24"/>
        </w:rPr>
        <w:t>Το εκπαιδευτικό υλικό «Πρώτες Βοήθειες» χωρίζεται σε εννέα κεφάλαια.</w:t>
      </w:r>
    </w:p>
    <w:p w:rsidR="00B329F8" w:rsidRDefault="00B329F8" w:rsidP="0034704D">
      <w:pPr>
        <w:pStyle w:val="a3"/>
        <w:numPr>
          <w:ilvl w:val="0"/>
          <w:numId w:val="19"/>
        </w:numPr>
        <w:jc w:val="both"/>
        <w:rPr>
          <w:rFonts w:ascii="Times New Roman" w:hAnsi="Times New Roman" w:cs="Times New Roman"/>
          <w:sz w:val="24"/>
          <w:szCs w:val="24"/>
        </w:rPr>
      </w:pPr>
      <w:r>
        <w:rPr>
          <w:rFonts w:ascii="Times New Roman" w:hAnsi="Times New Roman" w:cs="Times New Roman"/>
          <w:sz w:val="24"/>
          <w:szCs w:val="24"/>
        </w:rPr>
        <w:t>Κεφάλαιο 1</w:t>
      </w:r>
      <w:r w:rsidRPr="00B329F8">
        <w:rPr>
          <w:rFonts w:ascii="Times New Roman" w:hAnsi="Times New Roman" w:cs="Times New Roman"/>
          <w:sz w:val="24"/>
          <w:szCs w:val="24"/>
          <w:vertAlign w:val="superscript"/>
        </w:rPr>
        <w:t>ο</w:t>
      </w:r>
      <w:r>
        <w:rPr>
          <w:rFonts w:ascii="Times New Roman" w:hAnsi="Times New Roman" w:cs="Times New Roman"/>
          <w:sz w:val="24"/>
          <w:szCs w:val="24"/>
        </w:rPr>
        <w:t>- Σχολικό Φαρμακείο</w:t>
      </w:r>
    </w:p>
    <w:p w:rsidR="00B329F8" w:rsidRDefault="00B329F8" w:rsidP="0034704D">
      <w:pPr>
        <w:pStyle w:val="a3"/>
        <w:numPr>
          <w:ilvl w:val="0"/>
          <w:numId w:val="19"/>
        </w:numPr>
        <w:jc w:val="both"/>
        <w:rPr>
          <w:rFonts w:ascii="Times New Roman" w:hAnsi="Times New Roman" w:cs="Times New Roman"/>
          <w:sz w:val="24"/>
          <w:szCs w:val="24"/>
        </w:rPr>
      </w:pPr>
      <w:r>
        <w:rPr>
          <w:rFonts w:ascii="Times New Roman" w:hAnsi="Times New Roman" w:cs="Times New Roman"/>
          <w:sz w:val="24"/>
          <w:szCs w:val="24"/>
        </w:rPr>
        <w:t>Κεφάλαιο 2</w:t>
      </w:r>
      <w:r w:rsidRPr="00B329F8">
        <w:rPr>
          <w:rFonts w:ascii="Times New Roman" w:hAnsi="Times New Roman" w:cs="Times New Roman"/>
          <w:sz w:val="24"/>
          <w:szCs w:val="24"/>
          <w:vertAlign w:val="superscript"/>
        </w:rPr>
        <w:t>ο</w:t>
      </w:r>
      <w:r>
        <w:rPr>
          <w:rFonts w:ascii="Times New Roman" w:hAnsi="Times New Roman" w:cs="Times New Roman"/>
          <w:sz w:val="24"/>
          <w:szCs w:val="24"/>
        </w:rPr>
        <w:t>- Αλλεργίες</w:t>
      </w:r>
    </w:p>
    <w:p w:rsidR="00B329F8" w:rsidRDefault="00B329F8" w:rsidP="0034704D">
      <w:pPr>
        <w:pStyle w:val="a3"/>
        <w:numPr>
          <w:ilvl w:val="0"/>
          <w:numId w:val="19"/>
        </w:numPr>
        <w:jc w:val="both"/>
        <w:rPr>
          <w:rFonts w:ascii="Times New Roman" w:hAnsi="Times New Roman" w:cs="Times New Roman"/>
          <w:sz w:val="24"/>
          <w:szCs w:val="24"/>
        </w:rPr>
      </w:pPr>
      <w:r>
        <w:rPr>
          <w:rFonts w:ascii="Times New Roman" w:hAnsi="Times New Roman" w:cs="Times New Roman"/>
          <w:sz w:val="24"/>
          <w:szCs w:val="24"/>
        </w:rPr>
        <w:t>Κεφάλαιο 3</w:t>
      </w:r>
      <w:r w:rsidRPr="00B329F8">
        <w:rPr>
          <w:rFonts w:ascii="Times New Roman" w:hAnsi="Times New Roman" w:cs="Times New Roman"/>
          <w:sz w:val="24"/>
          <w:szCs w:val="24"/>
          <w:vertAlign w:val="superscript"/>
        </w:rPr>
        <w:t>ο</w:t>
      </w:r>
      <w:r>
        <w:rPr>
          <w:rFonts w:ascii="Times New Roman" w:hAnsi="Times New Roman" w:cs="Times New Roman"/>
          <w:sz w:val="24"/>
          <w:szCs w:val="24"/>
        </w:rPr>
        <w:t>- Δήγματα Εντόμων</w:t>
      </w:r>
    </w:p>
    <w:p w:rsidR="00B329F8" w:rsidRDefault="00B329F8" w:rsidP="0034704D">
      <w:pPr>
        <w:pStyle w:val="a3"/>
        <w:numPr>
          <w:ilvl w:val="0"/>
          <w:numId w:val="19"/>
        </w:numPr>
        <w:jc w:val="both"/>
        <w:rPr>
          <w:rFonts w:ascii="Times New Roman" w:hAnsi="Times New Roman" w:cs="Times New Roman"/>
          <w:sz w:val="24"/>
          <w:szCs w:val="24"/>
        </w:rPr>
      </w:pPr>
      <w:r>
        <w:rPr>
          <w:rFonts w:ascii="Times New Roman" w:hAnsi="Times New Roman" w:cs="Times New Roman"/>
          <w:sz w:val="24"/>
          <w:szCs w:val="24"/>
        </w:rPr>
        <w:t>Κεφάλαιο 4</w:t>
      </w:r>
      <w:r w:rsidRPr="00B329F8">
        <w:rPr>
          <w:rFonts w:ascii="Times New Roman" w:hAnsi="Times New Roman" w:cs="Times New Roman"/>
          <w:sz w:val="24"/>
          <w:szCs w:val="24"/>
          <w:vertAlign w:val="superscript"/>
        </w:rPr>
        <w:t>ο</w:t>
      </w:r>
      <w:r>
        <w:rPr>
          <w:rFonts w:ascii="Times New Roman" w:hAnsi="Times New Roman" w:cs="Times New Roman"/>
          <w:sz w:val="24"/>
          <w:szCs w:val="24"/>
        </w:rPr>
        <w:t>- Ξένα Σώματα</w:t>
      </w:r>
    </w:p>
    <w:p w:rsidR="00B329F8" w:rsidRDefault="00B329F8" w:rsidP="0034704D">
      <w:pPr>
        <w:pStyle w:val="a3"/>
        <w:numPr>
          <w:ilvl w:val="0"/>
          <w:numId w:val="19"/>
        </w:numPr>
        <w:jc w:val="both"/>
        <w:rPr>
          <w:rFonts w:ascii="Times New Roman" w:hAnsi="Times New Roman" w:cs="Times New Roman"/>
          <w:sz w:val="24"/>
          <w:szCs w:val="24"/>
        </w:rPr>
      </w:pPr>
      <w:r>
        <w:rPr>
          <w:rFonts w:ascii="Times New Roman" w:hAnsi="Times New Roman" w:cs="Times New Roman"/>
          <w:sz w:val="24"/>
          <w:szCs w:val="24"/>
        </w:rPr>
        <w:t>Κεφάλαιο 5</w:t>
      </w:r>
      <w:r w:rsidRPr="00B329F8">
        <w:rPr>
          <w:rFonts w:ascii="Times New Roman" w:hAnsi="Times New Roman" w:cs="Times New Roman"/>
          <w:sz w:val="24"/>
          <w:szCs w:val="24"/>
          <w:vertAlign w:val="superscript"/>
        </w:rPr>
        <w:t>ο</w:t>
      </w:r>
      <w:r>
        <w:rPr>
          <w:rFonts w:ascii="Times New Roman" w:hAnsi="Times New Roman" w:cs="Times New Roman"/>
          <w:sz w:val="24"/>
          <w:szCs w:val="24"/>
        </w:rPr>
        <w:t>- Λιποθυμικό Επεισόδιο</w:t>
      </w:r>
    </w:p>
    <w:p w:rsidR="00B329F8" w:rsidRDefault="00B329F8" w:rsidP="0034704D">
      <w:pPr>
        <w:pStyle w:val="a3"/>
        <w:numPr>
          <w:ilvl w:val="0"/>
          <w:numId w:val="19"/>
        </w:numPr>
        <w:jc w:val="both"/>
        <w:rPr>
          <w:rFonts w:ascii="Times New Roman" w:hAnsi="Times New Roman" w:cs="Times New Roman"/>
          <w:sz w:val="24"/>
          <w:szCs w:val="24"/>
        </w:rPr>
      </w:pPr>
      <w:r>
        <w:rPr>
          <w:rFonts w:ascii="Times New Roman" w:hAnsi="Times New Roman" w:cs="Times New Roman"/>
          <w:sz w:val="24"/>
          <w:szCs w:val="24"/>
        </w:rPr>
        <w:t>Κεφάλαιο 6</w:t>
      </w:r>
      <w:r w:rsidRPr="00B329F8">
        <w:rPr>
          <w:rFonts w:ascii="Times New Roman" w:hAnsi="Times New Roman" w:cs="Times New Roman"/>
          <w:sz w:val="24"/>
          <w:szCs w:val="24"/>
          <w:vertAlign w:val="superscript"/>
        </w:rPr>
        <w:t>ο</w:t>
      </w:r>
      <w:r>
        <w:rPr>
          <w:rFonts w:ascii="Times New Roman" w:hAnsi="Times New Roman" w:cs="Times New Roman"/>
          <w:sz w:val="24"/>
          <w:szCs w:val="24"/>
        </w:rPr>
        <w:t>- Επεισόδιο Πνιγμονής</w:t>
      </w:r>
    </w:p>
    <w:p w:rsidR="00B329F8" w:rsidRDefault="00B329F8" w:rsidP="0034704D">
      <w:pPr>
        <w:pStyle w:val="a3"/>
        <w:numPr>
          <w:ilvl w:val="0"/>
          <w:numId w:val="19"/>
        </w:numPr>
        <w:jc w:val="both"/>
        <w:rPr>
          <w:rFonts w:ascii="Times New Roman" w:hAnsi="Times New Roman" w:cs="Times New Roman"/>
          <w:sz w:val="24"/>
          <w:szCs w:val="24"/>
        </w:rPr>
      </w:pPr>
      <w:r>
        <w:rPr>
          <w:rFonts w:ascii="Times New Roman" w:hAnsi="Times New Roman" w:cs="Times New Roman"/>
          <w:sz w:val="24"/>
          <w:szCs w:val="24"/>
        </w:rPr>
        <w:t>Κεφάλαιο 7</w:t>
      </w:r>
      <w:r w:rsidRPr="00B329F8">
        <w:rPr>
          <w:rFonts w:ascii="Times New Roman" w:hAnsi="Times New Roman" w:cs="Times New Roman"/>
          <w:sz w:val="24"/>
          <w:szCs w:val="24"/>
          <w:vertAlign w:val="superscript"/>
        </w:rPr>
        <w:t>ο</w:t>
      </w:r>
      <w:r>
        <w:rPr>
          <w:rFonts w:ascii="Times New Roman" w:hAnsi="Times New Roman" w:cs="Times New Roman"/>
          <w:sz w:val="24"/>
          <w:szCs w:val="24"/>
        </w:rPr>
        <w:t>- Αιμορραγίες</w:t>
      </w:r>
    </w:p>
    <w:p w:rsidR="00B329F8" w:rsidRDefault="00B329F8" w:rsidP="0034704D">
      <w:pPr>
        <w:pStyle w:val="a3"/>
        <w:numPr>
          <w:ilvl w:val="0"/>
          <w:numId w:val="19"/>
        </w:numPr>
        <w:jc w:val="both"/>
        <w:rPr>
          <w:rFonts w:ascii="Times New Roman" w:hAnsi="Times New Roman" w:cs="Times New Roman"/>
          <w:sz w:val="24"/>
          <w:szCs w:val="24"/>
        </w:rPr>
      </w:pPr>
      <w:r>
        <w:rPr>
          <w:rFonts w:ascii="Times New Roman" w:hAnsi="Times New Roman" w:cs="Times New Roman"/>
          <w:sz w:val="24"/>
          <w:szCs w:val="24"/>
        </w:rPr>
        <w:t>Κεφάλαιο 8</w:t>
      </w:r>
      <w:r w:rsidRPr="00B329F8">
        <w:rPr>
          <w:rFonts w:ascii="Times New Roman" w:hAnsi="Times New Roman" w:cs="Times New Roman"/>
          <w:sz w:val="24"/>
          <w:szCs w:val="24"/>
          <w:vertAlign w:val="superscript"/>
        </w:rPr>
        <w:t>ο</w:t>
      </w:r>
      <w:r>
        <w:rPr>
          <w:rFonts w:ascii="Times New Roman" w:hAnsi="Times New Roman" w:cs="Times New Roman"/>
          <w:sz w:val="24"/>
          <w:szCs w:val="24"/>
        </w:rPr>
        <w:t>- Μυοσκελετικές Κακώσεις</w:t>
      </w:r>
    </w:p>
    <w:p w:rsidR="00B329F8" w:rsidRPr="00A678B8" w:rsidRDefault="00B329F8" w:rsidP="0034704D">
      <w:pPr>
        <w:pStyle w:val="a3"/>
        <w:numPr>
          <w:ilvl w:val="0"/>
          <w:numId w:val="19"/>
        </w:numPr>
        <w:jc w:val="both"/>
        <w:rPr>
          <w:rFonts w:ascii="Times New Roman" w:hAnsi="Times New Roman" w:cs="Times New Roman"/>
          <w:sz w:val="24"/>
          <w:szCs w:val="24"/>
        </w:rPr>
      </w:pPr>
      <w:r>
        <w:rPr>
          <w:rFonts w:ascii="Times New Roman" w:hAnsi="Times New Roman" w:cs="Times New Roman"/>
          <w:sz w:val="24"/>
          <w:szCs w:val="24"/>
        </w:rPr>
        <w:t>Κεφάλαιο 9</w:t>
      </w:r>
      <w:r w:rsidRPr="00B329F8">
        <w:rPr>
          <w:rFonts w:ascii="Times New Roman" w:hAnsi="Times New Roman" w:cs="Times New Roman"/>
          <w:sz w:val="24"/>
          <w:szCs w:val="24"/>
          <w:vertAlign w:val="superscript"/>
        </w:rPr>
        <w:t>ο</w:t>
      </w:r>
      <w:r>
        <w:rPr>
          <w:rFonts w:ascii="Times New Roman" w:hAnsi="Times New Roman" w:cs="Times New Roman"/>
          <w:sz w:val="24"/>
          <w:szCs w:val="24"/>
        </w:rPr>
        <w:t>- Επιληπτική Κρίση</w:t>
      </w:r>
    </w:p>
    <w:p w:rsidR="00A678B8" w:rsidRDefault="003E56BF" w:rsidP="00A678B8">
      <w:pPr>
        <w:jc w:val="both"/>
        <w:rPr>
          <w:rFonts w:ascii="Times New Roman" w:hAnsi="Times New Roman" w:cs="Times New Roman"/>
          <w:sz w:val="24"/>
          <w:szCs w:val="24"/>
        </w:rPr>
      </w:pPr>
      <w:r>
        <w:rPr>
          <w:rFonts w:ascii="Times New Roman" w:hAnsi="Times New Roman" w:cs="Times New Roman"/>
          <w:sz w:val="24"/>
          <w:szCs w:val="24"/>
        </w:rPr>
        <w:t xml:space="preserve">Η δομή του ΕΥ βασίστηκε κατά κύριο λόγο στην κατηγοριοποίηση κειμένων κατά τους </w:t>
      </w:r>
      <w:r>
        <w:rPr>
          <w:rFonts w:ascii="Times New Roman" w:hAnsi="Times New Roman" w:cs="Times New Roman"/>
          <w:sz w:val="24"/>
          <w:szCs w:val="24"/>
          <w:lang w:val="en-US"/>
        </w:rPr>
        <w:t>West</w:t>
      </w:r>
      <w:r w:rsidRPr="003E56BF">
        <w:rPr>
          <w:rFonts w:ascii="Times New Roman" w:hAnsi="Times New Roman" w:cs="Times New Roman"/>
          <w:sz w:val="24"/>
          <w:szCs w:val="24"/>
        </w:rPr>
        <w:t xml:space="preserve">- </w:t>
      </w:r>
      <w:r>
        <w:rPr>
          <w:rFonts w:ascii="Times New Roman" w:hAnsi="Times New Roman" w:cs="Times New Roman"/>
          <w:sz w:val="24"/>
          <w:szCs w:val="24"/>
        </w:rPr>
        <w:t xml:space="preserve">Λιοναράκη (Λιοναράκης, 2001). Σύμφωνα με το μοντέλο αυτό, το </w:t>
      </w:r>
      <w:r>
        <w:rPr>
          <w:rFonts w:ascii="Times New Roman" w:hAnsi="Times New Roman" w:cs="Times New Roman"/>
          <w:sz w:val="24"/>
          <w:szCs w:val="24"/>
        </w:rPr>
        <w:lastRenderedPageBreak/>
        <w:t xml:space="preserve">ψηφιακό υλικό αναπτύχθηκε σε τρεις δέσμες. Στην συνέχεια παρουσιάζεται αναλυτικά και με παραδείγματα η δόμηση του ΕΥ. </w:t>
      </w:r>
    </w:p>
    <w:p w:rsidR="003E56BF" w:rsidRPr="003E56BF" w:rsidRDefault="003E56BF" w:rsidP="00A678B8">
      <w:pPr>
        <w:jc w:val="both"/>
        <w:rPr>
          <w:rFonts w:ascii="Times New Roman" w:hAnsi="Times New Roman" w:cs="Times New Roman"/>
          <w:sz w:val="24"/>
          <w:szCs w:val="24"/>
        </w:rPr>
      </w:pPr>
    </w:p>
    <w:p w:rsidR="00C172EE" w:rsidRPr="00AF56E0" w:rsidRDefault="00B329F8" w:rsidP="00C172EE">
      <w:pPr>
        <w:jc w:val="both"/>
        <w:rPr>
          <w:rFonts w:ascii="Times New Roman" w:hAnsi="Times New Roman" w:cs="Times New Roman"/>
          <w:sz w:val="24"/>
          <w:szCs w:val="24"/>
        </w:rPr>
      </w:pPr>
      <w:r>
        <w:rPr>
          <w:rFonts w:ascii="Times New Roman" w:hAnsi="Times New Roman" w:cs="Times New Roman"/>
          <w:sz w:val="24"/>
          <w:szCs w:val="24"/>
        </w:rPr>
        <w:t xml:space="preserve">Το κεφάλαιο του Ε.Υ στην πλατφόρμα </w:t>
      </w:r>
      <w:r>
        <w:rPr>
          <w:rFonts w:ascii="Times New Roman" w:hAnsi="Times New Roman" w:cs="Times New Roman"/>
          <w:sz w:val="24"/>
          <w:szCs w:val="24"/>
          <w:lang w:val="en-US"/>
        </w:rPr>
        <w:t>Chamilo</w:t>
      </w:r>
      <w:r w:rsidRPr="00B329F8">
        <w:rPr>
          <w:rFonts w:ascii="Times New Roman" w:hAnsi="Times New Roman" w:cs="Times New Roman"/>
          <w:sz w:val="24"/>
          <w:szCs w:val="24"/>
        </w:rPr>
        <w:t xml:space="preserve">. </w:t>
      </w:r>
      <w:r>
        <w:rPr>
          <w:rFonts w:ascii="Times New Roman" w:hAnsi="Times New Roman" w:cs="Times New Roman"/>
          <w:sz w:val="24"/>
          <w:szCs w:val="24"/>
        </w:rPr>
        <w:t>Επιλέγοντας το κουμπί «</w:t>
      </w:r>
      <w:r w:rsidR="005B4C0C">
        <w:rPr>
          <w:rFonts w:ascii="Times New Roman" w:hAnsi="Times New Roman" w:cs="Times New Roman"/>
          <w:sz w:val="24"/>
          <w:szCs w:val="24"/>
        </w:rPr>
        <w:t xml:space="preserve">Μονοπάτι γνώσης» οι εκπαιδευόμενοι θα μπορούν να πλοηγηθούν σε αυτά. </w:t>
      </w:r>
      <w:r w:rsidR="00C172EE" w:rsidRPr="005B4C0C">
        <w:rPr>
          <w:rFonts w:ascii="Times New Roman" w:hAnsi="Times New Roman" w:cs="Times New Roman"/>
          <w:sz w:val="24"/>
          <w:szCs w:val="24"/>
        </w:rPr>
        <w:t>Κάθε κεφάλαιο- μάθημα περιέχει σκοπό, προσδοκώμενα μαθησιακά αποτελέσματα, λέξεις-κλειδιά,</w:t>
      </w:r>
      <w:r w:rsidR="00C172EE">
        <w:rPr>
          <w:rFonts w:ascii="Times New Roman" w:hAnsi="Times New Roman" w:cs="Times New Roman"/>
          <w:sz w:val="24"/>
          <w:szCs w:val="24"/>
        </w:rPr>
        <w:t xml:space="preserve"> το </w:t>
      </w:r>
      <w:r w:rsidR="00C172EE" w:rsidRPr="005B4C0C">
        <w:rPr>
          <w:rFonts w:ascii="Times New Roman" w:hAnsi="Times New Roman" w:cs="Times New Roman"/>
          <w:sz w:val="24"/>
          <w:szCs w:val="24"/>
        </w:rPr>
        <w:t>ψηφιακό Ε.Υ και την βιβλιογραφία.</w:t>
      </w:r>
    </w:p>
    <w:p w:rsidR="00B329F8" w:rsidRPr="00B329F8" w:rsidRDefault="00B329F8" w:rsidP="00B329F8">
      <w:pPr>
        <w:rPr>
          <w:rFonts w:ascii="Times New Roman" w:hAnsi="Times New Roman" w:cs="Times New Roman"/>
          <w:sz w:val="24"/>
          <w:szCs w:val="24"/>
        </w:rPr>
      </w:pPr>
    </w:p>
    <w:p w:rsidR="005B4C0C" w:rsidRPr="00274367" w:rsidRDefault="000E5274" w:rsidP="005B4C0C">
      <w:pPr>
        <w:jc w:val="both"/>
        <w:rPr>
          <w:rFonts w:ascii="Times New Roman" w:hAnsi="Times New Roman" w:cs="Times New Roman"/>
          <w:b/>
          <w:sz w:val="24"/>
          <w:szCs w:val="24"/>
          <w:u w:val="single"/>
        </w:rPr>
      </w:pPr>
      <w:r w:rsidRPr="00274367">
        <w:rPr>
          <w:rFonts w:ascii="Times New Roman" w:hAnsi="Times New Roman" w:cs="Times New Roman"/>
          <w:b/>
          <w:sz w:val="24"/>
          <w:szCs w:val="24"/>
          <w:u w:val="single"/>
        </w:rPr>
        <w:t>Πρώτη Δέσμη: Κείμενο- Προκείμενα- Μετακείμενα</w:t>
      </w:r>
    </w:p>
    <w:p w:rsidR="006020F2" w:rsidRDefault="00274367" w:rsidP="005B4C0C">
      <w:pPr>
        <w:jc w:val="both"/>
        <w:rPr>
          <w:rFonts w:ascii="Times New Roman" w:hAnsi="Times New Roman" w:cs="Times New Roman"/>
          <w:sz w:val="24"/>
          <w:szCs w:val="24"/>
        </w:rPr>
      </w:pPr>
      <w:r w:rsidRPr="00C01E5E">
        <w:rPr>
          <w:rFonts w:ascii="Times New Roman" w:hAnsi="Times New Roman" w:cs="Times New Roman"/>
          <w:sz w:val="24"/>
          <w:szCs w:val="24"/>
          <w:u w:val="single"/>
        </w:rPr>
        <w:t>Κείµενο</w:t>
      </w:r>
      <w:r w:rsidRPr="00672D61">
        <w:rPr>
          <w:rFonts w:ascii="Times New Roman" w:hAnsi="Times New Roman" w:cs="Times New Roman"/>
          <w:sz w:val="24"/>
          <w:szCs w:val="24"/>
        </w:rPr>
        <w:t>: Το βασικό κείµενο που αναπτύσσει το γενικό και ειδικό πλαίσιο του διδακτικού υλικού</w:t>
      </w:r>
    </w:p>
    <w:p w:rsidR="00C01E5E" w:rsidRPr="00274367" w:rsidRDefault="00C01E5E" w:rsidP="005B4C0C">
      <w:pPr>
        <w:jc w:val="both"/>
        <w:rPr>
          <w:rFonts w:ascii="Times New Roman" w:hAnsi="Times New Roman" w:cs="Times New Roman"/>
          <w:sz w:val="24"/>
          <w:szCs w:val="24"/>
        </w:rPr>
      </w:pPr>
    </w:p>
    <w:p w:rsidR="00DB4E77" w:rsidRDefault="006020F2" w:rsidP="00DB4E77">
      <w:pPr>
        <w:keepNext/>
        <w:jc w:val="both"/>
      </w:pPr>
      <w:r w:rsidRPr="006020F2">
        <w:rPr>
          <w:rFonts w:ascii="Times New Roman" w:hAnsi="Times New Roman" w:cs="Times New Roman"/>
          <w:noProof/>
          <w:sz w:val="24"/>
          <w:szCs w:val="24"/>
          <w:u w:val="single"/>
        </w:rPr>
        <w:drawing>
          <wp:inline distT="0" distB="0" distL="0" distR="0">
            <wp:extent cx="5274310" cy="2675890"/>
            <wp:effectExtent l="38100" t="57150" r="116840" b="86360"/>
            <wp:docPr id="40" name="13 - Εικόνα" descr="PIC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7.png"/>
                    <pic:cNvPicPr/>
                  </pic:nvPicPr>
                  <pic:blipFill>
                    <a:blip r:embed="rId16"/>
                    <a:stretch>
                      <a:fillRect/>
                    </a:stretch>
                  </pic:blipFill>
                  <pic:spPr>
                    <a:xfrm>
                      <a:off x="0" y="0"/>
                      <a:ext cx="5274310" cy="26758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D07B7" w:rsidRDefault="00DB4E77" w:rsidP="00C01E5E">
      <w:pPr>
        <w:pStyle w:val="ab"/>
        <w:ind w:left="2160" w:firstLine="720"/>
        <w:jc w:val="both"/>
      </w:pPr>
      <w:r>
        <w:t xml:space="preserve">Εικόνα </w:t>
      </w:r>
      <w:fldSimple w:instr=" SEQ Εικόνα \* ARABIC ">
        <w:r w:rsidR="00446B4D">
          <w:rPr>
            <w:noProof/>
          </w:rPr>
          <w:t>2</w:t>
        </w:r>
      </w:fldSimple>
      <w:r>
        <w:t>: Παράδειγμα Κειμένου</w:t>
      </w:r>
    </w:p>
    <w:p w:rsidR="00C01E5E" w:rsidRPr="00C01E5E" w:rsidRDefault="00C01E5E" w:rsidP="00C01E5E"/>
    <w:p w:rsidR="00C01E5E" w:rsidRDefault="00C01E5E" w:rsidP="00C01E5E">
      <w:pPr>
        <w:jc w:val="both"/>
        <w:rPr>
          <w:rFonts w:ascii="Times New Roman" w:hAnsi="Times New Roman" w:cs="Times New Roman"/>
          <w:sz w:val="24"/>
          <w:szCs w:val="24"/>
        </w:rPr>
      </w:pPr>
    </w:p>
    <w:p w:rsidR="00C01E5E" w:rsidRPr="00672D61" w:rsidRDefault="00C01E5E" w:rsidP="00C01E5E">
      <w:pPr>
        <w:jc w:val="both"/>
        <w:rPr>
          <w:rFonts w:ascii="Times New Roman" w:hAnsi="Times New Roman" w:cs="Times New Roman"/>
          <w:sz w:val="24"/>
          <w:szCs w:val="24"/>
        </w:rPr>
      </w:pPr>
      <w:r w:rsidRPr="00C01E5E">
        <w:rPr>
          <w:rFonts w:ascii="Times New Roman" w:hAnsi="Times New Roman" w:cs="Times New Roman"/>
          <w:sz w:val="24"/>
          <w:szCs w:val="24"/>
          <w:u w:val="single"/>
        </w:rPr>
        <w:t>Προκείμενα</w:t>
      </w:r>
      <w:r>
        <w:rPr>
          <w:rFonts w:ascii="Times New Roman" w:hAnsi="Times New Roman" w:cs="Times New Roman"/>
          <w:sz w:val="24"/>
          <w:szCs w:val="24"/>
        </w:rPr>
        <w:t>: Δ</w:t>
      </w:r>
      <w:r w:rsidRPr="00672D61">
        <w:rPr>
          <w:rFonts w:ascii="Times New Roman" w:hAnsi="Times New Roman" w:cs="Times New Roman"/>
          <w:sz w:val="24"/>
          <w:szCs w:val="24"/>
        </w:rPr>
        <w:t>ιαγνωστικά τεστ, δραστηριότητες, ασκήσεις, ερμηνευτικοί τίτλοι, περιεχόμενα, αριοί, λέξεις-κλειδιά, στόχοι γενικοί / επιφέρεις</w:t>
      </w:r>
    </w:p>
    <w:p w:rsidR="00C01E5E" w:rsidRPr="00C01E5E" w:rsidRDefault="00C01E5E" w:rsidP="00C01E5E"/>
    <w:p w:rsidR="00DB4E77" w:rsidRDefault="006020F2" w:rsidP="00DB4E77">
      <w:pPr>
        <w:keepNext/>
        <w:jc w:val="both"/>
      </w:pPr>
      <w:r w:rsidRPr="006020F2">
        <w:rPr>
          <w:rFonts w:ascii="Times New Roman" w:hAnsi="Times New Roman" w:cs="Times New Roman"/>
          <w:noProof/>
          <w:sz w:val="24"/>
          <w:szCs w:val="24"/>
          <w:u w:val="single"/>
        </w:rPr>
        <w:lastRenderedPageBreak/>
        <w:drawing>
          <wp:inline distT="0" distB="0" distL="0" distR="0">
            <wp:extent cx="5274310" cy="2571750"/>
            <wp:effectExtent l="38100" t="57150" r="116840" b="95250"/>
            <wp:docPr id="39" name="6 - Εικόνα" descr="PIC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2.png"/>
                    <pic:cNvPicPr/>
                  </pic:nvPicPr>
                  <pic:blipFill>
                    <a:blip r:embed="rId17"/>
                    <a:stretch>
                      <a:fillRect/>
                    </a:stretch>
                  </pic:blipFill>
                  <pic:spPr>
                    <a:xfrm>
                      <a:off x="0" y="0"/>
                      <a:ext cx="5274310" cy="2571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020F2" w:rsidRPr="0054472D" w:rsidRDefault="00DB4E77" w:rsidP="00DB4E77">
      <w:pPr>
        <w:pStyle w:val="ab"/>
        <w:ind w:left="2160" w:firstLine="720"/>
        <w:jc w:val="both"/>
        <w:rPr>
          <w:rFonts w:ascii="Times New Roman" w:hAnsi="Times New Roman" w:cs="Times New Roman"/>
          <w:sz w:val="24"/>
          <w:szCs w:val="24"/>
          <w:u w:val="single"/>
        </w:rPr>
      </w:pPr>
      <w:r>
        <w:t xml:space="preserve">Εικόνα </w:t>
      </w:r>
      <w:fldSimple w:instr=" SEQ Εικόνα \* ARABIC ">
        <w:r w:rsidR="00446B4D">
          <w:rPr>
            <w:noProof/>
          </w:rPr>
          <w:t>3</w:t>
        </w:r>
      </w:fldSimple>
      <w:r>
        <w:t>: Παράδειγμα Προκείμενου</w:t>
      </w:r>
    </w:p>
    <w:p w:rsidR="006020F2" w:rsidRDefault="006020F2" w:rsidP="005B4C0C">
      <w:pPr>
        <w:jc w:val="both"/>
        <w:rPr>
          <w:rFonts w:ascii="Times New Roman" w:hAnsi="Times New Roman" w:cs="Times New Roman"/>
          <w:sz w:val="24"/>
          <w:szCs w:val="24"/>
          <w:u w:val="single"/>
        </w:rPr>
      </w:pPr>
    </w:p>
    <w:p w:rsidR="00C01E5E" w:rsidRDefault="00C01E5E" w:rsidP="005B4C0C">
      <w:pPr>
        <w:jc w:val="both"/>
        <w:rPr>
          <w:rFonts w:ascii="Times New Roman" w:hAnsi="Times New Roman" w:cs="Times New Roman"/>
          <w:sz w:val="24"/>
          <w:szCs w:val="24"/>
        </w:rPr>
      </w:pPr>
      <w:r w:rsidRPr="00C01E5E">
        <w:rPr>
          <w:rFonts w:ascii="Times New Roman" w:hAnsi="Times New Roman" w:cs="Times New Roman"/>
          <w:sz w:val="24"/>
          <w:szCs w:val="24"/>
          <w:u w:val="single"/>
        </w:rPr>
        <w:t>Μετακείμενα</w:t>
      </w:r>
      <w:r>
        <w:rPr>
          <w:rFonts w:ascii="Times New Roman" w:hAnsi="Times New Roman" w:cs="Times New Roman"/>
          <w:sz w:val="24"/>
          <w:szCs w:val="24"/>
        </w:rPr>
        <w:t xml:space="preserve">: </w:t>
      </w:r>
      <w:r w:rsidRPr="00672D61">
        <w:rPr>
          <w:rFonts w:ascii="Times New Roman" w:hAnsi="Times New Roman" w:cs="Times New Roman"/>
          <w:sz w:val="24"/>
          <w:szCs w:val="24"/>
        </w:rPr>
        <w:t>Συ</w:t>
      </w:r>
      <w:r>
        <w:rPr>
          <w:rFonts w:ascii="Times New Roman" w:hAnsi="Times New Roman" w:cs="Times New Roman"/>
          <w:sz w:val="24"/>
          <w:szCs w:val="24"/>
        </w:rPr>
        <w:t xml:space="preserve">νόψεις δραστηριότητες/ασκήσεις, </w:t>
      </w:r>
      <w:r w:rsidRPr="00672D61">
        <w:rPr>
          <w:rFonts w:ascii="Times New Roman" w:hAnsi="Times New Roman" w:cs="Times New Roman"/>
          <w:sz w:val="24"/>
          <w:szCs w:val="24"/>
        </w:rPr>
        <w:t>επαλήθευσης γνώσεων δεξιοτήτων, προσαρτήματα, παραρτήματα, τελικές περιλήψεις, βιβλιογραφία, παραπομπές, οδηγοί για περαιτέρω μελέτη, γλωσσάρια</w:t>
      </w:r>
    </w:p>
    <w:p w:rsidR="00C01E5E" w:rsidRPr="00C01E5E" w:rsidRDefault="00C01E5E" w:rsidP="005B4C0C">
      <w:pPr>
        <w:jc w:val="both"/>
        <w:rPr>
          <w:rFonts w:ascii="Times New Roman" w:hAnsi="Times New Roman" w:cs="Times New Roman"/>
          <w:sz w:val="24"/>
          <w:szCs w:val="24"/>
        </w:rPr>
      </w:pPr>
    </w:p>
    <w:p w:rsidR="00DB4E77" w:rsidRDefault="006020F2" w:rsidP="00DB4E77">
      <w:pPr>
        <w:keepNext/>
        <w:jc w:val="both"/>
      </w:pPr>
      <w:r>
        <w:rPr>
          <w:rFonts w:ascii="Times New Roman" w:hAnsi="Times New Roman" w:cs="Times New Roman"/>
          <w:noProof/>
          <w:sz w:val="24"/>
          <w:szCs w:val="24"/>
          <w:u w:val="single"/>
        </w:rPr>
        <w:drawing>
          <wp:inline distT="0" distB="0" distL="0" distR="0">
            <wp:extent cx="5173106" cy="2922873"/>
            <wp:effectExtent l="38100" t="57150" r="122794" b="87027"/>
            <wp:docPr id="41" name="40 - Εικόνα" descr="2021-03-06 02_23_17-My Edivea - Edivea - Πρώτες Βοήθειε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03-06 02_23_17-My Edivea - Edivea - Πρώτες Βοήθειες.png"/>
                    <pic:cNvPicPr/>
                  </pic:nvPicPr>
                  <pic:blipFill>
                    <a:blip r:embed="rId18" cstate="print"/>
                    <a:stretch>
                      <a:fillRect/>
                    </a:stretch>
                  </pic:blipFill>
                  <pic:spPr>
                    <a:xfrm>
                      <a:off x="0" y="0"/>
                      <a:ext cx="5175123" cy="29240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020F2" w:rsidRPr="006020F2" w:rsidRDefault="00DB4E77" w:rsidP="00DB4E77">
      <w:pPr>
        <w:pStyle w:val="ab"/>
        <w:ind w:left="2160" w:firstLine="720"/>
        <w:jc w:val="both"/>
        <w:rPr>
          <w:rFonts w:ascii="Times New Roman" w:hAnsi="Times New Roman" w:cs="Times New Roman"/>
          <w:sz w:val="24"/>
          <w:szCs w:val="24"/>
          <w:u w:val="single"/>
        </w:rPr>
      </w:pPr>
      <w:r>
        <w:t xml:space="preserve">Εικόνα </w:t>
      </w:r>
      <w:fldSimple w:instr=" SEQ Εικόνα \* ARABIC ">
        <w:r w:rsidR="00446B4D">
          <w:rPr>
            <w:noProof/>
          </w:rPr>
          <w:t>4</w:t>
        </w:r>
      </w:fldSimple>
      <w:r>
        <w:t>: Παράδειγμα Μετακειμένου</w:t>
      </w:r>
    </w:p>
    <w:p w:rsidR="006020F2" w:rsidRPr="0054472D" w:rsidRDefault="006020F2" w:rsidP="005B4C0C">
      <w:pPr>
        <w:jc w:val="both"/>
        <w:rPr>
          <w:rFonts w:ascii="Times New Roman" w:hAnsi="Times New Roman" w:cs="Times New Roman"/>
          <w:sz w:val="24"/>
          <w:szCs w:val="24"/>
          <w:u w:val="single"/>
        </w:rPr>
      </w:pPr>
    </w:p>
    <w:p w:rsidR="00E977DC" w:rsidRDefault="00E977DC" w:rsidP="00ED4993">
      <w:pPr>
        <w:jc w:val="both"/>
        <w:rPr>
          <w:rFonts w:ascii="Times New Roman" w:hAnsi="Times New Roman" w:cs="Times New Roman"/>
          <w:b/>
          <w:sz w:val="24"/>
          <w:szCs w:val="24"/>
          <w:u w:val="single"/>
        </w:rPr>
      </w:pPr>
    </w:p>
    <w:p w:rsidR="00ED4993" w:rsidRDefault="00ED4993" w:rsidP="00ED4993">
      <w:pPr>
        <w:jc w:val="both"/>
        <w:rPr>
          <w:rFonts w:ascii="Times New Roman" w:hAnsi="Times New Roman" w:cs="Times New Roman"/>
          <w:b/>
          <w:sz w:val="24"/>
          <w:szCs w:val="24"/>
          <w:u w:val="single"/>
        </w:rPr>
      </w:pPr>
      <w:r w:rsidRPr="00274367">
        <w:rPr>
          <w:rFonts w:ascii="Times New Roman" w:hAnsi="Times New Roman" w:cs="Times New Roman"/>
          <w:b/>
          <w:sz w:val="24"/>
          <w:szCs w:val="24"/>
          <w:u w:val="single"/>
        </w:rPr>
        <w:lastRenderedPageBreak/>
        <w:t>Δεύτερη</w:t>
      </w:r>
      <w:r w:rsidR="004029C8" w:rsidRPr="00274367">
        <w:rPr>
          <w:rFonts w:ascii="Times New Roman" w:hAnsi="Times New Roman" w:cs="Times New Roman"/>
          <w:b/>
          <w:sz w:val="24"/>
          <w:szCs w:val="24"/>
          <w:u w:val="single"/>
        </w:rPr>
        <w:t xml:space="preserve"> Δ</w:t>
      </w:r>
      <w:r w:rsidRPr="00274367">
        <w:rPr>
          <w:rFonts w:ascii="Times New Roman" w:hAnsi="Times New Roman" w:cs="Times New Roman"/>
          <w:b/>
          <w:sz w:val="24"/>
          <w:szCs w:val="24"/>
          <w:u w:val="single"/>
        </w:rPr>
        <w:t>έσµη: διακείμενα-επικείμενα-παρακείμενα-περικείμενα</w:t>
      </w:r>
    </w:p>
    <w:p w:rsidR="00E977DC" w:rsidRDefault="00E977DC" w:rsidP="00C01E5E">
      <w:pPr>
        <w:jc w:val="both"/>
        <w:rPr>
          <w:rFonts w:ascii="Times New Roman" w:hAnsi="Times New Roman" w:cs="Times New Roman"/>
          <w:sz w:val="24"/>
          <w:szCs w:val="24"/>
          <w:u w:val="single"/>
        </w:rPr>
      </w:pPr>
    </w:p>
    <w:p w:rsidR="00C01E5E" w:rsidRPr="00672D61" w:rsidRDefault="00C01E5E" w:rsidP="00C01E5E">
      <w:pPr>
        <w:jc w:val="both"/>
        <w:rPr>
          <w:rFonts w:ascii="Times New Roman" w:hAnsi="Times New Roman" w:cs="Times New Roman"/>
          <w:sz w:val="24"/>
          <w:szCs w:val="24"/>
        </w:rPr>
      </w:pPr>
      <w:r w:rsidRPr="00C01E5E">
        <w:rPr>
          <w:rFonts w:ascii="Times New Roman" w:hAnsi="Times New Roman" w:cs="Times New Roman"/>
          <w:sz w:val="24"/>
          <w:szCs w:val="24"/>
          <w:u w:val="single"/>
        </w:rPr>
        <w:t>Διακείµενα</w:t>
      </w:r>
      <w:r>
        <w:rPr>
          <w:rFonts w:ascii="Times New Roman" w:hAnsi="Times New Roman" w:cs="Times New Roman"/>
          <w:sz w:val="24"/>
          <w:szCs w:val="24"/>
        </w:rPr>
        <w:t xml:space="preserve">: </w:t>
      </w:r>
      <w:r w:rsidRPr="00672D61">
        <w:rPr>
          <w:rFonts w:ascii="Times New Roman" w:hAnsi="Times New Roman" w:cs="Times New Roman"/>
          <w:sz w:val="24"/>
          <w:szCs w:val="24"/>
        </w:rPr>
        <w:t>Συμπεράσματα, συνόψεις, περιλήψεις, δραστηριότητες, ασκήσεις αυτοαξιολόγησης, μηχανικοί ανατροφοδότησης, μηχανισμοί κατανόησης/ εφαρμογής</w:t>
      </w:r>
    </w:p>
    <w:p w:rsidR="00C01E5E" w:rsidRPr="00274367" w:rsidRDefault="00C01E5E" w:rsidP="00ED4993">
      <w:pPr>
        <w:jc w:val="both"/>
        <w:rPr>
          <w:rFonts w:ascii="Times New Roman" w:hAnsi="Times New Roman" w:cs="Times New Roman"/>
          <w:b/>
          <w:sz w:val="24"/>
          <w:szCs w:val="24"/>
          <w:u w:val="single"/>
        </w:rPr>
      </w:pPr>
    </w:p>
    <w:p w:rsidR="00DD07B7" w:rsidRDefault="00350FD5" w:rsidP="00DD07B7">
      <w:pPr>
        <w:keepNext/>
        <w:jc w:val="both"/>
      </w:pPr>
      <w:r w:rsidRPr="00350FD5">
        <w:rPr>
          <w:noProof/>
        </w:rPr>
        <w:drawing>
          <wp:inline distT="0" distB="0" distL="0" distR="0">
            <wp:extent cx="5274310" cy="2710180"/>
            <wp:effectExtent l="38100" t="57150" r="116840" b="90170"/>
            <wp:docPr id="46" name="9 - Εικόνα" descr="PIC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8.png"/>
                    <pic:cNvPicPr/>
                  </pic:nvPicPr>
                  <pic:blipFill>
                    <a:blip r:embed="rId19"/>
                    <a:stretch>
                      <a:fillRect/>
                    </a:stretch>
                  </pic:blipFill>
                  <pic:spPr>
                    <a:xfrm>
                      <a:off x="0" y="0"/>
                      <a:ext cx="5274310" cy="27101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D07B7" w:rsidRDefault="00DD07B7" w:rsidP="00E977DC">
      <w:pPr>
        <w:pStyle w:val="ab"/>
        <w:ind w:left="2160" w:firstLine="720"/>
        <w:jc w:val="both"/>
      </w:pPr>
      <w:r>
        <w:t xml:space="preserve">Εικόνα </w:t>
      </w:r>
      <w:fldSimple w:instr=" SEQ Εικόνα \* ARABIC ">
        <w:r w:rsidR="00446B4D">
          <w:rPr>
            <w:noProof/>
          </w:rPr>
          <w:t>5</w:t>
        </w:r>
      </w:fldSimple>
      <w:r>
        <w:t>: Παράδειγμα Διακειμένου</w:t>
      </w:r>
    </w:p>
    <w:p w:rsidR="00E977DC" w:rsidRPr="00E977DC" w:rsidRDefault="00E977DC" w:rsidP="00E977DC">
      <w:pPr>
        <w:jc w:val="both"/>
        <w:rPr>
          <w:rFonts w:ascii="Times New Roman" w:hAnsi="Times New Roman" w:cs="Times New Roman"/>
          <w:sz w:val="24"/>
          <w:szCs w:val="24"/>
        </w:rPr>
      </w:pPr>
      <w:r w:rsidRPr="00E977DC">
        <w:rPr>
          <w:rFonts w:ascii="Times New Roman" w:hAnsi="Times New Roman" w:cs="Times New Roman"/>
          <w:sz w:val="24"/>
          <w:szCs w:val="24"/>
          <w:u w:val="single"/>
        </w:rPr>
        <w:t>Επικείμενα</w:t>
      </w:r>
      <w:r>
        <w:rPr>
          <w:rFonts w:ascii="Times New Roman" w:hAnsi="Times New Roman" w:cs="Times New Roman"/>
          <w:sz w:val="24"/>
          <w:szCs w:val="24"/>
        </w:rPr>
        <w:t xml:space="preserve">: </w:t>
      </w:r>
      <w:r w:rsidRPr="00672D61">
        <w:rPr>
          <w:rFonts w:ascii="Times New Roman" w:hAnsi="Times New Roman" w:cs="Times New Roman"/>
          <w:sz w:val="24"/>
          <w:szCs w:val="24"/>
        </w:rPr>
        <w:t>Ορι</w:t>
      </w:r>
      <w:r>
        <w:rPr>
          <w:rFonts w:ascii="Times New Roman" w:hAnsi="Times New Roman" w:cs="Times New Roman"/>
          <w:sz w:val="24"/>
          <w:szCs w:val="24"/>
        </w:rPr>
        <w:t xml:space="preserve">σµοί, διασαφηνίσεις, γλωσσάρια, </w:t>
      </w:r>
      <w:r w:rsidRPr="00672D61">
        <w:rPr>
          <w:rFonts w:ascii="Times New Roman" w:hAnsi="Times New Roman" w:cs="Times New Roman"/>
          <w:sz w:val="24"/>
          <w:szCs w:val="24"/>
        </w:rPr>
        <w:t>κείµενα γέφυρες, συνδ</w:t>
      </w:r>
      <w:r>
        <w:rPr>
          <w:rFonts w:ascii="Times New Roman" w:hAnsi="Times New Roman" w:cs="Times New Roman"/>
          <w:sz w:val="24"/>
          <w:szCs w:val="24"/>
        </w:rPr>
        <w:t xml:space="preserve">ετικά κείµενα, κρίκοι, εγκάρσια </w:t>
      </w:r>
      <w:r w:rsidRPr="00672D61">
        <w:rPr>
          <w:rFonts w:ascii="Times New Roman" w:hAnsi="Times New Roman" w:cs="Times New Roman"/>
          <w:sz w:val="24"/>
          <w:szCs w:val="24"/>
        </w:rPr>
        <w:t>θέµατα / έννοιες</w:t>
      </w:r>
    </w:p>
    <w:p w:rsidR="00DD07B7" w:rsidRDefault="00DD07B7" w:rsidP="00DD07B7">
      <w:pPr>
        <w:keepNext/>
      </w:pPr>
      <w:r w:rsidRPr="00DD07B7">
        <w:rPr>
          <w:noProof/>
        </w:rPr>
        <w:drawing>
          <wp:inline distT="0" distB="0" distL="0" distR="0">
            <wp:extent cx="4910418" cy="2695232"/>
            <wp:effectExtent l="38100" t="57150" r="118782" b="86068"/>
            <wp:docPr id="43" name="11 - Εικόνα" descr="PIC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4.png"/>
                    <pic:cNvPicPr/>
                  </pic:nvPicPr>
                  <pic:blipFill>
                    <a:blip r:embed="rId20" cstate="print"/>
                    <a:stretch>
                      <a:fillRect/>
                    </a:stretch>
                  </pic:blipFill>
                  <pic:spPr>
                    <a:xfrm>
                      <a:off x="0" y="0"/>
                      <a:ext cx="4907290" cy="26935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D07B7" w:rsidRDefault="00DD07B7" w:rsidP="00DD07B7">
      <w:pPr>
        <w:pStyle w:val="ab"/>
        <w:ind w:left="2160" w:firstLine="720"/>
      </w:pPr>
      <w:r>
        <w:t xml:space="preserve">Εικόνα </w:t>
      </w:r>
      <w:fldSimple w:instr=" SEQ Εικόνα \* ARABIC ">
        <w:r w:rsidR="00446B4D">
          <w:rPr>
            <w:noProof/>
          </w:rPr>
          <w:t>6</w:t>
        </w:r>
      </w:fldSimple>
      <w:r>
        <w:t>: Παράδειγμα Επικείμενου</w:t>
      </w:r>
    </w:p>
    <w:p w:rsidR="00DD07B7" w:rsidRDefault="00DD07B7" w:rsidP="00DD07B7"/>
    <w:p w:rsidR="00E977DC" w:rsidRPr="00672D61" w:rsidRDefault="00E977DC" w:rsidP="00E977DC">
      <w:pPr>
        <w:jc w:val="both"/>
        <w:rPr>
          <w:rFonts w:ascii="Times New Roman" w:hAnsi="Times New Roman" w:cs="Times New Roman"/>
          <w:sz w:val="24"/>
          <w:szCs w:val="24"/>
        </w:rPr>
      </w:pPr>
      <w:r w:rsidRPr="00E977DC">
        <w:rPr>
          <w:rFonts w:ascii="Times New Roman" w:hAnsi="Times New Roman" w:cs="Times New Roman"/>
          <w:sz w:val="24"/>
          <w:szCs w:val="24"/>
          <w:u w:val="single"/>
        </w:rPr>
        <w:lastRenderedPageBreak/>
        <w:t>Παρακείμενα</w:t>
      </w:r>
      <w:r w:rsidRPr="00672D61">
        <w:rPr>
          <w:rFonts w:ascii="Times New Roman" w:hAnsi="Times New Roman" w:cs="Times New Roman"/>
          <w:sz w:val="24"/>
          <w:szCs w:val="24"/>
        </w:rPr>
        <w:t>: Μη γλωσσικά/ ηµι-γλωσσικά στοιχεία, φωτογραφίες τυπογραφικές ιδιαιτερότητες, γραμματοσειρές, οδηγίες σχήματα, εικόνες</w:t>
      </w:r>
    </w:p>
    <w:p w:rsidR="00E977DC" w:rsidRDefault="00E977DC" w:rsidP="00DD07B7"/>
    <w:p w:rsidR="009437F7" w:rsidRDefault="009437F7" w:rsidP="009437F7">
      <w:pPr>
        <w:keepNext/>
        <w:jc w:val="both"/>
      </w:pPr>
      <w:r>
        <w:rPr>
          <w:rFonts w:ascii="Times New Roman" w:hAnsi="Times New Roman" w:cs="Times New Roman"/>
          <w:noProof/>
          <w:sz w:val="24"/>
          <w:szCs w:val="24"/>
          <w:u w:val="single"/>
        </w:rPr>
        <w:drawing>
          <wp:inline distT="0" distB="0" distL="0" distR="0">
            <wp:extent cx="4987810" cy="2653039"/>
            <wp:effectExtent l="38100" t="57150" r="117590" b="90161"/>
            <wp:docPr id="44" name="43 - Εικόνα" descr="2021-03-06 02_45_50-My Edivea - Edivea - Πρώτες Βοήθειε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03-06 02_45_50-My Edivea - Edivea - Πρώτες Βοήθειες.png"/>
                    <pic:cNvPicPr/>
                  </pic:nvPicPr>
                  <pic:blipFill>
                    <a:blip r:embed="rId21" cstate="print"/>
                    <a:stretch>
                      <a:fillRect/>
                    </a:stretch>
                  </pic:blipFill>
                  <pic:spPr>
                    <a:xfrm>
                      <a:off x="0" y="0"/>
                      <a:ext cx="4987166" cy="26526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437F7" w:rsidRDefault="009437F7" w:rsidP="00E977DC">
      <w:pPr>
        <w:pStyle w:val="ab"/>
        <w:ind w:left="2160" w:firstLine="720"/>
        <w:jc w:val="both"/>
      </w:pPr>
      <w:r>
        <w:t xml:space="preserve">Εικόνα </w:t>
      </w:r>
      <w:fldSimple w:instr=" SEQ Εικόνα \* ARABIC ">
        <w:r w:rsidR="00446B4D">
          <w:rPr>
            <w:noProof/>
          </w:rPr>
          <w:t>7</w:t>
        </w:r>
      </w:fldSimple>
      <w:r>
        <w:t>: Παράδειγμα Παρακειμένου</w:t>
      </w:r>
    </w:p>
    <w:p w:rsidR="00E977DC" w:rsidRPr="00E977DC" w:rsidRDefault="00E977DC" w:rsidP="00E977DC"/>
    <w:p w:rsidR="00E977DC" w:rsidRDefault="004029C8" w:rsidP="00ED4993">
      <w:pPr>
        <w:jc w:val="both"/>
        <w:rPr>
          <w:rFonts w:ascii="Times New Roman" w:hAnsi="Times New Roman" w:cs="Times New Roman"/>
          <w:b/>
          <w:sz w:val="24"/>
          <w:szCs w:val="24"/>
        </w:rPr>
      </w:pPr>
      <w:r w:rsidRPr="00274367">
        <w:rPr>
          <w:rFonts w:ascii="Times New Roman" w:hAnsi="Times New Roman" w:cs="Times New Roman"/>
          <w:b/>
          <w:sz w:val="24"/>
          <w:szCs w:val="24"/>
          <w:u w:val="single"/>
        </w:rPr>
        <w:t>Τρίτη Δ</w:t>
      </w:r>
      <w:r w:rsidR="00ED4993" w:rsidRPr="00274367">
        <w:rPr>
          <w:rFonts w:ascii="Times New Roman" w:hAnsi="Times New Roman" w:cs="Times New Roman"/>
          <w:b/>
          <w:sz w:val="24"/>
          <w:szCs w:val="24"/>
          <w:u w:val="single"/>
        </w:rPr>
        <w:t>έσµη: Πολυκείµενα  –Πολυαντικείµενα</w:t>
      </w:r>
    </w:p>
    <w:p w:rsidR="00E977DC" w:rsidRPr="00672D61" w:rsidRDefault="00E977DC" w:rsidP="00E977DC">
      <w:pPr>
        <w:jc w:val="both"/>
        <w:rPr>
          <w:rFonts w:ascii="Times New Roman" w:hAnsi="Times New Roman" w:cs="Times New Roman"/>
          <w:sz w:val="24"/>
          <w:szCs w:val="24"/>
        </w:rPr>
      </w:pPr>
      <w:r w:rsidRPr="00E977DC">
        <w:rPr>
          <w:rFonts w:ascii="Times New Roman" w:hAnsi="Times New Roman" w:cs="Times New Roman"/>
          <w:sz w:val="24"/>
          <w:szCs w:val="24"/>
          <w:u w:val="single"/>
        </w:rPr>
        <w:t>Πολυαντικείµενα</w:t>
      </w:r>
      <w:r w:rsidRPr="00672D61">
        <w:rPr>
          <w:rFonts w:ascii="Times New Roman" w:hAnsi="Times New Roman" w:cs="Times New Roman"/>
          <w:sz w:val="24"/>
          <w:szCs w:val="24"/>
        </w:rPr>
        <w:t>: Οπτικοακουστικό Υλικό σε μορφές πολυµέσων, κασετών ήχου, βίντεο κασετών</w:t>
      </w:r>
    </w:p>
    <w:p w:rsidR="00E977DC" w:rsidRPr="00274367" w:rsidRDefault="00E977DC" w:rsidP="00ED4993">
      <w:pPr>
        <w:jc w:val="both"/>
        <w:rPr>
          <w:rFonts w:ascii="Times New Roman" w:hAnsi="Times New Roman" w:cs="Times New Roman"/>
          <w:b/>
          <w:sz w:val="24"/>
          <w:szCs w:val="24"/>
        </w:rPr>
      </w:pPr>
    </w:p>
    <w:p w:rsidR="009437F7" w:rsidRDefault="009437F7" w:rsidP="009437F7">
      <w:pPr>
        <w:keepNext/>
        <w:jc w:val="both"/>
      </w:pPr>
      <w:r w:rsidRPr="009437F7">
        <w:rPr>
          <w:rFonts w:ascii="Times New Roman" w:hAnsi="Times New Roman" w:cs="Times New Roman"/>
          <w:noProof/>
          <w:sz w:val="24"/>
          <w:szCs w:val="24"/>
        </w:rPr>
        <w:lastRenderedPageBreak/>
        <w:drawing>
          <wp:inline distT="0" distB="0" distL="0" distR="0">
            <wp:extent cx="5274310" cy="2712085"/>
            <wp:effectExtent l="38100" t="57150" r="116840" b="88265"/>
            <wp:docPr id="45" name="14 - Εικόνα" descr="PIC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12.png"/>
                    <pic:cNvPicPr/>
                  </pic:nvPicPr>
                  <pic:blipFill>
                    <a:blip r:embed="rId22" cstate="print"/>
                    <a:stretch>
                      <a:fillRect/>
                    </a:stretch>
                  </pic:blipFill>
                  <pic:spPr>
                    <a:xfrm>
                      <a:off x="0" y="0"/>
                      <a:ext cx="5274310" cy="27120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437F7" w:rsidRPr="00ED4993" w:rsidRDefault="009437F7" w:rsidP="009437F7">
      <w:pPr>
        <w:pStyle w:val="ab"/>
        <w:ind w:left="2160" w:firstLine="720"/>
        <w:jc w:val="both"/>
        <w:rPr>
          <w:rFonts w:ascii="Times New Roman" w:hAnsi="Times New Roman" w:cs="Times New Roman"/>
          <w:sz w:val="24"/>
          <w:szCs w:val="24"/>
        </w:rPr>
      </w:pPr>
      <w:r>
        <w:t xml:space="preserve">Εικόνα </w:t>
      </w:r>
      <w:fldSimple w:instr=" SEQ Εικόνα \* ARABIC ">
        <w:r w:rsidR="00446B4D">
          <w:rPr>
            <w:noProof/>
          </w:rPr>
          <w:t>8</w:t>
        </w:r>
      </w:fldSimple>
      <w:r>
        <w:t>: Παράδειγμα Πολυκειμένου</w:t>
      </w:r>
    </w:p>
    <w:p w:rsidR="005B4C0C" w:rsidRPr="00AF56E0" w:rsidRDefault="005B4C0C" w:rsidP="005B4C0C">
      <w:pPr>
        <w:jc w:val="both"/>
        <w:rPr>
          <w:rFonts w:ascii="Times New Roman" w:hAnsi="Times New Roman" w:cs="Times New Roman"/>
          <w:sz w:val="24"/>
          <w:szCs w:val="24"/>
        </w:rPr>
      </w:pPr>
    </w:p>
    <w:p w:rsidR="005A72C1" w:rsidRDefault="005A72C1" w:rsidP="005B4C0C">
      <w:pPr>
        <w:jc w:val="both"/>
        <w:rPr>
          <w:rFonts w:ascii="Times New Roman" w:hAnsi="Times New Roman" w:cs="Times New Roman"/>
          <w:sz w:val="24"/>
          <w:szCs w:val="24"/>
        </w:rPr>
      </w:pPr>
      <w:r>
        <w:rPr>
          <w:rFonts w:ascii="Times New Roman" w:hAnsi="Times New Roman" w:cs="Times New Roman"/>
          <w:sz w:val="24"/>
          <w:szCs w:val="24"/>
        </w:rPr>
        <w:t xml:space="preserve">Για την διευκόλυνση του εκπαιδευόμενου να πλοηγηθεί στο πολυμεσικό Ε.Υ, υπάρχει στην αρχή κάθε κεφαλαίου «Οδηγός Πλοήγησης». Ο συγκεκριμένος οδηγός λειτουργεί επεξηγηματικά για τα κουμπιά- σύμβολα που υπάρχουν στο Ε.Υ. </w:t>
      </w:r>
    </w:p>
    <w:p w:rsidR="005A72C1" w:rsidRDefault="005A72C1" w:rsidP="005A72C1">
      <w:pPr>
        <w:keepNext/>
        <w:jc w:val="both"/>
      </w:pPr>
      <w:r>
        <w:rPr>
          <w:rFonts w:ascii="Times New Roman" w:hAnsi="Times New Roman" w:cs="Times New Roman"/>
          <w:noProof/>
          <w:sz w:val="24"/>
          <w:szCs w:val="24"/>
        </w:rPr>
        <w:drawing>
          <wp:inline distT="0" distB="0" distL="0" distR="0">
            <wp:extent cx="5274310" cy="2925445"/>
            <wp:effectExtent l="38100" t="57150" r="116840" b="103505"/>
            <wp:docPr id="8" name="7 - Εικόνα" descr="PIC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3.png"/>
                    <pic:cNvPicPr/>
                  </pic:nvPicPr>
                  <pic:blipFill>
                    <a:blip r:embed="rId23" cstate="print"/>
                    <a:stretch>
                      <a:fillRect/>
                    </a:stretch>
                  </pic:blipFill>
                  <pic:spPr>
                    <a:xfrm>
                      <a:off x="0" y="0"/>
                      <a:ext cx="5274310" cy="29254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A72C1" w:rsidRDefault="005A72C1" w:rsidP="00B94A3A">
      <w:pPr>
        <w:pStyle w:val="ab"/>
        <w:ind w:left="2160" w:firstLine="720"/>
      </w:pPr>
      <w:r>
        <w:t xml:space="preserve">Εικόνα </w:t>
      </w:r>
      <w:fldSimple w:instr=" SEQ Εικόνα \* ARABIC ">
        <w:r w:rsidR="00446B4D">
          <w:rPr>
            <w:noProof/>
          </w:rPr>
          <w:t>9</w:t>
        </w:r>
      </w:fldSimple>
      <w:r>
        <w:t>: Οδηγός Πλοήγησης</w:t>
      </w:r>
    </w:p>
    <w:p w:rsidR="005958B3" w:rsidRDefault="005958B3" w:rsidP="005958B3"/>
    <w:p w:rsidR="005958B3" w:rsidRPr="005958B3" w:rsidRDefault="005958B3" w:rsidP="005958B3"/>
    <w:p w:rsidR="005958B3" w:rsidRDefault="005958B3" w:rsidP="005958B3">
      <w:pPr>
        <w:jc w:val="both"/>
        <w:rPr>
          <w:rFonts w:ascii="Times New Roman" w:hAnsi="Times New Roman" w:cs="Times New Roman"/>
          <w:b/>
          <w:bCs/>
          <w:sz w:val="24"/>
          <w:szCs w:val="24"/>
        </w:rPr>
      </w:pPr>
    </w:p>
    <w:p w:rsidR="005958B3" w:rsidRDefault="005958B3" w:rsidP="005958B3">
      <w:pPr>
        <w:jc w:val="both"/>
        <w:rPr>
          <w:rFonts w:ascii="Times New Roman" w:hAnsi="Times New Roman" w:cs="Times New Roman"/>
          <w:b/>
          <w:bCs/>
          <w:sz w:val="24"/>
          <w:szCs w:val="24"/>
        </w:rPr>
      </w:pPr>
    </w:p>
    <w:p w:rsidR="005958B3" w:rsidRPr="005958B3" w:rsidRDefault="001606FC" w:rsidP="005958B3">
      <w:pPr>
        <w:jc w:val="both"/>
        <w:rPr>
          <w:rFonts w:ascii="Times New Roman" w:eastAsiaTheme="majorEastAsia" w:hAnsi="Times New Roman" w:cs="Times New Roman"/>
          <w:bCs/>
          <w:sz w:val="24"/>
          <w:szCs w:val="24"/>
        </w:rPr>
      </w:pPr>
      <w:r w:rsidRPr="005958B3">
        <w:rPr>
          <w:rFonts w:ascii="Times New Roman" w:hAnsi="Times New Roman" w:cs="Times New Roman"/>
          <w:bCs/>
          <w:sz w:val="24"/>
          <w:szCs w:val="24"/>
        </w:rPr>
        <w:t xml:space="preserve">Το ΕΥ είναι βασισμένο στις αρχές της Πολυμεσικής Μάθησης και παρακάτω γίνεται συνοπτική παρουσίαση με παραδείγματα. Αρχικά έχει χρησιμοποιηθεί η πολυμεσική αρχή </w:t>
      </w:r>
      <w:r w:rsidR="005958B3" w:rsidRPr="005958B3">
        <w:rPr>
          <w:rFonts w:ascii="Times New Roman" w:eastAsiaTheme="majorEastAsia" w:hAnsi="Times New Roman" w:cs="Times New Roman"/>
          <w:bCs/>
          <w:sz w:val="24"/>
          <w:szCs w:val="24"/>
        </w:rPr>
        <w:t>δηλαδή η παρουσίαση των πληροφοριών γίνεται μέσω κειμένου και εικόνας. Επίσης στο Ε.Υ δεν δίνονται πληροφορίες , οι οποίες δεν είναι άμεσα συνδεδεμένες με το θέμα, όπως αναφέρεται στην αρχή της συνοχής.</w:t>
      </w:r>
    </w:p>
    <w:p w:rsidR="009F0F67" w:rsidRDefault="009F0F67" w:rsidP="009F0F67">
      <w:pPr>
        <w:rPr>
          <w:rFonts w:ascii="Times New Roman" w:eastAsiaTheme="majorEastAsia" w:hAnsi="Times New Roman" w:cs="Times New Roman"/>
          <w:bCs/>
          <w:sz w:val="24"/>
          <w:szCs w:val="24"/>
        </w:rPr>
      </w:pPr>
    </w:p>
    <w:p w:rsidR="00B94A3A" w:rsidRDefault="00B94A3A" w:rsidP="00B94A3A">
      <w:pPr>
        <w:keepNext/>
        <w:jc w:val="both"/>
      </w:pPr>
      <w:r>
        <w:rPr>
          <w:rFonts w:ascii="Times New Roman" w:eastAsiaTheme="majorEastAsia" w:hAnsi="Times New Roman" w:cs="Times New Roman"/>
          <w:bCs/>
          <w:noProof/>
          <w:sz w:val="24"/>
          <w:szCs w:val="24"/>
        </w:rPr>
        <w:drawing>
          <wp:inline distT="0" distB="0" distL="0" distR="0">
            <wp:extent cx="5274310" cy="2710180"/>
            <wp:effectExtent l="38100" t="57150" r="116840" b="90170"/>
            <wp:docPr id="9" name="8 - Εικόνα" descr="PIC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5.png"/>
                    <pic:cNvPicPr/>
                  </pic:nvPicPr>
                  <pic:blipFill>
                    <a:blip r:embed="rId24"/>
                    <a:stretch>
                      <a:fillRect/>
                    </a:stretch>
                  </pic:blipFill>
                  <pic:spPr>
                    <a:xfrm>
                      <a:off x="0" y="0"/>
                      <a:ext cx="5274310" cy="27101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94A3A" w:rsidRDefault="00B94A3A" w:rsidP="00B94A3A">
      <w:pPr>
        <w:pStyle w:val="ab"/>
        <w:jc w:val="center"/>
      </w:pPr>
      <w:r>
        <w:t xml:space="preserve">Εικόνα </w:t>
      </w:r>
      <w:fldSimple w:instr=" SEQ Εικόνα \* ARABIC ">
        <w:r w:rsidR="00446B4D">
          <w:rPr>
            <w:noProof/>
          </w:rPr>
          <w:t>10</w:t>
        </w:r>
      </w:fldSimple>
      <w:r>
        <w:t>:Πολυμεσική Αρχή, Αρχή Συνοχής</w:t>
      </w:r>
    </w:p>
    <w:p w:rsidR="005958B3" w:rsidRDefault="005958B3" w:rsidP="005958B3"/>
    <w:p w:rsidR="005958B3" w:rsidRPr="005958B3" w:rsidRDefault="005958B3" w:rsidP="005958B3"/>
    <w:p w:rsidR="00B94A3A" w:rsidRDefault="005958B3" w:rsidP="00CD5056">
      <w:pPr>
        <w:jc w:val="both"/>
        <w:rPr>
          <w:rFonts w:ascii="Times New Roman" w:hAnsi="Times New Roman" w:cs="Times New Roman"/>
          <w:sz w:val="24"/>
          <w:szCs w:val="24"/>
        </w:rPr>
      </w:pPr>
      <w:r>
        <w:rPr>
          <w:rFonts w:ascii="Times New Roman" w:hAnsi="Times New Roman" w:cs="Times New Roman"/>
          <w:sz w:val="24"/>
          <w:szCs w:val="24"/>
        </w:rPr>
        <w:t xml:space="preserve">Ακόμα έγινε χρήση </w:t>
      </w:r>
      <w:r w:rsidR="00CD5056" w:rsidRPr="00CD5056">
        <w:rPr>
          <w:rFonts w:ascii="Times New Roman" w:hAnsi="Times New Roman" w:cs="Times New Roman"/>
          <w:sz w:val="24"/>
          <w:szCs w:val="24"/>
        </w:rPr>
        <w:t>η</w:t>
      </w:r>
      <w:r>
        <w:rPr>
          <w:rFonts w:ascii="Times New Roman" w:hAnsi="Times New Roman" w:cs="Times New Roman"/>
          <w:sz w:val="24"/>
          <w:szCs w:val="24"/>
        </w:rPr>
        <w:t xml:space="preserve"> αρχή της προσωποποίησης δηλαδή η</w:t>
      </w:r>
      <w:r w:rsidR="00CD5056" w:rsidRPr="00CD5056">
        <w:rPr>
          <w:rFonts w:ascii="Times New Roman" w:hAnsi="Times New Roman" w:cs="Times New Roman"/>
          <w:sz w:val="24"/>
          <w:szCs w:val="24"/>
        </w:rPr>
        <w:t xml:space="preserve"> χρήση απλής και φιλικής γλώσσας. Παρουσιάζονται οι ιατρικοί όροι με όσο το δυνατό κατανοητότερο τρόπο και χωρίς ιδιαίτερες λεπτομέρειες που ίσως μπέρδευαν τον εκπαιδευόμενο. </w:t>
      </w:r>
      <w:r w:rsidR="00CE4F41">
        <w:rPr>
          <w:rFonts w:ascii="Times New Roman" w:hAnsi="Times New Roman" w:cs="Times New Roman"/>
          <w:sz w:val="24"/>
          <w:szCs w:val="24"/>
        </w:rPr>
        <w:t xml:space="preserve">Επίσης, οι πληροφορίες που παρουσιάζονται στο Ε.Υ γίνονται τμηματικά σε σύντομα και περιεκτικά κείμενα, όπως αναφέρεται στην αρχή της κατάτμησης. </w:t>
      </w:r>
    </w:p>
    <w:p w:rsidR="00CE4F41" w:rsidRDefault="00CE4F41" w:rsidP="00CE4F41">
      <w:pPr>
        <w:keepNext/>
        <w:jc w:val="both"/>
      </w:pPr>
      <w:r>
        <w:rPr>
          <w:rFonts w:ascii="Times New Roman" w:hAnsi="Times New Roman" w:cs="Times New Roman"/>
          <w:noProof/>
          <w:sz w:val="24"/>
          <w:szCs w:val="24"/>
        </w:rPr>
        <w:lastRenderedPageBreak/>
        <w:drawing>
          <wp:inline distT="0" distB="0" distL="0" distR="0">
            <wp:extent cx="5171675" cy="2686706"/>
            <wp:effectExtent l="38100" t="57150" r="105175" b="94594"/>
            <wp:docPr id="13" name="12 - Εικόνα" descr="PIC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6.png"/>
                    <pic:cNvPicPr/>
                  </pic:nvPicPr>
                  <pic:blipFill>
                    <a:blip r:embed="rId25"/>
                    <a:stretch>
                      <a:fillRect/>
                    </a:stretch>
                  </pic:blipFill>
                  <pic:spPr>
                    <a:xfrm>
                      <a:off x="0" y="0"/>
                      <a:ext cx="5169258" cy="26854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E4F41" w:rsidRDefault="00CE4F41" w:rsidP="00CE4F41">
      <w:pPr>
        <w:pStyle w:val="ab"/>
        <w:jc w:val="center"/>
      </w:pPr>
      <w:r>
        <w:t xml:space="preserve">Εικόνα </w:t>
      </w:r>
      <w:fldSimple w:instr=" SEQ Εικόνα \* ARABIC ">
        <w:r w:rsidR="00446B4D">
          <w:rPr>
            <w:noProof/>
          </w:rPr>
          <w:t>11</w:t>
        </w:r>
      </w:fldSimple>
      <w:r>
        <w:t>:Αρχή Προσωποποίησης, Αρχή Κατάτμησης</w:t>
      </w:r>
    </w:p>
    <w:p w:rsidR="008C50ED" w:rsidRDefault="008C50ED" w:rsidP="008C50ED">
      <w:pPr>
        <w:keepNext/>
        <w:jc w:val="both"/>
      </w:pPr>
    </w:p>
    <w:p w:rsidR="008C50ED" w:rsidRDefault="008C50ED" w:rsidP="008C50ED">
      <w:pPr>
        <w:jc w:val="both"/>
        <w:rPr>
          <w:rFonts w:ascii="Times New Roman" w:hAnsi="Times New Roman" w:cs="Times New Roman"/>
          <w:sz w:val="24"/>
          <w:szCs w:val="24"/>
        </w:rPr>
      </w:pPr>
      <w:r w:rsidRPr="008C50ED">
        <w:rPr>
          <w:rFonts w:ascii="Times New Roman" w:hAnsi="Times New Roman" w:cs="Times New Roman"/>
          <w:sz w:val="24"/>
          <w:szCs w:val="24"/>
        </w:rPr>
        <w:t>Το ψηφιακό υλικό εμπλουτίζεται με διάφορες μορφές πολυμέσων όπως το βίντεο και οι εικόνες με στόχο την δημιουργία μεγαλύτερου ενδιαφέροντος και κατάκτηση της γνώσης.</w:t>
      </w:r>
      <w:r>
        <w:rPr>
          <w:rFonts w:ascii="Times New Roman" w:hAnsi="Times New Roman" w:cs="Times New Roman"/>
          <w:sz w:val="24"/>
          <w:szCs w:val="24"/>
        </w:rPr>
        <w:t xml:space="preserve">  Ακόμα με αυτό τον τρόπο οξύνεται η αντίληψη των εκπαιδευόμενων σχετικά με το αντικείμενο μελέτης καθώς παρουσιάζονται τα γεγονότα σε συνθήκες καθημερινής ζωής. </w:t>
      </w:r>
    </w:p>
    <w:p w:rsidR="002B4C0D" w:rsidRDefault="002B4C0D" w:rsidP="002B4C0D"/>
    <w:p w:rsidR="008C50ED" w:rsidRDefault="008C50ED" w:rsidP="008C50ED">
      <w:pPr>
        <w:keepNext/>
      </w:pPr>
      <w:r>
        <w:rPr>
          <w:noProof/>
        </w:rPr>
        <w:drawing>
          <wp:inline distT="0" distB="0" distL="0" distR="0">
            <wp:extent cx="5274310" cy="2714625"/>
            <wp:effectExtent l="38100" t="57150" r="116840" b="104775"/>
            <wp:docPr id="16" name="15 - Εικόνα" descr="PIC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15.png"/>
                    <pic:cNvPicPr/>
                  </pic:nvPicPr>
                  <pic:blipFill>
                    <a:blip r:embed="rId26" cstate="print"/>
                    <a:stretch>
                      <a:fillRect/>
                    </a:stretch>
                  </pic:blipFill>
                  <pic:spPr>
                    <a:xfrm>
                      <a:off x="0" y="0"/>
                      <a:ext cx="5274310" cy="27146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C50ED" w:rsidRPr="00B14940" w:rsidRDefault="008C50ED" w:rsidP="002B4C0D">
      <w:pPr>
        <w:pStyle w:val="ab"/>
        <w:jc w:val="center"/>
      </w:pPr>
      <w:r>
        <w:t xml:space="preserve">Εικόνα </w:t>
      </w:r>
      <w:fldSimple w:instr=" SEQ Εικόνα \* ARABIC ">
        <w:r w:rsidR="00446B4D">
          <w:rPr>
            <w:noProof/>
          </w:rPr>
          <w:t>12</w:t>
        </w:r>
      </w:fldSimple>
      <w:r>
        <w:t>: Εικόνες</w:t>
      </w:r>
    </w:p>
    <w:p w:rsidR="00CE4F41" w:rsidRPr="00CE4F41" w:rsidRDefault="00CE4F41" w:rsidP="00CD5056">
      <w:pPr>
        <w:jc w:val="both"/>
        <w:rPr>
          <w:rFonts w:ascii="Times New Roman" w:hAnsi="Times New Roman" w:cs="Times New Roman"/>
          <w:sz w:val="24"/>
          <w:szCs w:val="24"/>
        </w:rPr>
      </w:pPr>
    </w:p>
    <w:p w:rsidR="00C5204D" w:rsidRDefault="00B14940" w:rsidP="00B94A3A">
      <w:pPr>
        <w:jc w:val="both"/>
        <w:rPr>
          <w:rFonts w:ascii="Times New Roman" w:hAnsi="Times New Roman" w:cs="Times New Roman"/>
          <w:sz w:val="24"/>
          <w:szCs w:val="24"/>
        </w:rPr>
      </w:pPr>
      <w:r w:rsidRPr="00B14940">
        <w:rPr>
          <w:rFonts w:ascii="Times New Roman" w:eastAsiaTheme="majorEastAsia" w:hAnsi="Times New Roman" w:cs="Times New Roman"/>
          <w:bCs/>
          <w:sz w:val="24"/>
          <w:szCs w:val="24"/>
        </w:rPr>
        <w:lastRenderedPageBreak/>
        <w:t xml:space="preserve">Οι δραστηριότητες που βρίσκονται στο Ε.Υ αποσκοπούν στην επίτευξη των διδακτικών στόχων που παρουσιάζονται στα εισαγωγικά στοιχεία κάθε μαθήματος.  Αποτελούνται από διάφορα </w:t>
      </w:r>
      <w:r w:rsidRPr="00B14940">
        <w:rPr>
          <w:rFonts w:ascii="Times New Roman" w:hAnsi="Times New Roman" w:cs="Times New Roman"/>
          <w:sz w:val="24"/>
          <w:szCs w:val="24"/>
        </w:rPr>
        <w:t>είδη ασκήσεων και δραστηριοτήτων για συνεχή ανατροφοδότηση και διερεύνηση, που εμψυχώνουν, ενθαρρύνουν, διευκολύνουν και υποστηρίζουν την αυτοαξιολόγηση (Holmberg ,1995, οπ. αναφ. στο Καραγιάννη &amp; Αναστασιάδη, 2009).</w:t>
      </w:r>
    </w:p>
    <w:p w:rsidR="00C5204D" w:rsidRDefault="00C5204D" w:rsidP="00B94A3A">
      <w:pPr>
        <w:jc w:val="both"/>
        <w:rPr>
          <w:rFonts w:ascii="Times New Roman" w:hAnsi="Times New Roman" w:cs="Times New Roman"/>
          <w:sz w:val="24"/>
          <w:szCs w:val="24"/>
        </w:rPr>
      </w:pPr>
    </w:p>
    <w:p w:rsidR="0075028E" w:rsidRDefault="00C5204D" w:rsidP="00B94A3A">
      <w:pPr>
        <w:jc w:val="both"/>
        <w:rPr>
          <w:rFonts w:ascii="Times New Roman" w:hAnsi="Times New Roman" w:cs="Times New Roman"/>
          <w:sz w:val="24"/>
          <w:szCs w:val="24"/>
        </w:rPr>
      </w:pPr>
      <w:r>
        <w:rPr>
          <w:noProof/>
        </w:rPr>
        <w:drawing>
          <wp:inline distT="0" distB="0" distL="0" distR="0">
            <wp:extent cx="5274310" cy="2704465"/>
            <wp:effectExtent l="38100" t="57150" r="116840" b="95885"/>
            <wp:docPr id="21" name="16 - Εικόνα" descr="PIC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9.png"/>
                    <pic:cNvPicPr/>
                  </pic:nvPicPr>
                  <pic:blipFill>
                    <a:blip r:embed="rId27" cstate="print"/>
                    <a:stretch>
                      <a:fillRect/>
                    </a:stretch>
                  </pic:blipFill>
                  <pic:spPr>
                    <a:xfrm>
                      <a:off x="0" y="0"/>
                      <a:ext cx="5274310" cy="27044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5204D" w:rsidRDefault="00C5204D" w:rsidP="00C5204D">
      <w:pPr>
        <w:pStyle w:val="ab"/>
        <w:jc w:val="center"/>
      </w:pPr>
      <w:r>
        <w:t xml:space="preserve">Εικόνα </w:t>
      </w:r>
      <w:fldSimple w:instr=" SEQ Εικόνα \* ARABIC ">
        <w:r w:rsidR="00446B4D">
          <w:rPr>
            <w:noProof/>
          </w:rPr>
          <w:t>13</w:t>
        </w:r>
      </w:fldSimple>
      <w:r>
        <w:t>: Άσκηση Σωστού/ Λάθους</w:t>
      </w:r>
    </w:p>
    <w:p w:rsidR="0020182C" w:rsidRPr="0020182C" w:rsidRDefault="0020182C" w:rsidP="0020182C"/>
    <w:p w:rsidR="00C5204D" w:rsidRDefault="00C5204D" w:rsidP="00C5204D">
      <w:pPr>
        <w:jc w:val="both"/>
        <w:rPr>
          <w:rFonts w:ascii="Times New Roman" w:hAnsi="Times New Roman" w:cs="Times New Roman"/>
          <w:sz w:val="24"/>
          <w:szCs w:val="24"/>
        </w:rPr>
      </w:pPr>
      <w:r>
        <w:rPr>
          <w:rFonts w:ascii="Times New Roman" w:hAnsi="Times New Roman" w:cs="Times New Roman"/>
          <w:sz w:val="24"/>
          <w:szCs w:val="24"/>
        </w:rPr>
        <w:t>Ακόμα σκοπός των δραστηρ</w:t>
      </w:r>
      <w:r w:rsidR="0040790D">
        <w:rPr>
          <w:rFonts w:ascii="Times New Roman" w:hAnsi="Times New Roman" w:cs="Times New Roman"/>
          <w:sz w:val="24"/>
          <w:szCs w:val="24"/>
        </w:rPr>
        <w:t>ιοτήτων είναι η ανάπτυξη της κριτικής σκέψη</w:t>
      </w:r>
      <w:r>
        <w:rPr>
          <w:rFonts w:ascii="Times New Roman" w:hAnsi="Times New Roman" w:cs="Times New Roman"/>
          <w:sz w:val="24"/>
          <w:szCs w:val="24"/>
        </w:rPr>
        <w:t xml:space="preserve">ς των επιμορφωμένων. </w:t>
      </w:r>
      <w:r w:rsidR="0020182C">
        <w:rPr>
          <w:rFonts w:ascii="Times New Roman" w:hAnsi="Times New Roman" w:cs="Times New Roman"/>
          <w:sz w:val="24"/>
          <w:szCs w:val="24"/>
        </w:rPr>
        <w:t xml:space="preserve"> Ανάλογα με την επείγουσα κατάσταση που διαδραματίζεται κάθε φορά ο εκπαιδευόμενος καλείται να προσαρμόσει τις γνώσεις για την άμεση και αποτελεσματικότερη παροχή πρώτων ενεργειών. </w:t>
      </w:r>
      <w:r w:rsidR="005121D8">
        <w:rPr>
          <w:rFonts w:ascii="Times New Roman" w:hAnsi="Times New Roman" w:cs="Times New Roman"/>
          <w:sz w:val="24"/>
          <w:szCs w:val="24"/>
        </w:rPr>
        <w:t xml:space="preserve">Με τις δραστηριότητες του Ε.Υ, ο εκπαιδευόμενος αυτοαξιολογείται όσο αφορά τις γνώσεις που έχει κατακτήσει μελετώντας το εκπαιδευτικό υλικό. </w:t>
      </w:r>
      <w:r w:rsidR="00C649D5">
        <w:rPr>
          <w:rFonts w:ascii="Times New Roman" w:hAnsi="Times New Roman" w:cs="Times New Roman"/>
          <w:sz w:val="24"/>
          <w:szCs w:val="24"/>
        </w:rPr>
        <w:t xml:space="preserve">Οι δραστηριότητες λοιπόν εξυπηρετούν στην βελτίωση των γνωστικών επιδόσεων των εκπαιδευόμενων. Ο επιμορφωμένος μέσω της διάδρασης οδηγείται στην απόκτηση γνώσεων. </w:t>
      </w:r>
    </w:p>
    <w:p w:rsidR="008A65EB" w:rsidRDefault="008A65EB" w:rsidP="00C5204D">
      <w:pPr>
        <w:jc w:val="both"/>
        <w:rPr>
          <w:rFonts w:ascii="Times New Roman" w:hAnsi="Times New Roman" w:cs="Times New Roman"/>
          <w:sz w:val="24"/>
          <w:szCs w:val="24"/>
        </w:rPr>
      </w:pPr>
    </w:p>
    <w:p w:rsidR="00446B4D" w:rsidRDefault="00C5204D" w:rsidP="00446B4D">
      <w:pPr>
        <w:keepNext/>
      </w:pPr>
      <w:r>
        <w:rPr>
          <w:rFonts w:ascii="Times New Roman" w:hAnsi="Times New Roman" w:cs="Times New Roman"/>
          <w:noProof/>
          <w:sz w:val="24"/>
          <w:szCs w:val="24"/>
        </w:rPr>
        <w:lastRenderedPageBreak/>
        <w:drawing>
          <wp:inline distT="0" distB="0" distL="0" distR="0">
            <wp:extent cx="5274310" cy="2668270"/>
            <wp:effectExtent l="38100" t="57150" r="116840" b="93980"/>
            <wp:docPr id="18" name="17 - Εικόνα" descr="PIC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10.png"/>
                    <pic:cNvPicPr/>
                  </pic:nvPicPr>
                  <pic:blipFill>
                    <a:blip r:embed="rId28"/>
                    <a:stretch>
                      <a:fillRect/>
                    </a:stretch>
                  </pic:blipFill>
                  <pic:spPr>
                    <a:xfrm>
                      <a:off x="0" y="0"/>
                      <a:ext cx="5274310" cy="26682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5204D" w:rsidRDefault="00446B4D" w:rsidP="00446B4D">
      <w:pPr>
        <w:pStyle w:val="ab"/>
        <w:ind w:left="2160" w:firstLine="720"/>
      </w:pPr>
      <w:r>
        <w:t xml:space="preserve">Εικόνα </w:t>
      </w:r>
      <w:fldSimple w:instr=" SEQ Εικόνα \* ARABIC ">
        <w:r>
          <w:rPr>
            <w:noProof/>
          </w:rPr>
          <w:t>14</w:t>
        </w:r>
      </w:fldSimple>
      <w:r>
        <w:t>: Άσκηση Συμπλήρωσης Κενών</w:t>
      </w:r>
    </w:p>
    <w:p w:rsidR="00C5204D" w:rsidRDefault="00C5204D" w:rsidP="00C5204D"/>
    <w:p w:rsidR="00446B4D" w:rsidRDefault="00C5204D" w:rsidP="00446B4D">
      <w:pPr>
        <w:keepNext/>
      </w:pPr>
      <w:r>
        <w:rPr>
          <w:noProof/>
        </w:rPr>
        <w:drawing>
          <wp:inline distT="0" distB="0" distL="0" distR="0">
            <wp:extent cx="5274310" cy="2667635"/>
            <wp:effectExtent l="38100" t="57150" r="116840" b="94615"/>
            <wp:docPr id="19" name="18 - Εικόνα" descr="PIC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11.png"/>
                    <pic:cNvPicPr/>
                  </pic:nvPicPr>
                  <pic:blipFill>
                    <a:blip r:embed="rId29" cstate="print"/>
                    <a:stretch>
                      <a:fillRect/>
                    </a:stretch>
                  </pic:blipFill>
                  <pic:spPr>
                    <a:xfrm>
                      <a:off x="0" y="0"/>
                      <a:ext cx="5274310" cy="26676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5204D" w:rsidRDefault="00446B4D" w:rsidP="00446B4D">
      <w:pPr>
        <w:pStyle w:val="ab"/>
        <w:ind w:left="2160" w:firstLine="720"/>
      </w:pPr>
      <w:r>
        <w:t xml:space="preserve">Εικόνα </w:t>
      </w:r>
      <w:fldSimple w:instr=" SEQ Εικόνα \* ARABIC ">
        <w:r>
          <w:rPr>
            <w:noProof/>
          </w:rPr>
          <w:t>15</w:t>
        </w:r>
      </w:fldSimple>
      <w:r>
        <w:t>: Άσκηση Πολλαπλής Επιλογής</w:t>
      </w:r>
    </w:p>
    <w:p w:rsidR="00A20789" w:rsidRPr="00A20789" w:rsidRDefault="00A20789" w:rsidP="00A20789"/>
    <w:p w:rsidR="008A65EB" w:rsidRDefault="008A65EB" w:rsidP="00A20789">
      <w:pPr>
        <w:jc w:val="both"/>
        <w:rPr>
          <w:rFonts w:ascii="Times New Roman" w:hAnsi="Times New Roman" w:cs="Times New Roman"/>
          <w:sz w:val="24"/>
          <w:szCs w:val="24"/>
        </w:rPr>
      </w:pPr>
    </w:p>
    <w:p w:rsidR="00A20789" w:rsidRDefault="00A20789" w:rsidP="00A20789">
      <w:pPr>
        <w:keepNext/>
      </w:pPr>
    </w:p>
    <w:p w:rsidR="00A20789" w:rsidRPr="00A20789" w:rsidRDefault="00A20789" w:rsidP="00A20789"/>
    <w:p w:rsidR="00B94A3A" w:rsidRPr="00B14940" w:rsidRDefault="00B94A3A" w:rsidP="00B94A3A">
      <w:pPr>
        <w:jc w:val="both"/>
        <w:rPr>
          <w:rFonts w:ascii="Times New Roman" w:eastAsiaTheme="majorEastAsia" w:hAnsi="Times New Roman" w:cs="Times New Roman"/>
          <w:bCs/>
          <w:sz w:val="24"/>
          <w:szCs w:val="24"/>
        </w:rPr>
      </w:pPr>
      <w:r w:rsidRPr="00B14940">
        <w:rPr>
          <w:rFonts w:ascii="Times New Roman" w:eastAsiaTheme="majorEastAsia" w:hAnsi="Times New Roman" w:cs="Times New Roman"/>
          <w:bCs/>
          <w:sz w:val="24"/>
          <w:szCs w:val="24"/>
        </w:rPr>
        <w:br w:type="page"/>
      </w:r>
    </w:p>
    <w:p w:rsidR="002731C8" w:rsidRDefault="00905FF1" w:rsidP="00913588">
      <w:pPr>
        <w:pStyle w:val="1"/>
        <w:rPr>
          <w:rFonts w:ascii="Times New Roman" w:hAnsi="Times New Roman" w:cs="Times New Roman"/>
          <w:sz w:val="40"/>
          <w:szCs w:val="40"/>
          <w:u w:val="single"/>
        </w:rPr>
      </w:pPr>
      <w:bookmarkStart w:id="41" w:name="_Toc68136364"/>
      <w:r>
        <w:rPr>
          <w:rFonts w:ascii="Times New Roman" w:hAnsi="Times New Roman" w:cs="Times New Roman"/>
          <w:sz w:val="40"/>
          <w:szCs w:val="40"/>
          <w:u w:val="single"/>
        </w:rPr>
        <w:lastRenderedPageBreak/>
        <w:t>4</w:t>
      </w:r>
      <w:r w:rsidR="00913588" w:rsidRPr="008E6946">
        <w:rPr>
          <w:rFonts w:ascii="Times New Roman" w:hAnsi="Times New Roman" w:cs="Times New Roman"/>
          <w:sz w:val="40"/>
          <w:szCs w:val="40"/>
          <w:u w:val="single"/>
        </w:rPr>
        <w:t>ο Κεφάλαιο :</w:t>
      </w:r>
      <w:r w:rsidR="008E6946" w:rsidRPr="008E6946">
        <w:rPr>
          <w:rFonts w:ascii="Times New Roman" w:hAnsi="Times New Roman" w:cs="Times New Roman"/>
          <w:sz w:val="40"/>
          <w:szCs w:val="40"/>
          <w:u w:val="single"/>
        </w:rPr>
        <w:t xml:space="preserve"> Μεθοδολογία Έρευνας</w:t>
      </w:r>
      <w:bookmarkEnd w:id="41"/>
    </w:p>
    <w:p w:rsidR="00EF770E" w:rsidRPr="001629F7" w:rsidRDefault="00EF770E" w:rsidP="001629F7">
      <w:pPr>
        <w:rPr>
          <w:rFonts w:ascii="Times New Roman" w:hAnsi="Times New Roman" w:cs="Times New Roman"/>
          <w:sz w:val="24"/>
          <w:szCs w:val="24"/>
        </w:rPr>
      </w:pPr>
    </w:p>
    <w:p w:rsidR="003D09C0" w:rsidRDefault="001629F7" w:rsidP="00B62647">
      <w:pPr>
        <w:jc w:val="both"/>
        <w:rPr>
          <w:rFonts w:ascii="Times New Roman" w:hAnsi="Times New Roman" w:cs="Times New Roman"/>
          <w:sz w:val="24"/>
          <w:szCs w:val="24"/>
        </w:rPr>
      </w:pPr>
      <w:r>
        <w:rPr>
          <w:rFonts w:ascii="Times New Roman" w:hAnsi="Times New Roman" w:cs="Times New Roman"/>
          <w:sz w:val="24"/>
          <w:szCs w:val="24"/>
        </w:rPr>
        <w:t xml:space="preserve">Στο θεωρητικό μέρος της παρούσας εργασίας πραγματοποιήθηκε παρουσίαση τόσο στο κομμάτι της εξ αποστάσεως  εκπαίδευσης και της επιμόρφωσης των εκπαιδευτικών όσο και στο κομμάτι της προαγωγής- αγωγής υγείας στο σχολικό περιβάλλον. </w:t>
      </w:r>
      <w:r w:rsidR="003D09C0">
        <w:rPr>
          <w:rFonts w:ascii="Times New Roman" w:hAnsi="Times New Roman" w:cs="Times New Roman"/>
          <w:sz w:val="24"/>
          <w:szCs w:val="24"/>
        </w:rPr>
        <w:t xml:space="preserve"> Το ερευνητικό μέρος της εργασίας, το οποίο θα αναλυθεί στο συγκεκριμένο κεφάλαιο εδράζεται στην ανάγκη να εντοπιστούν οι επιμορφωτικές ανάγκες των εκπαιδευτικών σχετικά με την παροχή των πρώτων βοηθειών, καθώς και τις αντιλήψεις τους και στάσεις σχετικά με την επιμόρφωση αυτή. </w:t>
      </w:r>
    </w:p>
    <w:p w:rsidR="00050B26" w:rsidRDefault="003D09C0" w:rsidP="00B62647">
      <w:pPr>
        <w:jc w:val="both"/>
        <w:rPr>
          <w:rFonts w:ascii="Times New Roman" w:hAnsi="Times New Roman" w:cs="Times New Roman"/>
          <w:sz w:val="24"/>
          <w:szCs w:val="24"/>
        </w:rPr>
      </w:pPr>
      <w:r>
        <w:rPr>
          <w:rFonts w:ascii="Times New Roman" w:hAnsi="Times New Roman" w:cs="Times New Roman"/>
          <w:sz w:val="24"/>
          <w:szCs w:val="24"/>
        </w:rPr>
        <w:t xml:space="preserve">Οι εκπαιδευτικοί που αποτέλεσαν το δείγμα της έρευνας είναι εκπαιδευτικοί α/θμιας και β/θμιας εκπαίδευσης από διάφορα σχολεία. Οι εκπαιδευτικοί που πήραν μέρος είναι μόνιμοι, αναπληρωτές αλλά και αρκετοί εκπαιδευτικοί ειδικής αγωγής. Αξίζει να σημειωθεί η συμμετοχή εκπαιδευτικών ειδικής αγωγής στην έρευνα καθώς οι καταστάσεις που βιώνουν είναι ίσως δυσκολότερες από ότι στην </w:t>
      </w:r>
      <w:r w:rsidR="00566BE4">
        <w:rPr>
          <w:rFonts w:ascii="Times New Roman" w:hAnsi="Times New Roman" w:cs="Times New Roman"/>
          <w:sz w:val="24"/>
          <w:szCs w:val="24"/>
        </w:rPr>
        <w:t>γενική αγωγή</w:t>
      </w:r>
      <w:r>
        <w:rPr>
          <w:rFonts w:ascii="Times New Roman" w:hAnsi="Times New Roman" w:cs="Times New Roman"/>
          <w:sz w:val="24"/>
          <w:szCs w:val="24"/>
        </w:rPr>
        <w:t>.</w:t>
      </w:r>
    </w:p>
    <w:p w:rsidR="00111F2D" w:rsidRDefault="00111F2D" w:rsidP="00050B26">
      <w:pPr>
        <w:rPr>
          <w:rStyle w:val="a8"/>
          <w:rFonts w:ascii="Times New Roman" w:hAnsi="Times New Roman" w:cs="Times New Roman"/>
          <w:b/>
          <w:i w:val="0"/>
          <w:color w:val="auto"/>
          <w:sz w:val="28"/>
          <w:szCs w:val="28"/>
        </w:rPr>
      </w:pPr>
    </w:p>
    <w:p w:rsidR="00050B26" w:rsidRPr="00654B9C" w:rsidRDefault="00050B26" w:rsidP="00654B9C">
      <w:pPr>
        <w:pStyle w:val="1"/>
        <w:rPr>
          <w:rStyle w:val="a8"/>
          <w:rFonts w:ascii="Times New Roman" w:hAnsi="Times New Roman" w:cs="Times New Roman"/>
          <w:i w:val="0"/>
          <w:color w:val="auto"/>
        </w:rPr>
      </w:pPr>
      <w:bookmarkStart w:id="42" w:name="_Toc68136365"/>
      <w:r w:rsidRPr="00654B9C">
        <w:rPr>
          <w:rStyle w:val="a8"/>
          <w:rFonts w:ascii="Times New Roman" w:hAnsi="Times New Roman" w:cs="Times New Roman"/>
          <w:i w:val="0"/>
          <w:color w:val="auto"/>
        </w:rPr>
        <w:t xml:space="preserve">4.1 Σκοπός </w:t>
      </w:r>
      <w:r w:rsidR="00111F2D" w:rsidRPr="00654B9C">
        <w:rPr>
          <w:rStyle w:val="a8"/>
          <w:rFonts w:ascii="Times New Roman" w:hAnsi="Times New Roman" w:cs="Times New Roman"/>
          <w:i w:val="0"/>
          <w:color w:val="auto"/>
        </w:rPr>
        <w:t>έ</w:t>
      </w:r>
      <w:r w:rsidRPr="00654B9C">
        <w:rPr>
          <w:rStyle w:val="a8"/>
          <w:rFonts w:ascii="Times New Roman" w:hAnsi="Times New Roman" w:cs="Times New Roman"/>
          <w:i w:val="0"/>
          <w:color w:val="auto"/>
        </w:rPr>
        <w:t>ρευνας</w:t>
      </w:r>
      <w:bookmarkEnd w:id="42"/>
    </w:p>
    <w:p w:rsidR="00050B26" w:rsidRPr="00050B26" w:rsidRDefault="00050B26" w:rsidP="00050B26">
      <w:pPr>
        <w:jc w:val="both"/>
        <w:rPr>
          <w:rStyle w:val="a8"/>
          <w:rFonts w:ascii="Times New Roman" w:hAnsi="Times New Roman" w:cs="Times New Roman"/>
          <w:b/>
          <w:i w:val="0"/>
          <w:color w:val="auto"/>
          <w:sz w:val="28"/>
          <w:szCs w:val="28"/>
        </w:rPr>
      </w:pPr>
      <w:r w:rsidRPr="00050B26">
        <w:rPr>
          <w:rFonts w:ascii="Times New Roman" w:hAnsi="Times New Roman" w:cs="Times New Roman"/>
          <w:sz w:val="24"/>
          <w:szCs w:val="24"/>
        </w:rPr>
        <w:t>Σκοπός της παρ</w:t>
      </w:r>
      <w:r>
        <w:rPr>
          <w:rFonts w:ascii="Times New Roman" w:hAnsi="Times New Roman" w:cs="Times New Roman"/>
          <w:sz w:val="24"/>
          <w:szCs w:val="24"/>
        </w:rPr>
        <w:t xml:space="preserve">ούσας έρευνας είναι </w:t>
      </w:r>
      <w:r w:rsidR="005713F8">
        <w:rPr>
          <w:rFonts w:ascii="Times New Roman" w:hAnsi="Times New Roman" w:cs="Times New Roman"/>
          <w:sz w:val="24"/>
          <w:szCs w:val="24"/>
        </w:rPr>
        <w:t xml:space="preserve"> ο σχεδιασμός, η δημιουργία και </w:t>
      </w:r>
      <w:r>
        <w:rPr>
          <w:rFonts w:ascii="Times New Roman" w:hAnsi="Times New Roman" w:cs="Times New Roman"/>
          <w:sz w:val="24"/>
          <w:szCs w:val="24"/>
        </w:rPr>
        <w:t xml:space="preserve">η αποτίμηση </w:t>
      </w:r>
      <w:r w:rsidRPr="00050B26">
        <w:rPr>
          <w:rFonts w:ascii="Times New Roman" w:hAnsi="Times New Roman" w:cs="Times New Roman"/>
          <w:sz w:val="24"/>
          <w:szCs w:val="24"/>
        </w:rPr>
        <w:t xml:space="preserve">εκπαιδευτικού υλικού με τη μεθοδολογία της Εξ αποστάσεως Εκπαίδευσης </w:t>
      </w:r>
      <w:r>
        <w:rPr>
          <w:rFonts w:ascii="Times New Roman" w:hAnsi="Times New Roman" w:cs="Times New Roman"/>
          <w:sz w:val="24"/>
          <w:szCs w:val="24"/>
        </w:rPr>
        <w:t>για την επιμόρφωση των εκπαιδευτικών και των δύο βαθμίδων σχετικά με τις πρώτες βοήθειες.</w:t>
      </w:r>
    </w:p>
    <w:p w:rsidR="00654B9C" w:rsidRDefault="00654B9C" w:rsidP="00654B9C">
      <w:pPr>
        <w:pStyle w:val="1"/>
        <w:rPr>
          <w:rStyle w:val="a8"/>
          <w:rFonts w:ascii="Times New Roman" w:hAnsi="Times New Roman" w:cs="Times New Roman"/>
          <w:i w:val="0"/>
          <w:iCs w:val="0"/>
          <w:color w:val="auto"/>
        </w:rPr>
      </w:pPr>
    </w:p>
    <w:p w:rsidR="00111F2D" w:rsidRPr="00654B9C" w:rsidRDefault="00050B26" w:rsidP="00654B9C">
      <w:pPr>
        <w:pStyle w:val="1"/>
        <w:rPr>
          <w:rFonts w:ascii="Times New Roman" w:hAnsi="Times New Roman" w:cs="Times New Roman"/>
          <w:color w:val="auto"/>
        </w:rPr>
      </w:pPr>
      <w:bookmarkStart w:id="43" w:name="_Toc68136366"/>
      <w:r w:rsidRPr="00654B9C">
        <w:rPr>
          <w:rStyle w:val="a8"/>
          <w:rFonts w:ascii="Times New Roman" w:hAnsi="Times New Roman" w:cs="Times New Roman"/>
          <w:i w:val="0"/>
          <w:iCs w:val="0"/>
          <w:color w:val="auto"/>
        </w:rPr>
        <w:t xml:space="preserve">4.2 Στόχοι </w:t>
      </w:r>
      <w:r w:rsidR="00111F2D" w:rsidRPr="00654B9C">
        <w:rPr>
          <w:rStyle w:val="a8"/>
          <w:rFonts w:ascii="Times New Roman" w:hAnsi="Times New Roman" w:cs="Times New Roman"/>
          <w:i w:val="0"/>
          <w:iCs w:val="0"/>
          <w:color w:val="auto"/>
        </w:rPr>
        <w:t>έ</w:t>
      </w:r>
      <w:r w:rsidRPr="00654B9C">
        <w:rPr>
          <w:rStyle w:val="a8"/>
          <w:rFonts w:ascii="Times New Roman" w:hAnsi="Times New Roman" w:cs="Times New Roman"/>
          <w:i w:val="0"/>
          <w:iCs w:val="0"/>
          <w:color w:val="auto"/>
        </w:rPr>
        <w:t>ρευνας</w:t>
      </w:r>
      <w:bookmarkEnd w:id="43"/>
    </w:p>
    <w:p w:rsidR="00050B26" w:rsidRDefault="00050B26" w:rsidP="00050B26">
      <w:pPr>
        <w:jc w:val="both"/>
        <w:rPr>
          <w:rFonts w:ascii="Times New Roman" w:hAnsi="Times New Roman" w:cs="Times New Roman"/>
          <w:sz w:val="24"/>
          <w:szCs w:val="24"/>
        </w:rPr>
      </w:pPr>
      <w:r w:rsidRPr="00050B26">
        <w:rPr>
          <w:rFonts w:ascii="Times New Roman" w:hAnsi="Times New Roman" w:cs="Times New Roman"/>
          <w:sz w:val="24"/>
          <w:szCs w:val="24"/>
        </w:rPr>
        <w:t>Στόχοι της έρευνας είν</w:t>
      </w:r>
      <w:r w:rsidR="00816138">
        <w:rPr>
          <w:rFonts w:ascii="Times New Roman" w:hAnsi="Times New Roman" w:cs="Times New Roman"/>
          <w:sz w:val="24"/>
          <w:szCs w:val="24"/>
        </w:rPr>
        <w:t>αι να ελεγχθούν ποιά</w:t>
      </w:r>
      <w:r w:rsidR="00111F2D">
        <w:rPr>
          <w:rFonts w:ascii="Times New Roman" w:hAnsi="Times New Roman" w:cs="Times New Roman"/>
          <w:sz w:val="24"/>
          <w:szCs w:val="24"/>
        </w:rPr>
        <w:t xml:space="preserve"> </w:t>
      </w:r>
      <w:r w:rsidRPr="00050B26">
        <w:rPr>
          <w:rFonts w:ascii="Times New Roman" w:hAnsi="Times New Roman" w:cs="Times New Roman"/>
          <w:sz w:val="24"/>
          <w:szCs w:val="24"/>
        </w:rPr>
        <w:t>κριτήρι</w:t>
      </w:r>
      <w:r w:rsidR="00111F2D">
        <w:rPr>
          <w:rFonts w:ascii="Times New Roman" w:hAnsi="Times New Roman" w:cs="Times New Roman"/>
          <w:sz w:val="24"/>
          <w:szCs w:val="24"/>
        </w:rPr>
        <w:t xml:space="preserve">α της εξ αποστάσεως εκπαίδευσης </w:t>
      </w:r>
      <w:r w:rsidR="00816138">
        <w:rPr>
          <w:rFonts w:ascii="Times New Roman" w:hAnsi="Times New Roman" w:cs="Times New Roman"/>
          <w:sz w:val="24"/>
          <w:szCs w:val="24"/>
        </w:rPr>
        <w:t xml:space="preserve">πληροί </w:t>
      </w:r>
      <w:r w:rsidR="00816138" w:rsidRPr="00816138">
        <w:rPr>
          <w:rFonts w:ascii="Times New Roman" w:hAnsi="Times New Roman" w:cs="Times New Roman"/>
          <w:sz w:val="24"/>
          <w:szCs w:val="24"/>
        </w:rPr>
        <w:t>το ψηφιακό πολυμεσικό υλικό</w:t>
      </w:r>
      <w:r w:rsidR="00816138">
        <w:rPr>
          <w:rFonts w:ascii="Times New Roman" w:hAnsi="Times New Roman" w:cs="Times New Roman"/>
          <w:sz w:val="24"/>
          <w:szCs w:val="24"/>
        </w:rPr>
        <w:t xml:space="preserve"> </w:t>
      </w:r>
      <w:r w:rsidR="00111F2D">
        <w:rPr>
          <w:rFonts w:ascii="Times New Roman" w:hAnsi="Times New Roman" w:cs="Times New Roman"/>
          <w:sz w:val="24"/>
          <w:szCs w:val="24"/>
        </w:rPr>
        <w:t xml:space="preserve">καθώς και τον βαθμό ευχρηστίας του. Επίσης </w:t>
      </w:r>
      <w:r w:rsidR="00816138">
        <w:rPr>
          <w:rFonts w:ascii="Times New Roman" w:hAnsi="Times New Roman" w:cs="Times New Roman"/>
          <w:sz w:val="24"/>
          <w:szCs w:val="24"/>
        </w:rPr>
        <w:t xml:space="preserve">ποια διδακτικά κριτήρια επιμορφωτικού χαρακτήρα πληροί το </w:t>
      </w:r>
      <w:r w:rsidR="00E07AA5">
        <w:rPr>
          <w:rFonts w:ascii="Times New Roman" w:hAnsi="Times New Roman" w:cs="Times New Roman"/>
          <w:sz w:val="24"/>
          <w:szCs w:val="24"/>
        </w:rPr>
        <w:t>περιεχόμενο</w:t>
      </w:r>
      <w:r w:rsidRPr="00050B26">
        <w:rPr>
          <w:rFonts w:ascii="Times New Roman" w:hAnsi="Times New Roman" w:cs="Times New Roman"/>
          <w:sz w:val="24"/>
          <w:szCs w:val="24"/>
        </w:rPr>
        <w:t xml:space="preserve"> ώστε να χρησιμοποιηθεί ως διδακτικό υλικό </w:t>
      </w:r>
      <w:r w:rsidR="00111F2D">
        <w:rPr>
          <w:rFonts w:ascii="Times New Roman" w:hAnsi="Times New Roman" w:cs="Times New Roman"/>
          <w:sz w:val="24"/>
          <w:szCs w:val="24"/>
        </w:rPr>
        <w:t>για πρόγραμμα επιμόρφωσης εκπαιδευτικών.</w:t>
      </w:r>
    </w:p>
    <w:p w:rsidR="006C645A" w:rsidRDefault="006C645A" w:rsidP="00654B9C">
      <w:pPr>
        <w:pStyle w:val="1"/>
        <w:rPr>
          <w:rFonts w:ascii="Times New Roman" w:eastAsiaTheme="minorEastAsia" w:hAnsi="Times New Roman" w:cs="Times New Roman"/>
          <w:b w:val="0"/>
          <w:bCs w:val="0"/>
          <w:color w:val="auto"/>
          <w:sz w:val="24"/>
          <w:szCs w:val="24"/>
        </w:rPr>
      </w:pPr>
    </w:p>
    <w:p w:rsidR="00111F2D" w:rsidRDefault="00111F2D" w:rsidP="00654B9C">
      <w:pPr>
        <w:pStyle w:val="1"/>
        <w:rPr>
          <w:rStyle w:val="a8"/>
          <w:rFonts w:ascii="Times New Roman" w:hAnsi="Times New Roman" w:cs="Times New Roman"/>
          <w:i w:val="0"/>
          <w:color w:val="auto"/>
        </w:rPr>
      </w:pPr>
      <w:bookmarkStart w:id="44" w:name="_Toc68136367"/>
      <w:r w:rsidRPr="00654B9C">
        <w:rPr>
          <w:rStyle w:val="a8"/>
          <w:rFonts w:ascii="Times New Roman" w:hAnsi="Times New Roman" w:cs="Times New Roman"/>
          <w:i w:val="0"/>
          <w:color w:val="auto"/>
        </w:rPr>
        <w:t>4.3 Ερευνητικά ερωτήματα</w:t>
      </w:r>
      <w:bookmarkEnd w:id="44"/>
    </w:p>
    <w:p w:rsidR="0044451A" w:rsidRPr="0044451A" w:rsidRDefault="0044451A" w:rsidP="0044451A"/>
    <w:p w:rsidR="00111F2D" w:rsidRPr="00111F2D" w:rsidRDefault="00111F2D" w:rsidP="00111F2D">
      <w:pPr>
        <w:jc w:val="both"/>
        <w:rPr>
          <w:rStyle w:val="a8"/>
          <w:rFonts w:ascii="Times New Roman" w:hAnsi="Times New Roman" w:cs="Times New Roman"/>
          <w:i w:val="0"/>
          <w:color w:val="auto"/>
          <w:sz w:val="24"/>
          <w:szCs w:val="24"/>
        </w:rPr>
      </w:pPr>
      <w:r w:rsidRPr="00111F2D">
        <w:rPr>
          <w:rStyle w:val="a8"/>
          <w:rFonts w:ascii="Times New Roman" w:hAnsi="Times New Roman" w:cs="Times New Roman"/>
          <w:i w:val="0"/>
          <w:color w:val="auto"/>
          <w:sz w:val="24"/>
          <w:szCs w:val="24"/>
        </w:rPr>
        <w:t>Με βάση τα παραπάνω προκύπτουν τα παρακάτω ερευνητικά ερωτήματα:</w:t>
      </w:r>
    </w:p>
    <w:p w:rsidR="00111F2D" w:rsidRPr="0044451A" w:rsidRDefault="00111F2D" w:rsidP="0044451A">
      <w:pPr>
        <w:jc w:val="both"/>
        <w:rPr>
          <w:rFonts w:ascii="Times New Roman" w:eastAsia="Times New Roman" w:hAnsi="Times New Roman" w:cs="Times New Roman"/>
          <w:sz w:val="24"/>
          <w:szCs w:val="24"/>
        </w:rPr>
      </w:pPr>
      <w:r w:rsidRPr="0044451A">
        <w:rPr>
          <w:rFonts w:ascii="Times New Roman" w:eastAsia="Times New Roman" w:hAnsi="Times New Roman" w:cs="Times New Roman"/>
          <w:b/>
          <w:sz w:val="24"/>
          <w:szCs w:val="24"/>
        </w:rPr>
        <w:lastRenderedPageBreak/>
        <w:t>1</w:t>
      </w:r>
      <w:r w:rsidRPr="0044451A">
        <w:rPr>
          <w:rFonts w:ascii="Times New Roman" w:eastAsia="Times New Roman" w:hAnsi="Times New Roman" w:cs="Times New Roman"/>
          <w:b/>
          <w:sz w:val="24"/>
          <w:szCs w:val="24"/>
          <w:vertAlign w:val="superscript"/>
        </w:rPr>
        <w:t>ο</w:t>
      </w:r>
      <w:r w:rsidRPr="0044451A">
        <w:rPr>
          <w:rFonts w:ascii="Times New Roman" w:eastAsia="Times New Roman" w:hAnsi="Times New Roman" w:cs="Times New Roman"/>
          <w:b/>
          <w:sz w:val="24"/>
          <w:szCs w:val="24"/>
        </w:rPr>
        <w:t xml:space="preserve"> ερευνητικό ερώτημα:</w:t>
      </w:r>
      <w:r w:rsidR="006C645A" w:rsidRPr="0044451A">
        <w:rPr>
          <w:rFonts w:ascii="Times New Roman" w:eastAsia="Times New Roman" w:hAnsi="Times New Roman" w:cs="Times New Roman"/>
          <w:b/>
          <w:sz w:val="24"/>
          <w:szCs w:val="24"/>
        </w:rPr>
        <w:t xml:space="preserve"> </w:t>
      </w:r>
      <w:r w:rsidR="006C645A" w:rsidRPr="0044451A">
        <w:rPr>
          <w:rFonts w:ascii="Times New Roman" w:eastAsia="Times New Roman" w:hAnsi="Times New Roman" w:cs="Times New Roman"/>
          <w:sz w:val="24"/>
          <w:szCs w:val="24"/>
        </w:rPr>
        <w:t>Ποιες προδιαγραφές πληροί εξ αποστάσεως</w:t>
      </w:r>
      <w:r w:rsidRPr="0044451A">
        <w:rPr>
          <w:rFonts w:ascii="Times New Roman" w:eastAsia="Times New Roman" w:hAnsi="Times New Roman" w:cs="Times New Roman"/>
          <w:sz w:val="24"/>
          <w:szCs w:val="24"/>
        </w:rPr>
        <w:t xml:space="preserve"> εκπαιδευτικό υλικό  για τις πρώτες βοήθειες;</w:t>
      </w:r>
    </w:p>
    <w:p w:rsidR="006C645A" w:rsidRPr="0044451A" w:rsidRDefault="00111F2D" w:rsidP="0044451A">
      <w:pPr>
        <w:jc w:val="both"/>
        <w:rPr>
          <w:rFonts w:ascii="Times New Roman" w:eastAsia="Times New Roman" w:hAnsi="Times New Roman" w:cs="Times New Roman"/>
          <w:sz w:val="24"/>
          <w:szCs w:val="24"/>
        </w:rPr>
      </w:pPr>
      <w:r w:rsidRPr="0044451A">
        <w:rPr>
          <w:rFonts w:ascii="Times New Roman" w:eastAsia="Times New Roman" w:hAnsi="Times New Roman" w:cs="Times New Roman"/>
          <w:b/>
          <w:sz w:val="24"/>
          <w:szCs w:val="24"/>
        </w:rPr>
        <w:t>2</w:t>
      </w:r>
      <w:r w:rsidRPr="0044451A">
        <w:rPr>
          <w:rFonts w:ascii="Times New Roman" w:eastAsia="Times New Roman" w:hAnsi="Times New Roman" w:cs="Times New Roman"/>
          <w:b/>
          <w:sz w:val="24"/>
          <w:szCs w:val="24"/>
          <w:vertAlign w:val="superscript"/>
        </w:rPr>
        <w:t>ο</w:t>
      </w:r>
      <w:r w:rsidRPr="0044451A">
        <w:rPr>
          <w:rFonts w:ascii="Times New Roman" w:eastAsia="Times New Roman" w:hAnsi="Times New Roman" w:cs="Times New Roman"/>
          <w:b/>
          <w:sz w:val="24"/>
          <w:szCs w:val="24"/>
        </w:rPr>
        <w:t xml:space="preserve"> ερευνητικό ερώτημα:</w:t>
      </w:r>
      <w:r w:rsidR="006C645A" w:rsidRPr="0044451A">
        <w:rPr>
          <w:rFonts w:ascii="Times New Roman" w:eastAsia="Times New Roman" w:hAnsi="Times New Roman" w:cs="Times New Roman"/>
          <w:b/>
          <w:sz w:val="24"/>
          <w:szCs w:val="24"/>
        </w:rPr>
        <w:t xml:space="preserve"> </w:t>
      </w:r>
      <w:r w:rsidR="00662CAE" w:rsidRPr="0044451A">
        <w:rPr>
          <w:rFonts w:ascii="Times New Roman" w:eastAsia="Times New Roman" w:hAnsi="Times New Roman" w:cs="Times New Roman"/>
          <w:sz w:val="24"/>
          <w:szCs w:val="24"/>
        </w:rPr>
        <w:t xml:space="preserve">Ποια </w:t>
      </w:r>
      <w:r w:rsidR="006C645A" w:rsidRPr="0044451A">
        <w:rPr>
          <w:rFonts w:ascii="Times New Roman" w:eastAsia="Times New Roman" w:hAnsi="Times New Roman" w:cs="Times New Roman"/>
          <w:sz w:val="24"/>
          <w:szCs w:val="24"/>
        </w:rPr>
        <w:t>κριτήρια της επιμόρφωσης ενηλίκων πληροί το ΕΥ ώστε να χρησιμοποιηθεί ως επιμορφωτικό πρόγραμμα πρώτων βοηθειών;</w:t>
      </w:r>
    </w:p>
    <w:p w:rsidR="00111F2D" w:rsidRPr="0044451A" w:rsidRDefault="00111F2D" w:rsidP="0044451A">
      <w:pPr>
        <w:jc w:val="both"/>
        <w:rPr>
          <w:rStyle w:val="a8"/>
          <w:rFonts w:ascii="Times New Roman" w:eastAsia="Times New Roman" w:hAnsi="Times New Roman" w:cs="Times New Roman"/>
          <w:i w:val="0"/>
          <w:iCs w:val="0"/>
          <w:color w:val="auto"/>
          <w:sz w:val="24"/>
          <w:szCs w:val="24"/>
        </w:rPr>
      </w:pPr>
      <w:r w:rsidRPr="0044451A">
        <w:rPr>
          <w:rFonts w:ascii="Times New Roman" w:eastAsia="Times New Roman" w:hAnsi="Times New Roman" w:cs="Times New Roman"/>
          <w:b/>
          <w:sz w:val="24"/>
          <w:szCs w:val="24"/>
        </w:rPr>
        <w:t>3</w:t>
      </w:r>
      <w:r w:rsidRPr="0044451A">
        <w:rPr>
          <w:rFonts w:ascii="Times New Roman" w:eastAsia="Times New Roman" w:hAnsi="Times New Roman" w:cs="Times New Roman"/>
          <w:b/>
          <w:sz w:val="24"/>
          <w:szCs w:val="24"/>
          <w:vertAlign w:val="superscript"/>
        </w:rPr>
        <w:t>ο</w:t>
      </w:r>
      <w:r w:rsidRPr="0044451A">
        <w:rPr>
          <w:rFonts w:ascii="Times New Roman" w:eastAsia="Times New Roman" w:hAnsi="Times New Roman" w:cs="Times New Roman"/>
          <w:b/>
          <w:sz w:val="24"/>
          <w:szCs w:val="24"/>
        </w:rPr>
        <w:t xml:space="preserve"> ερευνητικό ερώτημα:</w:t>
      </w:r>
      <w:r w:rsidR="006C645A" w:rsidRPr="0044451A">
        <w:rPr>
          <w:rFonts w:ascii="Times New Roman" w:eastAsia="Times New Roman" w:hAnsi="Times New Roman" w:cs="Times New Roman"/>
          <w:b/>
          <w:sz w:val="24"/>
          <w:szCs w:val="24"/>
        </w:rPr>
        <w:t xml:space="preserve"> </w:t>
      </w:r>
      <w:r w:rsidRPr="0044451A">
        <w:rPr>
          <w:rFonts w:ascii="Times New Roman" w:eastAsia="Times New Roman" w:hAnsi="Times New Roman" w:cs="Times New Roman"/>
          <w:sz w:val="24"/>
          <w:szCs w:val="24"/>
        </w:rPr>
        <w:t>Πώς αποτιμάται το ΕΥ από τους εκπαιδευτικούς που μελέτησαν το επιμορφωτικό πρόγραμμα πρώτων βοηθειών;</w:t>
      </w:r>
    </w:p>
    <w:p w:rsidR="00050B26" w:rsidRPr="0044451A" w:rsidRDefault="00050B26" w:rsidP="0044451A">
      <w:pPr>
        <w:jc w:val="both"/>
        <w:rPr>
          <w:rFonts w:ascii="Times New Roman" w:hAnsi="Times New Roman" w:cs="Times New Roman"/>
          <w:sz w:val="24"/>
          <w:szCs w:val="24"/>
        </w:rPr>
      </w:pPr>
    </w:p>
    <w:p w:rsidR="005E0CF8" w:rsidRPr="00F61AD3" w:rsidRDefault="00905FF1" w:rsidP="00C82D1A">
      <w:pPr>
        <w:pStyle w:val="1"/>
        <w:rPr>
          <w:rStyle w:val="a8"/>
          <w:rFonts w:ascii="Times New Roman" w:hAnsi="Times New Roman" w:cs="Times New Roman"/>
          <w:i w:val="0"/>
          <w:iCs w:val="0"/>
          <w:color w:val="auto"/>
        </w:rPr>
      </w:pPr>
      <w:bookmarkStart w:id="45" w:name="_Toc68136368"/>
      <w:r>
        <w:rPr>
          <w:rStyle w:val="a8"/>
          <w:rFonts w:ascii="Times New Roman" w:hAnsi="Times New Roman" w:cs="Times New Roman"/>
          <w:i w:val="0"/>
          <w:iCs w:val="0"/>
          <w:color w:val="auto"/>
        </w:rPr>
        <w:t>4</w:t>
      </w:r>
      <w:r w:rsidR="00654B9C">
        <w:rPr>
          <w:rStyle w:val="a8"/>
          <w:rFonts w:ascii="Times New Roman" w:hAnsi="Times New Roman" w:cs="Times New Roman"/>
          <w:i w:val="0"/>
          <w:iCs w:val="0"/>
          <w:color w:val="auto"/>
        </w:rPr>
        <w:t>.4</w:t>
      </w:r>
      <w:r w:rsidR="00F61AD3">
        <w:rPr>
          <w:rStyle w:val="a8"/>
          <w:rFonts w:ascii="Times New Roman" w:hAnsi="Times New Roman" w:cs="Times New Roman"/>
          <w:i w:val="0"/>
          <w:iCs w:val="0"/>
          <w:color w:val="auto"/>
        </w:rPr>
        <w:t>Μεθοδολογία Έρευνας</w:t>
      </w:r>
      <w:bookmarkEnd w:id="45"/>
    </w:p>
    <w:p w:rsidR="00C82D1A" w:rsidRPr="00C82D1A" w:rsidRDefault="00C82D1A" w:rsidP="00C82D1A"/>
    <w:p w:rsidR="005E0CF8" w:rsidRPr="005E0CF8" w:rsidRDefault="005E0CF8" w:rsidP="00B62647">
      <w:pPr>
        <w:jc w:val="both"/>
        <w:rPr>
          <w:rStyle w:val="a8"/>
          <w:rFonts w:ascii="Times New Roman" w:hAnsi="Times New Roman" w:cs="Times New Roman"/>
          <w:i w:val="0"/>
          <w:color w:val="auto"/>
          <w:sz w:val="24"/>
          <w:szCs w:val="24"/>
        </w:rPr>
      </w:pPr>
      <w:r w:rsidRPr="005E0CF8">
        <w:rPr>
          <w:rStyle w:val="a8"/>
          <w:rFonts w:ascii="Times New Roman" w:hAnsi="Times New Roman" w:cs="Times New Roman"/>
          <w:i w:val="0"/>
          <w:color w:val="auto"/>
          <w:sz w:val="24"/>
          <w:szCs w:val="24"/>
        </w:rPr>
        <w:t xml:space="preserve">Σκοπός της συγκεκριμένης εργασίας είναι </w:t>
      </w:r>
      <w:r w:rsidR="00816138">
        <w:rPr>
          <w:rStyle w:val="a8"/>
          <w:rFonts w:ascii="Times New Roman" w:hAnsi="Times New Roman" w:cs="Times New Roman"/>
          <w:i w:val="0"/>
          <w:color w:val="auto"/>
          <w:sz w:val="24"/>
          <w:szCs w:val="24"/>
        </w:rPr>
        <w:t xml:space="preserve">ο σχεδιασμός, </w:t>
      </w:r>
      <w:r w:rsidRPr="005E0CF8">
        <w:rPr>
          <w:rStyle w:val="a8"/>
          <w:rFonts w:ascii="Times New Roman" w:hAnsi="Times New Roman" w:cs="Times New Roman"/>
          <w:i w:val="0"/>
          <w:color w:val="auto"/>
          <w:sz w:val="24"/>
          <w:szCs w:val="24"/>
        </w:rPr>
        <w:t xml:space="preserve">η δημιουργία και </w:t>
      </w:r>
      <w:r w:rsidR="00816138">
        <w:rPr>
          <w:rStyle w:val="a8"/>
          <w:rFonts w:ascii="Times New Roman" w:hAnsi="Times New Roman" w:cs="Times New Roman"/>
          <w:i w:val="0"/>
          <w:color w:val="auto"/>
          <w:sz w:val="24"/>
          <w:szCs w:val="24"/>
        </w:rPr>
        <w:t xml:space="preserve">η </w:t>
      </w:r>
      <w:r w:rsidRPr="005E0CF8">
        <w:rPr>
          <w:rStyle w:val="a8"/>
          <w:rFonts w:ascii="Times New Roman" w:hAnsi="Times New Roman" w:cs="Times New Roman"/>
          <w:i w:val="0"/>
          <w:color w:val="auto"/>
          <w:sz w:val="24"/>
          <w:szCs w:val="24"/>
        </w:rPr>
        <w:t xml:space="preserve">παρουσίαση εκπαιδευτικού υλικού με την χρήση των Τ.Π.Ε και την εξ αποστάσεως εκπαίδευση, για την επιμόρφωση των εκπαιδευτικών αναφορικά με τις πρώτες βοήθειες και την παροχή τους στο σχολικό περιβάλλον. Μετά την ολοκλήρωση της έρευνας θα είμαστε σε θέση να δούμε τις απόψεις των εκπαιδευτικών σχετικά με το </w:t>
      </w:r>
      <w:r w:rsidR="00E305B7">
        <w:rPr>
          <w:rStyle w:val="a8"/>
          <w:rFonts w:ascii="Times New Roman" w:hAnsi="Times New Roman" w:cs="Times New Roman"/>
          <w:i w:val="0"/>
          <w:color w:val="auto"/>
          <w:sz w:val="24"/>
          <w:szCs w:val="24"/>
        </w:rPr>
        <w:t>ΕΥ.</w:t>
      </w:r>
    </w:p>
    <w:p w:rsidR="003D09C0" w:rsidRPr="00B62647" w:rsidRDefault="005E0CF8" w:rsidP="00B62647">
      <w:pPr>
        <w:jc w:val="both"/>
        <w:rPr>
          <w:rFonts w:ascii="Times New Roman" w:hAnsi="Times New Roman" w:cs="Times New Roman"/>
          <w:sz w:val="24"/>
          <w:szCs w:val="24"/>
        </w:rPr>
      </w:pPr>
      <w:r w:rsidRPr="005E0CF8">
        <w:rPr>
          <w:rFonts w:ascii="Times New Roman" w:hAnsi="Times New Roman" w:cs="Times New Roman"/>
          <w:sz w:val="24"/>
          <w:szCs w:val="24"/>
        </w:rPr>
        <w:t>Σε μια ερευνητική προσέγγιση η επιλογή της μεθοδολογίας που θα ακολουθηθεί δεν πρέπει να βασ</w:t>
      </w:r>
      <w:r w:rsidR="00B62647">
        <w:rPr>
          <w:rFonts w:ascii="Times New Roman" w:hAnsi="Times New Roman" w:cs="Times New Roman"/>
          <w:sz w:val="24"/>
          <w:szCs w:val="24"/>
        </w:rPr>
        <w:t xml:space="preserve">ίζεται μόνο σε τεχνικά κριτήρια </w:t>
      </w:r>
      <w:r w:rsidRPr="005E0CF8">
        <w:rPr>
          <w:rFonts w:ascii="Times New Roman" w:hAnsi="Times New Roman" w:cs="Times New Roman"/>
          <w:sz w:val="24"/>
          <w:szCs w:val="24"/>
        </w:rPr>
        <w:t xml:space="preserve">της ποιοτικής ή της ποσοτικής μεθόδου, αλλά στο κατά πόσο είναι κατάλληλη η κάθε μία από αυτές να απαντήσει </w:t>
      </w:r>
      <w:r w:rsidRPr="00B62647">
        <w:rPr>
          <w:rFonts w:ascii="Times New Roman" w:hAnsi="Times New Roman" w:cs="Times New Roman"/>
          <w:sz w:val="24"/>
          <w:szCs w:val="24"/>
        </w:rPr>
        <w:t xml:space="preserve">στα ερωτήματα που διατυπώνονται. </w:t>
      </w:r>
    </w:p>
    <w:p w:rsidR="003834D4" w:rsidRDefault="003834D4" w:rsidP="00B62647">
      <w:pPr>
        <w:jc w:val="both"/>
        <w:rPr>
          <w:rFonts w:ascii="Times New Roman" w:hAnsi="Times New Roman" w:cs="Times New Roman"/>
          <w:sz w:val="24"/>
          <w:szCs w:val="24"/>
        </w:rPr>
      </w:pPr>
      <w:r>
        <w:rPr>
          <w:rFonts w:ascii="Times New Roman" w:hAnsi="Times New Roman" w:cs="Times New Roman"/>
          <w:sz w:val="24"/>
          <w:szCs w:val="24"/>
        </w:rPr>
        <w:t>Η μεθοδολογία της συγκεκριμένης ερευνητικής διαδικασίας βασίζεται στον σχεδιασμό του ΕΥ και στη ποσοτική αποτίμηση με την χρήση ερωτηματολογίου. Το ΕΥ που δημιουργήθηκε χαρακτηρίζεται ως ασύγχρονη εξ αποστάσεως εκπαίδευση. Αποτελεί ένα ψηφιακό διαδραστικό υλικό χωρισμένο σε εννέα κεφάλαια, κάθε ένα παρουσιάζει μία επείγουσα κατάσταση και την κατάλληλη παροχή πρώτων βοηθειών. Ο επιμορφωμένος καλείται να μελετήσει το ΕΥ και στην συνέχεια να απαντήσει στο ερωτηματολόγιο. Ο χρόνος μελέτης κάθε κεφαλαίου υπολογίζεται στα 50-60 λεπτά. Στα κεφάλαια υπάρχουν εικόνες, βίντεο και δραστηριότητες αυτοαξιολόγησης, ώστε ο εκπαιδευόμενος να έχει την δυνατότητα αυτοελέγχου.</w:t>
      </w:r>
    </w:p>
    <w:p w:rsidR="00B62647" w:rsidRDefault="003834D4" w:rsidP="00B62647">
      <w:pPr>
        <w:jc w:val="both"/>
        <w:rPr>
          <w:rFonts w:ascii="Times New Roman" w:hAnsi="Times New Roman" w:cs="Times New Roman"/>
          <w:sz w:val="24"/>
          <w:szCs w:val="24"/>
        </w:rPr>
      </w:pPr>
      <w:r>
        <w:rPr>
          <w:rFonts w:ascii="Times New Roman" w:hAnsi="Times New Roman" w:cs="Times New Roman"/>
          <w:sz w:val="24"/>
          <w:szCs w:val="24"/>
        </w:rPr>
        <w:t xml:space="preserve">Μόλις ολοκληρωθεί η μελέτη του ΕΥ, ο </w:t>
      </w:r>
      <w:r w:rsidR="00607AE8">
        <w:rPr>
          <w:rFonts w:ascii="Times New Roman" w:hAnsi="Times New Roman" w:cs="Times New Roman"/>
          <w:sz w:val="24"/>
          <w:szCs w:val="24"/>
        </w:rPr>
        <w:t>επιμορφωμένος</w:t>
      </w:r>
      <w:r>
        <w:rPr>
          <w:rFonts w:ascii="Times New Roman" w:hAnsi="Times New Roman" w:cs="Times New Roman"/>
          <w:sz w:val="24"/>
          <w:szCs w:val="24"/>
        </w:rPr>
        <w:t xml:space="preserve"> πρέπει να απαντήσει το ερωτηματολόγιο που έχει σταλεί μαζί με το ΕΥ στο ηλεκτρονικό ταχυδρομείο. Το ερωτηματολόγιο δημιουργήθηκε από το Παιδαγωγικό Τμήμα Δ.Ε του Πανεπιστημίου Κρήτης.</w:t>
      </w:r>
      <w:r w:rsidR="00607AE8">
        <w:rPr>
          <w:rFonts w:ascii="Times New Roman" w:hAnsi="Times New Roman" w:cs="Times New Roman"/>
          <w:sz w:val="24"/>
          <w:szCs w:val="24"/>
        </w:rPr>
        <w:t xml:space="preserve"> </w:t>
      </w:r>
      <w:r w:rsidR="00B62647" w:rsidRPr="00B62647">
        <w:rPr>
          <w:rFonts w:ascii="Times New Roman" w:hAnsi="Times New Roman" w:cs="Times New Roman"/>
          <w:sz w:val="24"/>
          <w:szCs w:val="24"/>
        </w:rPr>
        <w:t>Η μέθοδος έρευνας που επιλέχθηκε για την συγκεκριμένη διπλω</w:t>
      </w:r>
      <w:r w:rsidR="00E07AA5">
        <w:rPr>
          <w:rFonts w:ascii="Times New Roman" w:hAnsi="Times New Roman" w:cs="Times New Roman"/>
          <w:sz w:val="24"/>
          <w:szCs w:val="24"/>
        </w:rPr>
        <w:t>ματική εργασία είναι η μικτή.</w:t>
      </w:r>
      <w:r w:rsidR="00B62647" w:rsidRPr="00B62647">
        <w:rPr>
          <w:rFonts w:ascii="Times New Roman" w:hAnsi="Times New Roman" w:cs="Times New Roman"/>
          <w:sz w:val="24"/>
          <w:szCs w:val="24"/>
        </w:rPr>
        <w:t xml:space="preserve"> Η ποσοτική έρευνα μπορεί να θεωρηθεί ως μια ερευνητική στρατηγική η οποία δίνει έμφαση στον ποσοτικό προσδιορισμό της συλλογής και ανάλυσης των δεδομένων.</w:t>
      </w:r>
      <w:r w:rsidR="00D27FD0">
        <w:rPr>
          <w:rFonts w:ascii="Times New Roman" w:hAnsi="Times New Roman" w:cs="Times New Roman"/>
          <w:sz w:val="24"/>
          <w:szCs w:val="24"/>
        </w:rPr>
        <w:t xml:space="preserve"> Η ποσοτική ανάλυση αποβλέπει στην επαλήθευση μίας υπόθεσης μέσω αριθμητικών στοιχειών και βασίζεται σε αριθμητικά δεδομένα ή χαρακτηριστικά που δείχνουν στην σύνδεση μεταξύ της κοινωνικής πραγματικότητας </w:t>
      </w:r>
      <w:r w:rsidR="00D27FD0">
        <w:rPr>
          <w:rFonts w:ascii="Times New Roman" w:hAnsi="Times New Roman" w:cs="Times New Roman"/>
          <w:sz w:val="24"/>
          <w:szCs w:val="24"/>
        </w:rPr>
        <w:lastRenderedPageBreak/>
        <w:t xml:space="preserve">και της θεωρίας.  Τα συμπεράσματα μίας ποσοτικής έρευνας βασίζονται σε ειδικές μεθόδους οι οποίες περιλαμβάνουν μοντέλα ποσοτικής ανάλυσης ( Σταθακόπουλος, 2005). </w:t>
      </w:r>
    </w:p>
    <w:p w:rsidR="00504A74" w:rsidRDefault="00F8797E" w:rsidP="005F2BDF">
      <w:pPr>
        <w:jc w:val="both"/>
        <w:rPr>
          <w:rFonts w:ascii="Times New Roman" w:hAnsi="Times New Roman" w:cs="Times New Roman"/>
          <w:sz w:val="24"/>
          <w:szCs w:val="24"/>
        </w:rPr>
      </w:pPr>
      <w:r w:rsidRPr="00F8797E">
        <w:rPr>
          <w:rFonts w:ascii="Times New Roman" w:hAnsi="Times New Roman" w:cs="Times New Roman"/>
          <w:sz w:val="24"/>
          <w:szCs w:val="24"/>
        </w:rPr>
        <w:t xml:space="preserve">Κατά τον Μακράκη (2005) Οι έρευνες με κυρίαρχη την ποσοτική μεθοδολογία ανήκουν στο εμπειρικό αναλυτικό παράδειγμα που θεωρεί ότι η γνώση αποδεικνύεται από τα δεδομένα της εμπειρίας με τη χρήση στατιστικών μεθόδων, οι οποίες θεωρούνται ότι εξασφαλίζουν την ουδετερότητα των ερευνητών/τριών.  Ο </w:t>
      </w:r>
      <w:r w:rsidRPr="00F8797E">
        <w:rPr>
          <w:rFonts w:ascii="Times New Roman" w:hAnsi="Times New Roman" w:cs="Times New Roman"/>
          <w:sz w:val="24"/>
          <w:szCs w:val="24"/>
          <w:lang w:val="en-US"/>
        </w:rPr>
        <w:t>Creswell</w:t>
      </w:r>
      <w:r w:rsidRPr="00F8797E">
        <w:rPr>
          <w:rFonts w:ascii="Times New Roman" w:hAnsi="Times New Roman" w:cs="Times New Roman"/>
          <w:sz w:val="24"/>
          <w:szCs w:val="24"/>
        </w:rPr>
        <w:t xml:space="preserve"> (2011) έρχεται να συμπληρώσει ότι στην ποσοτική έρευνα, δίνεται έμφαση στις στάσεις ατόμων, στη σύγκριση ομάδων, στη συσχέτιση παραγόντων, στις συσχετιστικές μελέτες και δειγματοληπτικές έρευνες.</w:t>
      </w:r>
      <w:r w:rsidR="005713F8">
        <w:rPr>
          <w:rFonts w:ascii="Times New Roman" w:hAnsi="Times New Roman" w:cs="Times New Roman"/>
          <w:sz w:val="24"/>
          <w:szCs w:val="24"/>
        </w:rPr>
        <w:t xml:space="preserve"> </w:t>
      </w:r>
      <w:r w:rsidR="00745244">
        <w:rPr>
          <w:rFonts w:ascii="Times New Roman" w:hAnsi="Times New Roman" w:cs="Times New Roman"/>
          <w:sz w:val="24"/>
          <w:szCs w:val="24"/>
        </w:rPr>
        <w:t xml:space="preserve">Η συγκεκριμένη μεθοδολογία βασίζεται σε μία αντικειμενική προσέγγιση. </w:t>
      </w:r>
    </w:p>
    <w:p w:rsidR="00E305B7" w:rsidRDefault="00E305B7" w:rsidP="00504A74">
      <w:pPr>
        <w:jc w:val="both"/>
        <w:rPr>
          <w:rStyle w:val="a8"/>
          <w:rFonts w:ascii="Times New Roman" w:hAnsi="Times New Roman" w:cs="Times New Roman"/>
          <w:i w:val="0"/>
          <w:color w:val="auto"/>
          <w:sz w:val="24"/>
          <w:szCs w:val="24"/>
        </w:rPr>
      </w:pPr>
    </w:p>
    <w:p w:rsidR="005F2BDF" w:rsidRDefault="00905FF1" w:rsidP="00504A74">
      <w:pPr>
        <w:pStyle w:val="3"/>
        <w:rPr>
          <w:rStyle w:val="a8"/>
          <w:rFonts w:ascii="Times New Roman" w:hAnsi="Times New Roman" w:cs="Times New Roman"/>
          <w:iCs w:val="0"/>
          <w:color w:val="auto"/>
          <w:szCs w:val="28"/>
        </w:rPr>
      </w:pPr>
      <w:bookmarkStart w:id="46" w:name="_Toc68136369"/>
      <w:r>
        <w:rPr>
          <w:rStyle w:val="a8"/>
          <w:rFonts w:ascii="Times New Roman" w:hAnsi="Times New Roman" w:cs="Times New Roman"/>
          <w:iCs w:val="0"/>
          <w:color w:val="auto"/>
          <w:szCs w:val="28"/>
        </w:rPr>
        <w:t>4</w:t>
      </w:r>
      <w:r w:rsidR="00C81548">
        <w:rPr>
          <w:rStyle w:val="a8"/>
          <w:rFonts w:ascii="Times New Roman" w:hAnsi="Times New Roman" w:cs="Times New Roman"/>
          <w:iCs w:val="0"/>
          <w:color w:val="auto"/>
          <w:szCs w:val="28"/>
        </w:rPr>
        <w:t>.4</w:t>
      </w:r>
      <w:r w:rsidR="00580DCD">
        <w:rPr>
          <w:rStyle w:val="a8"/>
          <w:rFonts w:ascii="Times New Roman" w:hAnsi="Times New Roman" w:cs="Times New Roman"/>
          <w:iCs w:val="0"/>
          <w:color w:val="auto"/>
          <w:szCs w:val="28"/>
        </w:rPr>
        <w:t xml:space="preserve">.1 </w:t>
      </w:r>
      <w:r w:rsidR="005F2BDF" w:rsidRPr="00504A74">
        <w:rPr>
          <w:rStyle w:val="a8"/>
          <w:rFonts w:ascii="Times New Roman" w:hAnsi="Times New Roman" w:cs="Times New Roman"/>
          <w:iCs w:val="0"/>
          <w:color w:val="auto"/>
          <w:szCs w:val="28"/>
        </w:rPr>
        <w:t xml:space="preserve"> Ερευνητικό εργαλείο</w:t>
      </w:r>
      <w:bookmarkEnd w:id="46"/>
    </w:p>
    <w:p w:rsidR="00E07AA5" w:rsidRPr="00E07AA5" w:rsidRDefault="00E07AA5" w:rsidP="00E07AA5"/>
    <w:p w:rsidR="006669A0" w:rsidRDefault="00504A74" w:rsidP="00EF353F">
      <w:pPr>
        <w:jc w:val="both"/>
        <w:rPr>
          <w:rFonts w:ascii="Times New Roman" w:hAnsi="Times New Roman" w:cs="Times New Roman"/>
          <w:sz w:val="24"/>
          <w:szCs w:val="24"/>
        </w:rPr>
      </w:pPr>
      <w:r w:rsidRPr="003B4231">
        <w:rPr>
          <w:rStyle w:val="a8"/>
          <w:rFonts w:ascii="Times New Roman" w:hAnsi="Times New Roman" w:cs="Times New Roman"/>
          <w:i w:val="0"/>
          <w:color w:val="auto"/>
          <w:sz w:val="24"/>
          <w:szCs w:val="24"/>
        </w:rPr>
        <w:t xml:space="preserve">Το κύριο εργαλείο συλλογής πληροφοριών αποτέλεσε το ερωτηματολόγιο αφού αποτελεί το πιο γνωστό μέσο συλλογής  δεδομένων από ένα μεγάλο κομμάτι πληθυσμού σε μικρό χρονικό διάστημα. Όπως επισημαίνει ο Κάραλης (2005), το ερωτηματολόγιο αποτελεί πηγή παροχής πληροφοριών για τις στάσεις, τους προβληματισμούς, τις αντιλήψεις απέναντι από ένα ερευνητικό ερώτημα, παρέχονται επίσης πολύ χρήσιμες πληροφορίες για τα χαρακτηριστικά του πληθυσμού (φύλο, ηλικία, εκπαίδευση, σχέση εργασίας κτλ), που θεωρούνται κομβικής σημασίας αφού πολλές φορές βοηθάνε στην περαιτέρω κατανόηση των δεδομένων που προκύπτουν ή των στοιχείων που εξάγονται ως συμπεράσματα.  </w:t>
      </w:r>
      <w:r w:rsidR="00D55022" w:rsidRPr="003B4231">
        <w:rPr>
          <w:rFonts w:ascii="Times New Roman" w:hAnsi="Times New Roman" w:cs="Times New Roman"/>
          <w:sz w:val="24"/>
          <w:szCs w:val="24"/>
        </w:rPr>
        <w:t xml:space="preserve">Το ερωτηματολόγιο </w:t>
      </w:r>
      <w:r w:rsidR="00DD0B8E" w:rsidRPr="003B4231">
        <w:rPr>
          <w:rFonts w:ascii="Times New Roman" w:hAnsi="Times New Roman" w:cs="Times New Roman"/>
          <w:sz w:val="24"/>
          <w:szCs w:val="24"/>
        </w:rPr>
        <w:t>της διπλωματικής εργασίας απαρτιζόταν από ερωτήσεις κλειστού, αλλά και ανοικτού τύπου. Όσον αφορά τις ερωτήσεις κλειστού τύπου, αυτές δημιουργήθηκαν με β</w:t>
      </w:r>
      <w:r w:rsidR="00D55022" w:rsidRPr="003B4231">
        <w:rPr>
          <w:rFonts w:ascii="Times New Roman" w:hAnsi="Times New Roman" w:cs="Times New Roman"/>
          <w:sz w:val="24"/>
          <w:szCs w:val="24"/>
        </w:rPr>
        <w:t xml:space="preserve">άση την πενταβάθμια κλίμακα </w:t>
      </w:r>
      <w:r w:rsidR="00D55022" w:rsidRPr="003B4231">
        <w:rPr>
          <w:rFonts w:ascii="Times New Roman" w:hAnsi="Times New Roman" w:cs="Times New Roman"/>
          <w:sz w:val="24"/>
          <w:szCs w:val="24"/>
          <w:lang w:val="en-US"/>
        </w:rPr>
        <w:t>Likert</w:t>
      </w:r>
      <w:r w:rsidR="00D55022" w:rsidRPr="003B4231">
        <w:rPr>
          <w:rFonts w:ascii="Times New Roman" w:hAnsi="Times New Roman" w:cs="Times New Roman"/>
          <w:sz w:val="24"/>
          <w:szCs w:val="24"/>
        </w:rPr>
        <w:t xml:space="preserve">, </w:t>
      </w:r>
      <w:r w:rsidR="00DD0B8E" w:rsidRPr="003B4231">
        <w:rPr>
          <w:rFonts w:ascii="Times New Roman" w:hAnsi="Times New Roman" w:cs="Times New Roman"/>
          <w:sz w:val="24"/>
          <w:szCs w:val="24"/>
        </w:rPr>
        <w:t xml:space="preserve">(Τζάνη, 2005), με διαβάθμιση απαντήσεων, </w:t>
      </w:r>
      <w:r w:rsidR="00D55022" w:rsidRPr="003B4231">
        <w:rPr>
          <w:rFonts w:ascii="Times New Roman" w:hAnsi="Times New Roman" w:cs="Times New Roman"/>
          <w:sz w:val="24"/>
          <w:szCs w:val="24"/>
        </w:rPr>
        <w:t xml:space="preserve">διαφωνώ απόλυτα, διαφωνώ, ούτε διαφωνώ ούτε συμφωνώ, συμφωνώ, συμφωνώ απόλυτα </w:t>
      </w:r>
      <w:r w:rsidR="00DD0B8E" w:rsidRPr="003B4231">
        <w:rPr>
          <w:rFonts w:ascii="Times New Roman" w:hAnsi="Times New Roman" w:cs="Times New Roman"/>
          <w:sz w:val="24"/>
          <w:szCs w:val="24"/>
        </w:rPr>
        <w:t xml:space="preserve">όπου το </w:t>
      </w:r>
      <w:r w:rsidR="00D55022" w:rsidRPr="003B4231">
        <w:rPr>
          <w:rFonts w:ascii="Times New Roman" w:hAnsi="Times New Roman" w:cs="Times New Roman"/>
          <w:sz w:val="24"/>
          <w:szCs w:val="24"/>
        </w:rPr>
        <w:t xml:space="preserve">διαφωνώ απόλυτα </w:t>
      </w:r>
      <w:r w:rsidR="00DD0B8E" w:rsidRPr="003B4231">
        <w:rPr>
          <w:rFonts w:ascii="Times New Roman" w:hAnsi="Times New Roman" w:cs="Times New Roman"/>
          <w:sz w:val="24"/>
          <w:szCs w:val="24"/>
        </w:rPr>
        <w:t xml:space="preserve">αντιστοιχεί με 1 και το </w:t>
      </w:r>
      <w:r w:rsidR="00D55022" w:rsidRPr="003B4231">
        <w:rPr>
          <w:rFonts w:ascii="Times New Roman" w:hAnsi="Times New Roman" w:cs="Times New Roman"/>
          <w:sz w:val="24"/>
          <w:szCs w:val="24"/>
        </w:rPr>
        <w:t xml:space="preserve">συμφωνώ απόλυτα </w:t>
      </w:r>
      <w:r w:rsidR="00DD0B8E" w:rsidRPr="003B4231">
        <w:rPr>
          <w:rFonts w:ascii="Times New Roman" w:hAnsi="Times New Roman" w:cs="Times New Roman"/>
          <w:sz w:val="24"/>
          <w:szCs w:val="24"/>
        </w:rPr>
        <w:t>με 5</w:t>
      </w:r>
      <w:r w:rsidR="00D55022" w:rsidRPr="003B4231">
        <w:rPr>
          <w:rFonts w:ascii="Times New Roman" w:hAnsi="Times New Roman" w:cs="Times New Roman"/>
          <w:sz w:val="24"/>
          <w:szCs w:val="24"/>
        </w:rPr>
        <w:t xml:space="preserve">. </w:t>
      </w:r>
      <w:r w:rsidR="003B4231" w:rsidRPr="003B4231">
        <w:rPr>
          <w:rFonts w:ascii="Times New Roman" w:hAnsi="Times New Roman" w:cs="Times New Roman"/>
          <w:sz w:val="24"/>
          <w:szCs w:val="24"/>
        </w:rPr>
        <w:t xml:space="preserve">Το ερωτηματολόγιο που χρησιμοποιήθηκε </w:t>
      </w:r>
      <w:r w:rsidR="003B4231">
        <w:rPr>
          <w:rFonts w:ascii="Times New Roman" w:hAnsi="Times New Roman" w:cs="Times New Roman"/>
          <w:sz w:val="24"/>
          <w:szCs w:val="24"/>
        </w:rPr>
        <w:t xml:space="preserve">για την </w:t>
      </w:r>
      <w:r w:rsidR="003B4231" w:rsidRPr="003B4231">
        <w:rPr>
          <w:rFonts w:ascii="Times New Roman" w:hAnsi="Times New Roman" w:cs="Times New Roman"/>
          <w:sz w:val="24"/>
          <w:szCs w:val="24"/>
        </w:rPr>
        <w:t xml:space="preserve">ερευνητική διαδικασία ήταν ανώνυμο </w:t>
      </w:r>
      <w:r w:rsidR="003B4231">
        <w:rPr>
          <w:rFonts w:ascii="Times New Roman" w:hAnsi="Times New Roman" w:cs="Times New Roman"/>
          <w:sz w:val="24"/>
          <w:szCs w:val="24"/>
        </w:rPr>
        <w:t>με σκοπό</w:t>
      </w:r>
      <w:r w:rsidR="003B4231" w:rsidRPr="003B4231">
        <w:rPr>
          <w:rFonts w:ascii="Times New Roman" w:hAnsi="Times New Roman" w:cs="Times New Roman"/>
          <w:sz w:val="24"/>
          <w:szCs w:val="24"/>
        </w:rPr>
        <w:t xml:space="preserve"> να διασφαλισθεί η αξιοπιστία στις απαντήσεις που δόθηκαν από τους </w:t>
      </w:r>
      <w:r w:rsidR="003B4231">
        <w:rPr>
          <w:rFonts w:ascii="Times New Roman" w:hAnsi="Times New Roman" w:cs="Times New Roman"/>
          <w:sz w:val="24"/>
          <w:szCs w:val="24"/>
        </w:rPr>
        <w:t xml:space="preserve">εκπαιδευτικούς που συμμετείχαν. Έγινε χρήση απλού λόγου στις ερωτήσεις ώστε να είναι απόλυτα κατανοητές, και να μην δημιουργούν ερωτηματικά τους εκπαιδευτικούς που έλαβαν μέρος στην έρευνα. </w:t>
      </w:r>
      <w:r w:rsidR="00F61AD3">
        <w:rPr>
          <w:rFonts w:ascii="Times New Roman" w:hAnsi="Times New Roman" w:cs="Times New Roman"/>
          <w:sz w:val="24"/>
          <w:szCs w:val="24"/>
        </w:rPr>
        <w:t xml:space="preserve">Στο ερωτηματολόγιο υπάρχουν ερωτήσεις δημογραφικού χαρακτήρα (φύλο, ηλικία, προϋπηρεσία κτλ) για τον κάθε εκπαιδευτικό ενώ στην συνέχεια υπάρχουν ερωτήσεις κλειστού τύπου για την αποτίμηση του ΕΥ. Να σημειωθεί ότι το κάθε ερωτηματολόγιο για λόγους αξιοπιστίας και αντικειμενικότητας είναι ανώνυμο. </w:t>
      </w:r>
    </w:p>
    <w:p w:rsidR="00EF353F" w:rsidRDefault="00EF353F" w:rsidP="00EF353F">
      <w:pPr>
        <w:jc w:val="both"/>
        <w:rPr>
          <w:rFonts w:ascii="Times New Roman" w:hAnsi="Times New Roman" w:cs="Times New Roman"/>
          <w:sz w:val="24"/>
          <w:szCs w:val="24"/>
        </w:rPr>
      </w:pPr>
    </w:p>
    <w:p w:rsidR="00EF353F" w:rsidRPr="00395289" w:rsidRDefault="00905FF1" w:rsidP="00395289">
      <w:pPr>
        <w:pStyle w:val="3"/>
        <w:rPr>
          <w:rStyle w:val="a8"/>
          <w:rFonts w:ascii="Times New Roman" w:hAnsi="Times New Roman" w:cs="Times New Roman"/>
          <w:color w:val="auto"/>
        </w:rPr>
      </w:pPr>
      <w:bookmarkStart w:id="47" w:name="_Toc68136370"/>
      <w:r>
        <w:rPr>
          <w:rStyle w:val="a8"/>
          <w:rFonts w:ascii="Times New Roman" w:hAnsi="Times New Roman" w:cs="Times New Roman"/>
          <w:color w:val="auto"/>
        </w:rPr>
        <w:lastRenderedPageBreak/>
        <w:t>4</w:t>
      </w:r>
      <w:r w:rsidR="00C81548">
        <w:rPr>
          <w:rStyle w:val="a8"/>
          <w:rFonts w:ascii="Times New Roman" w:hAnsi="Times New Roman" w:cs="Times New Roman"/>
          <w:color w:val="auto"/>
        </w:rPr>
        <w:t>.4</w:t>
      </w:r>
      <w:r w:rsidR="00580DCD">
        <w:rPr>
          <w:rStyle w:val="a8"/>
          <w:rFonts w:ascii="Times New Roman" w:hAnsi="Times New Roman" w:cs="Times New Roman"/>
          <w:color w:val="auto"/>
        </w:rPr>
        <w:t>.2</w:t>
      </w:r>
      <w:r w:rsidR="00EF353F" w:rsidRPr="00395289">
        <w:rPr>
          <w:rStyle w:val="a8"/>
          <w:rFonts w:ascii="Times New Roman" w:hAnsi="Times New Roman" w:cs="Times New Roman"/>
          <w:color w:val="auto"/>
        </w:rPr>
        <w:t xml:space="preserve"> Επεξεργασία και ανάλυση δεδομένων</w:t>
      </w:r>
      <w:bookmarkEnd w:id="47"/>
    </w:p>
    <w:p w:rsidR="00EF353F" w:rsidRPr="00395289" w:rsidRDefault="000A59E0" w:rsidP="00EF353F">
      <w:pPr>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rPr>
        <w:t xml:space="preserve">Τα δεδομένα που συλλέχθηκαν μέσα από τις ερωτήσεις κλειστού τύπου του ερωτηματολογίου, αναλύθηκαν με την χρήση προγράμματος επεξεργασίας δεδομένων ποσοτικής έρευνας, </w:t>
      </w:r>
      <w:r>
        <w:rPr>
          <w:rStyle w:val="a8"/>
          <w:rFonts w:ascii="Times New Roman" w:hAnsi="Times New Roman" w:cs="Times New Roman"/>
          <w:i w:val="0"/>
          <w:color w:val="auto"/>
          <w:sz w:val="24"/>
          <w:szCs w:val="24"/>
          <w:lang w:val="en-US"/>
        </w:rPr>
        <w:t>IBM</w:t>
      </w:r>
      <w:r w:rsidR="005713F8">
        <w:rPr>
          <w:rStyle w:val="a8"/>
          <w:rFonts w:ascii="Times New Roman" w:hAnsi="Times New Roman" w:cs="Times New Roman"/>
          <w:i w:val="0"/>
          <w:color w:val="auto"/>
          <w:sz w:val="24"/>
          <w:szCs w:val="24"/>
        </w:rPr>
        <w:t xml:space="preserve"> </w:t>
      </w:r>
      <w:r>
        <w:rPr>
          <w:rStyle w:val="a8"/>
          <w:rFonts w:ascii="Times New Roman" w:hAnsi="Times New Roman" w:cs="Times New Roman"/>
          <w:i w:val="0"/>
          <w:color w:val="auto"/>
          <w:sz w:val="24"/>
          <w:szCs w:val="24"/>
          <w:lang w:val="en-US"/>
        </w:rPr>
        <w:t>SPSS</w:t>
      </w:r>
      <w:r w:rsidR="005713F8">
        <w:rPr>
          <w:rStyle w:val="a8"/>
          <w:rFonts w:ascii="Times New Roman" w:hAnsi="Times New Roman" w:cs="Times New Roman"/>
          <w:i w:val="0"/>
          <w:color w:val="auto"/>
          <w:sz w:val="24"/>
          <w:szCs w:val="24"/>
        </w:rPr>
        <w:t xml:space="preserve"> </w:t>
      </w:r>
      <w:r>
        <w:rPr>
          <w:rStyle w:val="a8"/>
          <w:rFonts w:ascii="Times New Roman" w:hAnsi="Times New Roman" w:cs="Times New Roman"/>
          <w:i w:val="0"/>
          <w:color w:val="auto"/>
          <w:sz w:val="24"/>
          <w:szCs w:val="24"/>
          <w:lang w:val="en-US"/>
        </w:rPr>
        <w:t>Statistics</w:t>
      </w:r>
      <w:r w:rsidRPr="000A59E0">
        <w:rPr>
          <w:rStyle w:val="a8"/>
          <w:rFonts w:ascii="Times New Roman" w:hAnsi="Times New Roman" w:cs="Times New Roman"/>
          <w:i w:val="0"/>
          <w:color w:val="auto"/>
          <w:sz w:val="24"/>
          <w:szCs w:val="24"/>
        </w:rPr>
        <w:t xml:space="preserve"> 20. </w:t>
      </w:r>
    </w:p>
    <w:p w:rsidR="000A59E0" w:rsidRDefault="000A59E0" w:rsidP="00346F47">
      <w:pPr>
        <w:jc w:val="both"/>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rPr>
        <w:t xml:space="preserve">Οι απόψεις των εκπαιδευτικών κατηγοριοποιήθηκαν σε άξονες ανάλογα με το αντικείμενο </w:t>
      </w:r>
      <w:r w:rsidR="00346F47">
        <w:rPr>
          <w:rStyle w:val="a8"/>
          <w:rFonts w:ascii="Times New Roman" w:hAnsi="Times New Roman" w:cs="Times New Roman"/>
          <w:i w:val="0"/>
          <w:color w:val="auto"/>
          <w:sz w:val="24"/>
          <w:szCs w:val="24"/>
        </w:rPr>
        <w:t xml:space="preserve">αξιολόγησης του ΕΥ. </w:t>
      </w:r>
    </w:p>
    <w:p w:rsidR="00346F47" w:rsidRPr="00346F47" w:rsidRDefault="00346F47" w:rsidP="0034704D">
      <w:pPr>
        <w:pStyle w:val="a3"/>
        <w:numPr>
          <w:ilvl w:val="0"/>
          <w:numId w:val="21"/>
        </w:numPr>
        <w:jc w:val="both"/>
        <w:rPr>
          <w:rStyle w:val="a8"/>
          <w:rFonts w:ascii="Times New Roman" w:hAnsi="Times New Roman" w:cs="Times New Roman"/>
          <w:i w:val="0"/>
          <w:color w:val="auto"/>
          <w:sz w:val="24"/>
          <w:szCs w:val="24"/>
        </w:rPr>
      </w:pPr>
      <w:r w:rsidRPr="00580DCD">
        <w:rPr>
          <w:rStyle w:val="a8"/>
          <w:rFonts w:ascii="Times New Roman" w:hAnsi="Times New Roman" w:cs="Times New Roman"/>
          <w:i w:val="0"/>
          <w:color w:val="auto"/>
          <w:sz w:val="24"/>
          <w:szCs w:val="24"/>
          <w:u w:val="single"/>
        </w:rPr>
        <w:t>Άξονας 1</w:t>
      </w:r>
      <w:r w:rsidRPr="00580DCD">
        <w:rPr>
          <w:rStyle w:val="a8"/>
          <w:rFonts w:ascii="Times New Roman" w:hAnsi="Times New Roman" w:cs="Times New Roman"/>
          <w:i w:val="0"/>
          <w:color w:val="auto"/>
          <w:sz w:val="24"/>
          <w:szCs w:val="24"/>
          <w:u w:val="single"/>
          <w:vertAlign w:val="superscript"/>
        </w:rPr>
        <w:t>ο</w:t>
      </w:r>
      <w:r w:rsidRPr="00580DCD">
        <w:rPr>
          <w:rStyle w:val="a8"/>
          <w:rFonts w:ascii="Times New Roman" w:hAnsi="Times New Roman" w:cs="Times New Roman"/>
          <w:i w:val="0"/>
          <w:color w:val="auto"/>
          <w:sz w:val="24"/>
          <w:szCs w:val="24"/>
          <w:u w:val="single"/>
        </w:rPr>
        <w:t>ς</w:t>
      </w:r>
      <w:r>
        <w:rPr>
          <w:rStyle w:val="a8"/>
          <w:rFonts w:ascii="Times New Roman" w:hAnsi="Times New Roman" w:cs="Times New Roman"/>
          <w:i w:val="0"/>
          <w:color w:val="auto"/>
          <w:sz w:val="24"/>
          <w:szCs w:val="24"/>
        </w:rPr>
        <w:t xml:space="preserve"> : Επιστημονική συνοχή- Τεκμηρίωση του ΕΥ</w:t>
      </w:r>
    </w:p>
    <w:p w:rsidR="00346F47" w:rsidRPr="00346F47" w:rsidRDefault="00346F47" w:rsidP="0034704D">
      <w:pPr>
        <w:pStyle w:val="a3"/>
        <w:numPr>
          <w:ilvl w:val="0"/>
          <w:numId w:val="21"/>
        </w:numPr>
        <w:jc w:val="both"/>
        <w:rPr>
          <w:rStyle w:val="a8"/>
          <w:rFonts w:ascii="Times New Roman" w:hAnsi="Times New Roman" w:cs="Times New Roman"/>
          <w:i w:val="0"/>
          <w:color w:val="auto"/>
          <w:sz w:val="24"/>
          <w:szCs w:val="24"/>
        </w:rPr>
      </w:pPr>
      <w:r w:rsidRPr="00580DCD">
        <w:rPr>
          <w:rStyle w:val="a8"/>
          <w:rFonts w:ascii="Times New Roman" w:hAnsi="Times New Roman" w:cs="Times New Roman"/>
          <w:i w:val="0"/>
          <w:color w:val="auto"/>
          <w:sz w:val="24"/>
          <w:szCs w:val="24"/>
          <w:u w:val="single"/>
        </w:rPr>
        <w:t>Άξονας 2</w:t>
      </w:r>
      <w:r w:rsidRPr="00580DCD">
        <w:rPr>
          <w:rStyle w:val="a8"/>
          <w:rFonts w:ascii="Times New Roman" w:hAnsi="Times New Roman" w:cs="Times New Roman"/>
          <w:i w:val="0"/>
          <w:color w:val="auto"/>
          <w:sz w:val="24"/>
          <w:szCs w:val="24"/>
          <w:u w:val="single"/>
          <w:vertAlign w:val="superscript"/>
        </w:rPr>
        <w:t xml:space="preserve">ος </w:t>
      </w:r>
      <w:r>
        <w:rPr>
          <w:rStyle w:val="a8"/>
          <w:rFonts w:ascii="Times New Roman" w:hAnsi="Times New Roman" w:cs="Times New Roman"/>
          <w:i w:val="0"/>
          <w:color w:val="auto"/>
          <w:sz w:val="24"/>
          <w:szCs w:val="24"/>
        </w:rPr>
        <w:t>: Παρουσίαση του γνωστικού αντικειμένου του ΕΥ</w:t>
      </w:r>
    </w:p>
    <w:p w:rsidR="00346F47" w:rsidRPr="00346F47" w:rsidRDefault="00346F47" w:rsidP="0034704D">
      <w:pPr>
        <w:pStyle w:val="a3"/>
        <w:numPr>
          <w:ilvl w:val="0"/>
          <w:numId w:val="21"/>
        </w:numPr>
        <w:jc w:val="both"/>
        <w:rPr>
          <w:rStyle w:val="a8"/>
          <w:rFonts w:ascii="Times New Roman" w:hAnsi="Times New Roman" w:cs="Times New Roman"/>
          <w:i w:val="0"/>
          <w:color w:val="auto"/>
          <w:sz w:val="24"/>
          <w:szCs w:val="24"/>
        </w:rPr>
      </w:pPr>
      <w:r w:rsidRPr="00580DCD">
        <w:rPr>
          <w:rStyle w:val="a8"/>
          <w:rFonts w:ascii="Times New Roman" w:hAnsi="Times New Roman" w:cs="Times New Roman"/>
          <w:i w:val="0"/>
          <w:color w:val="auto"/>
          <w:sz w:val="24"/>
          <w:szCs w:val="24"/>
          <w:u w:val="single"/>
        </w:rPr>
        <w:t>Άξονας 3</w:t>
      </w:r>
      <w:r w:rsidRPr="00580DCD">
        <w:rPr>
          <w:rStyle w:val="a8"/>
          <w:rFonts w:ascii="Times New Roman" w:hAnsi="Times New Roman" w:cs="Times New Roman"/>
          <w:i w:val="0"/>
          <w:color w:val="auto"/>
          <w:sz w:val="24"/>
          <w:szCs w:val="24"/>
          <w:u w:val="single"/>
          <w:vertAlign w:val="superscript"/>
        </w:rPr>
        <w:t>ος</w:t>
      </w:r>
      <w:r>
        <w:rPr>
          <w:rStyle w:val="a8"/>
          <w:rFonts w:ascii="Times New Roman" w:hAnsi="Times New Roman" w:cs="Times New Roman"/>
          <w:i w:val="0"/>
          <w:color w:val="auto"/>
          <w:sz w:val="24"/>
          <w:szCs w:val="24"/>
        </w:rPr>
        <w:t xml:space="preserve"> : Ευχρηστία του ΕΥ</w:t>
      </w:r>
    </w:p>
    <w:p w:rsidR="00580DCD" w:rsidRDefault="00346F47" w:rsidP="0034704D">
      <w:pPr>
        <w:pStyle w:val="a3"/>
        <w:numPr>
          <w:ilvl w:val="0"/>
          <w:numId w:val="21"/>
        </w:numPr>
        <w:jc w:val="both"/>
        <w:rPr>
          <w:rStyle w:val="a8"/>
          <w:rFonts w:ascii="Times New Roman" w:hAnsi="Times New Roman" w:cs="Times New Roman"/>
          <w:i w:val="0"/>
          <w:color w:val="auto"/>
          <w:sz w:val="24"/>
          <w:szCs w:val="24"/>
        </w:rPr>
      </w:pPr>
      <w:r w:rsidRPr="00580DCD">
        <w:rPr>
          <w:rStyle w:val="a8"/>
          <w:rFonts w:ascii="Times New Roman" w:hAnsi="Times New Roman" w:cs="Times New Roman"/>
          <w:i w:val="0"/>
          <w:color w:val="auto"/>
          <w:sz w:val="24"/>
          <w:szCs w:val="24"/>
          <w:u w:val="single"/>
        </w:rPr>
        <w:t>Άξονας 4</w:t>
      </w:r>
      <w:r w:rsidRPr="00580DCD">
        <w:rPr>
          <w:rStyle w:val="a8"/>
          <w:rFonts w:ascii="Times New Roman" w:hAnsi="Times New Roman" w:cs="Times New Roman"/>
          <w:i w:val="0"/>
          <w:color w:val="auto"/>
          <w:sz w:val="24"/>
          <w:szCs w:val="24"/>
          <w:u w:val="single"/>
          <w:vertAlign w:val="superscript"/>
        </w:rPr>
        <w:t>ος</w:t>
      </w:r>
      <w:r w:rsidRPr="00580DCD">
        <w:rPr>
          <w:rStyle w:val="a8"/>
          <w:rFonts w:ascii="Times New Roman" w:hAnsi="Times New Roman" w:cs="Times New Roman"/>
          <w:i w:val="0"/>
          <w:color w:val="auto"/>
          <w:sz w:val="24"/>
          <w:szCs w:val="24"/>
        </w:rPr>
        <w:t xml:space="preserve">: </w:t>
      </w:r>
      <w:r w:rsidR="00580DCD">
        <w:rPr>
          <w:rStyle w:val="a8"/>
          <w:rFonts w:ascii="Times New Roman" w:hAnsi="Times New Roman" w:cs="Times New Roman"/>
          <w:i w:val="0"/>
          <w:color w:val="auto"/>
          <w:sz w:val="24"/>
          <w:szCs w:val="24"/>
        </w:rPr>
        <w:t>Υποστήριξη- Καθοδήγηση του εκπαιδευόμενου</w:t>
      </w:r>
    </w:p>
    <w:p w:rsidR="00346F47" w:rsidRPr="00580DCD" w:rsidRDefault="00346F47" w:rsidP="0034704D">
      <w:pPr>
        <w:pStyle w:val="a3"/>
        <w:numPr>
          <w:ilvl w:val="0"/>
          <w:numId w:val="21"/>
        </w:numPr>
        <w:jc w:val="both"/>
        <w:rPr>
          <w:rStyle w:val="a8"/>
          <w:rFonts w:ascii="Times New Roman" w:hAnsi="Times New Roman" w:cs="Times New Roman"/>
          <w:i w:val="0"/>
          <w:color w:val="auto"/>
          <w:sz w:val="24"/>
          <w:szCs w:val="24"/>
        </w:rPr>
      </w:pPr>
      <w:r w:rsidRPr="00580DCD">
        <w:rPr>
          <w:rStyle w:val="a8"/>
          <w:rFonts w:ascii="Times New Roman" w:hAnsi="Times New Roman" w:cs="Times New Roman"/>
          <w:i w:val="0"/>
          <w:color w:val="auto"/>
          <w:sz w:val="24"/>
          <w:szCs w:val="24"/>
          <w:u w:val="single"/>
        </w:rPr>
        <w:t>Άξονας 5</w:t>
      </w:r>
      <w:r w:rsidRPr="00580DCD">
        <w:rPr>
          <w:rStyle w:val="a8"/>
          <w:rFonts w:ascii="Times New Roman" w:hAnsi="Times New Roman" w:cs="Times New Roman"/>
          <w:i w:val="0"/>
          <w:color w:val="auto"/>
          <w:sz w:val="24"/>
          <w:szCs w:val="24"/>
          <w:u w:val="single"/>
          <w:vertAlign w:val="superscript"/>
        </w:rPr>
        <w:t xml:space="preserve">ος </w:t>
      </w:r>
      <w:r w:rsidRPr="00580DCD">
        <w:rPr>
          <w:rStyle w:val="a8"/>
          <w:rFonts w:ascii="Times New Roman" w:hAnsi="Times New Roman" w:cs="Times New Roman"/>
          <w:i w:val="0"/>
          <w:color w:val="auto"/>
          <w:sz w:val="24"/>
          <w:szCs w:val="24"/>
        </w:rPr>
        <w:t xml:space="preserve">: </w:t>
      </w:r>
      <w:r w:rsidR="00580DCD">
        <w:rPr>
          <w:rStyle w:val="a8"/>
          <w:rFonts w:ascii="Times New Roman" w:hAnsi="Times New Roman" w:cs="Times New Roman"/>
          <w:i w:val="0"/>
          <w:color w:val="auto"/>
          <w:sz w:val="24"/>
          <w:szCs w:val="24"/>
        </w:rPr>
        <w:t>Αλληλεπίδραση με τον εκπαιδευόμενο</w:t>
      </w:r>
    </w:p>
    <w:p w:rsidR="00346F47" w:rsidRDefault="00346F47" w:rsidP="0034704D">
      <w:pPr>
        <w:pStyle w:val="a3"/>
        <w:numPr>
          <w:ilvl w:val="0"/>
          <w:numId w:val="21"/>
        </w:numPr>
        <w:jc w:val="both"/>
        <w:rPr>
          <w:rStyle w:val="a8"/>
          <w:rFonts w:ascii="Times New Roman" w:hAnsi="Times New Roman" w:cs="Times New Roman"/>
          <w:i w:val="0"/>
          <w:color w:val="auto"/>
          <w:sz w:val="24"/>
          <w:szCs w:val="24"/>
        </w:rPr>
      </w:pPr>
      <w:r w:rsidRPr="00580DCD">
        <w:rPr>
          <w:rStyle w:val="a8"/>
          <w:rFonts w:ascii="Times New Roman" w:hAnsi="Times New Roman" w:cs="Times New Roman"/>
          <w:i w:val="0"/>
          <w:color w:val="auto"/>
          <w:sz w:val="24"/>
          <w:szCs w:val="24"/>
          <w:u w:val="single"/>
        </w:rPr>
        <w:t>Άξονας 6</w:t>
      </w:r>
      <w:r w:rsidRPr="00580DCD">
        <w:rPr>
          <w:rStyle w:val="a8"/>
          <w:rFonts w:ascii="Times New Roman" w:hAnsi="Times New Roman" w:cs="Times New Roman"/>
          <w:i w:val="0"/>
          <w:color w:val="auto"/>
          <w:sz w:val="24"/>
          <w:szCs w:val="24"/>
          <w:u w:val="single"/>
          <w:vertAlign w:val="superscript"/>
        </w:rPr>
        <w:t>ος</w:t>
      </w:r>
      <w:r>
        <w:rPr>
          <w:rStyle w:val="a8"/>
          <w:rFonts w:ascii="Times New Roman" w:hAnsi="Times New Roman" w:cs="Times New Roman"/>
          <w:i w:val="0"/>
          <w:color w:val="auto"/>
          <w:sz w:val="24"/>
          <w:szCs w:val="24"/>
        </w:rPr>
        <w:t>:</w:t>
      </w:r>
      <w:r w:rsidR="00580DCD">
        <w:rPr>
          <w:rStyle w:val="a8"/>
          <w:rFonts w:ascii="Times New Roman" w:hAnsi="Times New Roman" w:cs="Times New Roman"/>
          <w:i w:val="0"/>
          <w:color w:val="auto"/>
          <w:sz w:val="24"/>
          <w:szCs w:val="24"/>
        </w:rPr>
        <w:t xml:space="preserve"> Δυνατότητα αναστοχασμού- αυτοαξιολόγησης εκπαιδευόμενου</w:t>
      </w:r>
    </w:p>
    <w:p w:rsidR="00346F47" w:rsidRDefault="00346F47" w:rsidP="0034704D">
      <w:pPr>
        <w:pStyle w:val="a3"/>
        <w:numPr>
          <w:ilvl w:val="0"/>
          <w:numId w:val="21"/>
        </w:numPr>
        <w:jc w:val="both"/>
        <w:rPr>
          <w:rStyle w:val="a8"/>
          <w:rFonts w:ascii="Times New Roman" w:hAnsi="Times New Roman" w:cs="Times New Roman"/>
          <w:i w:val="0"/>
          <w:color w:val="auto"/>
          <w:sz w:val="24"/>
          <w:szCs w:val="24"/>
        </w:rPr>
      </w:pPr>
      <w:r w:rsidRPr="00580DCD">
        <w:rPr>
          <w:rStyle w:val="a8"/>
          <w:rFonts w:ascii="Times New Roman" w:hAnsi="Times New Roman" w:cs="Times New Roman"/>
          <w:i w:val="0"/>
          <w:color w:val="auto"/>
          <w:sz w:val="24"/>
          <w:szCs w:val="24"/>
          <w:u w:val="single"/>
        </w:rPr>
        <w:t>Άξονας 7</w:t>
      </w:r>
      <w:r w:rsidRPr="00580DCD">
        <w:rPr>
          <w:rStyle w:val="a8"/>
          <w:rFonts w:ascii="Times New Roman" w:hAnsi="Times New Roman" w:cs="Times New Roman"/>
          <w:i w:val="0"/>
          <w:color w:val="auto"/>
          <w:sz w:val="24"/>
          <w:szCs w:val="24"/>
          <w:u w:val="single"/>
          <w:vertAlign w:val="superscript"/>
        </w:rPr>
        <w:t>ος</w:t>
      </w:r>
      <w:r w:rsidR="00580DCD">
        <w:rPr>
          <w:rStyle w:val="a8"/>
          <w:rFonts w:ascii="Times New Roman" w:hAnsi="Times New Roman" w:cs="Times New Roman"/>
          <w:i w:val="0"/>
          <w:color w:val="auto"/>
          <w:sz w:val="24"/>
          <w:szCs w:val="24"/>
        </w:rPr>
        <w:t xml:space="preserve">: Σκοπός- Προσδοκώμενα αποτελέσματα </w:t>
      </w:r>
    </w:p>
    <w:p w:rsidR="00346F47" w:rsidRDefault="00346F47" w:rsidP="0034704D">
      <w:pPr>
        <w:pStyle w:val="a3"/>
        <w:numPr>
          <w:ilvl w:val="0"/>
          <w:numId w:val="21"/>
        </w:numPr>
        <w:jc w:val="both"/>
        <w:rPr>
          <w:rStyle w:val="a8"/>
          <w:rFonts w:ascii="Times New Roman" w:hAnsi="Times New Roman" w:cs="Times New Roman"/>
          <w:i w:val="0"/>
          <w:color w:val="auto"/>
          <w:sz w:val="24"/>
          <w:szCs w:val="24"/>
        </w:rPr>
      </w:pPr>
      <w:r w:rsidRPr="00580DCD">
        <w:rPr>
          <w:rStyle w:val="a8"/>
          <w:rFonts w:ascii="Times New Roman" w:hAnsi="Times New Roman" w:cs="Times New Roman"/>
          <w:i w:val="0"/>
          <w:color w:val="auto"/>
          <w:sz w:val="24"/>
          <w:szCs w:val="24"/>
          <w:u w:val="single"/>
        </w:rPr>
        <w:t>Άξονας 8</w:t>
      </w:r>
      <w:r w:rsidRPr="00580DCD">
        <w:rPr>
          <w:rStyle w:val="a8"/>
          <w:rFonts w:ascii="Times New Roman" w:hAnsi="Times New Roman" w:cs="Times New Roman"/>
          <w:i w:val="0"/>
          <w:color w:val="auto"/>
          <w:sz w:val="24"/>
          <w:szCs w:val="24"/>
          <w:u w:val="single"/>
          <w:vertAlign w:val="superscript"/>
        </w:rPr>
        <w:t>ος</w:t>
      </w:r>
      <w:r w:rsidR="00580DCD">
        <w:rPr>
          <w:rStyle w:val="a8"/>
          <w:rFonts w:ascii="Times New Roman" w:hAnsi="Times New Roman" w:cs="Times New Roman"/>
          <w:i w:val="0"/>
          <w:color w:val="auto"/>
          <w:sz w:val="24"/>
          <w:szCs w:val="24"/>
        </w:rPr>
        <w:t>: Δημιουργία ΕΥ σύμφωνα με τις Αρχές Πολυμεσικής Μάθησης</w:t>
      </w:r>
    </w:p>
    <w:p w:rsidR="00346F47" w:rsidRDefault="00346F47" w:rsidP="0034704D">
      <w:pPr>
        <w:pStyle w:val="a3"/>
        <w:numPr>
          <w:ilvl w:val="0"/>
          <w:numId w:val="21"/>
        </w:numPr>
        <w:jc w:val="both"/>
        <w:rPr>
          <w:rStyle w:val="a8"/>
          <w:rFonts w:ascii="Times New Roman" w:hAnsi="Times New Roman" w:cs="Times New Roman"/>
          <w:i w:val="0"/>
          <w:color w:val="auto"/>
          <w:sz w:val="24"/>
          <w:szCs w:val="24"/>
        </w:rPr>
      </w:pPr>
      <w:r w:rsidRPr="00580DCD">
        <w:rPr>
          <w:rStyle w:val="a8"/>
          <w:rFonts w:ascii="Times New Roman" w:hAnsi="Times New Roman" w:cs="Times New Roman"/>
          <w:i w:val="0"/>
          <w:color w:val="auto"/>
          <w:sz w:val="24"/>
          <w:szCs w:val="24"/>
          <w:u w:val="single"/>
        </w:rPr>
        <w:t>Άξονας 9</w:t>
      </w:r>
      <w:r w:rsidRPr="00580DCD">
        <w:rPr>
          <w:rStyle w:val="a8"/>
          <w:rFonts w:ascii="Times New Roman" w:hAnsi="Times New Roman" w:cs="Times New Roman"/>
          <w:i w:val="0"/>
          <w:color w:val="auto"/>
          <w:sz w:val="24"/>
          <w:szCs w:val="24"/>
          <w:u w:val="single"/>
          <w:vertAlign w:val="superscript"/>
        </w:rPr>
        <w:t>ος</w:t>
      </w:r>
      <w:r w:rsidR="00580DCD">
        <w:rPr>
          <w:rStyle w:val="a8"/>
          <w:rFonts w:ascii="Times New Roman" w:hAnsi="Times New Roman" w:cs="Times New Roman"/>
          <w:i w:val="0"/>
          <w:color w:val="auto"/>
          <w:sz w:val="24"/>
          <w:szCs w:val="24"/>
        </w:rPr>
        <w:t>: Γενικές Επισημάνσεις</w:t>
      </w:r>
    </w:p>
    <w:p w:rsidR="00346F47" w:rsidRPr="00346F47" w:rsidRDefault="00346F47" w:rsidP="00346F47">
      <w:pPr>
        <w:pStyle w:val="a3"/>
        <w:rPr>
          <w:rStyle w:val="a8"/>
          <w:rFonts w:ascii="Times New Roman" w:hAnsi="Times New Roman" w:cs="Times New Roman"/>
          <w:i w:val="0"/>
          <w:color w:val="auto"/>
          <w:sz w:val="24"/>
          <w:szCs w:val="24"/>
        </w:rPr>
      </w:pPr>
    </w:p>
    <w:p w:rsidR="00580DCD" w:rsidRPr="00504A74" w:rsidRDefault="00580DCD" w:rsidP="00580DCD">
      <w:pPr>
        <w:pStyle w:val="3"/>
        <w:rPr>
          <w:rStyle w:val="a8"/>
          <w:rFonts w:ascii="Times New Roman" w:hAnsi="Times New Roman" w:cs="Times New Roman"/>
          <w:iCs w:val="0"/>
          <w:color w:val="auto"/>
        </w:rPr>
      </w:pPr>
      <w:bookmarkStart w:id="48" w:name="_Toc68136371"/>
      <w:r>
        <w:rPr>
          <w:rStyle w:val="a8"/>
          <w:rFonts w:ascii="Times New Roman" w:hAnsi="Times New Roman" w:cs="Times New Roman"/>
          <w:iCs w:val="0"/>
          <w:color w:val="auto"/>
        </w:rPr>
        <w:t xml:space="preserve">4.4.3 </w:t>
      </w:r>
      <w:r w:rsidRPr="00504A74">
        <w:rPr>
          <w:rStyle w:val="a8"/>
          <w:rFonts w:ascii="Times New Roman" w:hAnsi="Times New Roman" w:cs="Times New Roman"/>
          <w:iCs w:val="0"/>
          <w:color w:val="auto"/>
        </w:rPr>
        <w:t>Δείγμα έρευνας</w:t>
      </w:r>
      <w:bookmarkEnd w:id="48"/>
    </w:p>
    <w:p w:rsidR="00580DCD" w:rsidRDefault="00C23FAD" w:rsidP="00580DCD">
      <w:pPr>
        <w:jc w:val="both"/>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rPr>
        <w:t xml:space="preserve">Στην έρευνα έλαβαν μέρος </w:t>
      </w:r>
      <w:r w:rsidR="00580DCD">
        <w:rPr>
          <w:rStyle w:val="a8"/>
          <w:rFonts w:ascii="Times New Roman" w:hAnsi="Times New Roman" w:cs="Times New Roman"/>
          <w:i w:val="0"/>
          <w:color w:val="auto"/>
          <w:sz w:val="24"/>
          <w:szCs w:val="24"/>
        </w:rPr>
        <w:t xml:space="preserve">εκπαιδευτικοί σχολικών μονάδων γενικής και ειδικής εκπαίδευσης από διάφορα σχολεία σε όλη την Ελλάδα, με οποιαδήποτε σχέση εργασίας (μόνιμοι εκπαιδευτικοί, αναπληρωτές κλπ.). Τα ερωτηματολόγια στάλθηκαν με ηλεκτρονικό ταχυδρομείο, μίας και δεδομένων των συνθηκών λόγω </w:t>
      </w:r>
      <w:r w:rsidR="00580DCD">
        <w:rPr>
          <w:rStyle w:val="a8"/>
          <w:rFonts w:ascii="Times New Roman" w:hAnsi="Times New Roman" w:cs="Times New Roman"/>
          <w:i w:val="0"/>
          <w:color w:val="auto"/>
          <w:sz w:val="24"/>
          <w:szCs w:val="24"/>
          <w:lang w:val="en-US"/>
        </w:rPr>
        <w:t>Covid</w:t>
      </w:r>
      <w:r w:rsidR="00580DCD" w:rsidRPr="007F1977">
        <w:rPr>
          <w:rStyle w:val="a8"/>
          <w:rFonts w:ascii="Times New Roman" w:hAnsi="Times New Roman" w:cs="Times New Roman"/>
          <w:i w:val="0"/>
          <w:color w:val="auto"/>
          <w:sz w:val="24"/>
          <w:szCs w:val="24"/>
        </w:rPr>
        <w:t xml:space="preserve">-19 </w:t>
      </w:r>
      <w:r w:rsidR="00580DCD">
        <w:rPr>
          <w:rStyle w:val="a8"/>
          <w:rFonts w:ascii="Times New Roman" w:hAnsi="Times New Roman" w:cs="Times New Roman"/>
          <w:i w:val="0"/>
          <w:color w:val="auto"/>
          <w:sz w:val="24"/>
          <w:szCs w:val="24"/>
        </w:rPr>
        <w:t xml:space="preserve">έχει ανασταλεί η λειτουργία πολλών σχολικών μονάδων. </w:t>
      </w:r>
      <w:r w:rsidR="00543A5E">
        <w:rPr>
          <w:rStyle w:val="a8"/>
          <w:rFonts w:ascii="Times New Roman" w:hAnsi="Times New Roman" w:cs="Times New Roman"/>
          <w:i w:val="0"/>
          <w:color w:val="auto"/>
          <w:sz w:val="24"/>
          <w:szCs w:val="24"/>
        </w:rPr>
        <w:t xml:space="preserve">Απεστάλησαν </w:t>
      </w:r>
      <w:r w:rsidR="00816138">
        <w:rPr>
          <w:rStyle w:val="a8"/>
          <w:rFonts w:ascii="Times New Roman" w:hAnsi="Times New Roman" w:cs="Times New Roman"/>
          <w:i w:val="0"/>
          <w:color w:val="auto"/>
          <w:sz w:val="24"/>
          <w:szCs w:val="24"/>
        </w:rPr>
        <w:t>100</w:t>
      </w:r>
      <w:r w:rsidR="00543A5E">
        <w:rPr>
          <w:rStyle w:val="a8"/>
          <w:rFonts w:ascii="Times New Roman" w:hAnsi="Times New Roman" w:cs="Times New Roman"/>
          <w:i w:val="0"/>
          <w:color w:val="auto"/>
          <w:sz w:val="24"/>
          <w:szCs w:val="24"/>
        </w:rPr>
        <w:t xml:space="preserve"> </w:t>
      </w:r>
      <w:r w:rsidR="00580DCD">
        <w:rPr>
          <w:rStyle w:val="a8"/>
          <w:rFonts w:ascii="Times New Roman" w:hAnsi="Times New Roman" w:cs="Times New Roman"/>
          <w:i w:val="0"/>
          <w:color w:val="auto"/>
          <w:sz w:val="24"/>
          <w:szCs w:val="24"/>
        </w:rPr>
        <w:t xml:space="preserve">ερωτηματολόγια </w:t>
      </w:r>
      <w:r w:rsidR="00903B10">
        <w:rPr>
          <w:rStyle w:val="a8"/>
          <w:rFonts w:ascii="Times New Roman" w:hAnsi="Times New Roman" w:cs="Times New Roman"/>
          <w:i w:val="0"/>
          <w:color w:val="auto"/>
          <w:sz w:val="24"/>
          <w:szCs w:val="24"/>
        </w:rPr>
        <w:t>και επεστράφησαν συμπληρωμένα 50</w:t>
      </w:r>
      <w:r w:rsidR="00580DCD">
        <w:rPr>
          <w:rStyle w:val="a8"/>
          <w:rFonts w:ascii="Times New Roman" w:hAnsi="Times New Roman" w:cs="Times New Roman"/>
          <w:i w:val="0"/>
          <w:color w:val="auto"/>
          <w:sz w:val="24"/>
          <w:szCs w:val="24"/>
        </w:rPr>
        <w:t xml:space="preserve"> ερωτηματολόγια. Η έρευνα ξεκίνησε τον Δεκέμβριο του 2020 όπου δόθηκε το ΕΥ στους εκπαιδευτικούς και ολοκληρώθηκε το Ιανουάριο του 2021 με την συμπλήρωση του ερωτηματολογίου. </w:t>
      </w:r>
    </w:p>
    <w:p w:rsidR="006871D3" w:rsidRDefault="00452B7F" w:rsidP="00580DCD">
      <w:pPr>
        <w:jc w:val="both"/>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rPr>
        <w:t>Επειδή το ΕΥ αποτελεί εγχειρίδιο αντιμετώπισης διαφόρων έκτακτων καταστάσεων στο σχολικό</w:t>
      </w:r>
      <w:r w:rsidR="00E22D83">
        <w:rPr>
          <w:rStyle w:val="a8"/>
          <w:rFonts w:ascii="Times New Roman" w:hAnsi="Times New Roman" w:cs="Times New Roman"/>
          <w:i w:val="0"/>
          <w:color w:val="auto"/>
          <w:sz w:val="24"/>
          <w:szCs w:val="24"/>
        </w:rPr>
        <w:t xml:space="preserve"> περιβάλλον κ των δύο βαθμίδων. Στην έρευνα έλαβαν μέρος </w:t>
      </w:r>
      <w:r>
        <w:rPr>
          <w:rStyle w:val="a8"/>
          <w:rFonts w:ascii="Times New Roman" w:hAnsi="Times New Roman" w:cs="Times New Roman"/>
          <w:i w:val="0"/>
          <w:color w:val="auto"/>
          <w:sz w:val="24"/>
          <w:szCs w:val="24"/>
        </w:rPr>
        <w:t xml:space="preserve"> εκπαιδευτικοί Πρωτοβάθμιας και Δευτεροβάθμιας Εκπαίδευσης</w:t>
      </w:r>
      <w:r w:rsidR="00E22D83">
        <w:rPr>
          <w:rStyle w:val="a8"/>
          <w:rFonts w:ascii="Times New Roman" w:hAnsi="Times New Roman" w:cs="Times New Roman"/>
          <w:i w:val="0"/>
          <w:color w:val="auto"/>
          <w:sz w:val="24"/>
          <w:szCs w:val="24"/>
        </w:rPr>
        <w:t xml:space="preserve"> τόσο </w:t>
      </w:r>
      <w:r>
        <w:rPr>
          <w:rStyle w:val="a8"/>
          <w:rFonts w:ascii="Times New Roman" w:hAnsi="Times New Roman" w:cs="Times New Roman"/>
          <w:i w:val="0"/>
          <w:color w:val="auto"/>
          <w:sz w:val="24"/>
          <w:szCs w:val="24"/>
        </w:rPr>
        <w:t>γενικής</w:t>
      </w:r>
      <w:r w:rsidR="00E22D83">
        <w:rPr>
          <w:rStyle w:val="a8"/>
          <w:rFonts w:ascii="Times New Roman" w:hAnsi="Times New Roman" w:cs="Times New Roman"/>
          <w:i w:val="0"/>
          <w:color w:val="auto"/>
          <w:sz w:val="24"/>
          <w:szCs w:val="24"/>
        </w:rPr>
        <w:t xml:space="preserve"> όσο </w:t>
      </w:r>
      <w:r>
        <w:rPr>
          <w:rStyle w:val="a8"/>
          <w:rFonts w:ascii="Times New Roman" w:hAnsi="Times New Roman" w:cs="Times New Roman"/>
          <w:i w:val="0"/>
          <w:color w:val="auto"/>
          <w:sz w:val="24"/>
          <w:szCs w:val="24"/>
        </w:rPr>
        <w:t xml:space="preserve"> και ειδικής αγωγής</w:t>
      </w:r>
      <w:r w:rsidR="00E22D83">
        <w:rPr>
          <w:rStyle w:val="a8"/>
          <w:rFonts w:ascii="Times New Roman" w:hAnsi="Times New Roman" w:cs="Times New Roman"/>
          <w:i w:val="0"/>
          <w:color w:val="auto"/>
          <w:sz w:val="24"/>
          <w:szCs w:val="24"/>
        </w:rPr>
        <w:t>. Το δείγμα της έρευνας αποτελέσαν εκπαιδευτικοί και των δύο φύλων</w:t>
      </w:r>
      <w:r w:rsidR="0085262E">
        <w:rPr>
          <w:rStyle w:val="a8"/>
          <w:rFonts w:ascii="Times New Roman" w:hAnsi="Times New Roman" w:cs="Times New Roman"/>
          <w:i w:val="0"/>
          <w:color w:val="auto"/>
          <w:sz w:val="24"/>
          <w:szCs w:val="24"/>
        </w:rPr>
        <w:t>, διαφόρων ηλικιών</w:t>
      </w:r>
      <w:r w:rsidR="00E22D83">
        <w:rPr>
          <w:rStyle w:val="a8"/>
          <w:rFonts w:ascii="Times New Roman" w:hAnsi="Times New Roman" w:cs="Times New Roman"/>
          <w:i w:val="0"/>
          <w:color w:val="auto"/>
          <w:sz w:val="24"/>
          <w:szCs w:val="24"/>
        </w:rPr>
        <w:t xml:space="preserve"> </w:t>
      </w:r>
      <w:r>
        <w:rPr>
          <w:rStyle w:val="a8"/>
          <w:rFonts w:ascii="Times New Roman" w:hAnsi="Times New Roman" w:cs="Times New Roman"/>
          <w:i w:val="0"/>
          <w:color w:val="auto"/>
          <w:sz w:val="24"/>
          <w:szCs w:val="24"/>
        </w:rPr>
        <w:t xml:space="preserve">και </w:t>
      </w:r>
      <w:r w:rsidR="0085262E">
        <w:rPr>
          <w:rStyle w:val="a8"/>
          <w:rFonts w:ascii="Times New Roman" w:hAnsi="Times New Roman" w:cs="Times New Roman"/>
          <w:i w:val="0"/>
          <w:color w:val="auto"/>
          <w:sz w:val="24"/>
          <w:szCs w:val="24"/>
        </w:rPr>
        <w:t>χρόνων</w:t>
      </w:r>
      <w:r>
        <w:rPr>
          <w:rStyle w:val="a8"/>
          <w:rFonts w:ascii="Times New Roman" w:hAnsi="Times New Roman" w:cs="Times New Roman"/>
          <w:i w:val="0"/>
          <w:color w:val="auto"/>
          <w:sz w:val="24"/>
          <w:szCs w:val="24"/>
        </w:rPr>
        <w:t xml:space="preserve"> προϋπηρεσίας</w:t>
      </w:r>
      <w:r w:rsidR="0085262E">
        <w:rPr>
          <w:rStyle w:val="a8"/>
          <w:rFonts w:ascii="Times New Roman" w:hAnsi="Times New Roman" w:cs="Times New Roman"/>
          <w:i w:val="0"/>
          <w:color w:val="auto"/>
          <w:sz w:val="24"/>
          <w:szCs w:val="24"/>
        </w:rPr>
        <w:t xml:space="preserve">. </w:t>
      </w:r>
      <w:r>
        <w:rPr>
          <w:rStyle w:val="a8"/>
          <w:rFonts w:ascii="Times New Roman" w:hAnsi="Times New Roman" w:cs="Times New Roman"/>
          <w:i w:val="0"/>
          <w:color w:val="auto"/>
          <w:sz w:val="24"/>
          <w:szCs w:val="24"/>
        </w:rPr>
        <w:t xml:space="preserve"> Έγινε μία προσπάθεια το εύρος του δείγματος </w:t>
      </w:r>
      <w:r w:rsidR="0085262E">
        <w:rPr>
          <w:rStyle w:val="a8"/>
          <w:rFonts w:ascii="Times New Roman" w:hAnsi="Times New Roman" w:cs="Times New Roman"/>
          <w:i w:val="0"/>
          <w:color w:val="auto"/>
          <w:sz w:val="24"/>
          <w:szCs w:val="24"/>
        </w:rPr>
        <w:t xml:space="preserve">να καλύψει τα περισσότερα δημογραφικά χαρακτηριστικά των επιμορφωμένων. </w:t>
      </w:r>
      <w:r>
        <w:rPr>
          <w:rStyle w:val="a8"/>
          <w:rFonts w:ascii="Times New Roman" w:hAnsi="Times New Roman" w:cs="Times New Roman"/>
          <w:i w:val="0"/>
          <w:color w:val="auto"/>
          <w:sz w:val="24"/>
          <w:szCs w:val="24"/>
        </w:rPr>
        <w:t>Όπως προαναφ</w:t>
      </w:r>
      <w:r w:rsidR="001005CD">
        <w:rPr>
          <w:rStyle w:val="a8"/>
          <w:rFonts w:ascii="Times New Roman" w:hAnsi="Times New Roman" w:cs="Times New Roman"/>
          <w:i w:val="0"/>
          <w:color w:val="auto"/>
          <w:sz w:val="24"/>
          <w:szCs w:val="24"/>
        </w:rPr>
        <w:t xml:space="preserve">έρθηκε, </w:t>
      </w:r>
      <w:r>
        <w:rPr>
          <w:rStyle w:val="a8"/>
          <w:rFonts w:ascii="Times New Roman" w:hAnsi="Times New Roman" w:cs="Times New Roman"/>
          <w:i w:val="0"/>
          <w:color w:val="auto"/>
          <w:sz w:val="24"/>
          <w:szCs w:val="24"/>
        </w:rPr>
        <w:t>λόγω των πρωτόγνωρων συνθηκών που υπάρχει αυτή την στιγμή στην χώρα</w:t>
      </w:r>
      <w:r w:rsidR="001005CD">
        <w:rPr>
          <w:rStyle w:val="a8"/>
          <w:rFonts w:ascii="Times New Roman" w:hAnsi="Times New Roman" w:cs="Times New Roman"/>
          <w:i w:val="0"/>
          <w:color w:val="auto"/>
          <w:sz w:val="24"/>
          <w:szCs w:val="24"/>
        </w:rPr>
        <w:t xml:space="preserve">, το ποσό των ερωτηματολογίων δεν ήταν το αναμενόμενο. </w:t>
      </w:r>
    </w:p>
    <w:p w:rsidR="00E7002C" w:rsidRDefault="00E7002C" w:rsidP="00580DCD">
      <w:pPr>
        <w:jc w:val="both"/>
        <w:rPr>
          <w:rStyle w:val="a8"/>
          <w:rFonts w:ascii="Times New Roman" w:hAnsi="Times New Roman" w:cs="Times New Roman"/>
          <w:i w:val="0"/>
          <w:color w:val="auto"/>
          <w:sz w:val="24"/>
          <w:szCs w:val="24"/>
        </w:rPr>
      </w:pPr>
    </w:p>
    <w:p w:rsidR="00E7002C" w:rsidRDefault="00E7002C" w:rsidP="00E7002C">
      <w:pPr>
        <w:pStyle w:val="3"/>
        <w:rPr>
          <w:rStyle w:val="a8"/>
          <w:rFonts w:ascii="Times New Roman" w:hAnsi="Times New Roman" w:cs="Times New Roman"/>
          <w:iCs w:val="0"/>
          <w:color w:val="auto"/>
        </w:rPr>
      </w:pPr>
      <w:bookmarkStart w:id="49" w:name="_Toc68136372"/>
      <w:r>
        <w:rPr>
          <w:rStyle w:val="a8"/>
          <w:rFonts w:ascii="Times New Roman" w:hAnsi="Times New Roman" w:cs="Times New Roman"/>
          <w:iCs w:val="0"/>
          <w:color w:val="auto"/>
        </w:rPr>
        <w:t>4.4.4  Περιγραφή δημογραφικών στοιχείων</w:t>
      </w:r>
      <w:bookmarkEnd w:id="49"/>
    </w:p>
    <w:p w:rsidR="00E7002C" w:rsidRDefault="00E7002C" w:rsidP="00E7002C"/>
    <w:p w:rsidR="00E7002C" w:rsidRDefault="00E7002C" w:rsidP="00E7002C">
      <w:pPr>
        <w:jc w:val="both"/>
        <w:rPr>
          <w:rStyle w:val="a8"/>
          <w:rFonts w:ascii="Times New Roman" w:hAnsi="Times New Roman" w:cs="Times New Roman"/>
          <w:i w:val="0"/>
          <w:color w:val="auto"/>
          <w:sz w:val="24"/>
          <w:szCs w:val="24"/>
        </w:rPr>
      </w:pPr>
      <w:r w:rsidRPr="00E7002C">
        <w:rPr>
          <w:rStyle w:val="a8"/>
          <w:rFonts w:ascii="Times New Roman" w:hAnsi="Times New Roman" w:cs="Times New Roman"/>
          <w:i w:val="0"/>
          <w:color w:val="auto"/>
          <w:sz w:val="24"/>
          <w:szCs w:val="24"/>
        </w:rPr>
        <w:lastRenderedPageBreak/>
        <w:t>Με βάση τα δεδομένα που συγκεντρώθηκαν, από τους εκπαιδευτικούς πο</w:t>
      </w:r>
      <w:r w:rsidR="0085262E">
        <w:rPr>
          <w:rStyle w:val="a8"/>
          <w:rFonts w:ascii="Times New Roman" w:hAnsi="Times New Roman" w:cs="Times New Roman"/>
          <w:i w:val="0"/>
          <w:color w:val="auto"/>
          <w:sz w:val="24"/>
          <w:szCs w:val="24"/>
        </w:rPr>
        <w:t>υ</w:t>
      </w:r>
      <w:r w:rsidR="00BE555D">
        <w:rPr>
          <w:rStyle w:val="a8"/>
          <w:rFonts w:ascii="Times New Roman" w:hAnsi="Times New Roman" w:cs="Times New Roman"/>
          <w:i w:val="0"/>
          <w:color w:val="auto"/>
          <w:sz w:val="24"/>
          <w:szCs w:val="24"/>
        </w:rPr>
        <w:t xml:space="preserve"> έλαβαν μέρος στην έρευνα, οι 16 ( 32%) ήταν άνδρες και οι 34 (68</w:t>
      </w:r>
      <w:r w:rsidRPr="00E7002C">
        <w:rPr>
          <w:rStyle w:val="a8"/>
          <w:rFonts w:ascii="Times New Roman" w:hAnsi="Times New Roman" w:cs="Times New Roman"/>
          <w:i w:val="0"/>
          <w:color w:val="auto"/>
          <w:sz w:val="24"/>
          <w:szCs w:val="24"/>
        </w:rPr>
        <w:t xml:space="preserve">%) ήταν γυναίκες. </w:t>
      </w:r>
      <w:r w:rsidR="00D55D11">
        <w:rPr>
          <w:rStyle w:val="a8"/>
          <w:rFonts w:ascii="Times New Roman" w:hAnsi="Times New Roman" w:cs="Times New Roman"/>
          <w:i w:val="0"/>
          <w:color w:val="auto"/>
          <w:sz w:val="24"/>
          <w:szCs w:val="24"/>
        </w:rPr>
        <w:t xml:space="preserve">Όπως φαίνεται το ποσοστό των γυναικών που συμμετείχαν στην έρευνα είναι το πάνω διπλάσιο συγκριτικά με το ποσοστό των ανδρών. </w:t>
      </w:r>
    </w:p>
    <w:p w:rsidR="007F7B76" w:rsidRDefault="007F7B76" w:rsidP="007F7B76">
      <w:pPr>
        <w:jc w:val="both"/>
        <w:rPr>
          <w:rStyle w:val="a8"/>
          <w:rFonts w:ascii="Times New Roman" w:hAnsi="Times New Roman" w:cs="Times New Roman"/>
          <w:i w:val="0"/>
          <w:color w:val="auto"/>
          <w:sz w:val="24"/>
          <w:szCs w:val="24"/>
        </w:rPr>
      </w:pPr>
    </w:p>
    <w:p w:rsidR="007F7B76" w:rsidRDefault="007F7B76" w:rsidP="007F7B76">
      <w:pPr>
        <w:keepNext/>
      </w:pPr>
      <w:r w:rsidRPr="007F7B76">
        <w:rPr>
          <w:rFonts w:ascii="Times New Roman" w:hAnsi="Times New Roman" w:cs="Times New Roman"/>
          <w:noProof/>
          <w:sz w:val="40"/>
          <w:szCs w:val="40"/>
        </w:rPr>
        <w:drawing>
          <wp:inline distT="0" distB="0" distL="0" distR="0">
            <wp:extent cx="4734192" cy="2095201"/>
            <wp:effectExtent l="19050" t="0" r="28308" b="299"/>
            <wp:docPr id="20" name="Γράφημα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F7B76" w:rsidRDefault="007F7B76" w:rsidP="00D55D11">
      <w:pPr>
        <w:pStyle w:val="ab"/>
        <w:ind w:left="2880"/>
      </w:pPr>
      <w:r>
        <w:t xml:space="preserve">Διάγραμμα </w:t>
      </w:r>
      <w:fldSimple w:instr=" SEQ Διάγραμμα \* ARABIC ">
        <w:r w:rsidR="00D33EED">
          <w:rPr>
            <w:noProof/>
          </w:rPr>
          <w:t>1</w:t>
        </w:r>
      </w:fldSimple>
      <w:r>
        <w:t>: Φύλο</w:t>
      </w:r>
    </w:p>
    <w:p w:rsidR="007F7B76" w:rsidRDefault="007F7B76" w:rsidP="007F7B76"/>
    <w:p w:rsidR="008B5943" w:rsidRDefault="00D55D11" w:rsidP="007F7B76">
      <w:pPr>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rPr>
        <w:t xml:space="preserve">Σχετικά με τις ηλικιακές ομάδες των συμμετεχόντων,  18 </w:t>
      </w:r>
      <w:r w:rsidR="000C3925">
        <w:rPr>
          <w:rStyle w:val="a8"/>
          <w:rFonts w:ascii="Times New Roman" w:hAnsi="Times New Roman" w:cs="Times New Roman"/>
          <w:i w:val="0"/>
          <w:color w:val="auto"/>
          <w:sz w:val="24"/>
          <w:szCs w:val="24"/>
        </w:rPr>
        <w:t>άτομα και με ποσοστό 36%</w:t>
      </w:r>
      <w:r>
        <w:rPr>
          <w:rStyle w:val="a8"/>
          <w:rFonts w:ascii="Times New Roman" w:hAnsi="Times New Roman" w:cs="Times New Roman"/>
          <w:i w:val="0"/>
          <w:color w:val="auto"/>
          <w:sz w:val="24"/>
          <w:szCs w:val="24"/>
        </w:rPr>
        <w:t xml:space="preserve"> ανήκαν στην ομάδα των 22-30. Το μεγαλύτερο ποσοστ</w:t>
      </w:r>
      <w:r w:rsidR="000C3925">
        <w:rPr>
          <w:rStyle w:val="a8"/>
          <w:rFonts w:ascii="Times New Roman" w:hAnsi="Times New Roman" w:cs="Times New Roman"/>
          <w:i w:val="0"/>
          <w:color w:val="auto"/>
          <w:sz w:val="24"/>
          <w:szCs w:val="24"/>
        </w:rPr>
        <w:t xml:space="preserve">ό, δηλαδή 42%, </w:t>
      </w:r>
      <w:r>
        <w:rPr>
          <w:rStyle w:val="a8"/>
          <w:rFonts w:ascii="Times New Roman" w:hAnsi="Times New Roman" w:cs="Times New Roman"/>
          <w:i w:val="0"/>
          <w:color w:val="auto"/>
          <w:sz w:val="24"/>
          <w:szCs w:val="24"/>
        </w:rPr>
        <w:t xml:space="preserve">κάλυψαν οι εκπαιδευτικοί ηλικίας 31-40 με 21 </w:t>
      </w:r>
      <w:r w:rsidR="000C3925">
        <w:rPr>
          <w:rStyle w:val="a8"/>
          <w:rFonts w:ascii="Times New Roman" w:hAnsi="Times New Roman" w:cs="Times New Roman"/>
          <w:i w:val="0"/>
          <w:color w:val="auto"/>
          <w:sz w:val="24"/>
          <w:szCs w:val="24"/>
        </w:rPr>
        <w:t>άτομα. Η ομάδα 41-50 με 8 εκπαιδευτικούς συγκέντρωσε το ποσοστό του 16%, ενώ η στην ηλικιακή τάξη &gt;50 με μόλις 3 εκπαιδευτικούς έφτασε το ποσοστό του 6%.</w:t>
      </w:r>
    </w:p>
    <w:p w:rsidR="000C3925" w:rsidRDefault="000C3925" w:rsidP="007F7B76"/>
    <w:p w:rsidR="007F7B76" w:rsidRDefault="007F7B76" w:rsidP="007F7B76">
      <w:pPr>
        <w:keepNext/>
      </w:pPr>
      <w:r w:rsidRPr="007F7B76">
        <w:rPr>
          <w:noProof/>
        </w:rPr>
        <w:drawing>
          <wp:inline distT="0" distB="0" distL="0" distR="0">
            <wp:extent cx="4711139" cy="2455081"/>
            <wp:effectExtent l="19050" t="0" r="13261" b="2369"/>
            <wp:docPr id="23" name="Γράφημα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F7B76" w:rsidRDefault="007F7B76" w:rsidP="007F7B76">
      <w:pPr>
        <w:pStyle w:val="ab"/>
        <w:jc w:val="center"/>
      </w:pPr>
      <w:r>
        <w:t xml:space="preserve">Διάγραμμα </w:t>
      </w:r>
      <w:fldSimple w:instr=" SEQ Διάγραμμα \* ARABIC ">
        <w:r w:rsidR="00D33EED">
          <w:rPr>
            <w:noProof/>
          </w:rPr>
          <w:t>2</w:t>
        </w:r>
      </w:fldSimple>
      <w:r>
        <w:t>: Ηλικία</w:t>
      </w:r>
    </w:p>
    <w:p w:rsidR="00B80FF9" w:rsidRDefault="00B80FF9" w:rsidP="00B80FF9"/>
    <w:p w:rsidR="00E7002C" w:rsidRPr="00E7002C" w:rsidRDefault="000C3925" w:rsidP="00E7002C">
      <w:pPr>
        <w:jc w:val="both"/>
      </w:pPr>
      <w:r>
        <w:rPr>
          <w:rStyle w:val="a8"/>
          <w:rFonts w:ascii="Times New Roman" w:hAnsi="Times New Roman" w:cs="Times New Roman"/>
          <w:i w:val="0"/>
          <w:color w:val="auto"/>
          <w:sz w:val="24"/>
          <w:szCs w:val="24"/>
        </w:rPr>
        <w:lastRenderedPageBreak/>
        <w:t>Αναφορικά</w:t>
      </w:r>
      <w:r w:rsidR="00E7002C" w:rsidRPr="00E7002C">
        <w:rPr>
          <w:rStyle w:val="a8"/>
          <w:rFonts w:ascii="Times New Roman" w:hAnsi="Times New Roman" w:cs="Times New Roman"/>
          <w:i w:val="0"/>
          <w:color w:val="auto"/>
          <w:sz w:val="24"/>
          <w:szCs w:val="24"/>
        </w:rPr>
        <w:t xml:space="preserve"> με τα χρόνια προϋπη</w:t>
      </w:r>
      <w:r>
        <w:rPr>
          <w:rStyle w:val="a8"/>
          <w:rFonts w:ascii="Times New Roman" w:hAnsi="Times New Roman" w:cs="Times New Roman"/>
          <w:i w:val="0"/>
          <w:color w:val="auto"/>
          <w:sz w:val="24"/>
          <w:szCs w:val="24"/>
        </w:rPr>
        <w:t>ρεσίας, το μεγαλύτερο ποσοστό 54</w:t>
      </w:r>
      <w:r w:rsidR="00E7002C" w:rsidRPr="00E7002C">
        <w:rPr>
          <w:rStyle w:val="a8"/>
          <w:rFonts w:ascii="Times New Roman" w:hAnsi="Times New Roman" w:cs="Times New Roman"/>
          <w:i w:val="0"/>
          <w:color w:val="auto"/>
          <w:sz w:val="24"/>
          <w:szCs w:val="24"/>
        </w:rPr>
        <w:t xml:space="preserve">%, ανήκει στην κατηγορία με προϋπηρεσία 0-4 χρόνια. Το </w:t>
      </w:r>
      <w:r>
        <w:rPr>
          <w:rStyle w:val="a8"/>
          <w:rFonts w:ascii="Times New Roman" w:hAnsi="Times New Roman" w:cs="Times New Roman"/>
          <w:i w:val="0"/>
          <w:color w:val="auto"/>
          <w:sz w:val="24"/>
          <w:szCs w:val="24"/>
        </w:rPr>
        <w:t>30</w:t>
      </w:r>
      <w:r w:rsidR="00E7002C" w:rsidRPr="00E7002C">
        <w:rPr>
          <w:rStyle w:val="a8"/>
          <w:rFonts w:ascii="Times New Roman" w:hAnsi="Times New Roman" w:cs="Times New Roman"/>
          <w:i w:val="0"/>
          <w:color w:val="auto"/>
          <w:sz w:val="24"/>
          <w:szCs w:val="24"/>
        </w:rPr>
        <w:t xml:space="preserve">% έχουν προϋπηρεσία 5-10 </w:t>
      </w:r>
      <w:r>
        <w:rPr>
          <w:rStyle w:val="a8"/>
          <w:rFonts w:ascii="Times New Roman" w:hAnsi="Times New Roman" w:cs="Times New Roman"/>
          <w:i w:val="0"/>
          <w:color w:val="auto"/>
          <w:sz w:val="24"/>
          <w:szCs w:val="24"/>
        </w:rPr>
        <w:t>χρόνια, το 10</w:t>
      </w:r>
      <w:r w:rsidR="00E7002C" w:rsidRPr="00E7002C">
        <w:rPr>
          <w:rStyle w:val="a8"/>
          <w:rFonts w:ascii="Times New Roman" w:hAnsi="Times New Roman" w:cs="Times New Roman"/>
          <w:i w:val="0"/>
          <w:color w:val="auto"/>
          <w:sz w:val="24"/>
          <w:szCs w:val="24"/>
        </w:rPr>
        <w:t>% έχουν προϋπηρ</w:t>
      </w:r>
      <w:r>
        <w:rPr>
          <w:rStyle w:val="a8"/>
          <w:rFonts w:ascii="Times New Roman" w:hAnsi="Times New Roman" w:cs="Times New Roman"/>
          <w:i w:val="0"/>
          <w:color w:val="auto"/>
          <w:sz w:val="24"/>
          <w:szCs w:val="24"/>
        </w:rPr>
        <w:t>εσία11-20 χρόνια, ενώ μόλις το 6</w:t>
      </w:r>
      <w:r w:rsidR="00E7002C" w:rsidRPr="00E7002C">
        <w:rPr>
          <w:rStyle w:val="a8"/>
          <w:rFonts w:ascii="Times New Roman" w:hAnsi="Times New Roman" w:cs="Times New Roman"/>
          <w:i w:val="0"/>
          <w:color w:val="auto"/>
          <w:sz w:val="24"/>
          <w:szCs w:val="24"/>
        </w:rPr>
        <w:t>% έχει πάνω από 20 χρόνια προϋπηρεσίας.</w:t>
      </w:r>
    </w:p>
    <w:p w:rsidR="00B80FF9" w:rsidRPr="00B80FF9" w:rsidRDefault="00B80FF9" w:rsidP="00B80FF9"/>
    <w:p w:rsidR="00053E58" w:rsidRDefault="00053E58" w:rsidP="00053E58">
      <w:pPr>
        <w:keepNext/>
      </w:pPr>
      <w:r w:rsidRPr="00053E58">
        <w:rPr>
          <w:noProof/>
        </w:rPr>
        <w:drawing>
          <wp:inline distT="0" distB="0" distL="0" distR="0">
            <wp:extent cx="4832371" cy="2535731"/>
            <wp:effectExtent l="19050" t="0" r="25379" b="0"/>
            <wp:docPr id="25" name="Γράφημα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F7B76" w:rsidRDefault="00053E58" w:rsidP="00053E58">
      <w:pPr>
        <w:pStyle w:val="ab"/>
        <w:jc w:val="center"/>
      </w:pPr>
      <w:r>
        <w:t xml:space="preserve">Διάγραμμα </w:t>
      </w:r>
      <w:fldSimple w:instr=" SEQ Διάγραμμα \* ARABIC ">
        <w:r w:rsidR="00D33EED">
          <w:rPr>
            <w:noProof/>
          </w:rPr>
          <w:t>3</w:t>
        </w:r>
      </w:fldSimple>
      <w:r>
        <w:t>: Χρόνια Προϋπηρεσίας</w:t>
      </w:r>
    </w:p>
    <w:p w:rsidR="00C92A86" w:rsidRDefault="00C92A86" w:rsidP="00053E58">
      <w:pPr>
        <w:jc w:val="both"/>
        <w:rPr>
          <w:rFonts w:ascii="Times New Roman" w:hAnsi="Times New Roman" w:cs="Times New Roman"/>
          <w:sz w:val="24"/>
          <w:szCs w:val="24"/>
        </w:rPr>
      </w:pPr>
    </w:p>
    <w:p w:rsidR="00C92A86" w:rsidRDefault="00C92A86" w:rsidP="00053E58">
      <w:pPr>
        <w:jc w:val="both"/>
        <w:rPr>
          <w:rFonts w:ascii="Times New Roman" w:hAnsi="Times New Roman" w:cs="Times New Roman"/>
          <w:sz w:val="24"/>
          <w:szCs w:val="24"/>
        </w:rPr>
      </w:pPr>
    </w:p>
    <w:p w:rsidR="00053E58" w:rsidRDefault="00053E58" w:rsidP="00053E58">
      <w:pPr>
        <w:jc w:val="both"/>
        <w:rPr>
          <w:rFonts w:ascii="Times New Roman" w:hAnsi="Times New Roman" w:cs="Times New Roman"/>
          <w:sz w:val="24"/>
          <w:szCs w:val="24"/>
        </w:rPr>
      </w:pPr>
      <w:r w:rsidRPr="00053E58">
        <w:rPr>
          <w:rFonts w:ascii="Times New Roman" w:hAnsi="Times New Roman" w:cs="Times New Roman"/>
          <w:sz w:val="24"/>
          <w:szCs w:val="24"/>
        </w:rPr>
        <w:t>Όσον αφορά την εξοικείωση των εκπαιδευτικών με τις Τεχνολογίες της Πληροφορίας και της Επικοινωνίας (ΤΠΕ),</w:t>
      </w:r>
      <w:r>
        <w:rPr>
          <w:rFonts w:ascii="Times New Roman" w:hAnsi="Times New Roman" w:cs="Times New Roman"/>
          <w:sz w:val="24"/>
          <w:szCs w:val="24"/>
        </w:rPr>
        <w:t xml:space="preserve">  μόνο το 4% δήλωσε ότι δεν είναι </w:t>
      </w:r>
      <w:r w:rsidR="000C3925">
        <w:rPr>
          <w:rFonts w:ascii="Times New Roman" w:hAnsi="Times New Roman" w:cs="Times New Roman"/>
          <w:sz w:val="24"/>
          <w:szCs w:val="24"/>
        </w:rPr>
        <w:t>ιδιαίτερα εξοικειωμένοι και το 14</w:t>
      </w:r>
      <w:r>
        <w:rPr>
          <w:rFonts w:ascii="Times New Roman" w:hAnsi="Times New Roman" w:cs="Times New Roman"/>
          <w:sz w:val="24"/>
          <w:szCs w:val="24"/>
        </w:rPr>
        <w:t>% δήλωσαν ουδέτεροι σχετικά με την εξοικείωση τους. Τ</w:t>
      </w:r>
      <w:r w:rsidR="000C3925">
        <w:rPr>
          <w:rFonts w:ascii="Times New Roman" w:hAnsi="Times New Roman" w:cs="Times New Roman"/>
          <w:sz w:val="24"/>
          <w:szCs w:val="24"/>
        </w:rPr>
        <w:t>ο 42</w:t>
      </w:r>
      <w:r>
        <w:rPr>
          <w:rFonts w:ascii="Times New Roman" w:hAnsi="Times New Roman" w:cs="Times New Roman"/>
          <w:sz w:val="24"/>
          <w:szCs w:val="24"/>
        </w:rPr>
        <w:t xml:space="preserve">% των συμμετεχόντων δήλωσαν </w:t>
      </w:r>
      <w:r w:rsidR="004310F6">
        <w:rPr>
          <w:rFonts w:ascii="Times New Roman" w:hAnsi="Times New Roman" w:cs="Times New Roman"/>
          <w:sz w:val="24"/>
          <w:szCs w:val="24"/>
        </w:rPr>
        <w:t xml:space="preserve">ότι είναι αρκετά εξοικειωμένη με τις ΤΠΕ και το 40% δηλώνει πολύ εξοικειωμένο με τις ΤΠΕ. </w:t>
      </w:r>
    </w:p>
    <w:p w:rsidR="008B5943" w:rsidRPr="00053E58" w:rsidRDefault="008B5943" w:rsidP="00053E58">
      <w:pPr>
        <w:jc w:val="both"/>
        <w:rPr>
          <w:rFonts w:ascii="Times New Roman" w:hAnsi="Times New Roman" w:cs="Times New Roman"/>
          <w:sz w:val="24"/>
          <w:szCs w:val="24"/>
        </w:rPr>
      </w:pPr>
    </w:p>
    <w:p w:rsidR="00053E58" w:rsidRDefault="00053E58" w:rsidP="00053E58">
      <w:pPr>
        <w:keepNext/>
      </w:pPr>
      <w:r w:rsidRPr="00053E58">
        <w:rPr>
          <w:rFonts w:ascii="Times New Roman" w:hAnsi="Times New Roman" w:cs="Times New Roman"/>
          <w:noProof/>
          <w:sz w:val="40"/>
          <w:szCs w:val="40"/>
        </w:rPr>
        <w:lastRenderedPageBreak/>
        <w:drawing>
          <wp:inline distT="0" distB="0" distL="0" distR="0">
            <wp:extent cx="4455155" cy="2174582"/>
            <wp:effectExtent l="19050" t="0" r="21595" b="0"/>
            <wp:docPr id="24" name="Γράφημα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53E58" w:rsidRDefault="00053E58" w:rsidP="0022154C">
      <w:pPr>
        <w:pStyle w:val="ab"/>
        <w:tabs>
          <w:tab w:val="left" w:pos="2856"/>
        </w:tabs>
        <w:jc w:val="center"/>
      </w:pPr>
      <w:r>
        <w:t xml:space="preserve">Διάγραμμα </w:t>
      </w:r>
      <w:fldSimple w:instr=" SEQ Διάγραμμα \* ARABIC ">
        <w:r w:rsidR="00D33EED">
          <w:rPr>
            <w:noProof/>
          </w:rPr>
          <w:t>4</w:t>
        </w:r>
      </w:fldSimple>
      <w:r>
        <w:t>: Εξοικείωση με ΤΠΕ</w:t>
      </w:r>
    </w:p>
    <w:p w:rsidR="008A65EB" w:rsidRPr="008A65EB" w:rsidRDefault="008A65EB" w:rsidP="008A65EB"/>
    <w:p w:rsidR="0022154C" w:rsidRPr="00F21EE3" w:rsidRDefault="005309E3" w:rsidP="00F21EE3">
      <w:pPr>
        <w:jc w:val="both"/>
        <w:rPr>
          <w:rFonts w:ascii="Times New Roman" w:hAnsi="Times New Roman" w:cs="Times New Roman"/>
          <w:sz w:val="24"/>
          <w:szCs w:val="24"/>
        </w:rPr>
      </w:pPr>
      <w:r>
        <w:rPr>
          <w:rFonts w:ascii="Times New Roman" w:hAnsi="Times New Roman" w:cs="Times New Roman"/>
          <w:sz w:val="24"/>
          <w:szCs w:val="24"/>
        </w:rPr>
        <w:t xml:space="preserve">Στο ερώτημα </w:t>
      </w:r>
      <w:r w:rsidR="0022154C" w:rsidRPr="00F21EE3">
        <w:rPr>
          <w:rFonts w:ascii="Times New Roman" w:hAnsi="Times New Roman" w:cs="Times New Roman"/>
          <w:sz w:val="24"/>
          <w:szCs w:val="24"/>
        </w:rPr>
        <w:t>αν</w:t>
      </w:r>
      <w:r>
        <w:rPr>
          <w:rFonts w:ascii="Times New Roman" w:hAnsi="Times New Roman" w:cs="Times New Roman"/>
          <w:sz w:val="24"/>
          <w:szCs w:val="24"/>
        </w:rPr>
        <w:t xml:space="preserve"> οι επιμορφωμένοι </w:t>
      </w:r>
      <w:r w:rsidR="0022154C" w:rsidRPr="00F21EE3">
        <w:rPr>
          <w:rFonts w:ascii="Times New Roman" w:hAnsi="Times New Roman" w:cs="Times New Roman"/>
          <w:sz w:val="24"/>
          <w:szCs w:val="24"/>
        </w:rPr>
        <w:t xml:space="preserve"> </w:t>
      </w:r>
      <w:r w:rsidR="0042292E">
        <w:rPr>
          <w:rFonts w:ascii="Times New Roman" w:hAnsi="Times New Roman" w:cs="Times New Roman"/>
          <w:sz w:val="24"/>
          <w:szCs w:val="24"/>
        </w:rPr>
        <w:t>κάνουν χρήση των ΤΠΕ, το 6</w:t>
      </w:r>
      <w:r w:rsidR="00BF45B4" w:rsidRPr="00F21EE3">
        <w:rPr>
          <w:rFonts w:ascii="Times New Roman" w:hAnsi="Times New Roman" w:cs="Times New Roman"/>
          <w:sz w:val="24"/>
          <w:szCs w:val="24"/>
        </w:rPr>
        <w:t xml:space="preserve">% των εκπαιδευτικών δήλωσε ότι δεν έχουν εντάσσει τις </w:t>
      </w:r>
      <w:r w:rsidR="0042292E">
        <w:rPr>
          <w:rFonts w:ascii="Times New Roman" w:hAnsi="Times New Roman" w:cs="Times New Roman"/>
          <w:sz w:val="24"/>
          <w:szCs w:val="24"/>
        </w:rPr>
        <w:t xml:space="preserve">νέες τεχνολογίες </w:t>
      </w:r>
      <w:r w:rsidR="00BF45B4" w:rsidRPr="00F21EE3">
        <w:rPr>
          <w:rFonts w:ascii="Times New Roman" w:hAnsi="Times New Roman" w:cs="Times New Roman"/>
          <w:sz w:val="24"/>
          <w:szCs w:val="24"/>
        </w:rPr>
        <w:t>στην</w:t>
      </w:r>
      <w:r w:rsidR="0042292E">
        <w:rPr>
          <w:rFonts w:ascii="Times New Roman" w:hAnsi="Times New Roman" w:cs="Times New Roman"/>
          <w:sz w:val="24"/>
          <w:szCs w:val="24"/>
        </w:rPr>
        <w:t xml:space="preserve"> εκπαιδευτική τους πράξη.  Το 34</w:t>
      </w:r>
      <w:r w:rsidR="00BF45B4" w:rsidRPr="00F21EE3">
        <w:rPr>
          <w:rFonts w:ascii="Times New Roman" w:hAnsi="Times New Roman" w:cs="Times New Roman"/>
          <w:sz w:val="24"/>
          <w:szCs w:val="24"/>
        </w:rPr>
        <w:t xml:space="preserve">% </w:t>
      </w:r>
      <w:r w:rsidR="00704623" w:rsidRPr="00F21EE3">
        <w:rPr>
          <w:rFonts w:ascii="Times New Roman" w:hAnsi="Times New Roman" w:cs="Times New Roman"/>
          <w:sz w:val="24"/>
          <w:szCs w:val="24"/>
        </w:rPr>
        <w:t xml:space="preserve">εφαρμόζει τις ΤΠΕ αλλά όχι σε μεγάλο βαθμό και σε καθημερινή βάση. </w:t>
      </w:r>
      <w:r w:rsidR="0042292E">
        <w:rPr>
          <w:rFonts w:ascii="Times New Roman" w:hAnsi="Times New Roman" w:cs="Times New Roman"/>
          <w:sz w:val="24"/>
          <w:szCs w:val="24"/>
        </w:rPr>
        <w:t>Το 46</w:t>
      </w:r>
      <w:r w:rsidR="00FF175D" w:rsidRPr="00F21EE3">
        <w:rPr>
          <w:rFonts w:ascii="Times New Roman" w:hAnsi="Times New Roman" w:cs="Times New Roman"/>
          <w:sz w:val="24"/>
          <w:szCs w:val="24"/>
        </w:rPr>
        <w:t>% δήλωσε ότι κάνει χρήση των ΤΠΕ στην εκπαιδευτική πρ</w:t>
      </w:r>
      <w:r w:rsidR="0042292E">
        <w:rPr>
          <w:rFonts w:ascii="Times New Roman" w:hAnsi="Times New Roman" w:cs="Times New Roman"/>
          <w:sz w:val="24"/>
          <w:szCs w:val="24"/>
        </w:rPr>
        <w:t>άξη και το 14</w:t>
      </w:r>
      <w:r w:rsidR="00A41A91" w:rsidRPr="00F21EE3">
        <w:rPr>
          <w:rFonts w:ascii="Times New Roman" w:hAnsi="Times New Roman" w:cs="Times New Roman"/>
          <w:sz w:val="24"/>
          <w:szCs w:val="24"/>
        </w:rPr>
        <w:t>% ότι η χρήση τους αποτελεί αναπόσπαστο κομμάτι της.</w:t>
      </w:r>
    </w:p>
    <w:p w:rsidR="00FC2045" w:rsidRDefault="00FC2045" w:rsidP="0022154C"/>
    <w:p w:rsidR="0022154C" w:rsidRDefault="00FF175D" w:rsidP="00A41A91">
      <w:r w:rsidRPr="00FF175D">
        <w:rPr>
          <w:noProof/>
        </w:rPr>
        <w:drawing>
          <wp:inline distT="0" distB="0" distL="0" distR="0">
            <wp:extent cx="4599054" cy="2453176"/>
            <wp:effectExtent l="19050" t="0" r="11046" b="4274"/>
            <wp:docPr id="28" name="Γράφημα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2154C" w:rsidRDefault="0022154C" w:rsidP="0022154C">
      <w:pPr>
        <w:pStyle w:val="ab"/>
        <w:jc w:val="center"/>
      </w:pPr>
      <w:r>
        <w:t xml:space="preserve">Διάγραμμα </w:t>
      </w:r>
      <w:fldSimple w:instr=" SEQ Διάγραμμα \* ARABIC ">
        <w:r w:rsidR="00D33EED">
          <w:rPr>
            <w:noProof/>
          </w:rPr>
          <w:t>5</w:t>
        </w:r>
      </w:fldSimple>
      <w:r>
        <w:t>: Χρήση ΤΠΕ</w:t>
      </w:r>
    </w:p>
    <w:p w:rsidR="008A65EB" w:rsidRPr="008A65EB" w:rsidRDefault="008A65EB" w:rsidP="008A65EB"/>
    <w:p w:rsidR="00FC2045" w:rsidRDefault="00FC2045" w:rsidP="00F21EE3">
      <w:pPr>
        <w:jc w:val="both"/>
        <w:rPr>
          <w:rFonts w:ascii="Times New Roman" w:hAnsi="Times New Roman" w:cs="Times New Roman"/>
          <w:sz w:val="24"/>
          <w:szCs w:val="24"/>
        </w:rPr>
      </w:pPr>
      <w:r w:rsidRPr="00F21EE3">
        <w:rPr>
          <w:rFonts w:ascii="Times New Roman" w:hAnsi="Times New Roman" w:cs="Times New Roman"/>
          <w:sz w:val="24"/>
          <w:szCs w:val="24"/>
        </w:rPr>
        <w:t>Σχετικά με το επόμενο ερώτημα και την εξοικείωση των εκπαιδευτικών με την μέθοδο της εξ αποστάσεως εκπα</w:t>
      </w:r>
      <w:r w:rsidR="00F21EE3">
        <w:rPr>
          <w:rFonts w:ascii="Times New Roman" w:hAnsi="Times New Roman" w:cs="Times New Roman"/>
          <w:sz w:val="24"/>
          <w:szCs w:val="24"/>
        </w:rPr>
        <w:t>ίδευση κάνοντας χρήση των ΤΠΕ,</w:t>
      </w:r>
      <w:r w:rsidR="0042292E">
        <w:rPr>
          <w:rFonts w:ascii="Times New Roman" w:hAnsi="Times New Roman" w:cs="Times New Roman"/>
          <w:sz w:val="24"/>
          <w:szCs w:val="24"/>
        </w:rPr>
        <w:t xml:space="preserve"> το 2</w:t>
      </w:r>
      <w:r w:rsidRPr="00F21EE3">
        <w:rPr>
          <w:rFonts w:ascii="Times New Roman" w:hAnsi="Times New Roman" w:cs="Times New Roman"/>
          <w:sz w:val="24"/>
          <w:szCs w:val="24"/>
        </w:rPr>
        <w:t>% βεβαιώνουν ότι δεν υπάρχει καμία εξ</w:t>
      </w:r>
      <w:r w:rsidR="0042292E">
        <w:rPr>
          <w:rFonts w:ascii="Times New Roman" w:hAnsi="Times New Roman" w:cs="Times New Roman"/>
          <w:sz w:val="24"/>
          <w:szCs w:val="24"/>
        </w:rPr>
        <w:t>οικείωση, όπως και το 4%. Το  34</w:t>
      </w:r>
      <w:r w:rsidRPr="00F21EE3">
        <w:rPr>
          <w:rFonts w:ascii="Times New Roman" w:hAnsi="Times New Roman" w:cs="Times New Roman"/>
          <w:sz w:val="24"/>
          <w:szCs w:val="24"/>
        </w:rPr>
        <w:t xml:space="preserve">% των επιμορφωμένων εκφράζει μία ουδέτερη άποψη σχετικά με την εξοικείωση </w:t>
      </w:r>
      <w:r w:rsidR="0042292E">
        <w:rPr>
          <w:rFonts w:ascii="Times New Roman" w:hAnsi="Times New Roman" w:cs="Times New Roman"/>
          <w:sz w:val="24"/>
          <w:szCs w:val="24"/>
        </w:rPr>
        <w:t>τους με την εξΑε. Το 46</w:t>
      </w:r>
      <w:r w:rsidRPr="00F21EE3">
        <w:rPr>
          <w:rFonts w:ascii="Times New Roman" w:hAnsi="Times New Roman" w:cs="Times New Roman"/>
          <w:sz w:val="24"/>
          <w:szCs w:val="24"/>
        </w:rPr>
        <w:t>% δηλώνει ότι υπάρχει μ</w:t>
      </w:r>
      <w:r w:rsidR="0042292E">
        <w:rPr>
          <w:rFonts w:ascii="Times New Roman" w:hAnsi="Times New Roman" w:cs="Times New Roman"/>
          <w:sz w:val="24"/>
          <w:szCs w:val="24"/>
        </w:rPr>
        <w:t>ία εμπειρία με την εξΑε ενώ το 30</w:t>
      </w:r>
      <w:r w:rsidR="00F21EE3" w:rsidRPr="00F21EE3">
        <w:rPr>
          <w:rFonts w:ascii="Times New Roman" w:hAnsi="Times New Roman" w:cs="Times New Roman"/>
          <w:sz w:val="24"/>
          <w:szCs w:val="24"/>
        </w:rPr>
        <w:t xml:space="preserve">% των εκπαιδευτικών δηλώνουν απόλυτα εξοικειωμένοι με την εξ αποστάσεως εκπαίδευση. </w:t>
      </w:r>
    </w:p>
    <w:p w:rsidR="008B5943" w:rsidRPr="00F21EE3" w:rsidRDefault="008B5943" w:rsidP="00F21EE3">
      <w:pPr>
        <w:jc w:val="both"/>
        <w:rPr>
          <w:rFonts w:ascii="Times New Roman" w:hAnsi="Times New Roman" w:cs="Times New Roman"/>
          <w:sz w:val="24"/>
          <w:szCs w:val="24"/>
        </w:rPr>
      </w:pPr>
    </w:p>
    <w:p w:rsidR="00F21EE3" w:rsidRDefault="00FC2045" w:rsidP="00F21EE3">
      <w:pPr>
        <w:keepNext/>
      </w:pPr>
      <w:r w:rsidRPr="00FC2045">
        <w:rPr>
          <w:rFonts w:ascii="Times New Roman" w:hAnsi="Times New Roman" w:cs="Times New Roman"/>
          <w:noProof/>
          <w:sz w:val="40"/>
          <w:szCs w:val="40"/>
        </w:rPr>
        <w:drawing>
          <wp:inline distT="0" distB="0" distL="0" distR="0">
            <wp:extent cx="4660526" cy="2420471"/>
            <wp:effectExtent l="19050" t="0" r="25774" b="0"/>
            <wp:docPr id="29" name="Γράφημα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F21EE3" w:rsidRDefault="00F21EE3" w:rsidP="00F21EE3">
      <w:pPr>
        <w:pStyle w:val="ab"/>
        <w:jc w:val="center"/>
      </w:pPr>
      <w:r>
        <w:t xml:space="preserve">Διάγραμμα </w:t>
      </w:r>
      <w:fldSimple w:instr=" SEQ Διάγραμμα \* ARABIC ">
        <w:r w:rsidR="00D33EED">
          <w:rPr>
            <w:noProof/>
          </w:rPr>
          <w:t>6</w:t>
        </w:r>
      </w:fldSimple>
      <w:r w:rsidR="004028D6">
        <w:t>: Εξοικείωση εξΑε</w:t>
      </w:r>
      <w:r>
        <w:t xml:space="preserve"> με την χρήση των ΤΠΕ</w:t>
      </w:r>
    </w:p>
    <w:p w:rsidR="00D2130A" w:rsidRDefault="00D2130A" w:rsidP="00D2130A"/>
    <w:p w:rsidR="003E420B" w:rsidRDefault="00244053" w:rsidP="003E420B">
      <w:pPr>
        <w:jc w:val="both"/>
        <w:rPr>
          <w:rFonts w:ascii="Times New Roman" w:hAnsi="Times New Roman" w:cs="Times New Roman"/>
          <w:sz w:val="24"/>
          <w:szCs w:val="24"/>
        </w:rPr>
      </w:pPr>
      <w:r>
        <w:rPr>
          <w:rFonts w:ascii="Times New Roman" w:hAnsi="Times New Roman" w:cs="Times New Roman"/>
          <w:sz w:val="24"/>
          <w:szCs w:val="24"/>
        </w:rPr>
        <w:t>Σ</w:t>
      </w:r>
      <w:r w:rsidR="003E420B" w:rsidRPr="003E420B">
        <w:rPr>
          <w:rFonts w:ascii="Times New Roman" w:hAnsi="Times New Roman" w:cs="Times New Roman"/>
          <w:sz w:val="24"/>
          <w:szCs w:val="24"/>
        </w:rPr>
        <w:t>το ερώτημα αν οι εκπαιδευτικοί είναι εξοικειωμένοι με την μελέτη του ΕΥ, που έχε</w:t>
      </w:r>
      <w:r w:rsidR="004028D6">
        <w:rPr>
          <w:rFonts w:ascii="Times New Roman" w:hAnsi="Times New Roman" w:cs="Times New Roman"/>
          <w:sz w:val="24"/>
          <w:szCs w:val="24"/>
        </w:rPr>
        <w:t>ι σχεδιαστεί με την μέθοδο της ε</w:t>
      </w:r>
      <w:r w:rsidR="003E420B" w:rsidRPr="003E420B">
        <w:rPr>
          <w:rFonts w:ascii="Times New Roman" w:hAnsi="Times New Roman" w:cs="Times New Roman"/>
          <w:sz w:val="24"/>
          <w:szCs w:val="24"/>
        </w:rPr>
        <w:t>ξ</w:t>
      </w:r>
      <w:r w:rsidR="004028D6">
        <w:rPr>
          <w:rFonts w:ascii="Times New Roman" w:hAnsi="Times New Roman" w:cs="Times New Roman"/>
          <w:sz w:val="24"/>
          <w:szCs w:val="24"/>
        </w:rPr>
        <w:t>Αε</w:t>
      </w:r>
      <w:r w:rsidR="007435F5">
        <w:rPr>
          <w:rFonts w:ascii="Times New Roman" w:hAnsi="Times New Roman" w:cs="Times New Roman"/>
          <w:sz w:val="24"/>
          <w:szCs w:val="24"/>
        </w:rPr>
        <w:t>, το 6</w:t>
      </w:r>
      <w:r w:rsidR="003E420B" w:rsidRPr="003E420B">
        <w:rPr>
          <w:rFonts w:ascii="Times New Roman" w:hAnsi="Times New Roman" w:cs="Times New Roman"/>
          <w:sz w:val="24"/>
          <w:szCs w:val="24"/>
        </w:rPr>
        <w:t>% ανήκει στην ομάδα στην οποία δεν</w:t>
      </w:r>
      <w:r w:rsidR="007435F5">
        <w:rPr>
          <w:rFonts w:ascii="Times New Roman" w:hAnsi="Times New Roman" w:cs="Times New Roman"/>
          <w:sz w:val="24"/>
          <w:szCs w:val="24"/>
        </w:rPr>
        <w:t xml:space="preserve"> υπάρχει καμία εξοικείωση. Το 28</w:t>
      </w:r>
      <w:r w:rsidR="003E420B" w:rsidRPr="003E420B">
        <w:rPr>
          <w:rFonts w:ascii="Times New Roman" w:hAnsi="Times New Roman" w:cs="Times New Roman"/>
          <w:sz w:val="24"/>
          <w:szCs w:val="24"/>
        </w:rPr>
        <w:t>% δεν δηλώνει άγνοια αλλά ούτε και εξοικείωση για την μελέτη του ΕΥ βασισμένο στην εξ αποστάσεως εκπα</w:t>
      </w:r>
      <w:r w:rsidR="007435F5">
        <w:rPr>
          <w:rFonts w:ascii="Times New Roman" w:hAnsi="Times New Roman" w:cs="Times New Roman"/>
          <w:sz w:val="24"/>
          <w:szCs w:val="24"/>
        </w:rPr>
        <w:t>ίδευση. Αρκετά μεγάλο ποσοστό 46</w:t>
      </w:r>
      <w:r w:rsidR="003E420B" w:rsidRPr="003E420B">
        <w:rPr>
          <w:rFonts w:ascii="Times New Roman" w:hAnsi="Times New Roman" w:cs="Times New Roman"/>
          <w:sz w:val="24"/>
          <w:szCs w:val="24"/>
        </w:rPr>
        <w:t>% δηλώνει ότι υ</w:t>
      </w:r>
      <w:r w:rsidR="007435F5">
        <w:rPr>
          <w:rFonts w:ascii="Times New Roman" w:hAnsi="Times New Roman" w:cs="Times New Roman"/>
          <w:sz w:val="24"/>
          <w:szCs w:val="24"/>
        </w:rPr>
        <w:t>πάρχει εξοικείωση όπως και το 20</w:t>
      </w:r>
      <w:r w:rsidR="003E420B" w:rsidRPr="003E420B">
        <w:rPr>
          <w:rFonts w:ascii="Times New Roman" w:hAnsi="Times New Roman" w:cs="Times New Roman"/>
          <w:sz w:val="24"/>
          <w:szCs w:val="24"/>
        </w:rPr>
        <w:t xml:space="preserve">% βεβαιώνει απόλυτη εξοικείωση με την μελέτη ΕΥ το οποίο έχει σχεδιαστεί με την ΕξΑΕ. </w:t>
      </w:r>
    </w:p>
    <w:p w:rsidR="003E420B" w:rsidRPr="003E420B" w:rsidRDefault="003E420B" w:rsidP="003E420B">
      <w:pPr>
        <w:jc w:val="both"/>
        <w:rPr>
          <w:rFonts w:ascii="Times New Roman" w:hAnsi="Times New Roman" w:cs="Times New Roman"/>
          <w:sz w:val="24"/>
          <w:szCs w:val="24"/>
        </w:rPr>
      </w:pPr>
    </w:p>
    <w:p w:rsidR="003E420B" w:rsidRDefault="00D2130A" w:rsidP="003E420B">
      <w:pPr>
        <w:keepNext/>
      </w:pPr>
      <w:r w:rsidRPr="00D2130A">
        <w:rPr>
          <w:noProof/>
        </w:rPr>
        <w:drawing>
          <wp:inline distT="0" distB="0" distL="0" distR="0">
            <wp:extent cx="4655639" cy="2666360"/>
            <wp:effectExtent l="19050" t="0" r="11611" b="640"/>
            <wp:docPr id="30" name="Γράφημα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F21EE3" w:rsidRPr="00F21EE3" w:rsidRDefault="003E420B" w:rsidP="003E420B">
      <w:pPr>
        <w:pStyle w:val="ab"/>
        <w:jc w:val="center"/>
      </w:pPr>
      <w:r>
        <w:t xml:space="preserve">Διάγραμμα </w:t>
      </w:r>
      <w:fldSimple w:instr=" SEQ Διάγραμμα \* ARABIC ">
        <w:r w:rsidR="00D33EED">
          <w:rPr>
            <w:noProof/>
          </w:rPr>
          <w:t>7</w:t>
        </w:r>
      </w:fldSimple>
      <w:r w:rsidR="007F6173">
        <w:t>: Μελέτη ΕΥ με την εξΑε</w:t>
      </w:r>
    </w:p>
    <w:p w:rsidR="00B80FF9" w:rsidRDefault="00B80FF9">
      <w:pPr>
        <w:rPr>
          <w:rFonts w:ascii="Times New Roman" w:hAnsi="Times New Roman" w:cs="Times New Roman"/>
          <w:sz w:val="40"/>
          <w:szCs w:val="40"/>
        </w:rPr>
      </w:pPr>
      <w:r>
        <w:rPr>
          <w:rFonts w:ascii="Times New Roman" w:hAnsi="Times New Roman" w:cs="Times New Roman"/>
          <w:sz w:val="40"/>
          <w:szCs w:val="40"/>
        </w:rPr>
        <w:br w:type="page"/>
      </w:r>
    </w:p>
    <w:p w:rsidR="00266043" w:rsidRDefault="00266043" w:rsidP="00266043">
      <w:pPr>
        <w:pStyle w:val="1"/>
        <w:rPr>
          <w:rFonts w:ascii="Times New Roman" w:hAnsi="Times New Roman" w:cs="Times New Roman"/>
          <w:color w:val="auto"/>
        </w:rPr>
      </w:pPr>
      <w:bookmarkStart w:id="50" w:name="_Toc68136373"/>
      <w:r w:rsidRPr="00266043">
        <w:rPr>
          <w:rFonts w:ascii="Times New Roman" w:hAnsi="Times New Roman" w:cs="Times New Roman"/>
          <w:color w:val="auto"/>
        </w:rPr>
        <w:lastRenderedPageBreak/>
        <w:t>4.5 Αποτελέσματα</w:t>
      </w:r>
      <w:r w:rsidR="003D6E15">
        <w:rPr>
          <w:rFonts w:ascii="Times New Roman" w:hAnsi="Times New Roman" w:cs="Times New Roman"/>
          <w:color w:val="auto"/>
        </w:rPr>
        <w:t>- Ανάλυση Δεδομένων</w:t>
      </w:r>
      <w:bookmarkEnd w:id="50"/>
    </w:p>
    <w:p w:rsidR="003D6E15" w:rsidRDefault="003D6E15" w:rsidP="003D6E15"/>
    <w:p w:rsidR="003D6E15" w:rsidRPr="003D6E15" w:rsidRDefault="003D6E15" w:rsidP="003D6E15">
      <w:pPr>
        <w:jc w:val="both"/>
        <w:rPr>
          <w:rFonts w:ascii="Times New Roman" w:hAnsi="Times New Roman" w:cs="Times New Roman"/>
          <w:sz w:val="24"/>
          <w:szCs w:val="24"/>
        </w:rPr>
      </w:pPr>
      <w:r w:rsidRPr="003D6E15">
        <w:rPr>
          <w:rFonts w:ascii="Times New Roman" w:hAnsi="Times New Roman" w:cs="Times New Roman"/>
          <w:sz w:val="24"/>
          <w:szCs w:val="24"/>
        </w:rPr>
        <w:t xml:space="preserve">Εδώ παρουσιάζονται τα αποτελέσματα της έρευνας όπως προκύπτουν από την ανάλυση των ερωτηματολογίων. Η παρουσίαση τους γίνεται με βάση τα ερευνητικά ερωτήματα όπως διατυπώθηκαν παραπάνω. Για την εξαγωγή των στατιστικών αποτελεσμάτων χρησιμοποιήθηκε το </w:t>
      </w:r>
      <w:r w:rsidRPr="003D6E15">
        <w:rPr>
          <w:rFonts w:ascii="Times New Roman" w:hAnsi="Times New Roman" w:cs="Times New Roman"/>
          <w:sz w:val="24"/>
          <w:szCs w:val="24"/>
          <w:lang w:val="en-US"/>
        </w:rPr>
        <w:t>SPSS</w:t>
      </w:r>
      <w:r w:rsidR="005713F8">
        <w:rPr>
          <w:rFonts w:ascii="Times New Roman" w:hAnsi="Times New Roman" w:cs="Times New Roman"/>
          <w:sz w:val="24"/>
          <w:szCs w:val="24"/>
        </w:rPr>
        <w:t xml:space="preserve"> </w:t>
      </w:r>
      <w:r w:rsidRPr="003D6E15">
        <w:rPr>
          <w:rFonts w:ascii="Times New Roman" w:hAnsi="Times New Roman" w:cs="Times New Roman"/>
          <w:sz w:val="24"/>
          <w:szCs w:val="24"/>
          <w:lang w:val="en-US"/>
        </w:rPr>
        <w:t>for</w:t>
      </w:r>
      <w:r w:rsidR="005713F8">
        <w:rPr>
          <w:rFonts w:ascii="Times New Roman" w:hAnsi="Times New Roman" w:cs="Times New Roman"/>
          <w:sz w:val="24"/>
          <w:szCs w:val="24"/>
        </w:rPr>
        <w:t xml:space="preserve"> </w:t>
      </w:r>
      <w:r w:rsidRPr="003D6E15">
        <w:rPr>
          <w:rFonts w:ascii="Times New Roman" w:hAnsi="Times New Roman" w:cs="Times New Roman"/>
          <w:sz w:val="24"/>
          <w:szCs w:val="24"/>
          <w:lang w:val="en-US"/>
        </w:rPr>
        <w:t>WINDOWS</w:t>
      </w:r>
      <w:r w:rsidRPr="003D6E15">
        <w:rPr>
          <w:rFonts w:ascii="Times New Roman" w:hAnsi="Times New Roman" w:cs="Times New Roman"/>
          <w:sz w:val="24"/>
          <w:szCs w:val="24"/>
        </w:rPr>
        <w:t>.  Στους πίνακες και τα διαγράμματα που ακολουθούν περιλαμβάνονται τα στατιστικά στοιχεία που προέκυψαν. Ακόμα γίνεται αναφορά στο πλήθος των ατόμων (</w:t>
      </w:r>
      <w:r w:rsidRPr="003D6E15">
        <w:rPr>
          <w:rFonts w:ascii="Times New Roman" w:hAnsi="Times New Roman" w:cs="Times New Roman"/>
          <w:sz w:val="24"/>
          <w:szCs w:val="24"/>
          <w:lang w:val="en-US"/>
        </w:rPr>
        <w:t>N</w:t>
      </w:r>
      <w:r w:rsidRPr="003D6E15">
        <w:rPr>
          <w:rFonts w:ascii="Times New Roman" w:hAnsi="Times New Roman" w:cs="Times New Roman"/>
          <w:sz w:val="24"/>
          <w:szCs w:val="24"/>
        </w:rPr>
        <w:t>), στον μέσο όρο (</w:t>
      </w:r>
      <w:r w:rsidRPr="003D6E15">
        <w:rPr>
          <w:rFonts w:ascii="Times New Roman" w:hAnsi="Times New Roman" w:cs="Times New Roman"/>
          <w:sz w:val="24"/>
          <w:szCs w:val="24"/>
          <w:lang w:val="en-US"/>
        </w:rPr>
        <w:t>Mean</w:t>
      </w:r>
      <w:r w:rsidRPr="003D6E15">
        <w:rPr>
          <w:rFonts w:ascii="Times New Roman" w:hAnsi="Times New Roman" w:cs="Times New Roman"/>
          <w:sz w:val="24"/>
          <w:szCs w:val="24"/>
        </w:rPr>
        <w:t xml:space="preserve">) και την τυπική απόκλιση ( </w:t>
      </w:r>
      <w:r w:rsidRPr="003D6E15">
        <w:rPr>
          <w:rFonts w:ascii="Times New Roman" w:hAnsi="Times New Roman" w:cs="Times New Roman"/>
          <w:sz w:val="24"/>
          <w:szCs w:val="24"/>
          <w:lang w:val="en-US"/>
        </w:rPr>
        <w:t>Std</w:t>
      </w:r>
      <w:r w:rsidRPr="003D6E15">
        <w:rPr>
          <w:rFonts w:ascii="Times New Roman" w:hAnsi="Times New Roman" w:cs="Times New Roman"/>
          <w:sz w:val="24"/>
          <w:szCs w:val="24"/>
        </w:rPr>
        <w:t>.</w:t>
      </w:r>
      <w:r w:rsidRPr="003D6E15">
        <w:rPr>
          <w:rFonts w:ascii="Times New Roman" w:hAnsi="Times New Roman" w:cs="Times New Roman"/>
          <w:sz w:val="24"/>
          <w:szCs w:val="24"/>
          <w:lang w:val="en-US"/>
        </w:rPr>
        <w:t>D</w:t>
      </w:r>
      <w:r w:rsidRPr="003D6E15">
        <w:rPr>
          <w:rFonts w:ascii="Times New Roman" w:hAnsi="Times New Roman" w:cs="Times New Roman"/>
          <w:sz w:val="24"/>
          <w:szCs w:val="24"/>
        </w:rPr>
        <w:t xml:space="preserve">).  </w:t>
      </w:r>
    </w:p>
    <w:p w:rsidR="003945BF" w:rsidRDefault="003945BF" w:rsidP="003945BF">
      <w:pPr>
        <w:rPr>
          <w:rFonts w:ascii="Times New Roman" w:eastAsia="Times New Roman" w:hAnsi="Times New Roman" w:cs="Times New Roman"/>
          <w:b/>
          <w:sz w:val="24"/>
          <w:szCs w:val="24"/>
          <w:u w:val="single"/>
        </w:rPr>
      </w:pPr>
    </w:p>
    <w:p w:rsidR="003D6E15" w:rsidRDefault="0029074C" w:rsidP="00885858">
      <w:pPr>
        <w:pStyle w:val="3"/>
        <w:rPr>
          <w:rFonts w:ascii="Times New Roman" w:hAnsi="Times New Roman" w:cs="Times New Roman"/>
          <w:i/>
          <w:color w:val="auto"/>
        </w:rPr>
      </w:pPr>
      <w:bookmarkStart w:id="51" w:name="_Toc68136374"/>
      <w:r w:rsidRPr="00885858">
        <w:rPr>
          <w:rFonts w:ascii="Times New Roman" w:hAnsi="Times New Roman" w:cs="Times New Roman"/>
          <w:i/>
          <w:color w:val="auto"/>
        </w:rPr>
        <w:t>4.5.1</w:t>
      </w:r>
      <w:r w:rsidR="003D6E15">
        <w:rPr>
          <w:rFonts w:ascii="Times New Roman" w:hAnsi="Times New Roman" w:cs="Times New Roman"/>
          <w:i/>
          <w:color w:val="auto"/>
        </w:rPr>
        <w:t>Αποτελέσματα πρώτου ερευνητικού ερωτήματος</w:t>
      </w:r>
      <w:bookmarkEnd w:id="51"/>
    </w:p>
    <w:p w:rsidR="0085262E" w:rsidRDefault="00B65D6F" w:rsidP="00276D0E">
      <w:pPr>
        <w:pStyle w:val="3"/>
        <w:rPr>
          <w:rFonts w:asciiTheme="minorHAnsi" w:eastAsiaTheme="minorEastAsia" w:hAnsiTheme="minorHAnsi" w:cstheme="minorBidi"/>
          <w:b w:val="0"/>
          <w:bCs w:val="0"/>
          <w:color w:val="auto"/>
        </w:rPr>
      </w:pPr>
      <w:r w:rsidRPr="00B65D6F">
        <w:rPr>
          <w:noProof/>
        </w:rPr>
        <w:pict>
          <v:shape id="Text Box 7" o:spid="_x0000_s1027" type="#_x0000_t202" style="position:absolute;margin-left:-1.7pt;margin-top:18.85pt;width:393.15pt;height:43.2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" fillcolor="#95b3d7 [1940]" strokecolor="#f2f2f2 [3041]" strokeweight="3pt">
            <v:shadow on="t" color="#622423 [1605]" opacity=".5" offset="1pt"/>
            <v:textbox>
              <w:txbxContent>
                <w:p w:rsidR="00DC6381" w:rsidRPr="00276D0E" w:rsidRDefault="00DC6381" w:rsidP="00276D0E">
                  <w:pPr>
                    <w:jc w:val="both"/>
                    <w:rPr>
                      <w:rFonts w:ascii="Times New Roman" w:hAnsi="Times New Roman" w:cs="Times New Roman"/>
                      <w:sz w:val="24"/>
                      <w:szCs w:val="24"/>
                    </w:rPr>
                  </w:pPr>
                  <w:r w:rsidRPr="00276D0E">
                    <w:rPr>
                      <w:rFonts w:ascii="Times New Roman" w:hAnsi="Times New Roman" w:cs="Times New Roman"/>
                      <w:sz w:val="24"/>
                      <w:szCs w:val="24"/>
                    </w:rPr>
                    <w:t>1</w:t>
                  </w:r>
                  <w:r w:rsidRPr="00276D0E">
                    <w:rPr>
                      <w:rFonts w:ascii="Times New Roman" w:hAnsi="Times New Roman" w:cs="Times New Roman"/>
                      <w:sz w:val="24"/>
                      <w:szCs w:val="24"/>
                      <w:vertAlign w:val="superscript"/>
                    </w:rPr>
                    <w:t>ο</w:t>
                  </w:r>
                  <w:r w:rsidRPr="00276D0E">
                    <w:rPr>
                      <w:rFonts w:ascii="Times New Roman" w:hAnsi="Times New Roman" w:cs="Times New Roman"/>
                      <w:sz w:val="24"/>
                      <w:szCs w:val="24"/>
                    </w:rPr>
                    <w:t xml:space="preserve"> ερευνητικό ερώτημα: Ποιες προδιαγραφές πληροί </w:t>
                  </w:r>
                  <w:r>
                    <w:rPr>
                      <w:rFonts w:ascii="Times New Roman" w:hAnsi="Times New Roman" w:cs="Times New Roman"/>
                      <w:sz w:val="24"/>
                      <w:szCs w:val="24"/>
                    </w:rPr>
                    <w:t xml:space="preserve"> εξ αποστάσεως εκπαιδευτικό υλικό για τις πρώτες βοήθειες;</w:t>
                  </w:r>
                </w:p>
              </w:txbxContent>
            </v:textbox>
          </v:shape>
        </w:pict>
      </w:r>
    </w:p>
    <w:p w:rsidR="0085262E" w:rsidRDefault="0085262E" w:rsidP="00276D0E">
      <w:pPr>
        <w:pStyle w:val="3"/>
        <w:rPr>
          <w:rFonts w:ascii="Times New Roman" w:hAnsi="Times New Roman" w:cs="Times New Roman"/>
          <w:i/>
          <w:color w:val="auto"/>
        </w:rPr>
      </w:pPr>
    </w:p>
    <w:p w:rsidR="0085262E" w:rsidRDefault="0085262E" w:rsidP="00276D0E">
      <w:pPr>
        <w:pStyle w:val="3"/>
        <w:rPr>
          <w:rFonts w:ascii="Times New Roman" w:hAnsi="Times New Roman" w:cs="Times New Roman"/>
          <w:i/>
          <w:color w:val="auto"/>
        </w:rPr>
      </w:pPr>
    </w:p>
    <w:p w:rsidR="0085262E" w:rsidRDefault="0085262E" w:rsidP="00276D0E">
      <w:pPr>
        <w:pStyle w:val="3"/>
        <w:rPr>
          <w:rFonts w:ascii="Times New Roman" w:hAnsi="Times New Roman" w:cs="Times New Roman"/>
          <w:i/>
          <w:color w:val="auto"/>
        </w:rPr>
      </w:pPr>
    </w:p>
    <w:p w:rsidR="00307A28" w:rsidRPr="00307A28" w:rsidRDefault="00307A28" w:rsidP="00307A28"/>
    <w:p w:rsidR="00276D0E" w:rsidRPr="00996B08" w:rsidRDefault="00276D0E" w:rsidP="00996B08">
      <w:pPr>
        <w:rPr>
          <w:rFonts w:ascii="Times New Roman" w:hAnsi="Times New Roman" w:cs="Times New Roman"/>
          <w:b/>
          <w:i/>
          <w:iCs/>
        </w:rPr>
      </w:pPr>
      <w:r w:rsidRPr="00996B08">
        <w:rPr>
          <w:rFonts w:ascii="Times New Roman" w:hAnsi="Times New Roman" w:cs="Times New Roman"/>
          <w:b/>
          <w:i/>
        </w:rPr>
        <w:t>Παρουσιάζεται απλά και κατανοητά το γνωστικό αντικείμενο στο ΕΥ;</w:t>
      </w:r>
    </w:p>
    <w:p w:rsidR="005713F8" w:rsidRPr="00996B08" w:rsidRDefault="005713F8" w:rsidP="00996B08">
      <w:pPr>
        <w:pStyle w:val="2"/>
        <w:rPr>
          <w:rFonts w:ascii="Times New Roman" w:hAnsi="Times New Roman" w:cs="Times New Roman"/>
          <w:i/>
          <w:color w:val="auto"/>
          <w:sz w:val="24"/>
          <w:szCs w:val="24"/>
        </w:rPr>
      </w:pPr>
    </w:p>
    <w:p w:rsidR="00307A28" w:rsidRDefault="00307A28" w:rsidP="00276D0E">
      <w:pPr>
        <w:jc w:val="both"/>
        <w:rPr>
          <w:rFonts w:ascii="Times New Roman" w:hAnsi="Times New Roman" w:cs="Times New Roman"/>
          <w:sz w:val="24"/>
          <w:szCs w:val="24"/>
        </w:rPr>
      </w:pPr>
    </w:p>
    <w:p w:rsidR="00276D0E" w:rsidRDefault="00276D0E" w:rsidP="00276D0E">
      <w:pPr>
        <w:jc w:val="both"/>
        <w:rPr>
          <w:rFonts w:ascii="Times New Roman" w:hAnsi="Times New Roman" w:cs="Times New Roman"/>
          <w:sz w:val="24"/>
          <w:szCs w:val="24"/>
        </w:rPr>
      </w:pPr>
      <w:r w:rsidRPr="00E22750">
        <w:rPr>
          <w:rFonts w:ascii="Times New Roman" w:hAnsi="Times New Roman" w:cs="Times New Roman"/>
          <w:sz w:val="24"/>
          <w:szCs w:val="24"/>
        </w:rPr>
        <w:t xml:space="preserve">Αναφορικά με την παρουσίαση του γνωστικού αντικειμένου </w:t>
      </w:r>
      <w:r w:rsidR="00E22750" w:rsidRPr="00E22750">
        <w:rPr>
          <w:rFonts w:ascii="Times New Roman" w:hAnsi="Times New Roman" w:cs="Times New Roman"/>
          <w:sz w:val="24"/>
          <w:szCs w:val="24"/>
        </w:rPr>
        <w:t xml:space="preserve">το οποίο κλήθηκαν οι συμμετέχοντες να μελετήσουν </w:t>
      </w:r>
      <w:r w:rsidRPr="00E22750">
        <w:rPr>
          <w:rFonts w:ascii="Times New Roman" w:hAnsi="Times New Roman" w:cs="Times New Roman"/>
          <w:sz w:val="24"/>
          <w:szCs w:val="24"/>
        </w:rPr>
        <w:t>στο συγκεκριμένο ΕΥ, τ</w:t>
      </w:r>
      <w:r w:rsidR="00E22750" w:rsidRPr="00E22750">
        <w:rPr>
          <w:rFonts w:ascii="Times New Roman" w:hAnsi="Times New Roman" w:cs="Times New Roman"/>
          <w:sz w:val="24"/>
          <w:szCs w:val="24"/>
        </w:rPr>
        <w:t>ο 64</w:t>
      </w:r>
      <w:r w:rsidRPr="00E22750">
        <w:rPr>
          <w:rFonts w:ascii="Times New Roman" w:hAnsi="Times New Roman" w:cs="Times New Roman"/>
          <w:sz w:val="24"/>
          <w:szCs w:val="24"/>
        </w:rPr>
        <w:t>% των εκπαιδευόμενων και</w:t>
      </w:r>
      <w:r w:rsidR="00E22750" w:rsidRPr="00E22750">
        <w:rPr>
          <w:rFonts w:ascii="Times New Roman" w:hAnsi="Times New Roman" w:cs="Times New Roman"/>
          <w:sz w:val="24"/>
          <w:szCs w:val="24"/>
        </w:rPr>
        <w:t xml:space="preserve"> με Μ.Ο 4.60</w:t>
      </w:r>
      <w:r w:rsidRPr="00E22750">
        <w:rPr>
          <w:rFonts w:ascii="Times New Roman" w:hAnsi="Times New Roman" w:cs="Times New Roman"/>
          <w:sz w:val="24"/>
          <w:szCs w:val="24"/>
        </w:rPr>
        <w:t xml:space="preserve"> δήλωσαν ότι το ύφος της γραφής ήταν φιλικό προς τον αναγνώστη. </w:t>
      </w:r>
      <w:r w:rsidR="00E22750" w:rsidRPr="00E22750">
        <w:rPr>
          <w:rFonts w:ascii="Times New Roman" w:hAnsi="Times New Roman" w:cs="Times New Roman"/>
          <w:sz w:val="24"/>
          <w:szCs w:val="24"/>
        </w:rPr>
        <w:t xml:space="preserve">60% των </w:t>
      </w:r>
      <w:r w:rsidRPr="00E22750">
        <w:rPr>
          <w:rFonts w:ascii="Times New Roman" w:hAnsi="Times New Roman" w:cs="Times New Roman"/>
          <w:sz w:val="24"/>
          <w:szCs w:val="24"/>
        </w:rPr>
        <w:t xml:space="preserve">εκπαιδευτικών με Μ.Ο 4.52 δήλωσε ότι η πυκνότητα των πληροφοριών </w:t>
      </w:r>
      <w:r w:rsidR="00E22750" w:rsidRPr="00E22750">
        <w:rPr>
          <w:rFonts w:ascii="Times New Roman" w:hAnsi="Times New Roman" w:cs="Times New Roman"/>
          <w:sz w:val="24"/>
          <w:szCs w:val="24"/>
        </w:rPr>
        <w:t>του ΕΥ ήταν ικανοποιητική. Το 74% με Μ.Ο 4.66</w:t>
      </w:r>
      <w:r w:rsidRPr="00E22750">
        <w:rPr>
          <w:rFonts w:ascii="Times New Roman" w:hAnsi="Times New Roman" w:cs="Times New Roman"/>
          <w:sz w:val="24"/>
          <w:szCs w:val="24"/>
        </w:rPr>
        <w:t xml:space="preserve"> δηλώνει ότι η γραφή τ</w:t>
      </w:r>
      <w:r w:rsidR="00E22750" w:rsidRPr="00E22750">
        <w:rPr>
          <w:rFonts w:ascii="Times New Roman" w:hAnsi="Times New Roman" w:cs="Times New Roman"/>
          <w:sz w:val="24"/>
          <w:szCs w:val="24"/>
        </w:rPr>
        <w:t>ου ΕΥ ήταν ευανάγνωστη ενώ το 50% και με Μ.Ο 4.46</w:t>
      </w:r>
      <w:r w:rsidRPr="00E22750">
        <w:rPr>
          <w:rFonts w:ascii="Times New Roman" w:hAnsi="Times New Roman" w:cs="Times New Roman"/>
          <w:sz w:val="24"/>
          <w:szCs w:val="24"/>
        </w:rPr>
        <w:t xml:space="preserve"> ότι χρησιμοποιήθηκε η καθομιλουμένη για την παρουσίαση του γνωστικού αντικειμένου. Σχετικά με την χρήση αντωνυμιών προσωπικών και κτητικ</w:t>
      </w:r>
      <w:r w:rsidR="00E22750" w:rsidRPr="00E22750">
        <w:rPr>
          <w:rFonts w:ascii="Times New Roman" w:hAnsi="Times New Roman" w:cs="Times New Roman"/>
          <w:sz w:val="24"/>
          <w:szCs w:val="24"/>
        </w:rPr>
        <w:t>ών, οι επιμορφώμενοι με Μ.Ο 3.42</w:t>
      </w:r>
      <w:r w:rsidRPr="00E22750">
        <w:rPr>
          <w:rFonts w:ascii="Times New Roman" w:hAnsi="Times New Roman" w:cs="Times New Roman"/>
          <w:sz w:val="24"/>
          <w:szCs w:val="24"/>
        </w:rPr>
        <w:t xml:space="preserve"> αντιλαμβανόμαστε ότι διατηρούν μία ουδέτερη στάση. Τα δεδομένα αυτά διασταυρώνονται με τον παρακάτω πίνακα και διάγραμμα που υπάρχουν:</w:t>
      </w:r>
    </w:p>
    <w:p w:rsidR="00276D0E" w:rsidRDefault="00276D0E" w:rsidP="00276D0E">
      <w:pPr>
        <w:jc w:val="both"/>
        <w:rPr>
          <w:rFonts w:ascii="Times New Roman" w:hAnsi="Times New Roman" w:cs="Times New Roman"/>
          <w:sz w:val="24"/>
          <w:szCs w:val="24"/>
        </w:rPr>
      </w:pPr>
    </w:p>
    <w:p w:rsidR="00276D0E" w:rsidRDefault="00276D0E" w:rsidP="00276D0E">
      <w:pPr>
        <w:jc w:val="both"/>
        <w:rPr>
          <w:rFonts w:ascii="Times New Roman" w:hAnsi="Times New Roman" w:cs="Times New Roman"/>
          <w:sz w:val="24"/>
          <w:szCs w:val="24"/>
        </w:rPr>
      </w:pPr>
    </w:p>
    <w:p w:rsidR="00276D0E" w:rsidRDefault="00276D0E" w:rsidP="00276D0E">
      <w:pPr>
        <w:jc w:val="both"/>
        <w:rPr>
          <w:rFonts w:ascii="Times New Roman" w:hAnsi="Times New Roman" w:cs="Times New Roman"/>
          <w:sz w:val="24"/>
          <w:szCs w:val="24"/>
        </w:rPr>
      </w:pPr>
    </w:p>
    <w:p w:rsidR="00276D0E" w:rsidRDefault="00276D0E" w:rsidP="00276D0E">
      <w:pPr>
        <w:jc w:val="both"/>
        <w:rPr>
          <w:rFonts w:ascii="Times New Roman" w:hAnsi="Times New Roman" w:cs="Times New Roman"/>
          <w:sz w:val="24"/>
          <w:szCs w:val="24"/>
        </w:rPr>
      </w:pPr>
    </w:p>
    <w:tbl>
      <w:tblPr>
        <w:tblStyle w:val="1-5"/>
        <w:tblW w:w="8522" w:type="dxa"/>
        <w:tblBorders>
          <w:top w:val="none" w:sz="0" w:space="0" w:color="auto"/>
          <w:left w:val="none" w:sz="0" w:space="0" w:color="auto"/>
          <w:bottom w:val="none" w:sz="0" w:space="0" w:color="auto"/>
          <w:right w:val="none" w:sz="0" w:space="0" w:color="auto"/>
          <w:insideH w:val="none" w:sz="0" w:space="0" w:color="auto"/>
        </w:tblBorders>
        <w:tblLook w:val="04A0"/>
      </w:tblPr>
      <w:tblGrid>
        <w:gridCol w:w="1206"/>
        <w:gridCol w:w="1077"/>
        <w:gridCol w:w="1358"/>
        <w:gridCol w:w="1584"/>
        <w:gridCol w:w="1630"/>
        <w:gridCol w:w="1667"/>
      </w:tblGrid>
      <w:tr w:rsidR="00276D0E" w:rsidTr="00236DD4">
        <w:trPr>
          <w:cnfStyle w:val="100000000000"/>
        </w:trPr>
        <w:tc>
          <w:tcPr>
            <w:cnfStyle w:val="001000000000"/>
            <w:tcW w:w="8522" w:type="dxa"/>
            <w:gridSpan w:val="6"/>
            <w:tcBorders>
              <w:top w:val="none" w:sz="0" w:space="0" w:color="auto"/>
              <w:left w:val="none" w:sz="0" w:space="0" w:color="auto"/>
              <w:bottom w:val="none" w:sz="0" w:space="0" w:color="auto"/>
              <w:right w:val="none" w:sz="0" w:space="0" w:color="auto"/>
            </w:tcBorders>
          </w:tcPr>
          <w:p w:rsidR="00276D0E" w:rsidRDefault="00276D0E" w:rsidP="00236DD4">
            <w:pPr>
              <w:jc w:val="center"/>
              <w:rPr>
                <w:rStyle w:val="a8"/>
                <w:rFonts w:ascii="Times New Roman" w:hAnsi="Times New Roman" w:cs="Times New Roman"/>
                <w:i w:val="0"/>
                <w:color w:val="auto"/>
                <w:sz w:val="20"/>
                <w:szCs w:val="20"/>
              </w:rPr>
            </w:pPr>
            <w:r w:rsidRPr="00CD5485">
              <w:rPr>
                <w:rStyle w:val="a8"/>
                <w:rFonts w:ascii="Times New Roman" w:hAnsi="Times New Roman" w:cs="Times New Roman"/>
                <w:b w:val="0"/>
                <w:color w:val="auto"/>
              </w:rPr>
              <w:t>Το ΕΥ συμβάλει στην απλή και κατανοητή παρουσίαση του γνωστικού αντικειμένου</w:t>
            </w:r>
            <w:r>
              <w:rPr>
                <w:rStyle w:val="a8"/>
                <w:rFonts w:ascii="Times New Roman" w:hAnsi="Times New Roman" w:cs="Times New Roman"/>
                <w:b w:val="0"/>
                <w:color w:val="auto"/>
              </w:rPr>
              <w:t>;</w:t>
            </w:r>
          </w:p>
        </w:tc>
      </w:tr>
      <w:tr w:rsidR="00276D0E" w:rsidTr="00236DD4">
        <w:trPr>
          <w:cnfStyle w:val="000000100000"/>
        </w:trPr>
        <w:tc>
          <w:tcPr>
            <w:cnfStyle w:val="001000000000"/>
            <w:tcW w:w="1206" w:type="dxa"/>
            <w:tcBorders>
              <w:right w:val="none" w:sz="0" w:space="0" w:color="auto"/>
            </w:tcBorders>
          </w:tcPr>
          <w:p w:rsidR="00276D0E" w:rsidRDefault="00276D0E" w:rsidP="00236DD4">
            <w:pPr>
              <w:jc w:val="both"/>
              <w:rPr>
                <w:rStyle w:val="a8"/>
                <w:rFonts w:ascii="Times New Roman" w:hAnsi="Times New Roman" w:cs="Times New Roman"/>
                <w:i w:val="0"/>
                <w:color w:val="auto"/>
                <w:sz w:val="24"/>
                <w:szCs w:val="24"/>
              </w:rPr>
            </w:pPr>
          </w:p>
        </w:tc>
        <w:tc>
          <w:tcPr>
            <w:tcW w:w="1077" w:type="dxa"/>
            <w:tcBorders>
              <w:left w:val="none" w:sz="0" w:space="0" w:color="auto"/>
              <w:right w:val="none" w:sz="0" w:space="0" w:color="auto"/>
            </w:tcBorders>
          </w:tcPr>
          <w:p w:rsidR="00276D0E" w:rsidRPr="00C96861" w:rsidRDefault="00276D0E"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i w:val="0"/>
                <w:color w:val="auto"/>
                <w:sz w:val="20"/>
                <w:szCs w:val="20"/>
              </w:rPr>
              <w:t>Β1:Ύφος γραφής</w:t>
            </w:r>
          </w:p>
        </w:tc>
        <w:tc>
          <w:tcPr>
            <w:tcW w:w="1358" w:type="dxa"/>
            <w:tcBorders>
              <w:left w:val="none" w:sz="0" w:space="0" w:color="auto"/>
              <w:right w:val="none" w:sz="0" w:space="0" w:color="auto"/>
            </w:tcBorders>
          </w:tcPr>
          <w:p w:rsidR="00276D0E" w:rsidRDefault="00276D0E"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i w:val="0"/>
                <w:color w:val="auto"/>
                <w:sz w:val="20"/>
                <w:szCs w:val="20"/>
              </w:rPr>
              <w:t>Β2:Χρήση αντωνυμιών (προσωπικών/</w:t>
            </w:r>
          </w:p>
          <w:p w:rsidR="00276D0E" w:rsidRPr="00C96861" w:rsidRDefault="00276D0E"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i w:val="0"/>
                <w:color w:val="auto"/>
                <w:sz w:val="20"/>
                <w:szCs w:val="20"/>
              </w:rPr>
              <w:t>κτητικών)</w:t>
            </w:r>
          </w:p>
        </w:tc>
        <w:tc>
          <w:tcPr>
            <w:tcW w:w="1584" w:type="dxa"/>
            <w:tcBorders>
              <w:left w:val="none" w:sz="0" w:space="0" w:color="auto"/>
              <w:right w:val="none" w:sz="0" w:space="0" w:color="auto"/>
            </w:tcBorders>
          </w:tcPr>
          <w:p w:rsidR="00276D0E" w:rsidRDefault="00276D0E"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i w:val="0"/>
                <w:color w:val="auto"/>
                <w:sz w:val="20"/>
                <w:szCs w:val="20"/>
              </w:rPr>
              <w:t>Β3:Χρήση</w:t>
            </w:r>
          </w:p>
          <w:p w:rsidR="00276D0E" w:rsidRDefault="00276D0E"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i w:val="0"/>
                <w:color w:val="auto"/>
                <w:sz w:val="20"/>
                <w:szCs w:val="20"/>
              </w:rPr>
              <w:t>Καθομιλουμένης</w:t>
            </w:r>
          </w:p>
          <w:p w:rsidR="00276D0E" w:rsidRPr="00C96861" w:rsidRDefault="00276D0E"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i w:val="0"/>
                <w:color w:val="auto"/>
                <w:sz w:val="20"/>
                <w:szCs w:val="20"/>
              </w:rPr>
              <w:t>γλώσσας</w:t>
            </w:r>
          </w:p>
        </w:tc>
        <w:tc>
          <w:tcPr>
            <w:tcW w:w="1630" w:type="dxa"/>
            <w:tcBorders>
              <w:left w:val="none" w:sz="0" w:space="0" w:color="auto"/>
              <w:right w:val="none" w:sz="0" w:space="0" w:color="auto"/>
            </w:tcBorders>
          </w:tcPr>
          <w:p w:rsidR="00276D0E" w:rsidRDefault="00276D0E"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i w:val="0"/>
                <w:color w:val="auto"/>
                <w:sz w:val="20"/>
                <w:szCs w:val="20"/>
              </w:rPr>
              <w:t>Β4:Ευανάγνωστη</w:t>
            </w:r>
          </w:p>
          <w:p w:rsidR="00276D0E" w:rsidRPr="00C96861" w:rsidRDefault="00276D0E"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i w:val="0"/>
                <w:color w:val="auto"/>
                <w:sz w:val="20"/>
                <w:szCs w:val="20"/>
              </w:rPr>
              <w:t>γραφή</w:t>
            </w:r>
          </w:p>
        </w:tc>
        <w:tc>
          <w:tcPr>
            <w:tcW w:w="1667" w:type="dxa"/>
            <w:tcBorders>
              <w:left w:val="none" w:sz="0" w:space="0" w:color="auto"/>
            </w:tcBorders>
          </w:tcPr>
          <w:p w:rsidR="00276D0E" w:rsidRDefault="00276D0E"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i w:val="0"/>
                <w:color w:val="auto"/>
                <w:sz w:val="20"/>
                <w:szCs w:val="20"/>
              </w:rPr>
              <w:t>Β5:Ικανοποιητική</w:t>
            </w:r>
          </w:p>
          <w:p w:rsidR="00276D0E" w:rsidRDefault="00276D0E"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i w:val="0"/>
                <w:color w:val="auto"/>
                <w:sz w:val="20"/>
                <w:szCs w:val="20"/>
              </w:rPr>
              <w:t>πυκνότητα</w:t>
            </w:r>
          </w:p>
          <w:p w:rsidR="00276D0E" w:rsidRPr="00C96861" w:rsidRDefault="00276D0E"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i w:val="0"/>
                <w:color w:val="auto"/>
                <w:sz w:val="20"/>
                <w:szCs w:val="20"/>
              </w:rPr>
              <w:t>πληροφοριών</w:t>
            </w:r>
          </w:p>
        </w:tc>
      </w:tr>
      <w:tr w:rsidR="00276D0E" w:rsidTr="00236DD4">
        <w:trPr>
          <w:cnfStyle w:val="000000010000"/>
        </w:trPr>
        <w:tc>
          <w:tcPr>
            <w:cnfStyle w:val="001000000000"/>
            <w:tcW w:w="1206" w:type="dxa"/>
            <w:tcBorders>
              <w:right w:val="none" w:sz="0" w:space="0" w:color="auto"/>
            </w:tcBorders>
          </w:tcPr>
          <w:p w:rsidR="00276D0E" w:rsidRPr="00BB703B" w:rsidRDefault="00276D0E" w:rsidP="00236DD4">
            <w:pPr>
              <w:jc w:val="both"/>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Valid N</w:t>
            </w:r>
          </w:p>
        </w:tc>
        <w:tc>
          <w:tcPr>
            <w:tcW w:w="1077" w:type="dxa"/>
            <w:tcBorders>
              <w:left w:val="none" w:sz="0" w:space="0" w:color="auto"/>
              <w:right w:val="none" w:sz="0" w:space="0" w:color="auto"/>
            </w:tcBorders>
          </w:tcPr>
          <w:p w:rsidR="00276D0E" w:rsidRPr="00307A28" w:rsidRDefault="00276D0E" w:rsidP="00236DD4">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5</w:t>
            </w:r>
            <w:r w:rsidR="00307A28">
              <w:rPr>
                <w:rStyle w:val="a8"/>
                <w:rFonts w:ascii="Times New Roman" w:hAnsi="Times New Roman" w:cs="Times New Roman"/>
                <w:i w:val="0"/>
                <w:color w:val="auto"/>
                <w:sz w:val="24"/>
                <w:szCs w:val="24"/>
              </w:rPr>
              <w:t>0</w:t>
            </w:r>
          </w:p>
        </w:tc>
        <w:tc>
          <w:tcPr>
            <w:tcW w:w="1358" w:type="dxa"/>
            <w:tcBorders>
              <w:left w:val="none" w:sz="0" w:space="0" w:color="auto"/>
              <w:right w:val="none" w:sz="0" w:space="0" w:color="auto"/>
            </w:tcBorders>
          </w:tcPr>
          <w:p w:rsidR="00276D0E" w:rsidRPr="00307A28" w:rsidRDefault="00276D0E" w:rsidP="00236DD4">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5</w:t>
            </w:r>
            <w:r w:rsidR="00307A28">
              <w:rPr>
                <w:rStyle w:val="a8"/>
                <w:rFonts w:ascii="Times New Roman" w:hAnsi="Times New Roman" w:cs="Times New Roman"/>
                <w:i w:val="0"/>
                <w:color w:val="auto"/>
                <w:sz w:val="24"/>
                <w:szCs w:val="24"/>
              </w:rPr>
              <w:t>0</w:t>
            </w:r>
          </w:p>
        </w:tc>
        <w:tc>
          <w:tcPr>
            <w:tcW w:w="1584" w:type="dxa"/>
            <w:tcBorders>
              <w:left w:val="none" w:sz="0" w:space="0" w:color="auto"/>
              <w:right w:val="none" w:sz="0" w:space="0" w:color="auto"/>
            </w:tcBorders>
          </w:tcPr>
          <w:p w:rsidR="00276D0E" w:rsidRPr="00307A28" w:rsidRDefault="00276D0E" w:rsidP="00236DD4">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5</w:t>
            </w:r>
            <w:r w:rsidR="00307A28">
              <w:rPr>
                <w:rStyle w:val="a8"/>
                <w:rFonts w:ascii="Times New Roman" w:hAnsi="Times New Roman" w:cs="Times New Roman"/>
                <w:i w:val="0"/>
                <w:color w:val="auto"/>
                <w:sz w:val="24"/>
                <w:szCs w:val="24"/>
              </w:rPr>
              <w:t>0</w:t>
            </w:r>
          </w:p>
        </w:tc>
        <w:tc>
          <w:tcPr>
            <w:tcW w:w="1630" w:type="dxa"/>
            <w:tcBorders>
              <w:left w:val="none" w:sz="0" w:space="0" w:color="auto"/>
              <w:right w:val="none" w:sz="0" w:space="0" w:color="auto"/>
            </w:tcBorders>
          </w:tcPr>
          <w:p w:rsidR="00276D0E" w:rsidRPr="00307A28" w:rsidRDefault="00276D0E" w:rsidP="00236DD4">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5</w:t>
            </w:r>
            <w:r w:rsidR="00307A28">
              <w:rPr>
                <w:rStyle w:val="a8"/>
                <w:rFonts w:ascii="Times New Roman" w:hAnsi="Times New Roman" w:cs="Times New Roman"/>
                <w:i w:val="0"/>
                <w:color w:val="auto"/>
                <w:sz w:val="24"/>
                <w:szCs w:val="24"/>
              </w:rPr>
              <w:t>0</w:t>
            </w:r>
          </w:p>
        </w:tc>
        <w:tc>
          <w:tcPr>
            <w:tcW w:w="1667" w:type="dxa"/>
            <w:tcBorders>
              <w:left w:val="none" w:sz="0" w:space="0" w:color="auto"/>
            </w:tcBorders>
          </w:tcPr>
          <w:p w:rsidR="00276D0E" w:rsidRPr="00307A28" w:rsidRDefault="00276D0E" w:rsidP="00236DD4">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5</w:t>
            </w:r>
            <w:r w:rsidR="00307A28">
              <w:rPr>
                <w:rStyle w:val="a8"/>
                <w:rFonts w:ascii="Times New Roman" w:hAnsi="Times New Roman" w:cs="Times New Roman"/>
                <w:i w:val="0"/>
                <w:color w:val="auto"/>
                <w:sz w:val="24"/>
                <w:szCs w:val="24"/>
              </w:rPr>
              <w:t>0</w:t>
            </w:r>
          </w:p>
        </w:tc>
      </w:tr>
      <w:tr w:rsidR="00276D0E" w:rsidTr="00236DD4">
        <w:trPr>
          <w:cnfStyle w:val="000000100000"/>
        </w:trPr>
        <w:tc>
          <w:tcPr>
            <w:cnfStyle w:val="001000000000"/>
            <w:tcW w:w="1206" w:type="dxa"/>
            <w:tcBorders>
              <w:right w:val="none" w:sz="0" w:space="0" w:color="auto"/>
            </w:tcBorders>
          </w:tcPr>
          <w:p w:rsidR="00276D0E" w:rsidRPr="00BB703B" w:rsidRDefault="00276D0E" w:rsidP="00236DD4">
            <w:pPr>
              <w:jc w:val="both"/>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Missing</w:t>
            </w:r>
          </w:p>
        </w:tc>
        <w:tc>
          <w:tcPr>
            <w:tcW w:w="1077" w:type="dxa"/>
            <w:tcBorders>
              <w:left w:val="none" w:sz="0" w:space="0" w:color="auto"/>
              <w:right w:val="none" w:sz="0" w:space="0" w:color="auto"/>
            </w:tcBorders>
          </w:tcPr>
          <w:p w:rsidR="00276D0E" w:rsidRPr="00C96861" w:rsidRDefault="00276D0E" w:rsidP="00236DD4">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0</w:t>
            </w:r>
          </w:p>
        </w:tc>
        <w:tc>
          <w:tcPr>
            <w:tcW w:w="1358" w:type="dxa"/>
            <w:tcBorders>
              <w:left w:val="none" w:sz="0" w:space="0" w:color="auto"/>
              <w:right w:val="none" w:sz="0" w:space="0" w:color="auto"/>
            </w:tcBorders>
          </w:tcPr>
          <w:p w:rsidR="00276D0E" w:rsidRPr="00C96861" w:rsidRDefault="00276D0E" w:rsidP="00236DD4">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0</w:t>
            </w:r>
          </w:p>
        </w:tc>
        <w:tc>
          <w:tcPr>
            <w:tcW w:w="1584" w:type="dxa"/>
            <w:tcBorders>
              <w:left w:val="none" w:sz="0" w:space="0" w:color="auto"/>
              <w:right w:val="none" w:sz="0" w:space="0" w:color="auto"/>
            </w:tcBorders>
          </w:tcPr>
          <w:p w:rsidR="00276D0E" w:rsidRPr="00C96861" w:rsidRDefault="00276D0E" w:rsidP="00236DD4">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0</w:t>
            </w:r>
          </w:p>
        </w:tc>
        <w:tc>
          <w:tcPr>
            <w:tcW w:w="1630" w:type="dxa"/>
            <w:tcBorders>
              <w:left w:val="none" w:sz="0" w:space="0" w:color="auto"/>
              <w:right w:val="none" w:sz="0" w:space="0" w:color="auto"/>
            </w:tcBorders>
          </w:tcPr>
          <w:p w:rsidR="00276D0E" w:rsidRPr="00C96861" w:rsidRDefault="00276D0E" w:rsidP="00236DD4">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0</w:t>
            </w:r>
          </w:p>
        </w:tc>
        <w:tc>
          <w:tcPr>
            <w:tcW w:w="1667" w:type="dxa"/>
            <w:tcBorders>
              <w:left w:val="none" w:sz="0" w:space="0" w:color="auto"/>
            </w:tcBorders>
          </w:tcPr>
          <w:p w:rsidR="00276D0E" w:rsidRPr="00C96861" w:rsidRDefault="00276D0E" w:rsidP="00236DD4">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0</w:t>
            </w:r>
          </w:p>
        </w:tc>
      </w:tr>
      <w:tr w:rsidR="00276D0E" w:rsidTr="00236DD4">
        <w:trPr>
          <w:cnfStyle w:val="000000010000"/>
        </w:trPr>
        <w:tc>
          <w:tcPr>
            <w:cnfStyle w:val="001000000000"/>
            <w:tcW w:w="1206" w:type="dxa"/>
            <w:tcBorders>
              <w:right w:val="none" w:sz="0" w:space="0" w:color="auto"/>
            </w:tcBorders>
          </w:tcPr>
          <w:p w:rsidR="00276D0E" w:rsidRPr="00BB703B" w:rsidRDefault="00276D0E" w:rsidP="00236DD4">
            <w:pPr>
              <w:jc w:val="both"/>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Mean</w:t>
            </w:r>
          </w:p>
        </w:tc>
        <w:tc>
          <w:tcPr>
            <w:tcW w:w="1077" w:type="dxa"/>
            <w:tcBorders>
              <w:left w:val="none" w:sz="0" w:space="0" w:color="auto"/>
              <w:right w:val="none" w:sz="0" w:space="0" w:color="auto"/>
            </w:tcBorders>
          </w:tcPr>
          <w:p w:rsidR="00276D0E" w:rsidRPr="008D7C71" w:rsidRDefault="00276D0E" w:rsidP="00236DD4">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4.</w:t>
            </w:r>
            <w:r w:rsidR="008D7C71">
              <w:rPr>
                <w:rStyle w:val="a8"/>
                <w:rFonts w:ascii="Times New Roman" w:hAnsi="Times New Roman" w:cs="Times New Roman"/>
                <w:i w:val="0"/>
                <w:color w:val="auto"/>
                <w:sz w:val="24"/>
                <w:szCs w:val="24"/>
              </w:rPr>
              <w:t>60</w:t>
            </w:r>
          </w:p>
        </w:tc>
        <w:tc>
          <w:tcPr>
            <w:tcW w:w="1358" w:type="dxa"/>
            <w:tcBorders>
              <w:left w:val="none" w:sz="0" w:space="0" w:color="auto"/>
              <w:right w:val="none" w:sz="0" w:space="0" w:color="auto"/>
            </w:tcBorders>
          </w:tcPr>
          <w:p w:rsidR="00276D0E" w:rsidRPr="008D7C71" w:rsidRDefault="00276D0E" w:rsidP="00236DD4">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3.</w:t>
            </w:r>
            <w:r w:rsidR="008D7C71">
              <w:rPr>
                <w:rStyle w:val="a8"/>
                <w:rFonts w:ascii="Times New Roman" w:hAnsi="Times New Roman" w:cs="Times New Roman"/>
                <w:i w:val="0"/>
                <w:color w:val="auto"/>
                <w:sz w:val="24"/>
                <w:szCs w:val="24"/>
              </w:rPr>
              <w:t>42</w:t>
            </w:r>
          </w:p>
        </w:tc>
        <w:tc>
          <w:tcPr>
            <w:tcW w:w="1584" w:type="dxa"/>
            <w:tcBorders>
              <w:left w:val="none" w:sz="0" w:space="0" w:color="auto"/>
              <w:right w:val="none" w:sz="0" w:space="0" w:color="auto"/>
            </w:tcBorders>
          </w:tcPr>
          <w:p w:rsidR="00276D0E" w:rsidRPr="008D7C71" w:rsidRDefault="00276D0E" w:rsidP="00236DD4">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4.4</w:t>
            </w:r>
            <w:r w:rsidR="008D7C71">
              <w:rPr>
                <w:rStyle w:val="a8"/>
                <w:rFonts w:ascii="Times New Roman" w:hAnsi="Times New Roman" w:cs="Times New Roman"/>
                <w:i w:val="0"/>
                <w:color w:val="auto"/>
                <w:sz w:val="24"/>
                <w:szCs w:val="24"/>
              </w:rPr>
              <w:t>6</w:t>
            </w:r>
          </w:p>
        </w:tc>
        <w:tc>
          <w:tcPr>
            <w:tcW w:w="1630" w:type="dxa"/>
            <w:tcBorders>
              <w:left w:val="none" w:sz="0" w:space="0" w:color="auto"/>
              <w:right w:val="none" w:sz="0" w:space="0" w:color="auto"/>
            </w:tcBorders>
          </w:tcPr>
          <w:p w:rsidR="00276D0E" w:rsidRPr="008D7C71" w:rsidRDefault="00276D0E" w:rsidP="00236DD4">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4.</w:t>
            </w:r>
            <w:r w:rsidR="008D7C71">
              <w:rPr>
                <w:rStyle w:val="a8"/>
                <w:rFonts w:ascii="Times New Roman" w:hAnsi="Times New Roman" w:cs="Times New Roman"/>
                <w:i w:val="0"/>
                <w:color w:val="auto"/>
                <w:sz w:val="24"/>
                <w:szCs w:val="24"/>
              </w:rPr>
              <w:t>66</w:t>
            </w:r>
          </w:p>
        </w:tc>
        <w:tc>
          <w:tcPr>
            <w:tcW w:w="1667" w:type="dxa"/>
            <w:tcBorders>
              <w:left w:val="none" w:sz="0" w:space="0" w:color="auto"/>
            </w:tcBorders>
          </w:tcPr>
          <w:p w:rsidR="00276D0E" w:rsidRPr="00C96861" w:rsidRDefault="00276D0E" w:rsidP="00236DD4">
            <w:pPr>
              <w:jc w:val="center"/>
              <w:cnfStyle w:val="00000001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4.52</w:t>
            </w:r>
          </w:p>
        </w:tc>
      </w:tr>
      <w:tr w:rsidR="00276D0E" w:rsidTr="00236DD4">
        <w:trPr>
          <w:cnfStyle w:val="000000100000"/>
        </w:trPr>
        <w:tc>
          <w:tcPr>
            <w:cnfStyle w:val="001000000000"/>
            <w:tcW w:w="1206" w:type="dxa"/>
            <w:tcBorders>
              <w:right w:val="none" w:sz="0" w:space="0" w:color="auto"/>
            </w:tcBorders>
          </w:tcPr>
          <w:p w:rsidR="00276D0E" w:rsidRPr="00A567A8" w:rsidRDefault="00276D0E" w:rsidP="00236DD4">
            <w:pPr>
              <w:jc w:val="both"/>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Std</w:t>
            </w:r>
            <w:r w:rsidRPr="00A567A8">
              <w:rPr>
                <w:rStyle w:val="a8"/>
                <w:rFonts w:ascii="Times New Roman" w:hAnsi="Times New Roman" w:cs="Times New Roman"/>
                <w:i w:val="0"/>
                <w:color w:val="auto"/>
                <w:sz w:val="24"/>
                <w:szCs w:val="24"/>
              </w:rPr>
              <w:t xml:space="preserve">. </w:t>
            </w:r>
            <w:r>
              <w:rPr>
                <w:rStyle w:val="a8"/>
                <w:rFonts w:ascii="Times New Roman" w:hAnsi="Times New Roman" w:cs="Times New Roman"/>
                <w:i w:val="0"/>
                <w:color w:val="auto"/>
                <w:sz w:val="24"/>
                <w:szCs w:val="24"/>
                <w:lang w:val="en-US"/>
              </w:rPr>
              <w:t>Deviation</w:t>
            </w:r>
          </w:p>
        </w:tc>
        <w:tc>
          <w:tcPr>
            <w:tcW w:w="1077" w:type="dxa"/>
            <w:tcBorders>
              <w:left w:val="none" w:sz="0" w:space="0" w:color="auto"/>
              <w:right w:val="none" w:sz="0" w:space="0" w:color="auto"/>
            </w:tcBorders>
          </w:tcPr>
          <w:p w:rsidR="00276D0E" w:rsidRPr="008D7C71" w:rsidRDefault="00276D0E" w:rsidP="00236DD4">
            <w:pPr>
              <w:jc w:val="center"/>
              <w:cnfStyle w:val="00000010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0.5</w:t>
            </w:r>
            <w:r w:rsidR="008D7C71">
              <w:rPr>
                <w:rStyle w:val="a8"/>
                <w:rFonts w:ascii="Times New Roman" w:hAnsi="Times New Roman" w:cs="Times New Roman"/>
                <w:i w:val="0"/>
                <w:color w:val="auto"/>
                <w:sz w:val="24"/>
                <w:szCs w:val="24"/>
              </w:rPr>
              <w:t>71</w:t>
            </w:r>
          </w:p>
        </w:tc>
        <w:tc>
          <w:tcPr>
            <w:tcW w:w="1358" w:type="dxa"/>
            <w:tcBorders>
              <w:left w:val="none" w:sz="0" w:space="0" w:color="auto"/>
              <w:right w:val="none" w:sz="0" w:space="0" w:color="auto"/>
            </w:tcBorders>
          </w:tcPr>
          <w:p w:rsidR="00276D0E" w:rsidRPr="008D7C71" w:rsidRDefault="00276D0E" w:rsidP="00236DD4">
            <w:pPr>
              <w:jc w:val="center"/>
              <w:cnfStyle w:val="00000010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1.</w:t>
            </w:r>
            <w:r w:rsidR="008D7C71">
              <w:rPr>
                <w:rStyle w:val="a8"/>
                <w:rFonts w:ascii="Times New Roman" w:hAnsi="Times New Roman" w:cs="Times New Roman"/>
                <w:i w:val="0"/>
                <w:color w:val="auto"/>
                <w:sz w:val="24"/>
                <w:szCs w:val="24"/>
              </w:rPr>
              <w:t>230</w:t>
            </w:r>
          </w:p>
        </w:tc>
        <w:tc>
          <w:tcPr>
            <w:tcW w:w="1584" w:type="dxa"/>
            <w:tcBorders>
              <w:left w:val="none" w:sz="0" w:space="0" w:color="auto"/>
              <w:right w:val="none" w:sz="0" w:space="0" w:color="auto"/>
            </w:tcBorders>
          </w:tcPr>
          <w:p w:rsidR="00276D0E" w:rsidRPr="008D7C71" w:rsidRDefault="00276D0E" w:rsidP="00236DD4">
            <w:pPr>
              <w:jc w:val="center"/>
              <w:cnfStyle w:val="00000010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0.5</w:t>
            </w:r>
            <w:r w:rsidR="008D7C71">
              <w:rPr>
                <w:rStyle w:val="a8"/>
                <w:rFonts w:ascii="Times New Roman" w:hAnsi="Times New Roman" w:cs="Times New Roman"/>
                <w:i w:val="0"/>
                <w:color w:val="auto"/>
                <w:sz w:val="24"/>
                <w:szCs w:val="24"/>
              </w:rPr>
              <w:t>42</w:t>
            </w:r>
          </w:p>
        </w:tc>
        <w:tc>
          <w:tcPr>
            <w:tcW w:w="1630" w:type="dxa"/>
            <w:tcBorders>
              <w:left w:val="none" w:sz="0" w:space="0" w:color="auto"/>
              <w:right w:val="none" w:sz="0" w:space="0" w:color="auto"/>
            </w:tcBorders>
          </w:tcPr>
          <w:p w:rsidR="00276D0E" w:rsidRPr="008D7C71" w:rsidRDefault="00276D0E" w:rsidP="00236DD4">
            <w:pPr>
              <w:jc w:val="center"/>
              <w:cnfStyle w:val="00000010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0.</w:t>
            </w:r>
            <w:r w:rsidR="008D7C71">
              <w:rPr>
                <w:rStyle w:val="a8"/>
                <w:rFonts w:ascii="Times New Roman" w:hAnsi="Times New Roman" w:cs="Times New Roman"/>
                <w:i w:val="0"/>
                <w:color w:val="auto"/>
                <w:sz w:val="24"/>
                <w:szCs w:val="24"/>
              </w:rPr>
              <w:t>626</w:t>
            </w:r>
          </w:p>
        </w:tc>
        <w:tc>
          <w:tcPr>
            <w:tcW w:w="1667" w:type="dxa"/>
            <w:tcBorders>
              <w:left w:val="none" w:sz="0" w:space="0" w:color="auto"/>
            </w:tcBorders>
          </w:tcPr>
          <w:p w:rsidR="00276D0E" w:rsidRPr="008D7C71" w:rsidRDefault="00276D0E" w:rsidP="004A52C1">
            <w:pPr>
              <w:keepNext/>
              <w:jc w:val="center"/>
              <w:cnfStyle w:val="00000010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0.7</w:t>
            </w:r>
            <w:r w:rsidR="008D7C71">
              <w:rPr>
                <w:rStyle w:val="a8"/>
                <w:rFonts w:ascii="Times New Roman" w:hAnsi="Times New Roman" w:cs="Times New Roman"/>
                <w:i w:val="0"/>
                <w:color w:val="auto"/>
                <w:sz w:val="24"/>
                <w:szCs w:val="24"/>
              </w:rPr>
              <w:t>07</w:t>
            </w:r>
          </w:p>
        </w:tc>
      </w:tr>
    </w:tbl>
    <w:p w:rsidR="00276D0E" w:rsidRDefault="004A52C1" w:rsidP="004A52C1">
      <w:pPr>
        <w:pStyle w:val="ab"/>
        <w:ind w:left="1440" w:firstLine="720"/>
      </w:pPr>
      <w:r>
        <w:t xml:space="preserve">Πίνακας </w:t>
      </w:r>
      <w:fldSimple w:instr=" SEQ Πίνακας \* ARABIC ">
        <w:r w:rsidR="009C7114">
          <w:rPr>
            <w:noProof/>
          </w:rPr>
          <w:t>1</w:t>
        </w:r>
      </w:fldSimple>
      <w:r>
        <w:t>: Παρουσίαση γνωστικού αντικειμένου (1/2)</w:t>
      </w:r>
    </w:p>
    <w:p w:rsidR="000C0053" w:rsidRPr="000C0053" w:rsidRDefault="000C0053" w:rsidP="000C0053"/>
    <w:p w:rsidR="004A52C1" w:rsidRDefault="004A52C1" w:rsidP="004A52C1"/>
    <w:p w:rsidR="000C0053" w:rsidRDefault="000C0053" w:rsidP="000C0053">
      <w:pPr>
        <w:keepNext/>
        <w:jc w:val="center"/>
      </w:pPr>
      <w:r w:rsidRPr="000C0053">
        <w:rPr>
          <w:noProof/>
        </w:rPr>
        <w:drawing>
          <wp:inline distT="0" distB="0" distL="0" distR="0">
            <wp:extent cx="4912810" cy="2406937"/>
            <wp:effectExtent l="19050" t="0" r="21140" b="0"/>
            <wp:docPr id="15" name="Γράφημα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307A28" w:rsidRDefault="000C0053" w:rsidP="000C0053">
      <w:pPr>
        <w:pStyle w:val="ab"/>
        <w:jc w:val="center"/>
      </w:pPr>
      <w:r>
        <w:t xml:space="preserve">Διάγραμμα </w:t>
      </w:r>
      <w:fldSimple w:instr=" SEQ Διάγραμμα \* ARABIC ">
        <w:r w:rsidR="00D33EED">
          <w:rPr>
            <w:noProof/>
          </w:rPr>
          <w:t>8</w:t>
        </w:r>
      </w:fldSimple>
      <w:r>
        <w:t>: Παρουσίαση Γνωστικού Αντικειμένου</w:t>
      </w:r>
      <w:r w:rsidR="00E1543F">
        <w:t xml:space="preserve"> (1/2)</w:t>
      </w:r>
    </w:p>
    <w:p w:rsidR="004A52C1" w:rsidRDefault="004A52C1" w:rsidP="004A52C1">
      <w:pPr>
        <w:jc w:val="both"/>
        <w:rPr>
          <w:rFonts w:ascii="Times New Roman" w:hAnsi="Times New Roman" w:cs="Times New Roman"/>
          <w:sz w:val="24"/>
          <w:szCs w:val="24"/>
        </w:rPr>
      </w:pPr>
    </w:p>
    <w:p w:rsidR="0085262E" w:rsidRDefault="0085262E" w:rsidP="004A52C1">
      <w:pPr>
        <w:jc w:val="both"/>
        <w:rPr>
          <w:rFonts w:ascii="Times New Roman" w:hAnsi="Times New Roman" w:cs="Times New Roman"/>
          <w:sz w:val="24"/>
          <w:szCs w:val="24"/>
        </w:rPr>
      </w:pPr>
    </w:p>
    <w:p w:rsidR="004A52C1" w:rsidRDefault="004A52C1" w:rsidP="004A52C1">
      <w:pPr>
        <w:jc w:val="both"/>
        <w:rPr>
          <w:rFonts w:ascii="Times New Roman" w:hAnsi="Times New Roman" w:cs="Times New Roman"/>
          <w:sz w:val="24"/>
          <w:szCs w:val="24"/>
        </w:rPr>
      </w:pPr>
      <w:r w:rsidRPr="00A26922">
        <w:rPr>
          <w:rFonts w:ascii="Times New Roman" w:hAnsi="Times New Roman" w:cs="Times New Roman"/>
          <w:sz w:val="24"/>
          <w:szCs w:val="24"/>
        </w:rPr>
        <w:t>Επιπλέον μελετήθηκε η γενική παρουσίαση του ΕΥ.</w:t>
      </w:r>
      <w:r w:rsidR="00A26922" w:rsidRPr="00A26922">
        <w:rPr>
          <w:rFonts w:ascii="Times New Roman" w:hAnsi="Times New Roman" w:cs="Times New Roman"/>
          <w:sz w:val="24"/>
          <w:szCs w:val="24"/>
        </w:rPr>
        <w:t xml:space="preserve"> Το γνωστικό αντικείμενο παρουσιάζεται σταδιακά στους εκπαιδευόμενους, με το μεγαλύτερο ποσοστό αυτών να το επιβεβαιώνουν και με Μ.Ο 4.14. </w:t>
      </w:r>
      <w:r w:rsidRPr="00A26922">
        <w:rPr>
          <w:rFonts w:ascii="Times New Roman" w:hAnsi="Times New Roman" w:cs="Times New Roman"/>
          <w:sz w:val="24"/>
          <w:szCs w:val="24"/>
        </w:rPr>
        <w:t xml:space="preserve"> Το 80% των εκπαιδευτικών και με Μ.Ο 4.68 δηλώνει ότι </w:t>
      </w:r>
      <w:r w:rsidR="0085262E" w:rsidRPr="00A26922">
        <w:rPr>
          <w:rFonts w:ascii="Times New Roman" w:hAnsi="Times New Roman" w:cs="Times New Roman"/>
          <w:sz w:val="24"/>
          <w:szCs w:val="24"/>
        </w:rPr>
        <w:t>στο ΕΥ έγινε χρήση</w:t>
      </w:r>
      <w:r w:rsidRPr="00A26922">
        <w:rPr>
          <w:rFonts w:ascii="Times New Roman" w:hAnsi="Times New Roman" w:cs="Times New Roman"/>
          <w:sz w:val="24"/>
          <w:szCs w:val="24"/>
        </w:rPr>
        <w:t xml:space="preserve"> </w:t>
      </w:r>
      <w:r w:rsidR="0085262E" w:rsidRPr="00A26922">
        <w:rPr>
          <w:rFonts w:ascii="Times New Roman" w:hAnsi="Times New Roman" w:cs="Times New Roman"/>
          <w:sz w:val="24"/>
          <w:szCs w:val="24"/>
        </w:rPr>
        <w:t>κείμενων, εικόνων</w:t>
      </w:r>
      <w:r w:rsidRPr="00A26922">
        <w:rPr>
          <w:rFonts w:ascii="Times New Roman" w:hAnsi="Times New Roman" w:cs="Times New Roman"/>
          <w:sz w:val="24"/>
          <w:szCs w:val="24"/>
        </w:rPr>
        <w:t xml:space="preserve"> και βίντε</w:t>
      </w:r>
      <w:r w:rsidR="0085262E" w:rsidRPr="00A26922">
        <w:rPr>
          <w:rFonts w:ascii="Times New Roman" w:hAnsi="Times New Roman" w:cs="Times New Roman"/>
          <w:sz w:val="24"/>
          <w:szCs w:val="24"/>
        </w:rPr>
        <w:t xml:space="preserve">ο, τα οποία συνέβαλαν στην απλή και διακριτή παρουσίαση του. </w:t>
      </w:r>
      <w:r w:rsidRPr="00A26922">
        <w:rPr>
          <w:rFonts w:ascii="Times New Roman" w:hAnsi="Times New Roman" w:cs="Times New Roman"/>
          <w:sz w:val="24"/>
          <w:szCs w:val="24"/>
        </w:rPr>
        <w:t xml:space="preserve"> Οι χρωματικές συνθέσεις που χρησιμοποιήθηκαν για την δημιουργία του ΕΥ φαίνεται να συνέβαλαν στην άνετη πλοήγηση των επιμορφωμένων, οι οπ</w:t>
      </w:r>
      <w:r w:rsidR="00A26922" w:rsidRPr="00A26922">
        <w:rPr>
          <w:rFonts w:ascii="Times New Roman" w:hAnsi="Times New Roman" w:cs="Times New Roman"/>
          <w:sz w:val="24"/>
          <w:szCs w:val="24"/>
        </w:rPr>
        <w:t>οίοι με ποσοστό 64% και Μ.Ο 4.60</w:t>
      </w:r>
      <w:r w:rsidRPr="00A26922">
        <w:rPr>
          <w:rFonts w:ascii="Times New Roman" w:hAnsi="Times New Roman" w:cs="Times New Roman"/>
          <w:sz w:val="24"/>
          <w:szCs w:val="24"/>
        </w:rPr>
        <w:t xml:space="preserve">  το επιβεβαιώνουν. Ο παρακάτω πίνακας και διάγραμμα εξυπηρετεί στην τεκμηρίωση των παραπάνω δεδομένων:</w:t>
      </w:r>
      <w:r w:rsidRPr="005E3E72">
        <w:rPr>
          <w:rFonts w:ascii="Times New Roman" w:hAnsi="Times New Roman" w:cs="Times New Roman"/>
          <w:sz w:val="24"/>
          <w:szCs w:val="24"/>
        </w:rPr>
        <w:t xml:space="preserve">  </w:t>
      </w:r>
    </w:p>
    <w:p w:rsidR="004A52C1" w:rsidRDefault="004A52C1" w:rsidP="004A52C1">
      <w:pPr>
        <w:jc w:val="both"/>
        <w:rPr>
          <w:rFonts w:ascii="Times New Roman" w:hAnsi="Times New Roman" w:cs="Times New Roman"/>
          <w:sz w:val="24"/>
          <w:szCs w:val="24"/>
        </w:rPr>
      </w:pPr>
    </w:p>
    <w:p w:rsidR="004A52C1" w:rsidRPr="005E3E72" w:rsidRDefault="004A52C1" w:rsidP="004A52C1">
      <w:pPr>
        <w:jc w:val="both"/>
        <w:rPr>
          <w:rFonts w:ascii="Times New Roman" w:hAnsi="Times New Roman" w:cs="Times New Roman"/>
          <w:sz w:val="24"/>
          <w:szCs w:val="24"/>
        </w:rPr>
      </w:pPr>
    </w:p>
    <w:tbl>
      <w:tblPr>
        <w:tblStyle w:val="1-5"/>
        <w:tblW w:w="8522" w:type="dxa"/>
        <w:tblBorders>
          <w:top w:val="none" w:sz="0" w:space="0" w:color="auto"/>
          <w:left w:val="none" w:sz="0" w:space="0" w:color="auto"/>
          <w:bottom w:val="none" w:sz="0" w:space="0" w:color="auto"/>
          <w:right w:val="none" w:sz="0" w:space="0" w:color="auto"/>
          <w:insideH w:val="none" w:sz="0" w:space="0" w:color="auto"/>
        </w:tblBorders>
        <w:tblLook w:val="04A0"/>
      </w:tblPr>
      <w:tblGrid>
        <w:gridCol w:w="1218"/>
        <w:gridCol w:w="1635"/>
        <w:gridCol w:w="1301"/>
        <w:gridCol w:w="1336"/>
        <w:gridCol w:w="1441"/>
        <w:gridCol w:w="1591"/>
      </w:tblGrid>
      <w:tr w:rsidR="004A52C1" w:rsidTr="00236DD4">
        <w:trPr>
          <w:cnfStyle w:val="100000000000"/>
        </w:trPr>
        <w:tc>
          <w:tcPr>
            <w:cnfStyle w:val="001000000000"/>
            <w:tcW w:w="8522" w:type="dxa"/>
            <w:gridSpan w:val="6"/>
            <w:tcBorders>
              <w:top w:val="none" w:sz="0" w:space="0" w:color="auto"/>
              <w:left w:val="none" w:sz="0" w:space="0" w:color="auto"/>
              <w:bottom w:val="none" w:sz="0" w:space="0" w:color="auto"/>
              <w:right w:val="none" w:sz="0" w:space="0" w:color="auto"/>
            </w:tcBorders>
          </w:tcPr>
          <w:p w:rsidR="004A52C1" w:rsidRDefault="004A52C1" w:rsidP="00236DD4">
            <w:pPr>
              <w:jc w:val="center"/>
              <w:rPr>
                <w:rStyle w:val="a8"/>
                <w:rFonts w:ascii="Times New Roman" w:hAnsi="Times New Roman" w:cs="Times New Roman"/>
                <w:i w:val="0"/>
                <w:color w:val="auto"/>
                <w:sz w:val="20"/>
                <w:szCs w:val="20"/>
              </w:rPr>
            </w:pPr>
            <w:r w:rsidRPr="00CD5485">
              <w:rPr>
                <w:rStyle w:val="a8"/>
                <w:rFonts w:ascii="Times New Roman" w:hAnsi="Times New Roman" w:cs="Times New Roman"/>
                <w:b w:val="0"/>
                <w:color w:val="auto"/>
              </w:rPr>
              <w:t>Το ΕΥ συμβάλει στην απλή και κατανοητή παρουσίαση του γνωστικού αντικειμένου</w:t>
            </w:r>
          </w:p>
        </w:tc>
      </w:tr>
      <w:tr w:rsidR="004A52C1" w:rsidTr="00236DD4">
        <w:trPr>
          <w:cnfStyle w:val="000000100000"/>
        </w:trPr>
        <w:tc>
          <w:tcPr>
            <w:cnfStyle w:val="001000000000"/>
            <w:tcW w:w="1218" w:type="dxa"/>
            <w:tcBorders>
              <w:right w:val="none" w:sz="0" w:space="0" w:color="auto"/>
            </w:tcBorders>
          </w:tcPr>
          <w:p w:rsidR="004A52C1" w:rsidRDefault="004A52C1" w:rsidP="00236DD4">
            <w:pPr>
              <w:jc w:val="both"/>
              <w:rPr>
                <w:rStyle w:val="a8"/>
                <w:rFonts w:ascii="Times New Roman" w:hAnsi="Times New Roman" w:cs="Times New Roman"/>
                <w:i w:val="0"/>
                <w:color w:val="auto"/>
                <w:sz w:val="24"/>
                <w:szCs w:val="24"/>
              </w:rPr>
            </w:pPr>
          </w:p>
        </w:tc>
        <w:tc>
          <w:tcPr>
            <w:tcW w:w="1635" w:type="dxa"/>
            <w:tcBorders>
              <w:left w:val="none" w:sz="0" w:space="0" w:color="auto"/>
              <w:right w:val="none" w:sz="0" w:space="0" w:color="auto"/>
            </w:tcBorders>
          </w:tcPr>
          <w:p w:rsidR="004A52C1" w:rsidRDefault="004A52C1"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i w:val="0"/>
                <w:color w:val="auto"/>
                <w:sz w:val="20"/>
                <w:szCs w:val="20"/>
              </w:rPr>
              <w:t>Β6:Παρουσίαση</w:t>
            </w:r>
          </w:p>
          <w:p w:rsidR="004A52C1" w:rsidRPr="00C96861" w:rsidRDefault="004A52C1"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i w:val="0"/>
                <w:color w:val="auto"/>
                <w:sz w:val="20"/>
                <w:szCs w:val="20"/>
              </w:rPr>
              <w:t>ΕΥ</w:t>
            </w:r>
          </w:p>
        </w:tc>
        <w:tc>
          <w:tcPr>
            <w:tcW w:w="1301" w:type="dxa"/>
            <w:tcBorders>
              <w:left w:val="none" w:sz="0" w:space="0" w:color="auto"/>
              <w:right w:val="none" w:sz="0" w:space="0" w:color="auto"/>
            </w:tcBorders>
          </w:tcPr>
          <w:p w:rsidR="004A52C1" w:rsidRDefault="004A52C1"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i w:val="0"/>
                <w:color w:val="auto"/>
                <w:sz w:val="20"/>
                <w:szCs w:val="20"/>
              </w:rPr>
              <w:t>Β7:Μορφή ΕΥ</w:t>
            </w:r>
          </w:p>
          <w:p w:rsidR="004A52C1" w:rsidRPr="00C96861" w:rsidRDefault="004A52C1"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i w:val="0"/>
                <w:color w:val="auto"/>
                <w:sz w:val="20"/>
                <w:szCs w:val="20"/>
              </w:rPr>
              <w:t>(μόνο κείμενο)</w:t>
            </w:r>
          </w:p>
        </w:tc>
        <w:tc>
          <w:tcPr>
            <w:tcW w:w="1336" w:type="dxa"/>
            <w:tcBorders>
              <w:left w:val="none" w:sz="0" w:space="0" w:color="auto"/>
              <w:right w:val="none" w:sz="0" w:space="0" w:color="auto"/>
            </w:tcBorders>
          </w:tcPr>
          <w:p w:rsidR="004A52C1" w:rsidRPr="00C96861" w:rsidRDefault="004A52C1"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i w:val="0"/>
                <w:color w:val="auto"/>
                <w:sz w:val="20"/>
                <w:szCs w:val="20"/>
              </w:rPr>
              <w:t>Β8:Μορφή ΕΥ (κείμενο/ εικόνες)</w:t>
            </w:r>
          </w:p>
        </w:tc>
        <w:tc>
          <w:tcPr>
            <w:tcW w:w="1441" w:type="dxa"/>
            <w:tcBorders>
              <w:left w:val="none" w:sz="0" w:space="0" w:color="auto"/>
              <w:right w:val="none" w:sz="0" w:space="0" w:color="auto"/>
            </w:tcBorders>
          </w:tcPr>
          <w:p w:rsidR="004A52C1" w:rsidRDefault="004A52C1"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i w:val="0"/>
                <w:color w:val="auto"/>
                <w:sz w:val="20"/>
                <w:szCs w:val="20"/>
              </w:rPr>
              <w:t>Β9:Μορφή ΕΥ</w:t>
            </w:r>
          </w:p>
          <w:p w:rsidR="004A52C1" w:rsidRPr="00C96861" w:rsidRDefault="004A52C1"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i w:val="0"/>
                <w:color w:val="auto"/>
                <w:sz w:val="20"/>
                <w:szCs w:val="20"/>
              </w:rPr>
              <w:t>(κείμενο/ εικόνες/βίντεο)</w:t>
            </w:r>
          </w:p>
        </w:tc>
        <w:tc>
          <w:tcPr>
            <w:tcW w:w="1591" w:type="dxa"/>
            <w:tcBorders>
              <w:left w:val="none" w:sz="0" w:space="0" w:color="auto"/>
            </w:tcBorders>
          </w:tcPr>
          <w:p w:rsidR="004A52C1" w:rsidRDefault="004A52C1"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i w:val="0"/>
                <w:color w:val="auto"/>
                <w:sz w:val="20"/>
                <w:szCs w:val="20"/>
              </w:rPr>
              <w:t>Β10:Χρωματικές συνθέσεις</w:t>
            </w:r>
          </w:p>
          <w:p w:rsidR="004A52C1" w:rsidRPr="00C11215" w:rsidRDefault="004A52C1" w:rsidP="00236DD4">
            <w:pPr>
              <w:jc w:val="center"/>
              <w:cnfStyle w:val="000000100000"/>
              <w:rPr>
                <w:rStyle w:val="a8"/>
                <w:rFonts w:ascii="Times New Roman" w:hAnsi="Times New Roman" w:cs="Times New Roman"/>
                <w:i w:val="0"/>
                <w:color w:val="auto"/>
                <w:sz w:val="20"/>
                <w:szCs w:val="20"/>
                <w:lang w:val="en-US"/>
              </w:rPr>
            </w:pPr>
            <w:r>
              <w:rPr>
                <w:rStyle w:val="a8"/>
                <w:rFonts w:ascii="Times New Roman" w:hAnsi="Times New Roman" w:cs="Times New Roman"/>
                <w:i w:val="0"/>
                <w:color w:val="auto"/>
                <w:sz w:val="20"/>
                <w:szCs w:val="20"/>
              </w:rPr>
              <w:t>ΕΥ</w:t>
            </w:r>
          </w:p>
        </w:tc>
      </w:tr>
      <w:tr w:rsidR="004A52C1" w:rsidTr="00236DD4">
        <w:trPr>
          <w:cnfStyle w:val="000000010000"/>
        </w:trPr>
        <w:tc>
          <w:tcPr>
            <w:cnfStyle w:val="001000000000"/>
            <w:tcW w:w="1218" w:type="dxa"/>
            <w:tcBorders>
              <w:right w:val="none" w:sz="0" w:space="0" w:color="auto"/>
            </w:tcBorders>
          </w:tcPr>
          <w:p w:rsidR="004A52C1" w:rsidRPr="00BB703B" w:rsidRDefault="004A52C1" w:rsidP="00236DD4">
            <w:pPr>
              <w:jc w:val="both"/>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Valid N</w:t>
            </w:r>
          </w:p>
        </w:tc>
        <w:tc>
          <w:tcPr>
            <w:tcW w:w="1635" w:type="dxa"/>
            <w:tcBorders>
              <w:left w:val="none" w:sz="0" w:space="0" w:color="auto"/>
              <w:right w:val="none" w:sz="0" w:space="0" w:color="auto"/>
            </w:tcBorders>
          </w:tcPr>
          <w:p w:rsidR="004A52C1" w:rsidRPr="00414394" w:rsidRDefault="004A52C1" w:rsidP="00236DD4">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5</w:t>
            </w:r>
            <w:r w:rsidR="00414394">
              <w:rPr>
                <w:rStyle w:val="a8"/>
                <w:rFonts w:ascii="Times New Roman" w:hAnsi="Times New Roman" w:cs="Times New Roman"/>
                <w:i w:val="0"/>
                <w:color w:val="auto"/>
                <w:sz w:val="24"/>
                <w:szCs w:val="24"/>
              </w:rPr>
              <w:t>0</w:t>
            </w:r>
          </w:p>
        </w:tc>
        <w:tc>
          <w:tcPr>
            <w:tcW w:w="1301" w:type="dxa"/>
            <w:tcBorders>
              <w:left w:val="none" w:sz="0" w:space="0" w:color="auto"/>
              <w:right w:val="none" w:sz="0" w:space="0" w:color="auto"/>
            </w:tcBorders>
          </w:tcPr>
          <w:p w:rsidR="004A52C1" w:rsidRPr="00414394" w:rsidRDefault="004A52C1" w:rsidP="00236DD4">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5</w:t>
            </w:r>
            <w:r w:rsidR="00414394">
              <w:rPr>
                <w:rStyle w:val="a8"/>
                <w:rFonts w:ascii="Times New Roman" w:hAnsi="Times New Roman" w:cs="Times New Roman"/>
                <w:i w:val="0"/>
                <w:color w:val="auto"/>
                <w:sz w:val="24"/>
                <w:szCs w:val="24"/>
              </w:rPr>
              <w:t>0</w:t>
            </w:r>
          </w:p>
        </w:tc>
        <w:tc>
          <w:tcPr>
            <w:tcW w:w="1336" w:type="dxa"/>
            <w:tcBorders>
              <w:left w:val="none" w:sz="0" w:space="0" w:color="auto"/>
              <w:right w:val="none" w:sz="0" w:space="0" w:color="auto"/>
            </w:tcBorders>
          </w:tcPr>
          <w:p w:rsidR="004A52C1" w:rsidRPr="00414394" w:rsidRDefault="004A52C1" w:rsidP="00236DD4">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5</w:t>
            </w:r>
            <w:r w:rsidR="00414394">
              <w:rPr>
                <w:rStyle w:val="a8"/>
                <w:rFonts w:ascii="Times New Roman" w:hAnsi="Times New Roman" w:cs="Times New Roman"/>
                <w:i w:val="0"/>
                <w:color w:val="auto"/>
                <w:sz w:val="24"/>
                <w:szCs w:val="24"/>
              </w:rPr>
              <w:t>0</w:t>
            </w:r>
          </w:p>
        </w:tc>
        <w:tc>
          <w:tcPr>
            <w:tcW w:w="1441" w:type="dxa"/>
            <w:tcBorders>
              <w:left w:val="none" w:sz="0" w:space="0" w:color="auto"/>
              <w:right w:val="none" w:sz="0" w:space="0" w:color="auto"/>
            </w:tcBorders>
          </w:tcPr>
          <w:p w:rsidR="004A52C1" w:rsidRPr="00414394" w:rsidRDefault="004A52C1" w:rsidP="00236DD4">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5</w:t>
            </w:r>
            <w:r w:rsidR="00414394">
              <w:rPr>
                <w:rStyle w:val="a8"/>
                <w:rFonts w:ascii="Times New Roman" w:hAnsi="Times New Roman" w:cs="Times New Roman"/>
                <w:i w:val="0"/>
                <w:color w:val="auto"/>
                <w:sz w:val="24"/>
                <w:szCs w:val="24"/>
              </w:rPr>
              <w:t>0</w:t>
            </w:r>
          </w:p>
        </w:tc>
        <w:tc>
          <w:tcPr>
            <w:tcW w:w="1591" w:type="dxa"/>
            <w:tcBorders>
              <w:left w:val="none" w:sz="0" w:space="0" w:color="auto"/>
            </w:tcBorders>
          </w:tcPr>
          <w:p w:rsidR="004A52C1" w:rsidRPr="00414394" w:rsidRDefault="004A52C1" w:rsidP="00236DD4">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5</w:t>
            </w:r>
            <w:r w:rsidR="00414394">
              <w:rPr>
                <w:rStyle w:val="a8"/>
                <w:rFonts w:ascii="Times New Roman" w:hAnsi="Times New Roman" w:cs="Times New Roman"/>
                <w:i w:val="0"/>
                <w:color w:val="auto"/>
                <w:sz w:val="24"/>
                <w:szCs w:val="24"/>
              </w:rPr>
              <w:t>0</w:t>
            </w:r>
          </w:p>
        </w:tc>
      </w:tr>
      <w:tr w:rsidR="004A52C1" w:rsidTr="00236DD4">
        <w:trPr>
          <w:cnfStyle w:val="000000100000"/>
        </w:trPr>
        <w:tc>
          <w:tcPr>
            <w:cnfStyle w:val="001000000000"/>
            <w:tcW w:w="1218" w:type="dxa"/>
            <w:tcBorders>
              <w:right w:val="none" w:sz="0" w:space="0" w:color="auto"/>
            </w:tcBorders>
          </w:tcPr>
          <w:p w:rsidR="004A52C1" w:rsidRPr="00BB703B" w:rsidRDefault="004A52C1" w:rsidP="00236DD4">
            <w:pPr>
              <w:jc w:val="both"/>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Missing</w:t>
            </w:r>
          </w:p>
        </w:tc>
        <w:tc>
          <w:tcPr>
            <w:tcW w:w="1635" w:type="dxa"/>
            <w:tcBorders>
              <w:left w:val="none" w:sz="0" w:space="0" w:color="auto"/>
              <w:right w:val="none" w:sz="0" w:space="0" w:color="auto"/>
            </w:tcBorders>
          </w:tcPr>
          <w:p w:rsidR="004A52C1" w:rsidRPr="00C96861" w:rsidRDefault="004A52C1" w:rsidP="00236DD4">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0</w:t>
            </w:r>
          </w:p>
        </w:tc>
        <w:tc>
          <w:tcPr>
            <w:tcW w:w="1301" w:type="dxa"/>
            <w:tcBorders>
              <w:left w:val="none" w:sz="0" w:space="0" w:color="auto"/>
              <w:right w:val="none" w:sz="0" w:space="0" w:color="auto"/>
            </w:tcBorders>
          </w:tcPr>
          <w:p w:rsidR="004A52C1" w:rsidRPr="00C96861" w:rsidRDefault="004A52C1" w:rsidP="00236DD4">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0</w:t>
            </w:r>
          </w:p>
        </w:tc>
        <w:tc>
          <w:tcPr>
            <w:tcW w:w="1336" w:type="dxa"/>
            <w:tcBorders>
              <w:left w:val="none" w:sz="0" w:space="0" w:color="auto"/>
              <w:right w:val="none" w:sz="0" w:space="0" w:color="auto"/>
            </w:tcBorders>
          </w:tcPr>
          <w:p w:rsidR="004A52C1" w:rsidRPr="00C96861" w:rsidRDefault="004A52C1" w:rsidP="00236DD4">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0</w:t>
            </w:r>
          </w:p>
        </w:tc>
        <w:tc>
          <w:tcPr>
            <w:tcW w:w="1441" w:type="dxa"/>
            <w:tcBorders>
              <w:left w:val="none" w:sz="0" w:space="0" w:color="auto"/>
              <w:right w:val="none" w:sz="0" w:space="0" w:color="auto"/>
            </w:tcBorders>
          </w:tcPr>
          <w:p w:rsidR="004A52C1" w:rsidRPr="00C96861" w:rsidRDefault="004A52C1" w:rsidP="00236DD4">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0</w:t>
            </w:r>
          </w:p>
        </w:tc>
        <w:tc>
          <w:tcPr>
            <w:tcW w:w="1591" w:type="dxa"/>
            <w:tcBorders>
              <w:left w:val="none" w:sz="0" w:space="0" w:color="auto"/>
            </w:tcBorders>
          </w:tcPr>
          <w:p w:rsidR="004A52C1" w:rsidRPr="00C96861" w:rsidRDefault="004A52C1" w:rsidP="00236DD4">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0</w:t>
            </w:r>
          </w:p>
        </w:tc>
      </w:tr>
      <w:tr w:rsidR="004A52C1" w:rsidTr="00236DD4">
        <w:trPr>
          <w:cnfStyle w:val="000000010000"/>
        </w:trPr>
        <w:tc>
          <w:tcPr>
            <w:cnfStyle w:val="001000000000"/>
            <w:tcW w:w="1218" w:type="dxa"/>
            <w:tcBorders>
              <w:right w:val="none" w:sz="0" w:space="0" w:color="auto"/>
            </w:tcBorders>
          </w:tcPr>
          <w:p w:rsidR="004A52C1" w:rsidRPr="00BB703B" w:rsidRDefault="004A52C1" w:rsidP="00236DD4">
            <w:pPr>
              <w:jc w:val="both"/>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Mean</w:t>
            </w:r>
          </w:p>
        </w:tc>
        <w:tc>
          <w:tcPr>
            <w:tcW w:w="1635" w:type="dxa"/>
            <w:tcBorders>
              <w:left w:val="none" w:sz="0" w:space="0" w:color="auto"/>
              <w:right w:val="none" w:sz="0" w:space="0" w:color="auto"/>
            </w:tcBorders>
          </w:tcPr>
          <w:p w:rsidR="004A52C1" w:rsidRPr="00C62EE7" w:rsidRDefault="004A52C1" w:rsidP="00236DD4">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4.</w:t>
            </w:r>
            <w:r w:rsidR="00C62EE7">
              <w:rPr>
                <w:rStyle w:val="a8"/>
                <w:rFonts w:ascii="Times New Roman" w:hAnsi="Times New Roman" w:cs="Times New Roman"/>
                <w:i w:val="0"/>
                <w:color w:val="auto"/>
                <w:sz w:val="24"/>
                <w:szCs w:val="24"/>
              </w:rPr>
              <w:t>14</w:t>
            </w:r>
          </w:p>
        </w:tc>
        <w:tc>
          <w:tcPr>
            <w:tcW w:w="1301" w:type="dxa"/>
            <w:tcBorders>
              <w:left w:val="none" w:sz="0" w:space="0" w:color="auto"/>
              <w:right w:val="none" w:sz="0" w:space="0" w:color="auto"/>
            </w:tcBorders>
          </w:tcPr>
          <w:p w:rsidR="004A52C1" w:rsidRPr="00C62EE7" w:rsidRDefault="00C62EE7" w:rsidP="00236DD4">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rPr>
              <w:t>2.10</w:t>
            </w:r>
          </w:p>
        </w:tc>
        <w:tc>
          <w:tcPr>
            <w:tcW w:w="1336" w:type="dxa"/>
            <w:tcBorders>
              <w:left w:val="none" w:sz="0" w:space="0" w:color="auto"/>
              <w:right w:val="none" w:sz="0" w:space="0" w:color="auto"/>
            </w:tcBorders>
          </w:tcPr>
          <w:p w:rsidR="004A52C1" w:rsidRPr="00B814E9" w:rsidRDefault="004A52C1" w:rsidP="00236DD4">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4.</w:t>
            </w:r>
            <w:r w:rsidR="00B814E9">
              <w:rPr>
                <w:rStyle w:val="a8"/>
                <w:rFonts w:ascii="Times New Roman" w:hAnsi="Times New Roman" w:cs="Times New Roman"/>
                <w:i w:val="0"/>
                <w:color w:val="auto"/>
                <w:sz w:val="24"/>
                <w:szCs w:val="24"/>
              </w:rPr>
              <w:t>00</w:t>
            </w:r>
          </w:p>
        </w:tc>
        <w:tc>
          <w:tcPr>
            <w:tcW w:w="1441" w:type="dxa"/>
            <w:tcBorders>
              <w:left w:val="none" w:sz="0" w:space="0" w:color="auto"/>
              <w:right w:val="none" w:sz="0" w:space="0" w:color="auto"/>
            </w:tcBorders>
          </w:tcPr>
          <w:p w:rsidR="004A52C1" w:rsidRPr="00C96861" w:rsidRDefault="004A52C1" w:rsidP="00236DD4">
            <w:pPr>
              <w:jc w:val="center"/>
              <w:cnfStyle w:val="00000001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4.68</w:t>
            </w:r>
          </w:p>
        </w:tc>
        <w:tc>
          <w:tcPr>
            <w:tcW w:w="1591" w:type="dxa"/>
            <w:tcBorders>
              <w:left w:val="none" w:sz="0" w:space="0" w:color="auto"/>
            </w:tcBorders>
          </w:tcPr>
          <w:p w:rsidR="004A52C1" w:rsidRPr="006E68FC" w:rsidRDefault="004A52C1" w:rsidP="00236DD4">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4.</w:t>
            </w:r>
            <w:r w:rsidR="006E68FC">
              <w:rPr>
                <w:rStyle w:val="a8"/>
                <w:rFonts w:ascii="Times New Roman" w:hAnsi="Times New Roman" w:cs="Times New Roman"/>
                <w:i w:val="0"/>
                <w:color w:val="auto"/>
                <w:sz w:val="24"/>
                <w:szCs w:val="24"/>
              </w:rPr>
              <w:t>60</w:t>
            </w:r>
          </w:p>
        </w:tc>
      </w:tr>
      <w:tr w:rsidR="004A52C1" w:rsidTr="00236DD4">
        <w:trPr>
          <w:cnfStyle w:val="000000100000"/>
        </w:trPr>
        <w:tc>
          <w:tcPr>
            <w:cnfStyle w:val="001000000000"/>
            <w:tcW w:w="1218" w:type="dxa"/>
            <w:tcBorders>
              <w:right w:val="none" w:sz="0" w:space="0" w:color="auto"/>
            </w:tcBorders>
          </w:tcPr>
          <w:p w:rsidR="004A52C1" w:rsidRPr="00A567A8" w:rsidRDefault="004A52C1" w:rsidP="00236DD4">
            <w:pPr>
              <w:jc w:val="both"/>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Std</w:t>
            </w:r>
            <w:r w:rsidRPr="00A567A8">
              <w:rPr>
                <w:rStyle w:val="a8"/>
                <w:rFonts w:ascii="Times New Roman" w:hAnsi="Times New Roman" w:cs="Times New Roman"/>
                <w:i w:val="0"/>
                <w:color w:val="auto"/>
                <w:sz w:val="24"/>
                <w:szCs w:val="24"/>
              </w:rPr>
              <w:t xml:space="preserve">. </w:t>
            </w:r>
            <w:r>
              <w:rPr>
                <w:rStyle w:val="a8"/>
                <w:rFonts w:ascii="Times New Roman" w:hAnsi="Times New Roman" w:cs="Times New Roman"/>
                <w:i w:val="0"/>
                <w:color w:val="auto"/>
                <w:sz w:val="24"/>
                <w:szCs w:val="24"/>
                <w:lang w:val="en-US"/>
              </w:rPr>
              <w:t>Deviation</w:t>
            </w:r>
          </w:p>
        </w:tc>
        <w:tc>
          <w:tcPr>
            <w:tcW w:w="1635" w:type="dxa"/>
            <w:tcBorders>
              <w:left w:val="none" w:sz="0" w:space="0" w:color="auto"/>
              <w:right w:val="none" w:sz="0" w:space="0" w:color="auto"/>
            </w:tcBorders>
          </w:tcPr>
          <w:p w:rsidR="004A52C1" w:rsidRPr="00C62EE7" w:rsidRDefault="004A52C1" w:rsidP="00236DD4">
            <w:pPr>
              <w:jc w:val="center"/>
              <w:cnfStyle w:val="00000010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0.8</w:t>
            </w:r>
            <w:r w:rsidR="00C62EE7">
              <w:rPr>
                <w:rStyle w:val="a8"/>
                <w:rFonts w:ascii="Times New Roman" w:hAnsi="Times New Roman" w:cs="Times New Roman"/>
                <w:i w:val="0"/>
                <w:color w:val="auto"/>
                <w:sz w:val="24"/>
                <w:szCs w:val="24"/>
              </w:rPr>
              <w:t>33</w:t>
            </w:r>
          </w:p>
        </w:tc>
        <w:tc>
          <w:tcPr>
            <w:tcW w:w="1301" w:type="dxa"/>
            <w:tcBorders>
              <w:left w:val="none" w:sz="0" w:space="0" w:color="auto"/>
              <w:right w:val="none" w:sz="0" w:space="0" w:color="auto"/>
            </w:tcBorders>
          </w:tcPr>
          <w:p w:rsidR="004A52C1" w:rsidRPr="00C62EE7" w:rsidRDefault="004A52C1" w:rsidP="00236DD4">
            <w:pPr>
              <w:jc w:val="center"/>
              <w:cnfStyle w:val="00000010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1.5</w:t>
            </w:r>
            <w:r w:rsidR="00C62EE7">
              <w:rPr>
                <w:rStyle w:val="a8"/>
                <w:rFonts w:ascii="Times New Roman" w:hAnsi="Times New Roman" w:cs="Times New Roman"/>
                <w:i w:val="0"/>
                <w:color w:val="auto"/>
                <w:sz w:val="24"/>
                <w:szCs w:val="24"/>
              </w:rPr>
              <w:t>15</w:t>
            </w:r>
          </w:p>
        </w:tc>
        <w:tc>
          <w:tcPr>
            <w:tcW w:w="1336" w:type="dxa"/>
            <w:tcBorders>
              <w:left w:val="none" w:sz="0" w:space="0" w:color="auto"/>
              <w:right w:val="none" w:sz="0" w:space="0" w:color="auto"/>
            </w:tcBorders>
          </w:tcPr>
          <w:p w:rsidR="004A52C1" w:rsidRPr="00B814E9" w:rsidRDefault="004A52C1" w:rsidP="00236DD4">
            <w:pPr>
              <w:jc w:val="center"/>
              <w:cnfStyle w:val="00000010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1.</w:t>
            </w:r>
            <w:r w:rsidR="00B814E9">
              <w:rPr>
                <w:rStyle w:val="a8"/>
                <w:rFonts w:ascii="Times New Roman" w:hAnsi="Times New Roman" w:cs="Times New Roman"/>
                <w:i w:val="0"/>
                <w:color w:val="auto"/>
                <w:sz w:val="24"/>
                <w:szCs w:val="24"/>
              </w:rPr>
              <w:t>429</w:t>
            </w:r>
          </w:p>
        </w:tc>
        <w:tc>
          <w:tcPr>
            <w:tcW w:w="1441" w:type="dxa"/>
            <w:tcBorders>
              <w:left w:val="none" w:sz="0" w:space="0" w:color="auto"/>
              <w:right w:val="none" w:sz="0" w:space="0" w:color="auto"/>
            </w:tcBorders>
          </w:tcPr>
          <w:p w:rsidR="004A52C1" w:rsidRPr="006E68FC" w:rsidRDefault="004A52C1" w:rsidP="00236DD4">
            <w:pPr>
              <w:jc w:val="center"/>
              <w:cnfStyle w:val="00000010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0.8</w:t>
            </w:r>
            <w:r w:rsidR="006E68FC">
              <w:rPr>
                <w:rStyle w:val="a8"/>
                <w:rFonts w:ascii="Times New Roman" w:hAnsi="Times New Roman" w:cs="Times New Roman"/>
                <w:i w:val="0"/>
                <w:color w:val="auto"/>
                <w:sz w:val="24"/>
                <w:szCs w:val="24"/>
              </w:rPr>
              <w:t>44</w:t>
            </w:r>
          </w:p>
        </w:tc>
        <w:tc>
          <w:tcPr>
            <w:tcW w:w="1591" w:type="dxa"/>
            <w:tcBorders>
              <w:left w:val="none" w:sz="0" w:space="0" w:color="auto"/>
            </w:tcBorders>
          </w:tcPr>
          <w:p w:rsidR="004A52C1" w:rsidRPr="006E68FC" w:rsidRDefault="004A52C1" w:rsidP="004A52C1">
            <w:pPr>
              <w:keepNext/>
              <w:jc w:val="center"/>
              <w:cnfStyle w:val="00000010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0.</w:t>
            </w:r>
            <w:r w:rsidR="006E68FC">
              <w:rPr>
                <w:rStyle w:val="a8"/>
                <w:rFonts w:ascii="Times New Roman" w:hAnsi="Times New Roman" w:cs="Times New Roman"/>
                <w:i w:val="0"/>
                <w:color w:val="auto"/>
                <w:sz w:val="24"/>
                <w:szCs w:val="24"/>
              </w:rPr>
              <w:t>571</w:t>
            </w:r>
          </w:p>
        </w:tc>
      </w:tr>
    </w:tbl>
    <w:p w:rsidR="00276D0E" w:rsidRDefault="004A52C1" w:rsidP="004A52C1">
      <w:pPr>
        <w:pStyle w:val="ab"/>
        <w:ind w:left="1440" w:firstLine="720"/>
      </w:pPr>
      <w:r>
        <w:t xml:space="preserve">Πίνακας </w:t>
      </w:r>
      <w:fldSimple w:instr=" SEQ Πίνακας \* ARABIC ">
        <w:r w:rsidR="009C7114">
          <w:rPr>
            <w:noProof/>
          </w:rPr>
          <w:t>2</w:t>
        </w:r>
      </w:fldSimple>
      <w:r>
        <w:t>: Παρουσίαση γνωστικού αντικειμένου (2/2)</w:t>
      </w:r>
    </w:p>
    <w:p w:rsidR="00414394" w:rsidRDefault="00414394" w:rsidP="00414394"/>
    <w:p w:rsidR="00E1543F" w:rsidRDefault="00E1543F" w:rsidP="00E1543F">
      <w:pPr>
        <w:keepNext/>
        <w:jc w:val="center"/>
      </w:pPr>
      <w:r w:rsidRPr="00E1543F">
        <w:rPr>
          <w:noProof/>
        </w:rPr>
        <w:drawing>
          <wp:inline distT="0" distB="0" distL="0" distR="0">
            <wp:extent cx="4824320" cy="2395138"/>
            <wp:effectExtent l="19050" t="0" r="14380" b="5162"/>
            <wp:docPr id="22" name="Γράφημα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14394" w:rsidRPr="00414394" w:rsidRDefault="00E1543F" w:rsidP="00E1543F">
      <w:pPr>
        <w:pStyle w:val="ab"/>
        <w:jc w:val="center"/>
      </w:pPr>
      <w:r>
        <w:t xml:space="preserve">Διάγραμμα </w:t>
      </w:r>
      <w:fldSimple w:instr=" SEQ Διάγραμμα \* ARABIC ">
        <w:r w:rsidR="00D33EED">
          <w:rPr>
            <w:noProof/>
          </w:rPr>
          <w:t>9</w:t>
        </w:r>
      </w:fldSimple>
      <w:r>
        <w:t>: Παρουσίαση Γνωστικού Αντικειμένου (2/2)</w:t>
      </w:r>
    </w:p>
    <w:p w:rsidR="004A52C1" w:rsidRDefault="004A52C1" w:rsidP="004A52C1"/>
    <w:p w:rsidR="004A52C1" w:rsidRDefault="004A52C1" w:rsidP="004A52C1">
      <w:pPr>
        <w:keepNext/>
      </w:pPr>
    </w:p>
    <w:p w:rsidR="00276D0E" w:rsidRDefault="00276D0E" w:rsidP="00885858">
      <w:pPr>
        <w:pStyle w:val="3"/>
        <w:rPr>
          <w:rFonts w:ascii="Times New Roman" w:hAnsi="Times New Roman" w:cs="Times New Roman"/>
          <w:i/>
          <w:color w:val="auto"/>
        </w:rPr>
      </w:pPr>
    </w:p>
    <w:p w:rsidR="00276D0E" w:rsidRPr="00727A27" w:rsidRDefault="004A52C1" w:rsidP="00727A27">
      <w:pPr>
        <w:rPr>
          <w:rFonts w:ascii="Times New Roman" w:hAnsi="Times New Roman" w:cs="Times New Roman"/>
          <w:b/>
          <w:i/>
        </w:rPr>
      </w:pPr>
      <w:r w:rsidRPr="00727A27">
        <w:rPr>
          <w:rFonts w:ascii="Times New Roman" w:hAnsi="Times New Roman" w:cs="Times New Roman"/>
          <w:b/>
          <w:i/>
        </w:rPr>
        <w:t>Είναι εύχρηστο το ΕΥ;</w:t>
      </w:r>
    </w:p>
    <w:p w:rsidR="00880524" w:rsidRDefault="00880524" w:rsidP="00880524">
      <w:pPr>
        <w:jc w:val="both"/>
        <w:rPr>
          <w:rFonts w:ascii="Times New Roman" w:hAnsi="Times New Roman" w:cs="Times New Roman"/>
          <w:sz w:val="24"/>
          <w:szCs w:val="24"/>
        </w:rPr>
      </w:pPr>
    </w:p>
    <w:p w:rsidR="00880524" w:rsidRDefault="00880524" w:rsidP="00880524">
      <w:pPr>
        <w:jc w:val="both"/>
        <w:rPr>
          <w:rFonts w:ascii="Times New Roman" w:hAnsi="Times New Roman" w:cs="Times New Roman"/>
          <w:sz w:val="24"/>
          <w:szCs w:val="24"/>
        </w:rPr>
      </w:pPr>
      <w:r w:rsidRPr="00AB65BC">
        <w:rPr>
          <w:rFonts w:ascii="Times New Roman" w:hAnsi="Times New Roman" w:cs="Times New Roman"/>
          <w:sz w:val="24"/>
          <w:szCs w:val="24"/>
        </w:rPr>
        <w:t>Στο ερώτημα σχετικά με την ευχρηστία του  ΕΥ που δημιουργήθηκε, τ</w:t>
      </w:r>
      <w:r w:rsidR="00631385" w:rsidRPr="00AB65BC">
        <w:rPr>
          <w:rFonts w:ascii="Times New Roman" w:hAnsi="Times New Roman" w:cs="Times New Roman"/>
          <w:sz w:val="24"/>
          <w:szCs w:val="24"/>
        </w:rPr>
        <w:t>ο 74% των εκπαιδευτικών, με Μ.Ο 4.72</w:t>
      </w:r>
      <w:r w:rsidRPr="00AB65BC">
        <w:rPr>
          <w:rFonts w:ascii="Times New Roman" w:hAnsi="Times New Roman" w:cs="Times New Roman"/>
          <w:sz w:val="24"/>
          <w:szCs w:val="24"/>
        </w:rPr>
        <w:t xml:space="preserve"> δήλωσε ότι τα κουμπιά πλοήγησης του ΕΥ, το αναδεικνύουν ιδιαίτερα εύχρηστο στην πλοήγηση και μελέτη του ψηφιακού υλικού.</w:t>
      </w:r>
      <w:r w:rsidR="00AB65BC" w:rsidRPr="00AB65BC">
        <w:rPr>
          <w:rFonts w:ascii="Times New Roman" w:hAnsi="Times New Roman" w:cs="Times New Roman"/>
          <w:sz w:val="24"/>
          <w:szCs w:val="24"/>
        </w:rPr>
        <w:t xml:space="preserve"> Ακόμα το 80% των εκπαιδευόμενων δήλωσε ότι η χρήση των εικονιδίων αποτελεί σημαντικό κομμάτι της ευχρηστίας του ΕΥ. </w:t>
      </w:r>
      <w:r w:rsidRPr="00AB65BC">
        <w:rPr>
          <w:rFonts w:ascii="Times New Roman" w:hAnsi="Times New Roman" w:cs="Times New Roman"/>
          <w:sz w:val="24"/>
          <w:szCs w:val="24"/>
        </w:rPr>
        <w:t xml:space="preserve"> Γ</w:t>
      </w:r>
      <w:r w:rsidR="00631385" w:rsidRPr="00AB65BC">
        <w:rPr>
          <w:rFonts w:ascii="Times New Roman" w:hAnsi="Times New Roman" w:cs="Times New Roman"/>
          <w:sz w:val="24"/>
          <w:szCs w:val="24"/>
        </w:rPr>
        <w:t>ια τους παραπάνω λόγους το 70</w:t>
      </w:r>
      <w:r w:rsidRPr="00AB65BC">
        <w:rPr>
          <w:rFonts w:ascii="Times New Roman" w:hAnsi="Times New Roman" w:cs="Times New Roman"/>
          <w:sz w:val="24"/>
          <w:szCs w:val="24"/>
        </w:rPr>
        <w:t xml:space="preserve">%  των </w:t>
      </w:r>
      <w:r w:rsidR="00631385" w:rsidRPr="00AB65BC">
        <w:rPr>
          <w:rFonts w:ascii="Times New Roman" w:hAnsi="Times New Roman" w:cs="Times New Roman"/>
          <w:sz w:val="24"/>
          <w:szCs w:val="24"/>
        </w:rPr>
        <w:t>εκπαιδευτικών με Μ.Ο 4.56</w:t>
      </w:r>
      <w:r w:rsidRPr="00AB65BC">
        <w:rPr>
          <w:rFonts w:ascii="Times New Roman" w:hAnsi="Times New Roman" w:cs="Times New Roman"/>
          <w:sz w:val="24"/>
          <w:szCs w:val="24"/>
        </w:rPr>
        <w:t xml:space="preserve"> χαρακτήρισε την πλοήγηση του ΕΥ εύκολη. Όπως θα τα επιβεβαιώσετε στον πίνακα και στο διάγραμμα που ακ</w:t>
      </w:r>
      <w:r w:rsidR="00656FAD" w:rsidRPr="00AB65BC">
        <w:rPr>
          <w:rFonts w:ascii="Times New Roman" w:hAnsi="Times New Roman" w:cs="Times New Roman"/>
          <w:sz w:val="24"/>
          <w:szCs w:val="24"/>
        </w:rPr>
        <w:t>ο</w:t>
      </w:r>
      <w:r w:rsidRPr="00AB65BC">
        <w:rPr>
          <w:rFonts w:ascii="Times New Roman" w:hAnsi="Times New Roman" w:cs="Times New Roman"/>
          <w:sz w:val="24"/>
          <w:szCs w:val="24"/>
        </w:rPr>
        <w:t>λουθούν:</w:t>
      </w:r>
    </w:p>
    <w:p w:rsidR="00AB65BC" w:rsidRPr="003F07D5" w:rsidRDefault="00AB65BC" w:rsidP="00880524">
      <w:pPr>
        <w:jc w:val="both"/>
        <w:rPr>
          <w:rFonts w:ascii="Times New Roman" w:hAnsi="Times New Roman" w:cs="Times New Roman"/>
          <w:sz w:val="24"/>
          <w:szCs w:val="24"/>
        </w:rPr>
      </w:pPr>
    </w:p>
    <w:p w:rsidR="0085262E" w:rsidRDefault="0085262E" w:rsidP="00880524">
      <w:pPr>
        <w:jc w:val="both"/>
        <w:rPr>
          <w:rFonts w:ascii="Times New Roman" w:hAnsi="Times New Roman" w:cs="Times New Roman"/>
          <w:sz w:val="24"/>
          <w:szCs w:val="24"/>
        </w:rPr>
      </w:pPr>
    </w:p>
    <w:p w:rsidR="00EF5E5D" w:rsidRDefault="00EF5E5D" w:rsidP="00880524">
      <w:pPr>
        <w:jc w:val="both"/>
        <w:rPr>
          <w:rFonts w:ascii="Times New Roman" w:hAnsi="Times New Roman" w:cs="Times New Roman"/>
          <w:sz w:val="24"/>
          <w:szCs w:val="24"/>
        </w:rPr>
      </w:pPr>
    </w:p>
    <w:tbl>
      <w:tblPr>
        <w:tblStyle w:val="1-5"/>
        <w:tblW w:w="8106" w:type="dxa"/>
        <w:tblCellSpacing w:w="20" w:type="dxa"/>
        <w:tblBorders>
          <w:top w:val="none" w:sz="0" w:space="0" w:color="auto"/>
          <w:left w:val="none" w:sz="0" w:space="0" w:color="auto"/>
          <w:bottom w:val="none" w:sz="0" w:space="0" w:color="auto"/>
          <w:right w:val="none" w:sz="0" w:space="0" w:color="auto"/>
          <w:insideH w:val="none" w:sz="0" w:space="0" w:color="auto"/>
        </w:tblBorders>
        <w:tblLook w:val="04A0"/>
      </w:tblPr>
      <w:tblGrid>
        <w:gridCol w:w="1292"/>
        <w:gridCol w:w="1612"/>
        <w:gridCol w:w="1356"/>
        <w:gridCol w:w="1394"/>
        <w:gridCol w:w="2452"/>
      </w:tblGrid>
      <w:tr w:rsidR="00880524" w:rsidRPr="002E6E86" w:rsidTr="00236DD4">
        <w:trPr>
          <w:cnfStyle w:val="100000000000"/>
          <w:tblCellSpacing w:w="20" w:type="dxa"/>
        </w:trPr>
        <w:tc>
          <w:tcPr>
            <w:cnfStyle w:val="001000000000"/>
            <w:tcW w:w="8026" w:type="dxa"/>
            <w:gridSpan w:val="5"/>
            <w:tcBorders>
              <w:top w:val="none" w:sz="0" w:space="0" w:color="auto"/>
              <w:left w:val="none" w:sz="0" w:space="0" w:color="auto"/>
              <w:bottom w:val="none" w:sz="0" w:space="0" w:color="auto"/>
              <w:right w:val="none" w:sz="0" w:space="0" w:color="auto"/>
            </w:tcBorders>
          </w:tcPr>
          <w:p w:rsidR="00880524" w:rsidRPr="002E6E86" w:rsidRDefault="00880524" w:rsidP="00236DD4">
            <w:pPr>
              <w:jc w:val="center"/>
              <w:rPr>
                <w:rStyle w:val="a8"/>
                <w:rFonts w:ascii="Times New Roman" w:hAnsi="Times New Roman" w:cs="Times New Roman"/>
                <w:i w:val="0"/>
                <w:color w:val="auto"/>
                <w:sz w:val="20"/>
                <w:szCs w:val="20"/>
              </w:rPr>
            </w:pPr>
            <w:r w:rsidRPr="002E6E86">
              <w:rPr>
                <w:rStyle w:val="a8"/>
                <w:rFonts w:ascii="Times New Roman" w:hAnsi="Times New Roman" w:cs="Times New Roman"/>
                <w:b w:val="0"/>
                <w:color w:val="auto"/>
              </w:rPr>
              <w:lastRenderedPageBreak/>
              <w:t>Ευχρηστία του ΕΥ</w:t>
            </w:r>
          </w:p>
        </w:tc>
      </w:tr>
      <w:tr w:rsidR="00880524" w:rsidRPr="002E6E86" w:rsidTr="00236DD4">
        <w:trPr>
          <w:cnfStyle w:val="000000100000"/>
          <w:tblCellSpacing w:w="20" w:type="dxa"/>
        </w:trPr>
        <w:tc>
          <w:tcPr>
            <w:cnfStyle w:val="001000000000"/>
            <w:tcW w:w="1232" w:type="dxa"/>
            <w:tcBorders>
              <w:right w:val="none" w:sz="0" w:space="0" w:color="auto"/>
            </w:tcBorders>
          </w:tcPr>
          <w:p w:rsidR="00880524" w:rsidRPr="002E6E86" w:rsidRDefault="00880524" w:rsidP="00236DD4">
            <w:pPr>
              <w:jc w:val="both"/>
              <w:rPr>
                <w:rStyle w:val="a8"/>
                <w:rFonts w:ascii="Times New Roman" w:hAnsi="Times New Roman" w:cs="Times New Roman"/>
                <w:i w:val="0"/>
                <w:color w:val="auto"/>
                <w:sz w:val="24"/>
                <w:szCs w:val="24"/>
              </w:rPr>
            </w:pPr>
          </w:p>
        </w:tc>
        <w:tc>
          <w:tcPr>
            <w:tcW w:w="1572" w:type="dxa"/>
            <w:tcBorders>
              <w:left w:val="none" w:sz="0" w:space="0" w:color="auto"/>
              <w:right w:val="none" w:sz="0" w:space="0" w:color="auto"/>
            </w:tcBorders>
          </w:tcPr>
          <w:p w:rsidR="00880524" w:rsidRPr="002E6E86" w:rsidRDefault="00880524"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Γ1:</w:t>
            </w:r>
            <w:r w:rsidRPr="002E6E86">
              <w:rPr>
                <w:rStyle w:val="a8"/>
                <w:rFonts w:ascii="Times New Roman" w:hAnsi="Times New Roman" w:cs="Times New Roman"/>
                <w:color w:val="auto"/>
                <w:sz w:val="20"/>
                <w:szCs w:val="20"/>
              </w:rPr>
              <w:t xml:space="preserve">Χρήση κουμπιών πλοήγησης </w:t>
            </w:r>
          </w:p>
          <w:p w:rsidR="00880524" w:rsidRPr="002E6E86" w:rsidRDefault="00880524" w:rsidP="00236DD4">
            <w:pPr>
              <w:jc w:val="center"/>
              <w:cnfStyle w:val="000000100000"/>
              <w:rPr>
                <w:rStyle w:val="a8"/>
                <w:rFonts w:ascii="Times New Roman" w:hAnsi="Times New Roman" w:cs="Times New Roman"/>
                <w:i w:val="0"/>
                <w:color w:val="auto"/>
                <w:sz w:val="20"/>
                <w:szCs w:val="20"/>
              </w:rPr>
            </w:pPr>
            <w:r w:rsidRPr="002E6E86">
              <w:rPr>
                <w:rStyle w:val="a8"/>
                <w:rFonts w:ascii="Times New Roman" w:hAnsi="Times New Roman" w:cs="Times New Roman"/>
                <w:color w:val="auto"/>
                <w:sz w:val="20"/>
                <w:szCs w:val="20"/>
              </w:rPr>
              <w:t>ΕΥ</w:t>
            </w:r>
          </w:p>
        </w:tc>
        <w:tc>
          <w:tcPr>
            <w:tcW w:w="1316" w:type="dxa"/>
            <w:tcBorders>
              <w:left w:val="none" w:sz="0" w:space="0" w:color="auto"/>
              <w:right w:val="none" w:sz="0" w:space="0" w:color="auto"/>
            </w:tcBorders>
          </w:tcPr>
          <w:p w:rsidR="00880524" w:rsidRPr="002E6E86" w:rsidRDefault="00880524"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Γ2:</w:t>
            </w:r>
            <w:r w:rsidRPr="002E6E86">
              <w:rPr>
                <w:rStyle w:val="a8"/>
                <w:rFonts w:ascii="Times New Roman" w:hAnsi="Times New Roman" w:cs="Times New Roman"/>
                <w:color w:val="auto"/>
                <w:sz w:val="20"/>
                <w:szCs w:val="20"/>
              </w:rPr>
              <w:t>Χρήση εικονιδίων</w:t>
            </w:r>
          </w:p>
          <w:p w:rsidR="00880524" w:rsidRPr="002E6E86" w:rsidRDefault="00880524" w:rsidP="00236DD4">
            <w:pPr>
              <w:jc w:val="center"/>
              <w:cnfStyle w:val="000000100000"/>
              <w:rPr>
                <w:rStyle w:val="a8"/>
                <w:rFonts w:ascii="Times New Roman" w:hAnsi="Times New Roman" w:cs="Times New Roman"/>
                <w:i w:val="0"/>
                <w:color w:val="auto"/>
                <w:sz w:val="20"/>
                <w:szCs w:val="20"/>
              </w:rPr>
            </w:pPr>
            <w:r w:rsidRPr="002E6E86">
              <w:rPr>
                <w:rStyle w:val="a8"/>
                <w:rFonts w:ascii="Times New Roman" w:hAnsi="Times New Roman" w:cs="Times New Roman"/>
                <w:color w:val="auto"/>
                <w:sz w:val="20"/>
                <w:szCs w:val="20"/>
              </w:rPr>
              <w:t>ΕΥ</w:t>
            </w:r>
          </w:p>
        </w:tc>
        <w:tc>
          <w:tcPr>
            <w:tcW w:w="1354" w:type="dxa"/>
            <w:tcBorders>
              <w:left w:val="none" w:sz="0" w:space="0" w:color="auto"/>
              <w:right w:val="none" w:sz="0" w:space="0" w:color="auto"/>
            </w:tcBorders>
          </w:tcPr>
          <w:p w:rsidR="00880524" w:rsidRPr="002E6E86" w:rsidRDefault="00880524"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Γ3:</w:t>
            </w:r>
            <w:r w:rsidRPr="002E6E86">
              <w:rPr>
                <w:rStyle w:val="a8"/>
                <w:rFonts w:ascii="Times New Roman" w:hAnsi="Times New Roman" w:cs="Times New Roman"/>
                <w:color w:val="auto"/>
                <w:sz w:val="20"/>
                <w:szCs w:val="20"/>
              </w:rPr>
              <w:t xml:space="preserve">Πλοήγηση στο </w:t>
            </w:r>
          </w:p>
          <w:p w:rsidR="00880524" w:rsidRPr="002E6E86" w:rsidRDefault="00880524" w:rsidP="00236DD4">
            <w:pPr>
              <w:jc w:val="center"/>
              <w:cnfStyle w:val="000000100000"/>
              <w:rPr>
                <w:rStyle w:val="a8"/>
                <w:rFonts w:ascii="Times New Roman" w:hAnsi="Times New Roman" w:cs="Times New Roman"/>
                <w:i w:val="0"/>
                <w:color w:val="auto"/>
                <w:sz w:val="20"/>
                <w:szCs w:val="20"/>
              </w:rPr>
            </w:pPr>
            <w:r w:rsidRPr="002E6E86">
              <w:rPr>
                <w:rStyle w:val="a8"/>
                <w:rFonts w:ascii="Times New Roman" w:hAnsi="Times New Roman" w:cs="Times New Roman"/>
                <w:color w:val="auto"/>
                <w:sz w:val="20"/>
                <w:szCs w:val="20"/>
              </w:rPr>
              <w:t>ΕΥ</w:t>
            </w:r>
          </w:p>
        </w:tc>
        <w:tc>
          <w:tcPr>
            <w:tcW w:w="2392" w:type="dxa"/>
            <w:tcBorders>
              <w:left w:val="none" w:sz="0" w:space="0" w:color="auto"/>
            </w:tcBorders>
          </w:tcPr>
          <w:p w:rsidR="00880524" w:rsidRPr="002E6E86" w:rsidRDefault="00880524"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Γ4:</w:t>
            </w:r>
            <w:r w:rsidRPr="002E6E86">
              <w:rPr>
                <w:rStyle w:val="a8"/>
                <w:rFonts w:ascii="Times New Roman" w:hAnsi="Times New Roman" w:cs="Times New Roman"/>
                <w:color w:val="auto"/>
                <w:sz w:val="20"/>
                <w:szCs w:val="20"/>
              </w:rPr>
              <w:t>Υπερσύνδεσμοι</w:t>
            </w:r>
          </w:p>
          <w:p w:rsidR="00880524" w:rsidRPr="002E6E86" w:rsidRDefault="00880524" w:rsidP="00236DD4">
            <w:pPr>
              <w:jc w:val="center"/>
              <w:cnfStyle w:val="000000100000"/>
              <w:rPr>
                <w:rStyle w:val="a8"/>
                <w:rFonts w:ascii="Times New Roman" w:hAnsi="Times New Roman" w:cs="Times New Roman"/>
                <w:i w:val="0"/>
                <w:color w:val="auto"/>
                <w:sz w:val="20"/>
                <w:szCs w:val="20"/>
              </w:rPr>
            </w:pPr>
            <w:r w:rsidRPr="002E6E86">
              <w:rPr>
                <w:rStyle w:val="a8"/>
                <w:rFonts w:ascii="Times New Roman" w:hAnsi="Times New Roman" w:cs="Times New Roman"/>
                <w:color w:val="auto"/>
                <w:sz w:val="20"/>
                <w:szCs w:val="20"/>
              </w:rPr>
              <w:t>ΕΥ</w:t>
            </w:r>
          </w:p>
        </w:tc>
      </w:tr>
      <w:tr w:rsidR="00880524" w:rsidRPr="002E6E86" w:rsidTr="00236DD4">
        <w:trPr>
          <w:cnfStyle w:val="000000010000"/>
          <w:tblCellSpacing w:w="20" w:type="dxa"/>
        </w:trPr>
        <w:tc>
          <w:tcPr>
            <w:cnfStyle w:val="001000000000"/>
            <w:tcW w:w="1232" w:type="dxa"/>
            <w:tcBorders>
              <w:right w:val="none" w:sz="0" w:space="0" w:color="auto"/>
            </w:tcBorders>
          </w:tcPr>
          <w:p w:rsidR="00880524" w:rsidRPr="002E6E86" w:rsidRDefault="00880524" w:rsidP="00236DD4">
            <w:pPr>
              <w:jc w:val="both"/>
              <w:rPr>
                <w:rStyle w:val="a8"/>
                <w:rFonts w:ascii="Times New Roman" w:hAnsi="Times New Roman" w:cs="Times New Roman"/>
                <w:i w:val="0"/>
                <w:color w:val="auto"/>
                <w:sz w:val="24"/>
                <w:szCs w:val="24"/>
                <w:lang w:val="en-US"/>
              </w:rPr>
            </w:pPr>
            <w:r w:rsidRPr="002E6E86">
              <w:rPr>
                <w:rStyle w:val="a8"/>
                <w:rFonts w:ascii="Times New Roman" w:hAnsi="Times New Roman" w:cs="Times New Roman"/>
                <w:color w:val="auto"/>
                <w:sz w:val="24"/>
                <w:szCs w:val="24"/>
                <w:lang w:val="en-US"/>
              </w:rPr>
              <w:t>Valid N</w:t>
            </w:r>
          </w:p>
        </w:tc>
        <w:tc>
          <w:tcPr>
            <w:tcW w:w="1572" w:type="dxa"/>
            <w:tcBorders>
              <w:left w:val="none" w:sz="0" w:space="0" w:color="auto"/>
              <w:right w:val="none" w:sz="0" w:space="0" w:color="auto"/>
            </w:tcBorders>
          </w:tcPr>
          <w:p w:rsidR="00880524" w:rsidRPr="0055675A" w:rsidRDefault="00880524" w:rsidP="00236DD4">
            <w:pPr>
              <w:jc w:val="center"/>
              <w:cnfStyle w:val="000000010000"/>
              <w:rPr>
                <w:rStyle w:val="a8"/>
                <w:rFonts w:ascii="Times New Roman" w:hAnsi="Times New Roman" w:cs="Times New Roman"/>
                <w:i w:val="0"/>
                <w:color w:val="auto"/>
                <w:sz w:val="24"/>
                <w:szCs w:val="24"/>
              </w:rPr>
            </w:pPr>
            <w:r w:rsidRPr="002E6E86">
              <w:rPr>
                <w:rStyle w:val="a8"/>
                <w:rFonts w:ascii="Times New Roman" w:hAnsi="Times New Roman" w:cs="Times New Roman"/>
                <w:color w:val="auto"/>
                <w:sz w:val="24"/>
                <w:szCs w:val="24"/>
                <w:lang w:val="en-US"/>
              </w:rPr>
              <w:t>5</w:t>
            </w:r>
            <w:r w:rsidR="0055675A">
              <w:rPr>
                <w:rStyle w:val="a8"/>
                <w:rFonts w:ascii="Times New Roman" w:hAnsi="Times New Roman" w:cs="Times New Roman"/>
                <w:color w:val="auto"/>
                <w:sz w:val="24"/>
                <w:szCs w:val="24"/>
              </w:rPr>
              <w:t>0</w:t>
            </w:r>
          </w:p>
        </w:tc>
        <w:tc>
          <w:tcPr>
            <w:tcW w:w="1316" w:type="dxa"/>
            <w:tcBorders>
              <w:left w:val="none" w:sz="0" w:space="0" w:color="auto"/>
              <w:right w:val="none" w:sz="0" w:space="0" w:color="auto"/>
            </w:tcBorders>
          </w:tcPr>
          <w:p w:rsidR="00880524" w:rsidRPr="0055675A" w:rsidRDefault="00880524" w:rsidP="00236DD4">
            <w:pPr>
              <w:jc w:val="center"/>
              <w:cnfStyle w:val="000000010000"/>
              <w:rPr>
                <w:rStyle w:val="a8"/>
                <w:rFonts w:ascii="Times New Roman" w:hAnsi="Times New Roman" w:cs="Times New Roman"/>
                <w:i w:val="0"/>
                <w:color w:val="auto"/>
                <w:sz w:val="24"/>
                <w:szCs w:val="24"/>
              </w:rPr>
            </w:pPr>
            <w:r w:rsidRPr="002E6E86">
              <w:rPr>
                <w:rStyle w:val="a8"/>
                <w:rFonts w:ascii="Times New Roman" w:hAnsi="Times New Roman" w:cs="Times New Roman"/>
                <w:color w:val="auto"/>
                <w:sz w:val="24"/>
                <w:szCs w:val="24"/>
                <w:lang w:val="en-US"/>
              </w:rPr>
              <w:t>5</w:t>
            </w:r>
            <w:r w:rsidR="0055675A">
              <w:rPr>
                <w:rStyle w:val="a8"/>
                <w:rFonts w:ascii="Times New Roman" w:hAnsi="Times New Roman" w:cs="Times New Roman"/>
                <w:color w:val="auto"/>
                <w:sz w:val="24"/>
                <w:szCs w:val="24"/>
              </w:rPr>
              <w:t>0</w:t>
            </w:r>
          </w:p>
        </w:tc>
        <w:tc>
          <w:tcPr>
            <w:tcW w:w="1354" w:type="dxa"/>
            <w:tcBorders>
              <w:left w:val="none" w:sz="0" w:space="0" w:color="auto"/>
              <w:right w:val="none" w:sz="0" w:space="0" w:color="auto"/>
            </w:tcBorders>
          </w:tcPr>
          <w:p w:rsidR="00880524" w:rsidRPr="0055675A" w:rsidRDefault="00880524" w:rsidP="00236DD4">
            <w:pPr>
              <w:jc w:val="center"/>
              <w:cnfStyle w:val="000000010000"/>
              <w:rPr>
                <w:rStyle w:val="a8"/>
                <w:rFonts w:ascii="Times New Roman" w:hAnsi="Times New Roman" w:cs="Times New Roman"/>
                <w:i w:val="0"/>
                <w:color w:val="auto"/>
                <w:sz w:val="24"/>
                <w:szCs w:val="24"/>
              </w:rPr>
            </w:pPr>
            <w:r w:rsidRPr="002E6E86">
              <w:rPr>
                <w:rStyle w:val="a8"/>
                <w:rFonts w:ascii="Times New Roman" w:hAnsi="Times New Roman" w:cs="Times New Roman"/>
                <w:color w:val="auto"/>
                <w:sz w:val="24"/>
                <w:szCs w:val="24"/>
                <w:lang w:val="en-US"/>
              </w:rPr>
              <w:t>5</w:t>
            </w:r>
            <w:r w:rsidR="0055675A">
              <w:rPr>
                <w:rStyle w:val="a8"/>
                <w:rFonts w:ascii="Times New Roman" w:hAnsi="Times New Roman" w:cs="Times New Roman"/>
                <w:color w:val="auto"/>
                <w:sz w:val="24"/>
                <w:szCs w:val="24"/>
              </w:rPr>
              <w:t>0</w:t>
            </w:r>
          </w:p>
        </w:tc>
        <w:tc>
          <w:tcPr>
            <w:tcW w:w="2392" w:type="dxa"/>
            <w:tcBorders>
              <w:left w:val="none" w:sz="0" w:space="0" w:color="auto"/>
            </w:tcBorders>
          </w:tcPr>
          <w:p w:rsidR="00880524" w:rsidRPr="0055675A" w:rsidRDefault="00880524" w:rsidP="00236DD4">
            <w:pPr>
              <w:jc w:val="center"/>
              <w:cnfStyle w:val="000000010000"/>
              <w:rPr>
                <w:rStyle w:val="a8"/>
                <w:rFonts w:ascii="Times New Roman" w:hAnsi="Times New Roman" w:cs="Times New Roman"/>
                <w:i w:val="0"/>
                <w:color w:val="auto"/>
                <w:sz w:val="24"/>
                <w:szCs w:val="24"/>
              </w:rPr>
            </w:pPr>
            <w:r w:rsidRPr="002E6E86">
              <w:rPr>
                <w:rStyle w:val="a8"/>
                <w:rFonts w:ascii="Times New Roman" w:hAnsi="Times New Roman" w:cs="Times New Roman"/>
                <w:color w:val="auto"/>
                <w:sz w:val="24"/>
                <w:szCs w:val="24"/>
                <w:lang w:val="en-US"/>
              </w:rPr>
              <w:t>5</w:t>
            </w:r>
            <w:r w:rsidR="0055675A">
              <w:rPr>
                <w:rStyle w:val="a8"/>
                <w:rFonts w:ascii="Times New Roman" w:hAnsi="Times New Roman" w:cs="Times New Roman"/>
                <w:color w:val="auto"/>
                <w:sz w:val="24"/>
                <w:szCs w:val="24"/>
              </w:rPr>
              <w:t>0</w:t>
            </w:r>
          </w:p>
        </w:tc>
      </w:tr>
      <w:tr w:rsidR="00880524" w:rsidRPr="002E6E86" w:rsidTr="00236DD4">
        <w:trPr>
          <w:cnfStyle w:val="000000100000"/>
          <w:tblCellSpacing w:w="20" w:type="dxa"/>
        </w:trPr>
        <w:tc>
          <w:tcPr>
            <w:cnfStyle w:val="001000000000"/>
            <w:tcW w:w="1232" w:type="dxa"/>
            <w:tcBorders>
              <w:right w:val="none" w:sz="0" w:space="0" w:color="auto"/>
            </w:tcBorders>
          </w:tcPr>
          <w:p w:rsidR="00880524" w:rsidRPr="002E6E86" w:rsidRDefault="00880524" w:rsidP="00236DD4">
            <w:pPr>
              <w:jc w:val="both"/>
              <w:rPr>
                <w:rStyle w:val="a8"/>
                <w:rFonts w:ascii="Times New Roman" w:hAnsi="Times New Roman" w:cs="Times New Roman"/>
                <w:i w:val="0"/>
                <w:color w:val="auto"/>
                <w:sz w:val="24"/>
                <w:szCs w:val="24"/>
                <w:lang w:val="en-US"/>
              </w:rPr>
            </w:pPr>
            <w:r w:rsidRPr="002E6E86">
              <w:rPr>
                <w:rStyle w:val="a8"/>
                <w:rFonts w:ascii="Times New Roman" w:hAnsi="Times New Roman" w:cs="Times New Roman"/>
                <w:color w:val="auto"/>
                <w:sz w:val="24"/>
                <w:szCs w:val="24"/>
                <w:lang w:val="en-US"/>
              </w:rPr>
              <w:t>Missing</w:t>
            </w:r>
          </w:p>
        </w:tc>
        <w:tc>
          <w:tcPr>
            <w:tcW w:w="1572" w:type="dxa"/>
            <w:tcBorders>
              <w:left w:val="none" w:sz="0" w:space="0" w:color="auto"/>
              <w:right w:val="none" w:sz="0" w:space="0" w:color="auto"/>
            </w:tcBorders>
          </w:tcPr>
          <w:p w:rsidR="00880524" w:rsidRPr="002E6E86" w:rsidRDefault="00880524" w:rsidP="00236DD4">
            <w:pPr>
              <w:jc w:val="center"/>
              <w:cnfStyle w:val="000000100000"/>
              <w:rPr>
                <w:rStyle w:val="a8"/>
                <w:rFonts w:ascii="Times New Roman" w:hAnsi="Times New Roman" w:cs="Times New Roman"/>
                <w:i w:val="0"/>
                <w:color w:val="auto"/>
                <w:sz w:val="24"/>
                <w:szCs w:val="24"/>
                <w:lang w:val="en-US"/>
              </w:rPr>
            </w:pPr>
            <w:r w:rsidRPr="002E6E86">
              <w:rPr>
                <w:rStyle w:val="a8"/>
                <w:rFonts w:ascii="Times New Roman" w:hAnsi="Times New Roman" w:cs="Times New Roman"/>
                <w:color w:val="auto"/>
                <w:sz w:val="24"/>
                <w:szCs w:val="24"/>
                <w:lang w:val="en-US"/>
              </w:rPr>
              <w:t>0</w:t>
            </w:r>
          </w:p>
        </w:tc>
        <w:tc>
          <w:tcPr>
            <w:tcW w:w="1316" w:type="dxa"/>
            <w:tcBorders>
              <w:left w:val="none" w:sz="0" w:space="0" w:color="auto"/>
              <w:right w:val="none" w:sz="0" w:space="0" w:color="auto"/>
            </w:tcBorders>
          </w:tcPr>
          <w:p w:rsidR="00880524" w:rsidRPr="002E6E86" w:rsidRDefault="00880524" w:rsidP="00236DD4">
            <w:pPr>
              <w:jc w:val="center"/>
              <w:cnfStyle w:val="000000100000"/>
              <w:rPr>
                <w:rStyle w:val="a8"/>
                <w:rFonts w:ascii="Times New Roman" w:hAnsi="Times New Roman" w:cs="Times New Roman"/>
                <w:i w:val="0"/>
                <w:color w:val="auto"/>
                <w:sz w:val="24"/>
                <w:szCs w:val="24"/>
                <w:lang w:val="en-US"/>
              </w:rPr>
            </w:pPr>
            <w:r w:rsidRPr="002E6E86">
              <w:rPr>
                <w:rStyle w:val="a8"/>
                <w:rFonts w:ascii="Times New Roman" w:hAnsi="Times New Roman" w:cs="Times New Roman"/>
                <w:color w:val="auto"/>
                <w:sz w:val="24"/>
                <w:szCs w:val="24"/>
                <w:lang w:val="en-US"/>
              </w:rPr>
              <w:t>0</w:t>
            </w:r>
          </w:p>
        </w:tc>
        <w:tc>
          <w:tcPr>
            <w:tcW w:w="1354" w:type="dxa"/>
            <w:tcBorders>
              <w:left w:val="none" w:sz="0" w:space="0" w:color="auto"/>
              <w:right w:val="none" w:sz="0" w:space="0" w:color="auto"/>
            </w:tcBorders>
          </w:tcPr>
          <w:p w:rsidR="00880524" w:rsidRPr="002E6E86" w:rsidRDefault="00880524" w:rsidP="00236DD4">
            <w:pPr>
              <w:jc w:val="center"/>
              <w:cnfStyle w:val="000000100000"/>
              <w:rPr>
                <w:rStyle w:val="a8"/>
                <w:rFonts w:ascii="Times New Roman" w:hAnsi="Times New Roman" w:cs="Times New Roman"/>
                <w:i w:val="0"/>
                <w:color w:val="auto"/>
                <w:sz w:val="24"/>
                <w:szCs w:val="24"/>
                <w:lang w:val="en-US"/>
              </w:rPr>
            </w:pPr>
            <w:r w:rsidRPr="002E6E86">
              <w:rPr>
                <w:rStyle w:val="a8"/>
                <w:rFonts w:ascii="Times New Roman" w:hAnsi="Times New Roman" w:cs="Times New Roman"/>
                <w:color w:val="auto"/>
                <w:sz w:val="24"/>
                <w:szCs w:val="24"/>
                <w:lang w:val="en-US"/>
              </w:rPr>
              <w:t>0</w:t>
            </w:r>
          </w:p>
        </w:tc>
        <w:tc>
          <w:tcPr>
            <w:tcW w:w="2392" w:type="dxa"/>
            <w:tcBorders>
              <w:left w:val="none" w:sz="0" w:space="0" w:color="auto"/>
            </w:tcBorders>
          </w:tcPr>
          <w:p w:rsidR="00880524" w:rsidRPr="002E6E86" w:rsidRDefault="00880524" w:rsidP="00236DD4">
            <w:pPr>
              <w:jc w:val="center"/>
              <w:cnfStyle w:val="000000100000"/>
              <w:rPr>
                <w:rStyle w:val="a8"/>
                <w:rFonts w:ascii="Times New Roman" w:hAnsi="Times New Roman" w:cs="Times New Roman"/>
                <w:i w:val="0"/>
                <w:color w:val="auto"/>
                <w:sz w:val="24"/>
                <w:szCs w:val="24"/>
                <w:lang w:val="en-US"/>
              </w:rPr>
            </w:pPr>
            <w:r w:rsidRPr="002E6E86">
              <w:rPr>
                <w:rStyle w:val="a8"/>
                <w:rFonts w:ascii="Times New Roman" w:hAnsi="Times New Roman" w:cs="Times New Roman"/>
                <w:color w:val="auto"/>
                <w:sz w:val="24"/>
                <w:szCs w:val="24"/>
                <w:lang w:val="en-US"/>
              </w:rPr>
              <w:t>0</w:t>
            </w:r>
          </w:p>
        </w:tc>
      </w:tr>
      <w:tr w:rsidR="00880524" w:rsidRPr="002E6E86" w:rsidTr="00236DD4">
        <w:trPr>
          <w:cnfStyle w:val="000000010000"/>
          <w:tblCellSpacing w:w="20" w:type="dxa"/>
        </w:trPr>
        <w:tc>
          <w:tcPr>
            <w:cnfStyle w:val="001000000000"/>
            <w:tcW w:w="1232" w:type="dxa"/>
            <w:tcBorders>
              <w:right w:val="none" w:sz="0" w:space="0" w:color="auto"/>
            </w:tcBorders>
          </w:tcPr>
          <w:p w:rsidR="00880524" w:rsidRPr="002E6E86" w:rsidRDefault="00880524" w:rsidP="00236DD4">
            <w:pPr>
              <w:jc w:val="both"/>
              <w:rPr>
                <w:rStyle w:val="a8"/>
                <w:rFonts w:ascii="Times New Roman" w:hAnsi="Times New Roman" w:cs="Times New Roman"/>
                <w:i w:val="0"/>
                <w:color w:val="auto"/>
                <w:sz w:val="24"/>
                <w:szCs w:val="24"/>
                <w:lang w:val="en-US"/>
              </w:rPr>
            </w:pPr>
            <w:r w:rsidRPr="002E6E86">
              <w:rPr>
                <w:rStyle w:val="a8"/>
                <w:rFonts w:ascii="Times New Roman" w:hAnsi="Times New Roman" w:cs="Times New Roman"/>
                <w:color w:val="auto"/>
                <w:sz w:val="24"/>
                <w:szCs w:val="24"/>
                <w:lang w:val="en-US"/>
              </w:rPr>
              <w:t>Mean</w:t>
            </w:r>
          </w:p>
        </w:tc>
        <w:tc>
          <w:tcPr>
            <w:tcW w:w="1572" w:type="dxa"/>
            <w:tcBorders>
              <w:left w:val="none" w:sz="0" w:space="0" w:color="auto"/>
              <w:right w:val="none" w:sz="0" w:space="0" w:color="auto"/>
            </w:tcBorders>
          </w:tcPr>
          <w:p w:rsidR="00880524" w:rsidRPr="002E6E86" w:rsidRDefault="00880524" w:rsidP="00236DD4">
            <w:pPr>
              <w:jc w:val="center"/>
              <w:cnfStyle w:val="000000010000"/>
              <w:rPr>
                <w:rStyle w:val="a8"/>
                <w:rFonts w:ascii="Times New Roman" w:hAnsi="Times New Roman" w:cs="Times New Roman"/>
                <w:i w:val="0"/>
                <w:color w:val="auto"/>
                <w:sz w:val="24"/>
                <w:szCs w:val="24"/>
              </w:rPr>
            </w:pPr>
            <w:r w:rsidRPr="002E6E86">
              <w:rPr>
                <w:rStyle w:val="a8"/>
                <w:rFonts w:ascii="Times New Roman" w:hAnsi="Times New Roman" w:cs="Times New Roman"/>
                <w:color w:val="auto"/>
                <w:sz w:val="24"/>
                <w:szCs w:val="24"/>
                <w:lang w:val="en-US"/>
              </w:rPr>
              <w:t>4.</w:t>
            </w:r>
            <w:r w:rsidR="002F7681">
              <w:rPr>
                <w:rStyle w:val="a8"/>
                <w:rFonts w:ascii="Times New Roman" w:hAnsi="Times New Roman" w:cs="Times New Roman"/>
                <w:color w:val="auto"/>
                <w:sz w:val="24"/>
                <w:szCs w:val="24"/>
                <w:lang w:val="en-US"/>
              </w:rPr>
              <w:t>72</w:t>
            </w:r>
          </w:p>
        </w:tc>
        <w:tc>
          <w:tcPr>
            <w:tcW w:w="1316" w:type="dxa"/>
            <w:tcBorders>
              <w:left w:val="none" w:sz="0" w:space="0" w:color="auto"/>
              <w:right w:val="none" w:sz="0" w:space="0" w:color="auto"/>
            </w:tcBorders>
          </w:tcPr>
          <w:p w:rsidR="00880524" w:rsidRPr="002E6E86" w:rsidRDefault="00880524" w:rsidP="00236DD4">
            <w:pPr>
              <w:jc w:val="center"/>
              <w:cnfStyle w:val="000000010000"/>
              <w:rPr>
                <w:rStyle w:val="a8"/>
                <w:rFonts w:ascii="Times New Roman" w:hAnsi="Times New Roman" w:cs="Times New Roman"/>
                <w:i w:val="0"/>
                <w:color w:val="auto"/>
                <w:sz w:val="24"/>
                <w:szCs w:val="24"/>
                <w:lang w:val="en-US"/>
              </w:rPr>
            </w:pPr>
            <w:r w:rsidRPr="002E6E86">
              <w:rPr>
                <w:rStyle w:val="a8"/>
                <w:rFonts w:ascii="Times New Roman" w:hAnsi="Times New Roman" w:cs="Times New Roman"/>
                <w:color w:val="auto"/>
                <w:sz w:val="24"/>
                <w:szCs w:val="24"/>
                <w:lang w:val="en-US"/>
              </w:rPr>
              <w:t>4.80</w:t>
            </w:r>
          </w:p>
        </w:tc>
        <w:tc>
          <w:tcPr>
            <w:tcW w:w="1354" w:type="dxa"/>
            <w:tcBorders>
              <w:left w:val="none" w:sz="0" w:space="0" w:color="auto"/>
              <w:right w:val="none" w:sz="0" w:space="0" w:color="auto"/>
            </w:tcBorders>
          </w:tcPr>
          <w:p w:rsidR="00880524" w:rsidRPr="002E6E86" w:rsidRDefault="00880524" w:rsidP="00236DD4">
            <w:pPr>
              <w:jc w:val="center"/>
              <w:cnfStyle w:val="000000010000"/>
              <w:rPr>
                <w:rStyle w:val="a8"/>
                <w:rFonts w:ascii="Times New Roman" w:hAnsi="Times New Roman" w:cs="Times New Roman"/>
                <w:i w:val="0"/>
                <w:color w:val="auto"/>
                <w:sz w:val="24"/>
                <w:szCs w:val="24"/>
                <w:lang w:val="en-US"/>
              </w:rPr>
            </w:pPr>
            <w:r w:rsidRPr="002E6E86">
              <w:rPr>
                <w:rStyle w:val="a8"/>
                <w:rFonts w:ascii="Times New Roman" w:hAnsi="Times New Roman" w:cs="Times New Roman"/>
                <w:color w:val="auto"/>
                <w:sz w:val="24"/>
                <w:szCs w:val="24"/>
                <w:lang w:val="en-US"/>
              </w:rPr>
              <w:t>4.</w:t>
            </w:r>
            <w:r w:rsidR="002F7681">
              <w:rPr>
                <w:rStyle w:val="a8"/>
                <w:rFonts w:ascii="Times New Roman" w:hAnsi="Times New Roman" w:cs="Times New Roman"/>
                <w:color w:val="auto"/>
                <w:sz w:val="24"/>
                <w:szCs w:val="24"/>
                <w:lang w:val="en-US"/>
              </w:rPr>
              <w:t>56</w:t>
            </w:r>
          </w:p>
        </w:tc>
        <w:tc>
          <w:tcPr>
            <w:tcW w:w="2392" w:type="dxa"/>
            <w:tcBorders>
              <w:left w:val="none" w:sz="0" w:space="0" w:color="auto"/>
            </w:tcBorders>
          </w:tcPr>
          <w:p w:rsidR="00880524" w:rsidRPr="002E6E86" w:rsidRDefault="00880524" w:rsidP="00236DD4">
            <w:pPr>
              <w:jc w:val="center"/>
              <w:cnfStyle w:val="000000010000"/>
              <w:rPr>
                <w:rStyle w:val="a8"/>
                <w:rFonts w:ascii="Times New Roman" w:hAnsi="Times New Roman" w:cs="Times New Roman"/>
                <w:i w:val="0"/>
                <w:color w:val="auto"/>
                <w:sz w:val="24"/>
                <w:szCs w:val="24"/>
                <w:lang w:val="en-US"/>
              </w:rPr>
            </w:pPr>
            <w:r w:rsidRPr="002E6E86">
              <w:rPr>
                <w:rStyle w:val="a8"/>
                <w:rFonts w:ascii="Times New Roman" w:hAnsi="Times New Roman" w:cs="Times New Roman"/>
                <w:color w:val="auto"/>
                <w:sz w:val="24"/>
                <w:szCs w:val="24"/>
                <w:lang w:val="en-US"/>
              </w:rPr>
              <w:t>4.4</w:t>
            </w:r>
            <w:r w:rsidR="002F7681">
              <w:rPr>
                <w:rStyle w:val="a8"/>
                <w:rFonts w:ascii="Times New Roman" w:hAnsi="Times New Roman" w:cs="Times New Roman"/>
                <w:color w:val="auto"/>
                <w:sz w:val="24"/>
                <w:szCs w:val="24"/>
                <w:lang w:val="en-US"/>
              </w:rPr>
              <w:t>4</w:t>
            </w:r>
          </w:p>
        </w:tc>
      </w:tr>
      <w:tr w:rsidR="00880524" w:rsidRPr="002E6E86" w:rsidTr="00236DD4">
        <w:trPr>
          <w:cnfStyle w:val="000000100000"/>
          <w:tblCellSpacing w:w="20" w:type="dxa"/>
        </w:trPr>
        <w:tc>
          <w:tcPr>
            <w:cnfStyle w:val="001000000000"/>
            <w:tcW w:w="1232" w:type="dxa"/>
            <w:tcBorders>
              <w:right w:val="none" w:sz="0" w:space="0" w:color="auto"/>
            </w:tcBorders>
          </w:tcPr>
          <w:p w:rsidR="00880524" w:rsidRPr="002E6E86" w:rsidRDefault="00880524" w:rsidP="00236DD4">
            <w:pPr>
              <w:jc w:val="both"/>
              <w:rPr>
                <w:rStyle w:val="a8"/>
                <w:rFonts w:ascii="Times New Roman" w:hAnsi="Times New Roman" w:cs="Times New Roman"/>
                <w:i w:val="0"/>
                <w:color w:val="auto"/>
                <w:sz w:val="24"/>
                <w:szCs w:val="24"/>
                <w:lang w:val="en-US"/>
              </w:rPr>
            </w:pPr>
            <w:r w:rsidRPr="002E6E86">
              <w:rPr>
                <w:rStyle w:val="a8"/>
                <w:rFonts w:ascii="Times New Roman" w:hAnsi="Times New Roman" w:cs="Times New Roman"/>
                <w:color w:val="auto"/>
                <w:sz w:val="24"/>
                <w:szCs w:val="24"/>
                <w:lang w:val="en-US"/>
              </w:rPr>
              <w:t>Std</w:t>
            </w:r>
            <w:r w:rsidRPr="002E6E86">
              <w:rPr>
                <w:rStyle w:val="a8"/>
                <w:rFonts w:ascii="Times New Roman" w:hAnsi="Times New Roman" w:cs="Times New Roman"/>
                <w:color w:val="auto"/>
                <w:sz w:val="24"/>
                <w:szCs w:val="24"/>
              </w:rPr>
              <w:t xml:space="preserve">. </w:t>
            </w:r>
            <w:r w:rsidRPr="002E6E86">
              <w:rPr>
                <w:rStyle w:val="a8"/>
                <w:rFonts w:ascii="Times New Roman" w:hAnsi="Times New Roman" w:cs="Times New Roman"/>
                <w:color w:val="auto"/>
                <w:sz w:val="24"/>
                <w:szCs w:val="24"/>
                <w:lang w:val="en-US"/>
              </w:rPr>
              <w:t>Deviation</w:t>
            </w:r>
          </w:p>
        </w:tc>
        <w:tc>
          <w:tcPr>
            <w:tcW w:w="1572" w:type="dxa"/>
            <w:tcBorders>
              <w:left w:val="none" w:sz="0" w:space="0" w:color="auto"/>
              <w:right w:val="none" w:sz="0" w:space="0" w:color="auto"/>
            </w:tcBorders>
          </w:tcPr>
          <w:p w:rsidR="00880524" w:rsidRPr="002E6E86" w:rsidRDefault="00880524" w:rsidP="00236DD4">
            <w:pPr>
              <w:jc w:val="center"/>
              <w:cnfStyle w:val="000000100000"/>
              <w:rPr>
                <w:rStyle w:val="a8"/>
                <w:rFonts w:ascii="Times New Roman" w:hAnsi="Times New Roman" w:cs="Times New Roman"/>
                <w:i w:val="0"/>
                <w:color w:val="auto"/>
                <w:sz w:val="24"/>
                <w:szCs w:val="24"/>
                <w:lang w:val="en-US"/>
              </w:rPr>
            </w:pPr>
            <w:r w:rsidRPr="002E6E86">
              <w:rPr>
                <w:rStyle w:val="a8"/>
                <w:rFonts w:ascii="Times New Roman" w:hAnsi="Times New Roman" w:cs="Times New Roman"/>
                <w:color w:val="auto"/>
                <w:sz w:val="24"/>
                <w:szCs w:val="24"/>
                <w:lang w:val="en-US"/>
              </w:rPr>
              <w:t>0.4</w:t>
            </w:r>
            <w:r w:rsidR="002F7681">
              <w:rPr>
                <w:rStyle w:val="a8"/>
                <w:rFonts w:ascii="Times New Roman" w:hAnsi="Times New Roman" w:cs="Times New Roman"/>
                <w:color w:val="auto"/>
                <w:sz w:val="24"/>
                <w:szCs w:val="24"/>
                <w:lang w:val="en-US"/>
              </w:rPr>
              <w:t>97</w:t>
            </w:r>
          </w:p>
        </w:tc>
        <w:tc>
          <w:tcPr>
            <w:tcW w:w="1316" w:type="dxa"/>
            <w:tcBorders>
              <w:left w:val="none" w:sz="0" w:space="0" w:color="auto"/>
              <w:right w:val="none" w:sz="0" w:space="0" w:color="auto"/>
            </w:tcBorders>
          </w:tcPr>
          <w:p w:rsidR="00880524" w:rsidRPr="002E6E86" w:rsidRDefault="00880524" w:rsidP="00236DD4">
            <w:pPr>
              <w:jc w:val="center"/>
              <w:cnfStyle w:val="000000100000"/>
              <w:rPr>
                <w:rStyle w:val="a8"/>
                <w:rFonts w:ascii="Times New Roman" w:hAnsi="Times New Roman" w:cs="Times New Roman"/>
                <w:i w:val="0"/>
                <w:color w:val="auto"/>
                <w:sz w:val="24"/>
                <w:szCs w:val="24"/>
                <w:lang w:val="en-US"/>
              </w:rPr>
            </w:pPr>
            <w:r w:rsidRPr="002E6E86">
              <w:rPr>
                <w:rStyle w:val="a8"/>
                <w:rFonts w:ascii="Times New Roman" w:hAnsi="Times New Roman" w:cs="Times New Roman"/>
                <w:color w:val="auto"/>
                <w:sz w:val="24"/>
                <w:szCs w:val="24"/>
                <w:lang w:val="en-US"/>
              </w:rPr>
              <w:t>0.40</w:t>
            </w:r>
            <w:r w:rsidR="002F7681">
              <w:rPr>
                <w:rStyle w:val="a8"/>
                <w:rFonts w:ascii="Times New Roman" w:hAnsi="Times New Roman" w:cs="Times New Roman"/>
                <w:color w:val="auto"/>
                <w:sz w:val="24"/>
                <w:szCs w:val="24"/>
                <w:lang w:val="en-US"/>
              </w:rPr>
              <w:t>4</w:t>
            </w:r>
          </w:p>
        </w:tc>
        <w:tc>
          <w:tcPr>
            <w:tcW w:w="1354" w:type="dxa"/>
            <w:tcBorders>
              <w:left w:val="none" w:sz="0" w:space="0" w:color="auto"/>
              <w:right w:val="none" w:sz="0" w:space="0" w:color="auto"/>
            </w:tcBorders>
          </w:tcPr>
          <w:p w:rsidR="00880524" w:rsidRPr="002E6E86" w:rsidRDefault="00880524" w:rsidP="00236DD4">
            <w:pPr>
              <w:jc w:val="center"/>
              <w:cnfStyle w:val="000000100000"/>
              <w:rPr>
                <w:rStyle w:val="a8"/>
                <w:rFonts w:ascii="Times New Roman" w:hAnsi="Times New Roman" w:cs="Times New Roman"/>
                <w:i w:val="0"/>
                <w:color w:val="auto"/>
                <w:sz w:val="24"/>
                <w:szCs w:val="24"/>
                <w:lang w:val="en-US"/>
              </w:rPr>
            </w:pPr>
            <w:r w:rsidRPr="002E6E86">
              <w:rPr>
                <w:rStyle w:val="a8"/>
                <w:rFonts w:ascii="Times New Roman" w:hAnsi="Times New Roman" w:cs="Times New Roman"/>
                <w:color w:val="auto"/>
                <w:sz w:val="24"/>
                <w:szCs w:val="24"/>
                <w:lang w:val="en-US"/>
              </w:rPr>
              <w:t>0.7</w:t>
            </w:r>
            <w:r w:rsidR="002F7681">
              <w:rPr>
                <w:rStyle w:val="a8"/>
                <w:rFonts w:ascii="Times New Roman" w:hAnsi="Times New Roman" w:cs="Times New Roman"/>
                <w:color w:val="auto"/>
                <w:sz w:val="24"/>
                <w:szCs w:val="24"/>
                <w:lang w:val="en-US"/>
              </w:rPr>
              <w:t>87</w:t>
            </w:r>
          </w:p>
        </w:tc>
        <w:tc>
          <w:tcPr>
            <w:tcW w:w="2392" w:type="dxa"/>
            <w:tcBorders>
              <w:left w:val="none" w:sz="0" w:space="0" w:color="auto"/>
            </w:tcBorders>
          </w:tcPr>
          <w:p w:rsidR="00880524" w:rsidRPr="002E6E86" w:rsidRDefault="00880524" w:rsidP="00880524">
            <w:pPr>
              <w:keepNext/>
              <w:jc w:val="center"/>
              <w:cnfStyle w:val="000000100000"/>
              <w:rPr>
                <w:rStyle w:val="a8"/>
                <w:rFonts w:ascii="Times New Roman" w:hAnsi="Times New Roman" w:cs="Times New Roman"/>
                <w:i w:val="0"/>
                <w:color w:val="auto"/>
                <w:sz w:val="24"/>
                <w:szCs w:val="24"/>
                <w:lang w:val="en-US"/>
              </w:rPr>
            </w:pPr>
            <w:r w:rsidRPr="002E6E86">
              <w:rPr>
                <w:rStyle w:val="a8"/>
                <w:rFonts w:ascii="Times New Roman" w:hAnsi="Times New Roman" w:cs="Times New Roman"/>
                <w:color w:val="auto"/>
                <w:sz w:val="24"/>
                <w:szCs w:val="24"/>
                <w:lang w:val="en-US"/>
              </w:rPr>
              <w:t>0.</w:t>
            </w:r>
            <w:r w:rsidR="002F7681">
              <w:rPr>
                <w:rStyle w:val="a8"/>
                <w:rFonts w:ascii="Times New Roman" w:hAnsi="Times New Roman" w:cs="Times New Roman"/>
                <w:color w:val="auto"/>
                <w:sz w:val="24"/>
                <w:szCs w:val="24"/>
                <w:lang w:val="en-US"/>
              </w:rPr>
              <w:t>837</w:t>
            </w:r>
          </w:p>
        </w:tc>
      </w:tr>
    </w:tbl>
    <w:p w:rsidR="004A52C1" w:rsidRDefault="00880524" w:rsidP="00880524">
      <w:pPr>
        <w:pStyle w:val="ab"/>
        <w:ind w:left="2160" w:firstLine="720"/>
      </w:pPr>
      <w:r>
        <w:t xml:space="preserve">Πίνακας </w:t>
      </w:r>
      <w:fldSimple w:instr=" SEQ Πίνακας \* ARABIC ">
        <w:r w:rsidR="009C7114">
          <w:rPr>
            <w:noProof/>
          </w:rPr>
          <w:t>3</w:t>
        </w:r>
      </w:fldSimple>
      <w:r>
        <w:t>: Ευχρηστία ΕΥ</w:t>
      </w:r>
    </w:p>
    <w:p w:rsidR="00890579" w:rsidRDefault="00890579" w:rsidP="00890579"/>
    <w:p w:rsidR="00890579" w:rsidRDefault="00890579" w:rsidP="00890579">
      <w:pPr>
        <w:keepNext/>
      </w:pPr>
      <w:r w:rsidRPr="00890579">
        <w:rPr>
          <w:noProof/>
        </w:rPr>
        <w:drawing>
          <wp:inline distT="0" distB="0" distL="0" distR="0">
            <wp:extent cx="5166483" cy="2302203"/>
            <wp:effectExtent l="19050" t="0" r="15117" b="2847"/>
            <wp:docPr id="51" name="Γράφημα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890579" w:rsidRPr="00890579" w:rsidRDefault="00890579" w:rsidP="00890579">
      <w:pPr>
        <w:pStyle w:val="ab"/>
        <w:ind w:left="2160" w:firstLine="720"/>
      </w:pPr>
      <w:r>
        <w:t xml:space="preserve">Διάγραμμα </w:t>
      </w:r>
      <w:fldSimple w:instr=" SEQ Διάγραμμα \* ARABIC ">
        <w:r w:rsidR="00D33EED">
          <w:rPr>
            <w:noProof/>
          </w:rPr>
          <w:t>10</w:t>
        </w:r>
      </w:fldSimple>
      <w:r>
        <w:t>: Ευχρηστία ΕΥ</w:t>
      </w:r>
    </w:p>
    <w:p w:rsidR="00880524" w:rsidRDefault="00880524" w:rsidP="004A52C1"/>
    <w:p w:rsidR="00236DD4" w:rsidRPr="004A52C1" w:rsidRDefault="00236DD4" w:rsidP="004A52C1"/>
    <w:p w:rsidR="00276D0E" w:rsidRPr="00727A27" w:rsidRDefault="004E1047" w:rsidP="00727A27">
      <w:pPr>
        <w:rPr>
          <w:rFonts w:ascii="Times New Roman" w:hAnsi="Times New Roman" w:cs="Times New Roman"/>
          <w:b/>
          <w:i/>
        </w:rPr>
      </w:pPr>
      <w:r w:rsidRPr="00727A27">
        <w:rPr>
          <w:rFonts w:ascii="Times New Roman" w:hAnsi="Times New Roman" w:cs="Times New Roman"/>
          <w:b/>
          <w:i/>
        </w:rPr>
        <w:t xml:space="preserve">Καθοδηγείται ο εκπαιδευόμενος από το ΕΥ; </w:t>
      </w:r>
    </w:p>
    <w:p w:rsidR="004E1047" w:rsidRDefault="004E1047" w:rsidP="004E1047"/>
    <w:p w:rsidR="00236DD4" w:rsidRDefault="00236DD4" w:rsidP="004E1047"/>
    <w:p w:rsidR="004E1047" w:rsidRDefault="004E1047" w:rsidP="004E1047">
      <w:pPr>
        <w:jc w:val="both"/>
        <w:rPr>
          <w:rFonts w:ascii="Times New Roman" w:hAnsi="Times New Roman" w:cs="Times New Roman"/>
          <w:sz w:val="24"/>
          <w:szCs w:val="24"/>
        </w:rPr>
      </w:pPr>
      <w:r w:rsidRPr="003C2606">
        <w:rPr>
          <w:rFonts w:ascii="Times New Roman" w:hAnsi="Times New Roman" w:cs="Times New Roman"/>
          <w:sz w:val="24"/>
          <w:szCs w:val="24"/>
        </w:rPr>
        <w:t>Υ</w:t>
      </w:r>
      <w:r>
        <w:rPr>
          <w:rFonts w:ascii="Times New Roman" w:hAnsi="Times New Roman" w:cs="Times New Roman"/>
          <w:sz w:val="24"/>
          <w:szCs w:val="24"/>
        </w:rPr>
        <w:t>πάρχει υποστήριξη και καθοδήγηση</w:t>
      </w:r>
      <w:r w:rsidR="005713F8">
        <w:rPr>
          <w:rFonts w:ascii="Times New Roman" w:hAnsi="Times New Roman" w:cs="Times New Roman"/>
          <w:sz w:val="24"/>
          <w:szCs w:val="24"/>
        </w:rPr>
        <w:t xml:space="preserve"> </w:t>
      </w:r>
      <w:r>
        <w:rPr>
          <w:rFonts w:ascii="Times New Roman" w:hAnsi="Times New Roman" w:cs="Times New Roman"/>
          <w:sz w:val="24"/>
          <w:szCs w:val="24"/>
        </w:rPr>
        <w:t>στον εκπαιδευόμενο και την</w:t>
      </w:r>
      <w:r w:rsidRPr="003C2606">
        <w:rPr>
          <w:rFonts w:ascii="Times New Roman" w:hAnsi="Times New Roman" w:cs="Times New Roman"/>
          <w:sz w:val="24"/>
          <w:szCs w:val="24"/>
        </w:rPr>
        <w:t xml:space="preserve"> μελέτη του είναι το αντικείμενο αναζήτησης στο</w:t>
      </w:r>
      <w:r>
        <w:rPr>
          <w:rFonts w:ascii="Times New Roman" w:hAnsi="Times New Roman" w:cs="Times New Roman"/>
          <w:sz w:val="24"/>
          <w:szCs w:val="24"/>
        </w:rPr>
        <w:t xml:space="preserve"> συγκεκριμένο ερώτημα</w:t>
      </w:r>
      <w:r w:rsidRPr="003C2606">
        <w:rPr>
          <w:rFonts w:ascii="Times New Roman" w:hAnsi="Times New Roman" w:cs="Times New Roman"/>
          <w:sz w:val="24"/>
          <w:szCs w:val="24"/>
        </w:rPr>
        <w:t>. Οι εκπαιδευτικοί που έλαβαν μέρος στην έρευνα υποστηρίζουν ότι παρέχονται συμβουλές για την μελέτη τ</w:t>
      </w:r>
      <w:r w:rsidR="00867827">
        <w:rPr>
          <w:rFonts w:ascii="Times New Roman" w:hAnsi="Times New Roman" w:cs="Times New Roman"/>
          <w:sz w:val="24"/>
          <w:szCs w:val="24"/>
        </w:rPr>
        <w:t>ου ψηφιακού υλικού με ποσοστό 4</w:t>
      </w:r>
      <w:r w:rsidR="00867827" w:rsidRPr="00867827">
        <w:rPr>
          <w:rFonts w:ascii="Times New Roman" w:hAnsi="Times New Roman" w:cs="Times New Roman"/>
          <w:sz w:val="24"/>
          <w:szCs w:val="24"/>
        </w:rPr>
        <w:t>4</w:t>
      </w:r>
      <w:r w:rsidR="00867827">
        <w:rPr>
          <w:rFonts w:ascii="Times New Roman" w:hAnsi="Times New Roman" w:cs="Times New Roman"/>
          <w:sz w:val="24"/>
          <w:szCs w:val="24"/>
        </w:rPr>
        <w:t>% και Μ.Ο 4.0</w:t>
      </w:r>
      <w:r w:rsidR="00867827" w:rsidRPr="00867827">
        <w:rPr>
          <w:rFonts w:ascii="Times New Roman" w:hAnsi="Times New Roman" w:cs="Times New Roman"/>
          <w:sz w:val="24"/>
          <w:szCs w:val="24"/>
        </w:rPr>
        <w:t>6</w:t>
      </w:r>
      <w:r w:rsidRPr="003C2606">
        <w:rPr>
          <w:rFonts w:ascii="Times New Roman" w:hAnsi="Times New Roman" w:cs="Times New Roman"/>
          <w:sz w:val="24"/>
          <w:szCs w:val="24"/>
        </w:rPr>
        <w:t>. Με ποσοστό</w:t>
      </w:r>
      <w:r w:rsidR="00867827" w:rsidRPr="00867827">
        <w:rPr>
          <w:rFonts w:ascii="Times New Roman" w:hAnsi="Times New Roman" w:cs="Times New Roman"/>
          <w:sz w:val="24"/>
          <w:szCs w:val="24"/>
        </w:rPr>
        <w:t xml:space="preserve"> 46%</w:t>
      </w:r>
      <w:r w:rsidR="00867827">
        <w:rPr>
          <w:rFonts w:ascii="Times New Roman" w:hAnsi="Times New Roman" w:cs="Times New Roman"/>
          <w:sz w:val="24"/>
          <w:szCs w:val="24"/>
        </w:rPr>
        <w:t xml:space="preserve"> και με Μ.Ο 4.3</w:t>
      </w:r>
      <w:r w:rsidR="00867827" w:rsidRPr="00867827">
        <w:rPr>
          <w:rFonts w:ascii="Times New Roman" w:hAnsi="Times New Roman" w:cs="Times New Roman"/>
          <w:sz w:val="24"/>
          <w:szCs w:val="24"/>
        </w:rPr>
        <w:t>0</w:t>
      </w:r>
      <w:r w:rsidRPr="003C2606">
        <w:rPr>
          <w:rFonts w:ascii="Times New Roman" w:hAnsi="Times New Roman" w:cs="Times New Roman"/>
          <w:sz w:val="24"/>
          <w:szCs w:val="24"/>
        </w:rPr>
        <w:t xml:space="preserve"> οι εκπαιδευτικοί </w:t>
      </w:r>
      <w:r w:rsidR="00867827">
        <w:rPr>
          <w:rFonts w:ascii="Times New Roman" w:hAnsi="Times New Roman" w:cs="Times New Roman"/>
          <w:sz w:val="24"/>
          <w:szCs w:val="24"/>
        </w:rPr>
        <w:t>συμφωνούν απόλυτα</w:t>
      </w:r>
      <w:r w:rsidRPr="003C2606">
        <w:rPr>
          <w:rFonts w:ascii="Times New Roman" w:hAnsi="Times New Roman" w:cs="Times New Roman"/>
          <w:sz w:val="24"/>
          <w:szCs w:val="24"/>
        </w:rPr>
        <w:t xml:space="preserve"> ότι υπάρχει σήμανση για τα σημαντικότερα σημεία του ΕΥ. Το τελευταίο ερώτημα του 4</w:t>
      </w:r>
      <w:r w:rsidRPr="003C2606">
        <w:rPr>
          <w:rFonts w:ascii="Times New Roman" w:hAnsi="Times New Roman" w:cs="Times New Roman"/>
          <w:sz w:val="24"/>
          <w:szCs w:val="24"/>
          <w:vertAlign w:val="superscript"/>
        </w:rPr>
        <w:t>ου</w:t>
      </w:r>
      <w:r w:rsidRPr="003C2606">
        <w:rPr>
          <w:rFonts w:ascii="Times New Roman" w:hAnsi="Times New Roman" w:cs="Times New Roman"/>
          <w:sz w:val="24"/>
          <w:szCs w:val="24"/>
        </w:rPr>
        <w:t xml:space="preserve"> άξονα αποτελούσε η ύπαρξη επεξηγηματικών σχόλιων, στο οποίο </w:t>
      </w:r>
      <w:r w:rsidR="00867827">
        <w:rPr>
          <w:rFonts w:ascii="Times New Roman" w:hAnsi="Times New Roman" w:cs="Times New Roman"/>
          <w:sz w:val="24"/>
          <w:szCs w:val="24"/>
        </w:rPr>
        <w:t xml:space="preserve"> συνολικά με ποσοστό 80%  και με Μ.Ο 4.22 ενισχύουν θετικά </w:t>
      </w:r>
      <w:r w:rsidRPr="003C2606">
        <w:rPr>
          <w:rFonts w:ascii="Times New Roman" w:hAnsi="Times New Roman" w:cs="Times New Roman"/>
          <w:sz w:val="24"/>
          <w:szCs w:val="24"/>
        </w:rPr>
        <w:t xml:space="preserve"> </w:t>
      </w:r>
      <w:r w:rsidR="00867827">
        <w:rPr>
          <w:rFonts w:ascii="Times New Roman" w:hAnsi="Times New Roman" w:cs="Times New Roman"/>
          <w:sz w:val="24"/>
          <w:szCs w:val="24"/>
        </w:rPr>
        <w:t xml:space="preserve">την ύπαρξη ανάλογων σχολίων. </w:t>
      </w:r>
      <w:r w:rsidRPr="003C2606">
        <w:rPr>
          <w:rFonts w:ascii="Times New Roman" w:hAnsi="Times New Roman" w:cs="Times New Roman"/>
          <w:sz w:val="24"/>
          <w:szCs w:val="24"/>
        </w:rPr>
        <w:t>Ο παρακάτω πίνακας και διάγραμμα το επιβεβαιώνουν τα συγκεκριμένα δεδομένα:</w:t>
      </w:r>
    </w:p>
    <w:p w:rsidR="00236DD4" w:rsidRPr="003C2606" w:rsidRDefault="00236DD4" w:rsidP="004E1047">
      <w:pPr>
        <w:jc w:val="both"/>
        <w:rPr>
          <w:rFonts w:ascii="Times New Roman" w:hAnsi="Times New Roman" w:cs="Times New Roman"/>
          <w:sz w:val="24"/>
          <w:szCs w:val="24"/>
        </w:rPr>
      </w:pPr>
    </w:p>
    <w:tbl>
      <w:tblPr>
        <w:tblStyle w:val="1-5"/>
        <w:tblW w:w="7398" w:type="dxa"/>
        <w:tblCellSpacing w:w="20" w:type="dxa"/>
        <w:tblInd w:w="508" w:type="dxa"/>
        <w:tblBorders>
          <w:top w:val="none" w:sz="0" w:space="0" w:color="auto"/>
          <w:left w:val="none" w:sz="0" w:space="0" w:color="auto"/>
          <w:bottom w:val="none" w:sz="0" w:space="0" w:color="auto"/>
          <w:right w:val="none" w:sz="0" w:space="0" w:color="auto"/>
          <w:insideH w:val="none" w:sz="0" w:space="0" w:color="auto"/>
        </w:tblBorders>
        <w:tblLook w:val="04A0"/>
      </w:tblPr>
      <w:tblGrid>
        <w:gridCol w:w="1291"/>
        <w:gridCol w:w="1579"/>
        <w:gridCol w:w="1559"/>
        <w:gridCol w:w="2969"/>
      </w:tblGrid>
      <w:tr w:rsidR="00236DD4" w:rsidRPr="00D40335" w:rsidTr="00236DD4">
        <w:trPr>
          <w:cnfStyle w:val="100000000000"/>
          <w:tblCellSpacing w:w="20" w:type="dxa"/>
        </w:trPr>
        <w:tc>
          <w:tcPr>
            <w:cnfStyle w:val="001000000000"/>
            <w:tcW w:w="7318" w:type="dxa"/>
            <w:gridSpan w:val="4"/>
            <w:tcBorders>
              <w:top w:val="none" w:sz="0" w:space="0" w:color="auto"/>
              <w:left w:val="none" w:sz="0" w:space="0" w:color="auto"/>
              <w:bottom w:val="none" w:sz="0" w:space="0" w:color="auto"/>
              <w:right w:val="none" w:sz="0" w:space="0" w:color="auto"/>
            </w:tcBorders>
          </w:tcPr>
          <w:p w:rsidR="00236DD4" w:rsidRPr="00D40335" w:rsidRDefault="00236DD4" w:rsidP="00236DD4">
            <w:pPr>
              <w:jc w:val="center"/>
              <w:rPr>
                <w:rStyle w:val="a8"/>
                <w:rFonts w:ascii="Times New Roman" w:hAnsi="Times New Roman" w:cs="Times New Roman"/>
                <w:b w:val="0"/>
                <w:color w:val="auto"/>
              </w:rPr>
            </w:pPr>
            <w:r w:rsidRPr="00D40335">
              <w:rPr>
                <w:rStyle w:val="a8"/>
                <w:rFonts w:ascii="Times New Roman" w:hAnsi="Times New Roman" w:cs="Times New Roman"/>
                <w:b w:val="0"/>
                <w:color w:val="auto"/>
              </w:rPr>
              <w:t>Το ΕΥ υποστηρίζει- καθοδηγεί τον εκπαιδευόμενο στην μελέτη του</w:t>
            </w:r>
          </w:p>
        </w:tc>
      </w:tr>
      <w:tr w:rsidR="00236DD4" w:rsidRPr="00D40335" w:rsidTr="00236DD4">
        <w:trPr>
          <w:cnfStyle w:val="000000100000"/>
          <w:tblCellSpacing w:w="20" w:type="dxa"/>
        </w:trPr>
        <w:tc>
          <w:tcPr>
            <w:cnfStyle w:val="001000000000"/>
            <w:tcW w:w="1231" w:type="dxa"/>
            <w:tcBorders>
              <w:right w:val="none" w:sz="0" w:space="0" w:color="auto"/>
            </w:tcBorders>
          </w:tcPr>
          <w:p w:rsidR="00236DD4" w:rsidRPr="00D40335" w:rsidRDefault="00236DD4" w:rsidP="00236DD4">
            <w:pPr>
              <w:jc w:val="both"/>
              <w:rPr>
                <w:rStyle w:val="a8"/>
                <w:rFonts w:ascii="Times New Roman" w:hAnsi="Times New Roman" w:cs="Times New Roman"/>
                <w:i w:val="0"/>
                <w:color w:val="auto"/>
                <w:sz w:val="24"/>
                <w:szCs w:val="24"/>
              </w:rPr>
            </w:pPr>
          </w:p>
        </w:tc>
        <w:tc>
          <w:tcPr>
            <w:tcW w:w="1539" w:type="dxa"/>
            <w:tcBorders>
              <w:left w:val="none" w:sz="0" w:space="0" w:color="auto"/>
              <w:right w:val="none" w:sz="0" w:space="0" w:color="auto"/>
            </w:tcBorders>
          </w:tcPr>
          <w:p w:rsidR="00236DD4" w:rsidRPr="00D40335" w:rsidRDefault="00236DD4"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Δ1:</w:t>
            </w:r>
            <w:r w:rsidRPr="00D40335">
              <w:rPr>
                <w:rStyle w:val="a8"/>
                <w:rFonts w:ascii="Times New Roman" w:hAnsi="Times New Roman" w:cs="Times New Roman"/>
                <w:color w:val="auto"/>
                <w:sz w:val="20"/>
                <w:szCs w:val="20"/>
              </w:rPr>
              <w:t>Παροχή συμβουλών για μελέτη ΕΥ</w:t>
            </w:r>
          </w:p>
        </w:tc>
        <w:tc>
          <w:tcPr>
            <w:tcW w:w="1519" w:type="dxa"/>
            <w:tcBorders>
              <w:left w:val="none" w:sz="0" w:space="0" w:color="auto"/>
              <w:right w:val="none" w:sz="0" w:space="0" w:color="auto"/>
            </w:tcBorders>
          </w:tcPr>
          <w:p w:rsidR="00236DD4" w:rsidRPr="00D40335" w:rsidRDefault="00236DD4"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Δ2:</w:t>
            </w:r>
            <w:r w:rsidRPr="00D40335">
              <w:rPr>
                <w:rStyle w:val="a8"/>
                <w:rFonts w:ascii="Times New Roman" w:hAnsi="Times New Roman" w:cs="Times New Roman"/>
                <w:color w:val="auto"/>
                <w:sz w:val="20"/>
                <w:szCs w:val="20"/>
              </w:rPr>
              <w:t>Υποστήριξη εκπαιδευόμενου προς σημαντικά σημεία</w:t>
            </w:r>
          </w:p>
        </w:tc>
        <w:tc>
          <w:tcPr>
            <w:tcW w:w="2909" w:type="dxa"/>
            <w:tcBorders>
              <w:left w:val="none" w:sz="0" w:space="0" w:color="auto"/>
            </w:tcBorders>
          </w:tcPr>
          <w:p w:rsidR="00236DD4" w:rsidRPr="00D40335" w:rsidRDefault="00236DD4" w:rsidP="00236DD4">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Δ3:</w:t>
            </w:r>
            <w:r w:rsidRPr="00D40335">
              <w:rPr>
                <w:rStyle w:val="a8"/>
                <w:rFonts w:ascii="Times New Roman" w:hAnsi="Times New Roman" w:cs="Times New Roman"/>
                <w:color w:val="auto"/>
                <w:sz w:val="20"/>
                <w:szCs w:val="20"/>
              </w:rPr>
              <w:t xml:space="preserve">Επεξηγηματικά </w:t>
            </w:r>
          </w:p>
          <w:p w:rsidR="00236DD4" w:rsidRPr="00D40335" w:rsidRDefault="00236DD4" w:rsidP="00236DD4">
            <w:pPr>
              <w:jc w:val="center"/>
              <w:cnfStyle w:val="000000100000"/>
              <w:rPr>
                <w:rStyle w:val="a8"/>
                <w:rFonts w:ascii="Times New Roman" w:hAnsi="Times New Roman" w:cs="Times New Roman"/>
                <w:i w:val="0"/>
                <w:color w:val="auto"/>
                <w:sz w:val="20"/>
                <w:szCs w:val="20"/>
              </w:rPr>
            </w:pPr>
            <w:r w:rsidRPr="00D40335">
              <w:rPr>
                <w:rStyle w:val="a8"/>
                <w:rFonts w:ascii="Times New Roman" w:hAnsi="Times New Roman" w:cs="Times New Roman"/>
                <w:color w:val="auto"/>
                <w:sz w:val="20"/>
                <w:szCs w:val="20"/>
              </w:rPr>
              <w:t>σχόλια στο ΕΥ</w:t>
            </w:r>
          </w:p>
        </w:tc>
      </w:tr>
      <w:tr w:rsidR="00236DD4" w:rsidRPr="00D40335" w:rsidTr="00236DD4">
        <w:trPr>
          <w:cnfStyle w:val="000000010000"/>
          <w:tblCellSpacing w:w="20" w:type="dxa"/>
        </w:trPr>
        <w:tc>
          <w:tcPr>
            <w:cnfStyle w:val="001000000000"/>
            <w:tcW w:w="1231" w:type="dxa"/>
            <w:tcBorders>
              <w:right w:val="none" w:sz="0" w:space="0" w:color="auto"/>
            </w:tcBorders>
          </w:tcPr>
          <w:p w:rsidR="00236DD4" w:rsidRPr="00D40335" w:rsidRDefault="00236DD4" w:rsidP="00236DD4">
            <w:pPr>
              <w:jc w:val="both"/>
              <w:rPr>
                <w:rStyle w:val="a8"/>
                <w:rFonts w:ascii="Times New Roman" w:hAnsi="Times New Roman" w:cs="Times New Roman"/>
                <w:i w:val="0"/>
                <w:color w:val="auto"/>
                <w:sz w:val="24"/>
                <w:szCs w:val="24"/>
                <w:lang w:val="en-US"/>
              </w:rPr>
            </w:pPr>
            <w:r w:rsidRPr="00D40335">
              <w:rPr>
                <w:rStyle w:val="a8"/>
                <w:rFonts w:ascii="Times New Roman" w:hAnsi="Times New Roman" w:cs="Times New Roman"/>
                <w:color w:val="auto"/>
                <w:sz w:val="24"/>
                <w:szCs w:val="24"/>
                <w:lang w:val="en-US"/>
              </w:rPr>
              <w:t>Valid N</w:t>
            </w:r>
          </w:p>
        </w:tc>
        <w:tc>
          <w:tcPr>
            <w:tcW w:w="1539" w:type="dxa"/>
            <w:tcBorders>
              <w:left w:val="none" w:sz="0" w:space="0" w:color="auto"/>
              <w:right w:val="none" w:sz="0" w:space="0" w:color="auto"/>
            </w:tcBorders>
          </w:tcPr>
          <w:p w:rsidR="00236DD4" w:rsidRPr="0055675A" w:rsidRDefault="00236DD4" w:rsidP="00236DD4">
            <w:pPr>
              <w:jc w:val="center"/>
              <w:cnfStyle w:val="000000010000"/>
              <w:rPr>
                <w:rStyle w:val="a8"/>
                <w:rFonts w:ascii="Times New Roman" w:hAnsi="Times New Roman" w:cs="Times New Roman"/>
                <w:i w:val="0"/>
                <w:color w:val="auto"/>
                <w:sz w:val="24"/>
                <w:szCs w:val="24"/>
              </w:rPr>
            </w:pPr>
            <w:r w:rsidRPr="00D40335">
              <w:rPr>
                <w:rStyle w:val="a8"/>
                <w:rFonts w:ascii="Times New Roman" w:hAnsi="Times New Roman" w:cs="Times New Roman"/>
                <w:color w:val="auto"/>
                <w:sz w:val="24"/>
                <w:szCs w:val="24"/>
                <w:lang w:val="en-US"/>
              </w:rPr>
              <w:t>5</w:t>
            </w:r>
            <w:r w:rsidR="0055675A">
              <w:rPr>
                <w:rStyle w:val="a8"/>
                <w:rFonts w:ascii="Times New Roman" w:hAnsi="Times New Roman" w:cs="Times New Roman"/>
                <w:color w:val="auto"/>
                <w:sz w:val="24"/>
                <w:szCs w:val="24"/>
              </w:rPr>
              <w:t>0</w:t>
            </w:r>
          </w:p>
        </w:tc>
        <w:tc>
          <w:tcPr>
            <w:tcW w:w="1519" w:type="dxa"/>
            <w:tcBorders>
              <w:left w:val="none" w:sz="0" w:space="0" w:color="auto"/>
              <w:right w:val="none" w:sz="0" w:space="0" w:color="auto"/>
            </w:tcBorders>
          </w:tcPr>
          <w:p w:rsidR="00236DD4" w:rsidRPr="0055675A" w:rsidRDefault="00236DD4" w:rsidP="00236DD4">
            <w:pPr>
              <w:jc w:val="center"/>
              <w:cnfStyle w:val="000000010000"/>
              <w:rPr>
                <w:rStyle w:val="a8"/>
                <w:rFonts w:ascii="Times New Roman" w:hAnsi="Times New Roman" w:cs="Times New Roman"/>
                <w:i w:val="0"/>
                <w:color w:val="auto"/>
                <w:sz w:val="24"/>
                <w:szCs w:val="24"/>
              </w:rPr>
            </w:pPr>
            <w:r w:rsidRPr="00D40335">
              <w:rPr>
                <w:rStyle w:val="a8"/>
                <w:rFonts w:ascii="Times New Roman" w:hAnsi="Times New Roman" w:cs="Times New Roman"/>
                <w:color w:val="auto"/>
                <w:sz w:val="24"/>
                <w:szCs w:val="24"/>
                <w:lang w:val="en-US"/>
              </w:rPr>
              <w:t>5</w:t>
            </w:r>
            <w:r w:rsidR="0055675A">
              <w:rPr>
                <w:rStyle w:val="a8"/>
                <w:rFonts w:ascii="Times New Roman" w:hAnsi="Times New Roman" w:cs="Times New Roman"/>
                <w:color w:val="auto"/>
                <w:sz w:val="24"/>
                <w:szCs w:val="24"/>
              </w:rPr>
              <w:t>0</w:t>
            </w:r>
          </w:p>
        </w:tc>
        <w:tc>
          <w:tcPr>
            <w:tcW w:w="2909" w:type="dxa"/>
            <w:tcBorders>
              <w:left w:val="none" w:sz="0" w:space="0" w:color="auto"/>
            </w:tcBorders>
          </w:tcPr>
          <w:p w:rsidR="00236DD4" w:rsidRPr="0055675A" w:rsidRDefault="00236DD4" w:rsidP="00236DD4">
            <w:pPr>
              <w:jc w:val="center"/>
              <w:cnfStyle w:val="000000010000"/>
              <w:rPr>
                <w:rStyle w:val="a8"/>
                <w:rFonts w:ascii="Times New Roman" w:hAnsi="Times New Roman" w:cs="Times New Roman"/>
                <w:i w:val="0"/>
                <w:color w:val="auto"/>
                <w:sz w:val="24"/>
                <w:szCs w:val="24"/>
                <w:lang w:val="en-US"/>
              </w:rPr>
            </w:pPr>
            <w:r w:rsidRPr="00D40335">
              <w:rPr>
                <w:rStyle w:val="a8"/>
                <w:rFonts w:ascii="Times New Roman" w:hAnsi="Times New Roman" w:cs="Times New Roman"/>
                <w:color w:val="auto"/>
                <w:sz w:val="24"/>
                <w:szCs w:val="24"/>
                <w:lang w:val="en-US"/>
              </w:rPr>
              <w:t>5</w:t>
            </w:r>
            <w:r w:rsidR="0055675A">
              <w:rPr>
                <w:rStyle w:val="a8"/>
                <w:rFonts w:ascii="Times New Roman" w:hAnsi="Times New Roman" w:cs="Times New Roman"/>
                <w:color w:val="auto"/>
                <w:sz w:val="24"/>
                <w:szCs w:val="24"/>
              </w:rPr>
              <w:t>0</w:t>
            </w:r>
          </w:p>
        </w:tc>
      </w:tr>
      <w:tr w:rsidR="00236DD4" w:rsidRPr="00D40335" w:rsidTr="00236DD4">
        <w:trPr>
          <w:cnfStyle w:val="000000100000"/>
          <w:tblCellSpacing w:w="20" w:type="dxa"/>
        </w:trPr>
        <w:tc>
          <w:tcPr>
            <w:cnfStyle w:val="001000000000"/>
            <w:tcW w:w="1231" w:type="dxa"/>
            <w:tcBorders>
              <w:right w:val="none" w:sz="0" w:space="0" w:color="auto"/>
            </w:tcBorders>
          </w:tcPr>
          <w:p w:rsidR="00236DD4" w:rsidRPr="00D40335" w:rsidRDefault="00236DD4" w:rsidP="00236DD4">
            <w:pPr>
              <w:jc w:val="both"/>
              <w:rPr>
                <w:rStyle w:val="a8"/>
                <w:rFonts w:ascii="Times New Roman" w:hAnsi="Times New Roman" w:cs="Times New Roman"/>
                <w:i w:val="0"/>
                <w:color w:val="auto"/>
                <w:sz w:val="24"/>
                <w:szCs w:val="24"/>
                <w:lang w:val="en-US"/>
              </w:rPr>
            </w:pPr>
            <w:r w:rsidRPr="00D40335">
              <w:rPr>
                <w:rStyle w:val="a8"/>
                <w:rFonts w:ascii="Times New Roman" w:hAnsi="Times New Roman" w:cs="Times New Roman"/>
                <w:color w:val="auto"/>
                <w:sz w:val="24"/>
                <w:szCs w:val="24"/>
                <w:lang w:val="en-US"/>
              </w:rPr>
              <w:t>Missing</w:t>
            </w:r>
          </w:p>
        </w:tc>
        <w:tc>
          <w:tcPr>
            <w:tcW w:w="1539" w:type="dxa"/>
            <w:tcBorders>
              <w:left w:val="none" w:sz="0" w:space="0" w:color="auto"/>
              <w:right w:val="none" w:sz="0" w:space="0" w:color="auto"/>
            </w:tcBorders>
          </w:tcPr>
          <w:p w:rsidR="00236DD4" w:rsidRPr="00D40335" w:rsidRDefault="00236DD4" w:rsidP="00236DD4">
            <w:pPr>
              <w:jc w:val="center"/>
              <w:cnfStyle w:val="000000100000"/>
              <w:rPr>
                <w:rStyle w:val="a8"/>
                <w:rFonts w:ascii="Times New Roman" w:hAnsi="Times New Roman" w:cs="Times New Roman"/>
                <w:i w:val="0"/>
                <w:color w:val="auto"/>
                <w:sz w:val="24"/>
                <w:szCs w:val="24"/>
                <w:lang w:val="en-US"/>
              </w:rPr>
            </w:pPr>
            <w:r w:rsidRPr="00D40335">
              <w:rPr>
                <w:rStyle w:val="a8"/>
                <w:rFonts w:ascii="Times New Roman" w:hAnsi="Times New Roman" w:cs="Times New Roman"/>
                <w:color w:val="auto"/>
                <w:sz w:val="24"/>
                <w:szCs w:val="24"/>
                <w:lang w:val="en-US"/>
              </w:rPr>
              <w:t>0</w:t>
            </w:r>
          </w:p>
        </w:tc>
        <w:tc>
          <w:tcPr>
            <w:tcW w:w="1519" w:type="dxa"/>
            <w:tcBorders>
              <w:left w:val="none" w:sz="0" w:space="0" w:color="auto"/>
              <w:right w:val="none" w:sz="0" w:space="0" w:color="auto"/>
            </w:tcBorders>
          </w:tcPr>
          <w:p w:rsidR="00236DD4" w:rsidRPr="00D40335" w:rsidRDefault="00236DD4" w:rsidP="00236DD4">
            <w:pPr>
              <w:jc w:val="center"/>
              <w:cnfStyle w:val="000000100000"/>
              <w:rPr>
                <w:rStyle w:val="a8"/>
                <w:rFonts w:ascii="Times New Roman" w:hAnsi="Times New Roman" w:cs="Times New Roman"/>
                <w:i w:val="0"/>
                <w:color w:val="auto"/>
                <w:sz w:val="24"/>
                <w:szCs w:val="24"/>
                <w:lang w:val="en-US"/>
              </w:rPr>
            </w:pPr>
            <w:r w:rsidRPr="00D40335">
              <w:rPr>
                <w:rStyle w:val="a8"/>
                <w:rFonts w:ascii="Times New Roman" w:hAnsi="Times New Roman" w:cs="Times New Roman"/>
                <w:color w:val="auto"/>
                <w:sz w:val="24"/>
                <w:szCs w:val="24"/>
                <w:lang w:val="en-US"/>
              </w:rPr>
              <w:t>0</w:t>
            </w:r>
          </w:p>
        </w:tc>
        <w:tc>
          <w:tcPr>
            <w:tcW w:w="2909" w:type="dxa"/>
            <w:tcBorders>
              <w:left w:val="none" w:sz="0" w:space="0" w:color="auto"/>
            </w:tcBorders>
          </w:tcPr>
          <w:p w:rsidR="00236DD4" w:rsidRPr="00D40335" w:rsidRDefault="00236DD4" w:rsidP="00236DD4">
            <w:pPr>
              <w:jc w:val="center"/>
              <w:cnfStyle w:val="000000100000"/>
              <w:rPr>
                <w:rStyle w:val="a8"/>
                <w:rFonts w:ascii="Times New Roman" w:hAnsi="Times New Roman" w:cs="Times New Roman"/>
                <w:i w:val="0"/>
                <w:color w:val="auto"/>
                <w:sz w:val="24"/>
                <w:szCs w:val="24"/>
                <w:lang w:val="en-US"/>
              </w:rPr>
            </w:pPr>
            <w:r w:rsidRPr="00D40335">
              <w:rPr>
                <w:rStyle w:val="a8"/>
                <w:rFonts w:ascii="Times New Roman" w:hAnsi="Times New Roman" w:cs="Times New Roman"/>
                <w:color w:val="auto"/>
                <w:sz w:val="24"/>
                <w:szCs w:val="24"/>
                <w:lang w:val="en-US"/>
              </w:rPr>
              <w:t>0</w:t>
            </w:r>
          </w:p>
        </w:tc>
      </w:tr>
      <w:tr w:rsidR="00236DD4" w:rsidRPr="00D40335" w:rsidTr="00236DD4">
        <w:trPr>
          <w:cnfStyle w:val="000000010000"/>
          <w:tblCellSpacing w:w="20" w:type="dxa"/>
        </w:trPr>
        <w:tc>
          <w:tcPr>
            <w:cnfStyle w:val="001000000000"/>
            <w:tcW w:w="1231" w:type="dxa"/>
            <w:tcBorders>
              <w:right w:val="none" w:sz="0" w:space="0" w:color="auto"/>
            </w:tcBorders>
          </w:tcPr>
          <w:p w:rsidR="00236DD4" w:rsidRPr="00D40335" w:rsidRDefault="00236DD4" w:rsidP="00236DD4">
            <w:pPr>
              <w:jc w:val="both"/>
              <w:rPr>
                <w:rStyle w:val="a8"/>
                <w:rFonts w:ascii="Times New Roman" w:hAnsi="Times New Roman" w:cs="Times New Roman"/>
                <w:i w:val="0"/>
                <w:color w:val="auto"/>
                <w:sz w:val="24"/>
                <w:szCs w:val="24"/>
                <w:lang w:val="en-US"/>
              </w:rPr>
            </w:pPr>
            <w:r w:rsidRPr="00D40335">
              <w:rPr>
                <w:rStyle w:val="a8"/>
                <w:rFonts w:ascii="Times New Roman" w:hAnsi="Times New Roman" w:cs="Times New Roman"/>
                <w:color w:val="auto"/>
                <w:sz w:val="24"/>
                <w:szCs w:val="24"/>
                <w:lang w:val="en-US"/>
              </w:rPr>
              <w:t>Mean</w:t>
            </w:r>
          </w:p>
        </w:tc>
        <w:tc>
          <w:tcPr>
            <w:tcW w:w="1539" w:type="dxa"/>
            <w:tcBorders>
              <w:left w:val="none" w:sz="0" w:space="0" w:color="auto"/>
              <w:right w:val="none" w:sz="0" w:space="0" w:color="auto"/>
            </w:tcBorders>
          </w:tcPr>
          <w:p w:rsidR="00236DD4" w:rsidRPr="00D40335" w:rsidRDefault="00236DD4" w:rsidP="00236DD4">
            <w:pPr>
              <w:jc w:val="center"/>
              <w:cnfStyle w:val="000000010000"/>
              <w:rPr>
                <w:rStyle w:val="a8"/>
                <w:rFonts w:ascii="Times New Roman" w:hAnsi="Times New Roman" w:cs="Times New Roman"/>
                <w:i w:val="0"/>
                <w:color w:val="auto"/>
                <w:sz w:val="24"/>
                <w:szCs w:val="24"/>
              </w:rPr>
            </w:pPr>
            <w:r w:rsidRPr="00D40335">
              <w:rPr>
                <w:rStyle w:val="a8"/>
                <w:rFonts w:ascii="Times New Roman" w:hAnsi="Times New Roman" w:cs="Times New Roman"/>
                <w:color w:val="auto"/>
                <w:sz w:val="24"/>
                <w:szCs w:val="24"/>
                <w:lang w:val="en-US"/>
              </w:rPr>
              <w:t>4.0</w:t>
            </w:r>
            <w:r w:rsidR="0055675A">
              <w:rPr>
                <w:rStyle w:val="a8"/>
                <w:rFonts w:ascii="Times New Roman" w:hAnsi="Times New Roman" w:cs="Times New Roman"/>
                <w:color w:val="auto"/>
                <w:sz w:val="24"/>
                <w:szCs w:val="24"/>
                <w:lang w:val="en-US"/>
              </w:rPr>
              <w:t>6</w:t>
            </w:r>
          </w:p>
        </w:tc>
        <w:tc>
          <w:tcPr>
            <w:tcW w:w="1519" w:type="dxa"/>
            <w:tcBorders>
              <w:left w:val="none" w:sz="0" w:space="0" w:color="auto"/>
              <w:right w:val="none" w:sz="0" w:space="0" w:color="auto"/>
            </w:tcBorders>
          </w:tcPr>
          <w:p w:rsidR="00236DD4" w:rsidRPr="00D40335" w:rsidRDefault="00236DD4" w:rsidP="00236DD4">
            <w:pPr>
              <w:jc w:val="center"/>
              <w:cnfStyle w:val="000000010000"/>
              <w:rPr>
                <w:rStyle w:val="a8"/>
                <w:rFonts w:ascii="Times New Roman" w:hAnsi="Times New Roman" w:cs="Times New Roman"/>
                <w:i w:val="0"/>
                <w:color w:val="auto"/>
                <w:sz w:val="24"/>
                <w:szCs w:val="24"/>
                <w:lang w:val="en-US"/>
              </w:rPr>
            </w:pPr>
            <w:r w:rsidRPr="00D40335">
              <w:rPr>
                <w:rStyle w:val="a8"/>
                <w:rFonts w:ascii="Times New Roman" w:hAnsi="Times New Roman" w:cs="Times New Roman"/>
                <w:color w:val="auto"/>
                <w:sz w:val="24"/>
                <w:szCs w:val="24"/>
                <w:lang w:val="en-US"/>
              </w:rPr>
              <w:t>4.</w:t>
            </w:r>
            <w:r w:rsidR="0055675A">
              <w:rPr>
                <w:rStyle w:val="a8"/>
                <w:rFonts w:ascii="Times New Roman" w:hAnsi="Times New Roman" w:cs="Times New Roman"/>
                <w:color w:val="auto"/>
                <w:sz w:val="24"/>
                <w:szCs w:val="24"/>
                <w:lang w:val="en-US"/>
              </w:rPr>
              <w:t>30</w:t>
            </w:r>
          </w:p>
        </w:tc>
        <w:tc>
          <w:tcPr>
            <w:tcW w:w="2909" w:type="dxa"/>
            <w:tcBorders>
              <w:left w:val="none" w:sz="0" w:space="0" w:color="auto"/>
            </w:tcBorders>
          </w:tcPr>
          <w:p w:rsidR="00236DD4" w:rsidRPr="00D40335" w:rsidRDefault="00236DD4" w:rsidP="00236DD4">
            <w:pPr>
              <w:jc w:val="center"/>
              <w:cnfStyle w:val="000000010000"/>
              <w:rPr>
                <w:rStyle w:val="a8"/>
                <w:rFonts w:ascii="Times New Roman" w:hAnsi="Times New Roman" w:cs="Times New Roman"/>
                <w:i w:val="0"/>
                <w:color w:val="auto"/>
                <w:sz w:val="24"/>
                <w:szCs w:val="24"/>
                <w:lang w:val="en-US"/>
              </w:rPr>
            </w:pPr>
            <w:r w:rsidRPr="00D40335">
              <w:rPr>
                <w:rStyle w:val="a8"/>
                <w:rFonts w:ascii="Times New Roman" w:hAnsi="Times New Roman" w:cs="Times New Roman"/>
                <w:color w:val="auto"/>
                <w:sz w:val="24"/>
                <w:szCs w:val="24"/>
                <w:lang w:val="en-US"/>
              </w:rPr>
              <w:t>4.</w:t>
            </w:r>
            <w:r w:rsidR="0055675A">
              <w:rPr>
                <w:rStyle w:val="a8"/>
                <w:rFonts w:ascii="Times New Roman" w:hAnsi="Times New Roman" w:cs="Times New Roman"/>
                <w:color w:val="auto"/>
                <w:sz w:val="24"/>
                <w:szCs w:val="24"/>
                <w:lang w:val="en-US"/>
              </w:rPr>
              <w:t>22</w:t>
            </w:r>
          </w:p>
        </w:tc>
      </w:tr>
      <w:tr w:rsidR="00236DD4" w:rsidRPr="00D40335" w:rsidTr="00236DD4">
        <w:trPr>
          <w:cnfStyle w:val="000000100000"/>
          <w:tblCellSpacing w:w="20" w:type="dxa"/>
        </w:trPr>
        <w:tc>
          <w:tcPr>
            <w:cnfStyle w:val="001000000000"/>
            <w:tcW w:w="1231" w:type="dxa"/>
            <w:tcBorders>
              <w:right w:val="none" w:sz="0" w:space="0" w:color="auto"/>
            </w:tcBorders>
          </w:tcPr>
          <w:p w:rsidR="00236DD4" w:rsidRPr="00D40335" w:rsidRDefault="00236DD4" w:rsidP="00236DD4">
            <w:pPr>
              <w:jc w:val="both"/>
              <w:rPr>
                <w:rStyle w:val="a8"/>
                <w:rFonts w:ascii="Times New Roman" w:hAnsi="Times New Roman" w:cs="Times New Roman"/>
                <w:i w:val="0"/>
                <w:color w:val="auto"/>
                <w:sz w:val="24"/>
                <w:szCs w:val="24"/>
                <w:lang w:val="en-US"/>
              </w:rPr>
            </w:pPr>
            <w:r w:rsidRPr="00D40335">
              <w:rPr>
                <w:rStyle w:val="a8"/>
                <w:rFonts w:ascii="Times New Roman" w:hAnsi="Times New Roman" w:cs="Times New Roman"/>
                <w:color w:val="auto"/>
                <w:sz w:val="24"/>
                <w:szCs w:val="24"/>
                <w:lang w:val="en-US"/>
              </w:rPr>
              <w:t>Std</w:t>
            </w:r>
            <w:r w:rsidRPr="00D40335">
              <w:rPr>
                <w:rStyle w:val="a8"/>
                <w:rFonts w:ascii="Times New Roman" w:hAnsi="Times New Roman" w:cs="Times New Roman"/>
                <w:color w:val="auto"/>
                <w:sz w:val="24"/>
                <w:szCs w:val="24"/>
              </w:rPr>
              <w:t xml:space="preserve">. </w:t>
            </w:r>
            <w:r w:rsidRPr="00D40335">
              <w:rPr>
                <w:rStyle w:val="a8"/>
                <w:rFonts w:ascii="Times New Roman" w:hAnsi="Times New Roman" w:cs="Times New Roman"/>
                <w:color w:val="auto"/>
                <w:sz w:val="24"/>
                <w:szCs w:val="24"/>
                <w:lang w:val="en-US"/>
              </w:rPr>
              <w:t>Deviation</w:t>
            </w:r>
          </w:p>
        </w:tc>
        <w:tc>
          <w:tcPr>
            <w:tcW w:w="1539" w:type="dxa"/>
            <w:tcBorders>
              <w:left w:val="none" w:sz="0" w:space="0" w:color="auto"/>
              <w:right w:val="none" w:sz="0" w:space="0" w:color="auto"/>
            </w:tcBorders>
          </w:tcPr>
          <w:p w:rsidR="00236DD4" w:rsidRPr="00D40335" w:rsidRDefault="00236DD4" w:rsidP="00236DD4">
            <w:pPr>
              <w:jc w:val="center"/>
              <w:cnfStyle w:val="000000100000"/>
              <w:rPr>
                <w:rStyle w:val="a8"/>
                <w:rFonts w:ascii="Times New Roman" w:hAnsi="Times New Roman" w:cs="Times New Roman"/>
                <w:i w:val="0"/>
                <w:color w:val="auto"/>
                <w:sz w:val="24"/>
                <w:szCs w:val="24"/>
                <w:lang w:val="en-US"/>
              </w:rPr>
            </w:pPr>
            <w:r w:rsidRPr="00D40335">
              <w:rPr>
                <w:rStyle w:val="a8"/>
                <w:rFonts w:ascii="Times New Roman" w:hAnsi="Times New Roman" w:cs="Times New Roman"/>
                <w:color w:val="auto"/>
                <w:sz w:val="24"/>
                <w:szCs w:val="24"/>
                <w:lang w:val="en-US"/>
              </w:rPr>
              <w:t>1.</w:t>
            </w:r>
            <w:r w:rsidR="0055675A">
              <w:rPr>
                <w:rStyle w:val="a8"/>
                <w:rFonts w:ascii="Times New Roman" w:hAnsi="Times New Roman" w:cs="Times New Roman"/>
                <w:color w:val="auto"/>
                <w:sz w:val="24"/>
                <w:szCs w:val="24"/>
                <w:lang w:val="en-US"/>
              </w:rPr>
              <w:t>038</w:t>
            </w:r>
          </w:p>
        </w:tc>
        <w:tc>
          <w:tcPr>
            <w:tcW w:w="1519" w:type="dxa"/>
            <w:tcBorders>
              <w:left w:val="none" w:sz="0" w:space="0" w:color="auto"/>
              <w:right w:val="none" w:sz="0" w:space="0" w:color="auto"/>
            </w:tcBorders>
          </w:tcPr>
          <w:p w:rsidR="00236DD4" w:rsidRPr="00D40335" w:rsidRDefault="00236DD4" w:rsidP="00236DD4">
            <w:pPr>
              <w:jc w:val="center"/>
              <w:cnfStyle w:val="000000100000"/>
              <w:rPr>
                <w:rStyle w:val="a8"/>
                <w:rFonts w:ascii="Times New Roman" w:hAnsi="Times New Roman" w:cs="Times New Roman"/>
                <w:i w:val="0"/>
                <w:color w:val="auto"/>
                <w:sz w:val="24"/>
                <w:szCs w:val="24"/>
                <w:lang w:val="en-US"/>
              </w:rPr>
            </w:pPr>
            <w:r w:rsidRPr="00D40335">
              <w:rPr>
                <w:rStyle w:val="a8"/>
                <w:rFonts w:ascii="Times New Roman" w:hAnsi="Times New Roman" w:cs="Times New Roman"/>
                <w:color w:val="auto"/>
                <w:sz w:val="24"/>
                <w:szCs w:val="24"/>
                <w:lang w:val="en-US"/>
              </w:rPr>
              <w:t>0.7</w:t>
            </w:r>
            <w:r w:rsidR="0055675A">
              <w:rPr>
                <w:rStyle w:val="a8"/>
                <w:rFonts w:ascii="Times New Roman" w:hAnsi="Times New Roman" w:cs="Times New Roman"/>
                <w:color w:val="auto"/>
                <w:sz w:val="24"/>
                <w:szCs w:val="24"/>
                <w:lang w:val="en-US"/>
              </w:rPr>
              <w:t>63</w:t>
            </w:r>
          </w:p>
        </w:tc>
        <w:tc>
          <w:tcPr>
            <w:tcW w:w="2909" w:type="dxa"/>
            <w:tcBorders>
              <w:left w:val="none" w:sz="0" w:space="0" w:color="auto"/>
            </w:tcBorders>
          </w:tcPr>
          <w:p w:rsidR="00236DD4" w:rsidRPr="00D40335" w:rsidRDefault="00236DD4" w:rsidP="00236DD4">
            <w:pPr>
              <w:keepNext/>
              <w:jc w:val="center"/>
              <w:cnfStyle w:val="000000100000"/>
              <w:rPr>
                <w:rStyle w:val="a8"/>
                <w:rFonts w:ascii="Times New Roman" w:hAnsi="Times New Roman" w:cs="Times New Roman"/>
                <w:i w:val="0"/>
                <w:color w:val="auto"/>
                <w:sz w:val="24"/>
                <w:szCs w:val="24"/>
                <w:lang w:val="en-US"/>
              </w:rPr>
            </w:pPr>
            <w:r w:rsidRPr="00D40335">
              <w:rPr>
                <w:rStyle w:val="a8"/>
                <w:rFonts w:ascii="Times New Roman" w:hAnsi="Times New Roman" w:cs="Times New Roman"/>
                <w:color w:val="auto"/>
                <w:sz w:val="24"/>
                <w:szCs w:val="24"/>
                <w:lang w:val="en-US"/>
              </w:rPr>
              <w:t>0.</w:t>
            </w:r>
            <w:r w:rsidR="0055675A">
              <w:rPr>
                <w:rStyle w:val="a8"/>
                <w:rFonts w:ascii="Times New Roman" w:hAnsi="Times New Roman" w:cs="Times New Roman"/>
                <w:color w:val="auto"/>
                <w:sz w:val="24"/>
                <w:szCs w:val="24"/>
                <w:lang w:val="en-US"/>
              </w:rPr>
              <w:t>815</w:t>
            </w:r>
          </w:p>
        </w:tc>
      </w:tr>
    </w:tbl>
    <w:p w:rsidR="004E1047" w:rsidRDefault="00236DD4" w:rsidP="00236DD4">
      <w:pPr>
        <w:pStyle w:val="ab"/>
        <w:ind w:left="1440" w:firstLine="720"/>
      </w:pPr>
      <w:r>
        <w:t xml:space="preserve">Πίνακας </w:t>
      </w:r>
      <w:fldSimple w:instr=" SEQ Πίνακας \* ARABIC ">
        <w:r w:rsidR="009C7114">
          <w:rPr>
            <w:noProof/>
          </w:rPr>
          <w:t>4</w:t>
        </w:r>
      </w:fldSimple>
      <w:r>
        <w:t>: Υποστήριξη/ Καθοδήγηση εκπαιδευόμενου</w:t>
      </w:r>
    </w:p>
    <w:p w:rsidR="00236DD4" w:rsidRDefault="00236DD4" w:rsidP="00236DD4"/>
    <w:p w:rsidR="00236DD4" w:rsidRDefault="00236DD4" w:rsidP="00236DD4"/>
    <w:p w:rsidR="00BF7222" w:rsidRDefault="00BF7222" w:rsidP="00BF7222">
      <w:pPr>
        <w:keepNext/>
      </w:pPr>
      <w:r w:rsidRPr="00BF7222">
        <w:rPr>
          <w:noProof/>
        </w:rPr>
        <w:drawing>
          <wp:inline distT="0" distB="0" distL="0" distR="0">
            <wp:extent cx="5125187" cy="2141466"/>
            <wp:effectExtent l="19050" t="0" r="18313" b="0"/>
            <wp:docPr id="53" name="Γράφημα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5A563F" w:rsidRDefault="00BF7222" w:rsidP="00CC6BDC">
      <w:pPr>
        <w:pStyle w:val="ab"/>
        <w:ind w:left="1440" w:firstLine="720"/>
      </w:pPr>
      <w:r>
        <w:t xml:space="preserve">Διάγραμμα </w:t>
      </w:r>
      <w:fldSimple w:instr=" SEQ Διάγραμμα \* ARABIC ">
        <w:r w:rsidR="00D33EED">
          <w:rPr>
            <w:noProof/>
          </w:rPr>
          <w:t>11</w:t>
        </w:r>
      </w:fldSimple>
      <w:r>
        <w:t>: Υποστήριξη/ Καθοδήγηση εκπαιδευόμενου</w:t>
      </w:r>
    </w:p>
    <w:p w:rsidR="00CC6BDC" w:rsidRPr="00CC6BDC" w:rsidRDefault="00CC6BDC" w:rsidP="00CC6BDC"/>
    <w:p w:rsidR="005A563F" w:rsidRPr="005A563F" w:rsidRDefault="005A563F" w:rsidP="005A563F"/>
    <w:p w:rsidR="005A563F" w:rsidRPr="00727A27" w:rsidRDefault="005A563F" w:rsidP="00727A27">
      <w:pPr>
        <w:rPr>
          <w:rFonts w:ascii="Times New Roman" w:hAnsi="Times New Roman" w:cs="Times New Roman"/>
          <w:b/>
          <w:i/>
        </w:rPr>
      </w:pPr>
      <w:r w:rsidRPr="00727A27">
        <w:rPr>
          <w:rFonts w:ascii="Times New Roman" w:hAnsi="Times New Roman" w:cs="Times New Roman"/>
          <w:b/>
          <w:i/>
        </w:rPr>
        <w:t>Έχει δημιουργηθεί το ΕΥ  με τις Αρχές της Πολυμεσικής Μάθησης;</w:t>
      </w:r>
    </w:p>
    <w:p w:rsidR="005A563F" w:rsidRDefault="005A563F" w:rsidP="005A563F"/>
    <w:p w:rsidR="005A563F" w:rsidRDefault="005A563F" w:rsidP="005A563F">
      <w:pPr>
        <w:jc w:val="both"/>
        <w:rPr>
          <w:rFonts w:ascii="Times New Roman" w:hAnsi="Times New Roman" w:cs="Times New Roman"/>
          <w:sz w:val="24"/>
          <w:szCs w:val="24"/>
        </w:rPr>
      </w:pPr>
      <w:r w:rsidRPr="00EF5E5D">
        <w:rPr>
          <w:rFonts w:ascii="Times New Roman" w:hAnsi="Times New Roman" w:cs="Times New Roman"/>
          <w:sz w:val="24"/>
          <w:szCs w:val="24"/>
        </w:rPr>
        <w:t xml:space="preserve">Απαραίτητο στοιχείο για την δημιουργία του εκπαιδευτικού ψηφιακού υλικού αποτελεί η εφαρμογή των Αρχών πολυμεσικής μάθησης.  Στους πίνακες και τα διαγράμματα που ακολουθούν παρουσιάζονται αναλυτικά όλες οι παράμετροι.  Στο πρώτο ερώτημα η </w:t>
      </w:r>
      <w:r w:rsidR="00EF5E5D" w:rsidRPr="00EF5E5D">
        <w:rPr>
          <w:rFonts w:ascii="Times New Roman" w:hAnsi="Times New Roman" w:cs="Times New Roman"/>
          <w:sz w:val="24"/>
          <w:szCs w:val="24"/>
        </w:rPr>
        <w:t xml:space="preserve">πλειοψηφία των εκπαιδευτικών (62%) με Μ.Ο 4.62 </w:t>
      </w:r>
      <w:r w:rsidRPr="00EF5E5D">
        <w:rPr>
          <w:rFonts w:ascii="Times New Roman" w:hAnsi="Times New Roman" w:cs="Times New Roman"/>
          <w:sz w:val="24"/>
          <w:szCs w:val="24"/>
        </w:rPr>
        <w:t>απαντούν με θετικό πρόσημο. Στο δεύτερο ερώτημα, πάλι με υ</w:t>
      </w:r>
      <w:r w:rsidR="00EF5E5D" w:rsidRPr="00EF5E5D">
        <w:rPr>
          <w:rFonts w:ascii="Times New Roman" w:hAnsi="Times New Roman" w:cs="Times New Roman"/>
          <w:sz w:val="24"/>
          <w:szCs w:val="24"/>
        </w:rPr>
        <w:t>ψηλό ποσοστό ( 72%) και Μ.Ο 4.68</w:t>
      </w:r>
      <w:r w:rsidRPr="00EF5E5D">
        <w:rPr>
          <w:rFonts w:ascii="Times New Roman" w:hAnsi="Times New Roman" w:cs="Times New Roman"/>
          <w:sz w:val="24"/>
          <w:szCs w:val="24"/>
        </w:rPr>
        <w:t xml:space="preserve"> απαντούν θετικά για τον βοηθητικό ρόλο των εικόνων στην κατανόηση του γνωστικού αντικειμένου. Στο τρίτο ερώτημα, και την ύπαρξη στοιχείων αφήγησης στο ΕΥ όπως διάλογος, περιγραφή, σχ</w:t>
      </w:r>
      <w:r w:rsidR="00EF5E5D" w:rsidRPr="00EF5E5D">
        <w:rPr>
          <w:rFonts w:ascii="Times New Roman" w:hAnsi="Times New Roman" w:cs="Times New Roman"/>
          <w:sz w:val="24"/>
          <w:szCs w:val="24"/>
        </w:rPr>
        <w:t>όλια κ.α., οι εκπαιδευόμενοι (60%) με Μ.Ο 3.42</w:t>
      </w:r>
      <w:r w:rsidRPr="00EF5E5D">
        <w:rPr>
          <w:rFonts w:ascii="Times New Roman" w:hAnsi="Times New Roman" w:cs="Times New Roman"/>
          <w:sz w:val="24"/>
          <w:szCs w:val="24"/>
        </w:rPr>
        <w:t xml:space="preserve"> φαίνεται να συμφωνούν. Στο επόμενο ερώτημα, οι εκπαιδευτικοί με ποσοστό </w:t>
      </w:r>
      <w:r w:rsidR="00EF5E5D" w:rsidRPr="00EF5E5D">
        <w:rPr>
          <w:rFonts w:ascii="Times New Roman" w:hAnsi="Times New Roman" w:cs="Times New Roman"/>
          <w:sz w:val="24"/>
          <w:szCs w:val="24"/>
        </w:rPr>
        <w:lastRenderedPageBreak/>
        <w:t>40% (Μ.Ο 2.82</w:t>
      </w:r>
      <w:r w:rsidRPr="00EF5E5D">
        <w:rPr>
          <w:rFonts w:ascii="Times New Roman" w:hAnsi="Times New Roman" w:cs="Times New Roman"/>
          <w:sz w:val="24"/>
          <w:szCs w:val="24"/>
        </w:rPr>
        <w:t>)  φαίνεται ότι δεν συμφωνούν με την ύπαρξη πληροφοριών οι οποίες δεν σχετίζονται με το γνωστικό αντικείμενο του ΕΥ. Με το</w:t>
      </w:r>
      <w:r w:rsidR="00EF5E5D" w:rsidRPr="00EF5E5D">
        <w:rPr>
          <w:rFonts w:ascii="Times New Roman" w:hAnsi="Times New Roman" w:cs="Times New Roman"/>
          <w:sz w:val="24"/>
          <w:szCs w:val="24"/>
        </w:rPr>
        <w:t xml:space="preserve"> 52% των επιμορφωμένων (Μ.Ο 4.34</w:t>
      </w:r>
      <w:r w:rsidRPr="00EF5E5D">
        <w:rPr>
          <w:rFonts w:ascii="Times New Roman" w:hAnsi="Times New Roman" w:cs="Times New Roman"/>
          <w:sz w:val="24"/>
          <w:szCs w:val="24"/>
        </w:rPr>
        <w:t>)  να δηλώνουν θετικοί σχετικά με την χρήση φιλικής γλώσσας στο ΕΥ.</w:t>
      </w:r>
    </w:p>
    <w:p w:rsidR="00BF7222" w:rsidRDefault="00BF7222" w:rsidP="00BF7222"/>
    <w:tbl>
      <w:tblPr>
        <w:tblStyle w:val="1-5"/>
        <w:tblW w:w="8637" w:type="dxa"/>
        <w:tblCellSpacing w:w="20" w:type="dxa"/>
        <w:tblBorders>
          <w:top w:val="none" w:sz="0" w:space="0" w:color="auto"/>
          <w:left w:val="none" w:sz="0" w:space="0" w:color="auto"/>
          <w:bottom w:val="none" w:sz="0" w:space="0" w:color="auto"/>
          <w:right w:val="none" w:sz="0" w:space="0" w:color="auto"/>
          <w:insideH w:val="none" w:sz="0" w:space="0" w:color="auto"/>
        </w:tblBorders>
        <w:tblLook w:val="04A0"/>
      </w:tblPr>
      <w:tblGrid>
        <w:gridCol w:w="1285"/>
        <w:gridCol w:w="1642"/>
        <w:gridCol w:w="1343"/>
        <w:gridCol w:w="1278"/>
        <w:gridCol w:w="1697"/>
        <w:gridCol w:w="1392"/>
      </w:tblGrid>
      <w:tr w:rsidR="005A563F" w:rsidRPr="00DE34B3" w:rsidTr="0054472D">
        <w:trPr>
          <w:cnfStyle w:val="100000000000"/>
          <w:tblCellSpacing w:w="20" w:type="dxa"/>
        </w:trPr>
        <w:tc>
          <w:tcPr>
            <w:cnfStyle w:val="001000000000"/>
            <w:tcW w:w="8557" w:type="dxa"/>
            <w:gridSpan w:val="6"/>
            <w:tcBorders>
              <w:top w:val="none" w:sz="0" w:space="0" w:color="auto"/>
              <w:left w:val="none" w:sz="0" w:space="0" w:color="auto"/>
              <w:bottom w:val="none" w:sz="0" w:space="0" w:color="auto"/>
              <w:right w:val="none" w:sz="0" w:space="0" w:color="auto"/>
            </w:tcBorders>
          </w:tcPr>
          <w:p w:rsidR="005A563F" w:rsidRPr="00DE34B3" w:rsidRDefault="005A563F" w:rsidP="0054472D">
            <w:pPr>
              <w:rPr>
                <w:rStyle w:val="a8"/>
                <w:rFonts w:ascii="Times New Roman" w:hAnsi="Times New Roman" w:cs="Times New Roman"/>
                <w:b w:val="0"/>
                <w:color w:val="auto"/>
                <w:sz w:val="20"/>
                <w:szCs w:val="20"/>
              </w:rPr>
            </w:pPr>
            <w:r w:rsidRPr="00DE34B3">
              <w:rPr>
                <w:rStyle w:val="a8"/>
                <w:rFonts w:ascii="Times New Roman" w:hAnsi="Times New Roman" w:cs="Times New Roman"/>
                <w:b w:val="0"/>
                <w:color w:val="auto"/>
                <w:sz w:val="20"/>
                <w:szCs w:val="20"/>
              </w:rPr>
              <w:t>Το ΕΥ έχει δημιουργηθεί σύμφωνα με τις Αρχές της Πολυμεσικής Μάθησης</w:t>
            </w:r>
          </w:p>
        </w:tc>
      </w:tr>
      <w:tr w:rsidR="005A563F" w:rsidRPr="00DE34B3" w:rsidTr="0054472D">
        <w:trPr>
          <w:cnfStyle w:val="000000100000"/>
          <w:tblCellSpacing w:w="20" w:type="dxa"/>
        </w:trPr>
        <w:tc>
          <w:tcPr>
            <w:cnfStyle w:val="001000000000"/>
            <w:tcW w:w="1225" w:type="dxa"/>
            <w:tcBorders>
              <w:right w:val="none" w:sz="0" w:space="0" w:color="auto"/>
            </w:tcBorders>
          </w:tcPr>
          <w:p w:rsidR="005A563F" w:rsidRPr="00DE34B3" w:rsidRDefault="005A563F" w:rsidP="0054472D">
            <w:pPr>
              <w:jc w:val="both"/>
              <w:rPr>
                <w:rStyle w:val="a8"/>
                <w:rFonts w:ascii="Times New Roman" w:hAnsi="Times New Roman" w:cs="Times New Roman"/>
                <w:i w:val="0"/>
                <w:color w:val="auto"/>
                <w:sz w:val="20"/>
                <w:szCs w:val="20"/>
              </w:rPr>
            </w:pPr>
          </w:p>
        </w:tc>
        <w:tc>
          <w:tcPr>
            <w:tcW w:w="1602" w:type="dxa"/>
            <w:tcBorders>
              <w:left w:val="none" w:sz="0" w:space="0" w:color="auto"/>
              <w:right w:val="none" w:sz="0" w:space="0" w:color="auto"/>
            </w:tcBorders>
          </w:tcPr>
          <w:p w:rsidR="005A563F" w:rsidRPr="00DE34B3" w:rsidRDefault="005A563F" w:rsidP="0054472D">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Η1:</w:t>
            </w:r>
            <w:r w:rsidRPr="00DE34B3">
              <w:rPr>
                <w:rStyle w:val="a8"/>
                <w:rFonts w:ascii="Times New Roman" w:hAnsi="Times New Roman" w:cs="Times New Roman"/>
                <w:color w:val="auto"/>
                <w:sz w:val="20"/>
                <w:szCs w:val="20"/>
              </w:rPr>
              <w:t>Ύπαρξη συνδυασμού</w:t>
            </w:r>
          </w:p>
          <w:p w:rsidR="005A563F" w:rsidRPr="00DE34B3" w:rsidRDefault="005A563F" w:rsidP="0054472D">
            <w:pPr>
              <w:jc w:val="center"/>
              <w:cnfStyle w:val="000000100000"/>
              <w:rPr>
                <w:rStyle w:val="a8"/>
                <w:rFonts w:ascii="Times New Roman" w:hAnsi="Times New Roman" w:cs="Times New Roman"/>
                <w:i w:val="0"/>
                <w:color w:val="auto"/>
                <w:sz w:val="20"/>
                <w:szCs w:val="20"/>
              </w:rPr>
            </w:pPr>
            <w:r w:rsidRPr="00DE34B3">
              <w:rPr>
                <w:rStyle w:val="a8"/>
                <w:rFonts w:ascii="Times New Roman" w:hAnsi="Times New Roman" w:cs="Times New Roman"/>
                <w:color w:val="auto"/>
                <w:sz w:val="20"/>
                <w:szCs w:val="20"/>
              </w:rPr>
              <w:t>κειμένου/εικόνας στην παρουσίαση του γνωστικού αντικειμένου</w:t>
            </w:r>
          </w:p>
        </w:tc>
        <w:tc>
          <w:tcPr>
            <w:tcW w:w="1303" w:type="dxa"/>
            <w:tcBorders>
              <w:left w:val="none" w:sz="0" w:space="0" w:color="auto"/>
              <w:right w:val="none" w:sz="0" w:space="0" w:color="auto"/>
            </w:tcBorders>
          </w:tcPr>
          <w:p w:rsidR="005A563F" w:rsidRPr="00DE34B3" w:rsidRDefault="005A563F" w:rsidP="0054472D">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Η2:</w:t>
            </w:r>
            <w:r w:rsidRPr="00DE34B3">
              <w:rPr>
                <w:rStyle w:val="a8"/>
                <w:rFonts w:ascii="Times New Roman" w:hAnsi="Times New Roman" w:cs="Times New Roman"/>
                <w:color w:val="auto"/>
                <w:sz w:val="20"/>
                <w:szCs w:val="20"/>
              </w:rPr>
              <w:t>Χρήση εικόνων για την κατανόηση του γνωστικού αντικειμένου</w:t>
            </w:r>
          </w:p>
        </w:tc>
        <w:tc>
          <w:tcPr>
            <w:tcW w:w="1238" w:type="dxa"/>
            <w:tcBorders>
              <w:left w:val="none" w:sz="0" w:space="0" w:color="auto"/>
              <w:right w:val="none" w:sz="0" w:space="0" w:color="auto"/>
            </w:tcBorders>
          </w:tcPr>
          <w:p w:rsidR="005A563F" w:rsidRDefault="005A563F" w:rsidP="0054472D">
            <w:pPr>
              <w:jc w:val="center"/>
              <w:cnfStyle w:val="000000100000"/>
              <w:rPr>
                <w:rStyle w:val="a8"/>
                <w:rFonts w:ascii="Times New Roman" w:hAnsi="Times New Roman" w:cs="Times New Roman"/>
                <w:color w:val="auto"/>
                <w:sz w:val="20"/>
                <w:szCs w:val="20"/>
              </w:rPr>
            </w:pPr>
            <w:r>
              <w:rPr>
                <w:rStyle w:val="a8"/>
                <w:rFonts w:ascii="Times New Roman" w:hAnsi="Times New Roman" w:cs="Times New Roman"/>
                <w:color w:val="auto"/>
                <w:sz w:val="20"/>
                <w:szCs w:val="20"/>
              </w:rPr>
              <w:t>Η3:</w:t>
            </w:r>
          </w:p>
          <w:p w:rsidR="005A563F" w:rsidRPr="00DE34B3" w:rsidRDefault="005A563F" w:rsidP="0054472D">
            <w:pPr>
              <w:jc w:val="center"/>
              <w:cnfStyle w:val="000000100000"/>
              <w:rPr>
                <w:rStyle w:val="a8"/>
                <w:rFonts w:ascii="Times New Roman" w:hAnsi="Times New Roman" w:cs="Times New Roman"/>
                <w:color w:val="auto"/>
                <w:sz w:val="20"/>
                <w:szCs w:val="20"/>
              </w:rPr>
            </w:pPr>
            <w:r w:rsidRPr="00DE34B3">
              <w:rPr>
                <w:rStyle w:val="a8"/>
                <w:rFonts w:ascii="Times New Roman" w:hAnsi="Times New Roman" w:cs="Times New Roman"/>
                <w:color w:val="auto"/>
                <w:sz w:val="20"/>
                <w:szCs w:val="20"/>
              </w:rPr>
              <w:t>Ύπαρξη στοιχειών αφήγησης</w:t>
            </w:r>
          </w:p>
        </w:tc>
        <w:tc>
          <w:tcPr>
            <w:tcW w:w="1657" w:type="dxa"/>
            <w:tcBorders>
              <w:left w:val="none" w:sz="0" w:space="0" w:color="auto"/>
              <w:right w:val="none" w:sz="0" w:space="0" w:color="auto"/>
            </w:tcBorders>
          </w:tcPr>
          <w:p w:rsidR="005A563F" w:rsidRPr="00DE34B3" w:rsidRDefault="005A563F" w:rsidP="0054472D">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Η4:</w:t>
            </w:r>
            <w:r w:rsidRPr="00DE34B3">
              <w:rPr>
                <w:rStyle w:val="a8"/>
                <w:rFonts w:ascii="Times New Roman" w:hAnsi="Times New Roman" w:cs="Times New Roman"/>
                <w:color w:val="auto"/>
                <w:sz w:val="20"/>
                <w:szCs w:val="20"/>
              </w:rPr>
              <w:t>Ύπαρξη μη σχετικών πληροφοριών με το γνωστικού αντικειμένου</w:t>
            </w:r>
          </w:p>
        </w:tc>
        <w:tc>
          <w:tcPr>
            <w:tcW w:w="1332" w:type="dxa"/>
            <w:tcBorders>
              <w:left w:val="none" w:sz="0" w:space="0" w:color="auto"/>
            </w:tcBorders>
          </w:tcPr>
          <w:p w:rsidR="005A563F" w:rsidRDefault="005A563F" w:rsidP="0054472D">
            <w:pPr>
              <w:jc w:val="center"/>
              <w:cnfStyle w:val="000000100000"/>
              <w:rPr>
                <w:rStyle w:val="a8"/>
                <w:rFonts w:ascii="Times New Roman" w:hAnsi="Times New Roman" w:cs="Times New Roman"/>
                <w:color w:val="auto"/>
                <w:sz w:val="20"/>
                <w:szCs w:val="20"/>
              </w:rPr>
            </w:pPr>
            <w:r>
              <w:rPr>
                <w:rStyle w:val="a8"/>
                <w:rFonts w:ascii="Times New Roman" w:hAnsi="Times New Roman" w:cs="Times New Roman"/>
                <w:color w:val="auto"/>
                <w:sz w:val="20"/>
                <w:szCs w:val="20"/>
              </w:rPr>
              <w:t>Η5:</w:t>
            </w:r>
          </w:p>
          <w:p w:rsidR="005A563F" w:rsidRPr="00DE34B3" w:rsidRDefault="005A563F" w:rsidP="0054472D">
            <w:pPr>
              <w:jc w:val="center"/>
              <w:cnfStyle w:val="000000100000"/>
              <w:rPr>
                <w:rStyle w:val="a8"/>
                <w:rFonts w:ascii="Times New Roman" w:hAnsi="Times New Roman" w:cs="Times New Roman"/>
                <w:i w:val="0"/>
                <w:color w:val="auto"/>
                <w:sz w:val="20"/>
                <w:szCs w:val="20"/>
              </w:rPr>
            </w:pPr>
            <w:r w:rsidRPr="00DE34B3">
              <w:rPr>
                <w:rStyle w:val="a8"/>
                <w:rFonts w:ascii="Times New Roman" w:hAnsi="Times New Roman" w:cs="Times New Roman"/>
                <w:color w:val="auto"/>
                <w:sz w:val="20"/>
                <w:szCs w:val="20"/>
              </w:rPr>
              <w:t>Χρήση φιλικής γλώσσας</w:t>
            </w:r>
          </w:p>
        </w:tc>
      </w:tr>
      <w:tr w:rsidR="005A563F" w:rsidRPr="00DE34B3" w:rsidTr="0054472D">
        <w:trPr>
          <w:cnfStyle w:val="000000010000"/>
          <w:tblCellSpacing w:w="20" w:type="dxa"/>
        </w:trPr>
        <w:tc>
          <w:tcPr>
            <w:cnfStyle w:val="001000000000"/>
            <w:tcW w:w="1225" w:type="dxa"/>
            <w:tcBorders>
              <w:right w:val="none" w:sz="0" w:space="0" w:color="auto"/>
            </w:tcBorders>
          </w:tcPr>
          <w:p w:rsidR="005A563F" w:rsidRPr="00DE34B3" w:rsidRDefault="005A563F" w:rsidP="0054472D">
            <w:pPr>
              <w:jc w:val="both"/>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Valid N</w:t>
            </w:r>
          </w:p>
        </w:tc>
        <w:tc>
          <w:tcPr>
            <w:tcW w:w="1602" w:type="dxa"/>
            <w:tcBorders>
              <w:left w:val="none" w:sz="0" w:space="0" w:color="auto"/>
              <w:right w:val="none" w:sz="0" w:space="0" w:color="auto"/>
            </w:tcBorders>
          </w:tcPr>
          <w:p w:rsidR="005A563F" w:rsidRPr="008017DE" w:rsidRDefault="005A563F" w:rsidP="0054472D">
            <w:pPr>
              <w:jc w:val="center"/>
              <w:cnfStyle w:val="000000010000"/>
              <w:rPr>
                <w:rStyle w:val="a8"/>
                <w:rFonts w:ascii="Times New Roman" w:hAnsi="Times New Roman" w:cs="Times New Roman"/>
                <w:i w:val="0"/>
                <w:color w:val="auto"/>
                <w:sz w:val="24"/>
                <w:szCs w:val="24"/>
              </w:rPr>
            </w:pPr>
            <w:r w:rsidRPr="00DE34B3">
              <w:rPr>
                <w:rStyle w:val="a8"/>
                <w:rFonts w:ascii="Times New Roman" w:hAnsi="Times New Roman" w:cs="Times New Roman"/>
                <w:color w:val="auto"/>
                <w:sz w:val="24"/>
                <w:szCs w:val="24"/>
                <w:lang w:val="en-US"/>
              </w:rPr>
              <w:t>5</w:t>
            </w:r>
            <w:r w:rsidR="008017DE">
              <w:rPr>
                <w:rStyle w:val="a8"/>
                <w:rFonts w:ascii="Times New Roman" w:hAnsi="Times New Roman" w:cs="Times New Roman"/>
                <w:color w:val="auto"/>
                <w:sz w:val="24"/>
                <w:szCs w:val="24"/>
              </w:rPr>
              <w:t>0</w:t>
            </w:r>
          </w:p>
        </w:tc>
        <w:tc>
          <w:tcPr>
            <w:tcW w:w="1303" w:type="dxa"/>
            <w:tcBorders>
              <w:left w:val="none" w:sz="0" w:space="0" w:color="auto"/>
              <w:right w:val="none" w:sz="0" w:space="0" w:color="auto"/>
            </w:tcBorders>
          </w:tcPr>
          <w:p w:rsidR="005A563F" w:rsidRPr="008017DE" w:rsidRDefault="008017DE" w:rsidP="0054472D">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color w:val="auto"/>
                <w:sz w:val="24"/>
                <w:szCs w:val="24"/>
              </w:rPr>
              <w:t>50</w:t>
            </w:r>
          </w:p>
        </w:tc>
        <w:tc>
          <w:tcPr>
            <w:tcW w:w="1238" w:type="dxa"/>
            <w:tcBorders>
              <w:left w:val="none" w:sz="0" w:space="0" w:color="auto"/>
              <w:right w:val="none" w:sz="0" w:space="0" w:color="auto"/>
            </w:tcBorders>
          </w:tcPr>
          <w:p w:rsidR="005A563F" w:rsidRPr="008017DE" w:rsidRDefault="005A563F" w:rsidP="0054472D">
            <w:pPr>
              <w:jc w:val="center"/>
              <w:cnfStyle w:val="000000010000"/>
              <w:rPr>
                <w:rStyle w:val="a8"/>
                <w:rFonts w:ascii="Times New Roman" w:hAnsi="Times New Roman" w:cs="Times New Roman"/>
                <w:i w:val="0"/>
                <w:color w:val="auto"/>
                <w:sz w:val="24"/>
                <w:szCs w:val="24"/>
              </w:rPr>
            </w:pPr>
            <w:r w:rsidRPr="00DE34B3">
              <w:rPr>
                <w:rStyle w:val="a8"/>
                <w:rFonts w:ascii="Times New Roman" w:hAnsi="Times New Roman" w:cs="Times New Roman"/>
                <w:color w:val="auto"/>
                <w:sz w:val="24"/>
                <w:szCs w:val="24"/>
                <w:lang w:val="en-US"/>
              </w:rPr>
              <w:t>5</w:t>
            </w:r>
            <w:r w:rsidR="008017DE">
              <w:rPr>
                <w:rStyle w:val="a8"/>
                <w:rFonts w:ascii="Times New Roman" w:hAnsi="Times New Roman" w:cs="Times New Roman"/>
                <w:color w:val="auto"/>
                <w:sz w:val="24"/>
                <w:szCs w:val="24"/>
              </w:rPr>
              <w:t>0</w:t>
            </w:r>
          </w:p>
        </w:tc>
        <w:tc>
          <w:tcPr>
            <w:tcW w:w="1657" w:type="dxa"/>
            <w:tcBorders>
              <w:left w:val="none" w:sz="0" w:space="0" w:color="auto"/>
              <w:right w:val="none" w:sz="0" w:space="0" w:color="auto"/>
            </w:tcBorders>
          </w:tcPr>
          <w:p w:rsidR="005A563F" w:rsidRPr="008017DE" w:rsidRDefault="005A563F" w:rsidP="0054472D">
            <w:pPr>
              <w:jc w:val="center"/>
              <w:cnfStyle w:val="000000010000"/>
              <w:rPr>
                <w:rStyle w:val="a8"/>
                <w:rFonts w:ascii="Times New Roman" w:hAnsi="Times New Roman" w:cs="Times New Roman"/>
                <w:i w:val="0"/>
                <w:color w:val="auto"/>
                <w:sz w:val="24"/>
                <w:szCs w:val="24"/>
              </w:rPr>
            </w:pPr>
            <w:r w:rsidRPr="00DE34B3">
              <w:rPr>
                <w:rStyle w:val="a8"/>
                <w:rFonts w:ascii="Times New Roman" w:hAnsi="Times New Roman" w:cs="Times New Roman"/>
                <w:color w:val="auto"/>
                <w:sz w:val="24"/>
                <w:szCs w:val="24"/>
                <w:lang w:val="en-US"/>
              </w:rPr>
              <w:t>5</w:t>
            </w:r>
            <w:r w:rsidR="008017DE">
              <w:rPr>
                <w:rStyle w:val="a8"/>
                <w:rFonts w:ascii="Times New Roman" w:hAnsi="Times New Roman" w:cs="Times New Roman"/>
                <w:color w:val="auto"/>
                <w:sz w:val="24"/>
                <w:szCs w:val="24"/>
              </w:rPr>
              <w:t>0</w:t>
            </w:r>
          </w:p>
        </w:tc>
        <w:tc>
          <w:tcPr>
            <w:tcW w:w="1332" w:type="dxa"/>
            <w:tcBorders>
              <w:left w:val="none" w:sz="0" w:space="0" w:color="auto"/>
            </w:tcBorders>
          </w:tcPr>
          <w:p w:rsidR="005A563F" w:rsidRPr="00DE34B3" w:rsidRDefault="005A563F" w:rsidP="0054472D">
            <w:pPr>
              <w:jc w:val="center"/>
              <w:cnfStyle w:val="000000010000"/>
              <w:rPr>
                <w:rStyle w:val="a8"/>
                <w:rFonts w:ascii="Times New Roman" w:hAnsi="Times New Roman" w:cs="Times New Roman"/>
                <w:i w:val="0"/>
                <w:color w:val="auto"/>
                <w:sz w:val="24"/>
                <w:szCs w:val="24"/>
              </w:rPr>
            </w:pPr>
            <w:r w:rsidRPr="00DE34B3">
              <w:rPr>
                <w:rStyle w:val="a8"/>
                <w:rFonts w:ascii="Times New Roman" w:hAnsi="Times New Roman" w:cs="Times New Roman"/>
                <w:color w:val="auto"/>
                <w:sz w:val="24"/>
                <w:szCs w:val="24"/>
              </w:rPr>
              <w:t>5</w:t>
            </w:r>
            <w:r w:rsidR="008017DE">
              <w:rPr>
                <w:rStyle w:val="a8"/>
                <w:rFonts w:ascii="Times New Roman" w:hAnsi="Times New Roman" w:cs="Times New Roman"/>
                <w:color w:val="auto"/>
                <w:sz w:val="24"/>
                <w:szCs w:val="24"/>
              </w:rPr>
              <w:t>0</w:t>
            </w:r>
          </w:p>
        </w:tc>
      </w:tr>
      <w:tr w:rsidR="005A563F" w:rsidRPr="00DE34B3" w:rsidTr="0054472D">
        <w:trPr>
          <w:cnfStyle w:val="000000100000"/>
          <w:tblCellSpacing w:w="20" w:type="dxa"/>
        </w:trPr>
        <w:tc>
          <w:tcPr>
            <w:cnfStyle w:val="001000000000"/>
            <w:tcW w:w="1225" w:type="dxa"/>
            <w:tcBorders>
              <w:right w:val="none" w:sz="0" w:space="0" w:color="auto"/>
            </w:tcBorders>
          </w:tcPr>
          <w:p w:rsidR="005A563F" w:rsidRPr="00DE34B3" w:rsidRDefault="005A563F" w:rsidP="0054472D">
            <w:pPr>
              <w:jc w:val="both"/>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Missing</w:t>
            </w:r>
          </w:p>
        </w:tc>
        <w:tc>
          <w:tcPr>
            <w:tcW w:w="1602" w:type="dxa"/>
            <w:tcBorders>
              <w:left w:val="none" w:sz="0" w:space="0" w:color="auto"/>
              <w:right w:val="none" w:sz="0" w:space="0" w:color="auto"/>
            </w:tcBorders>
          </w:tcPr>
          <w:p w:rsidR="005A563F" w:rsidRPr="00DE34B3" w:rsidRDefault="005A563F" w:rsidP="0054472D">
            <w:pPr>
              <w:jc w:val="center"/>
              <w:cnfStyle w:val="00000010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0</w:t>
            </w:r>
          </w:p>
        </w:tc>
        <w:tc>
          <w:tcPr>
            <w:tcW w:w="1303" w:type="dxa"/>
            <w:tcBorders>
              <w:left w:val="none" w:sz="0" w:space="0" w:color="auto"/>
              <w:right w:val="none" w:sz="0" w:space="0" w:color="auto"/>
            </w:tcBorders>
          </w:tcPr>
          <w:p w:rsidR="005A563F" w:rsidRPr="00DE34B3" w:rsidRDefault="005A563F" w:rsidP="0054472D">
            <w:pPr>
              <w:jc w:val="center"/>
              <w:cnfStyle w:val="00000010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0</w:t>
            </w:r>
          </w:p>
        </w:tc>
        <w:tc>
          <w:tcPr>
            <w:tcW w:w="1238" w:type="dxa"/>
            <w:tcBorders>
              <w:left w:val="none" w:sz="0" w:space="0" w:color="auto"/>
              <w:right w:val="none" w:sz="0" w:space="0" w:color="auto"/>
            </w:tcBorders>
          </w:tcPr>
          <w:p w:rsidR="005A563F" w:rsidRPr="00DE34B3" w:rsidRDefault="005A563F" w:rsidP="0054472D">
            <w:pPr>
              <w:jc w:val="center"/>
              <w:cnfStyle w:val="00000010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0</w:t>
            </w:r>
          </w:p>
        </w:tc>
        <w:tc>
          <w:tcPr>
            <w:tcW w:w="1657" w:type="dxa"/>
            <w:tcBorders>
              <w:left w:val="none" w:sz="0" w:space="0" w:color="auto"/>
              <w:right w:val="none" w:sz="0" w:space="0" w:color="auto"/>
            </w:tcBorders>
          </w:tcPr>
          <w:p w:rsidR="005A563F" w:rsidRPr="00DE34B3" w:rsidRDefault="005A563F" w:rsidP="0054472D">
            <w:pPr>
              <w:jc w:val="center"/>
              <w:cnfStyle w:val="00000010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0</w:t>
            </w:r>
          </w:p>
        </w:tc>
        <w:tc>
          <w:tcPr>
            <w:tcW w:w="1332" w:type="dxa"/>
            <w:tcBorders>
              <w:left w:val="none" w:sz="0" w:space="0" w:color="auto"/>
            </w:tcBorders>
          </w:tcPr>
          <w:p w:rsidR="005A563F" w:rsidRPr="00DE34B3" w:rsidRDefault="005A563F" w:rsidP="0054472D">
            <w:pPr>
              <w:jc w:val="center"/>
              <w:cnfStyle w:val="000000100000"/>
              <w:rPr>
                <w:rStyle w:val="a8"/>
                <w:rFonts w:ascii="Times New Roman" w:hAnsi="Times New Roman" w:cs="Times New Roman"/>
                <w:i w:val="0"/>
                <w:color w:val="auto"/>
                <w:sz w:val="24"/>
                <w:szCs w:val="24"/>
              </w:rPr>
            </w:pPr>
            <w:r w:rsidRPr="00DE34B3">
              <w:rPr>
                <w:rStyle w:val="a8"/>
                <w:rFonts w:ascii="Times New Roman" w:hAnsi="Times New Roman" w:cs="Times New Roman"/>
                <w:color w:val="auto"/>
                <w:sz w:val="24"/>
                <w:szCs w:val="24"/>
              </w:rPr>
              <w:t>0</w:t>
            </w:r>
          </w:p>
        </w:tc>
      </w:tr>
      <w:tr w:rsidR="005A563F" w:rsidRPr="00DE34B3" w:rsidTr="0054472D">
        <w:trPr>
          <w:cnfStyle w:val="000000010000"/>
          <w:tblCellSpacing w:w="20" w:type="dxa"/>
        </w:trPr>
        <w:tc>
          <w:tcPr>
            <w:cnfStyle w:val="001000000000"/>
            <w:tcW w:w="1225" w:type="dxa"/>
            <w:tcBorders>
              <w:right w:val="none" w:sz="0" w:space="0" w:color="auto"/>
            </w:tcBorders>
          </w:tcPr>
          <w:p w:rsidR="005A563F" w:rsidRPr="00DE34B3" w:rsidRDefault="005A563F" w:rsidP="0054472D">
            <w:pPr>
              <w:jc w:val="both"/>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Mean</w:t>
            </w:r>
          </w:p>
        </w:tc>
        <w:tc>
          <w:tcPr>
            <w:tcW w:w="1602" w:type="dxa"/>
            <w:tcBorders>
              <w:left w:val="none" w:sz="0" w:space="0" w:color="auto"/>
              <w:right w:val="none" w:sz="0" w:space="0" w:color="auto"/>
            </w:tcBorders>
          </w:tcPr>
          <w:p w:rsidR="005A563F" w:rsidRPr="00DE34B3" w:rsidRDefault="005A563F" w:rsidP="0054472D">
            <w:pPr>
              <w:jc w:val="center"/>
              <w:cnfStyle w:val="000000010000"/>
              <w:rPr>
                <w:rStyle w:val="a8"/>
                <w:rFonts w:ascii="Times New Roman" w:hAnsi="Times New Roman" w:cs="Times New Roman"/>
                <w:i w:val="0"/>
                <w:color w:val="auto"/>
                <w:sz w:val="24"/>
                <w:szCs w:val="24"/>
              </w:rPr>
            </w:pPr>
            <w:r w:rsidRPr="00DE34B3">
              <w:rPr>
                <w:rStyle w:val="a8"/>
                <w:rFonts w:ascii="Times New Roman" w:hAnsi="Times New Roman" w:cs="Times New Roman"/>
                <w:color w:val="auto"/>
                <w:sz w:val="24"/>
                <w:szCs w:val="24"/>
                <w:lang w:val="en-US"/>
              </w:rPr>
              <w:t>4.6</w:t>
            </w:r>
            <w:r w:rsidR="008017DE">
              <w:rPr>
                <w:rStyle w:val="a8"/>
                <w:rFonts w:ascii="Times New Roman" w:hAnsi="Times New Roman" w:cs="Times New Roman"/>
                <w:color w:val="auto"/>
                <w:sz w:val="24"/>
                <w:szCs w:val="24"/>
                <w:lang w:val="en-US"/>
              </w:rPr>
              <w:t>2</w:t>
            </w:r>
          </w:p>
        </w:tc>
        <w:tc>
          <w:tcPr>
            <w:tcW w:w="1303" w:type="dxa"/>
            <w:tcBorders>
              <w:left w:val="none" w:sz="0" w:space="0" w:color="auto"/>
              <w:right w:val="none" w:sz="0" w:space="0" w:color="auto"/>
            </w:tcBorders>
          </w:tcPr>
          <w:p w:rsidR="005A563F" w:rsidRPr="00DE34B3" w:rsidRDefault="005A563F"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4.</w:t>
            </w:r>
            <w:r w:rsidR="008017DE">
              <w:rPr>
                <w:rStyle w:val="a8"/>
                <w:rFonts w:ascii="Times New Roman" w:hAnsi="Times New Roman" w:cs="Times New Roman"/>
                <w:color w:val="auto"/>
                <w:sz w:val="24"/>
                <w:szCs w:val="24"/>
                <w:lang w:val="en-US"/>
              </w:rPr>
              <w:t>68</w:t>
            </w:r>
          </w:p>
        </w:tc>
        <w:tc>
          <w:tcPr>
            <w:tcW w:w="1238" w:type="dxa"/>
            <w:tcBorders>
              <w:left w:val="none" w:sz="0" w:space="0" w:color="auto"/>
              <w:right w:val="none" w:sz="0" w:space="0" w:color="auto"/>
            </w:tcBorders>
          </w:tcPr>
          <w:p w:rsidR="005A563F" w:rsidRPr="00DE34B3" w:rsidRDefault="005A563F"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3.</w:t>
            </w:r>
            <w:r w:rsidR="008017DE">
              <w:rPr>
                <w:rStyle w:val="a8"/>
                <w:rFonts w:ascii="Times New Roman" w:hAnsi="Times New Roman" w:cs="Times New Roman"/>
                <w:color w:val="auto"/>
                <w:sz w:val="24"/>
                <w:szCs w:val="24"/>
                <w:lang w:val="en-US"/>
              </w:rPr>
              <w:t>42</w:t>
            </w:r>
          </w:p>
        </w:tc>
        <w:tc>
          <w:tcPr>
            <w:tcW w:w="1657" w:type="dxa"/>
            <w:tcBorders>
              <w:left w:val="none" w:sz="0" w:space="0" w:color="auto"/>
              <w:right w:val="none" w:sz="0" w:space="0" w:color="auto"/>
            </w:tcBorders>
          </w:tcPr>
          <w:p w:rsidR="005A563F" w:rsidRPr="00DE34B3" w:rsidRDefault="005A563F"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2.8</w:t>
            </w:r>
            <w:r w:rsidR="00584F86">
              <w:rPr>
                <w:rStyle w:val="a8"/>
                <w:rFonts w:ascii="Times New Roman" w:hAnsi="Times New Roman" w:cs="Times New Roman"/>
                <w:color w:val="auto"/>
                <w:sz w:val="24"/>
                <w:szCs w:val="24"/>
                <w:lang w:val="en-US"/>
              </w:rPr>
              <w:t>2</w:t>
            </w:r>
          </w:p>
        </w:tc>
        <w:tc>
          <w:tcPr>
            <w:tcW w:w="1332" w:type="dxa"/>
            <w:tcBorders>
              <w:left w:val="none" w:sz="0" w:space="0" w:color="auto"/>
            </w:tcBorders>
          </w:tcPr>
          <w:p w:rsidR="005A563F" w:rsidRPr="00DE34B3" w:rsidRDefault="005A563F"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4.</w:t>
            </w:r>
            <w:r w:rsidR="00584F86">
              <w:rPr>
                <w:rStyle w:val="a8"/>
                <w:rFonts w:ascii="Times New Roman" w:hAnsi="Times New Roman" w:cs="Times New Roman"/>
                <w:color w:val="auto"/>
                <w:sz w:val="24"/>
                <w:szCs w:val="24"/>
                <w:lang w:val="en-US"/>
              </w:rPr>
              <w:t>34</w:t>
            </w:r>
          </w:p>
        </w:tc>
      </w:tr>
      <w:tr w:rsidR="005A563F" w:rsidRPr="00DE34B3" w:rsidTr="0054472D">
        <w:trPr>
          <w:cnfStyle w:val="000000100000"/>
          <w:tblCellSpacing w:w="20" w:type="dxa"/>
        </w:trPr>
        <w:tc>
          <w:tcPr>
            <w:cnfStyle w:val="001000000000"/>
            <w:tcW w:w="1225" w:type="dxa"/>
            <w:tcBorders>
              <w:right w:val="none" w:sz="0" w:space="0" w:color="auto"/>
            </w:tcBorders>
          </w:tcPr>
          <w:p w:rsidR="005A563F" w:rsidRPr="00DE34B3" w:rsidRDefault="005A563F" w:rsidP="0054472D">
            <w:pPr>
              <w:jc w:val="both"/>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Std</w:t>
            </w:r>
            <w:r w:rsidRPr="00DE34B3">
              <w:rPr>
                <w:rStyle w:val="a8"/>
                <w:rFonts w:ascii="Times New Roman" w:hAnsi="Times New Roman" w:cs="Times New Roman"/>
                <w:color w:val="auto"/>
                <w:sz w:val="24"/>
                <w:szCs w:val="24"/>
              </w:rPr>
              <w:t xml:space="preserve">. </w:t>
            </w:r>
            <w:r w:rsidRPr="00DE34B3">
              <w:rPr>
                <w:rStyle w:val="a8"/>
                <w:rFonts w:ascii="Times New Roman" w:hAnsi="Times New Roman" w:cs="Times New Roman"/>
                <w:color w:val="auto"/>
                <w:sz w:val="24"/>
                <w:szCs w:val="24"/>
                <w:lang w:val="en-US"/>
              </w:rPr>
              <w:t>Deviation</w:t>
            </w:r>
          </w:p>
        </w:tc>
        <w:tc>
          <w:tcPr>
            <w:tcW w:w="1602" w:type="dxa"/>
            <w:tcBorders>
              <w:left w:val="none" w:sz="0" w:space="0" w:color="auto"/>
              <w:right w:val="none" w:sz="0" w:space="0" w:color="auto"/>
            </w:tcBorders>
          </w:tcPr>
          <w:p w:rsidR="005A563F" w:rsidRPr="00DE34B3" w:rsidRDefault="005A563F" w:rsidP="0054472D">
            <w:pPr>
              <w:jc w:val="center"/>
              <w:cnfStyle w:val="00000010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0.490</w:t>
            </w:r>
          </w:p>
        </w:tc>
        <w:tc>
          <w:tcPr>
            <w:tcW w:w="1303" w:type="dxa"/>
            <w:tcBorders>
              <w:left w:val="none" w:sz="0" w:space="0" w:color="auto"/>
              <w:right w:val="none" w:sz="0" w:space="0" w:color="auto"/>
            </w:tcBorders>
          </w:tcPr>
          <w:p w:rsidR="005A563F" w:rsidRPr="00DE34B3" w:rsidRDefault="005A563F" w:rsidP="0054472D">
            <w:pPr>
              <w:jc w:val="center"/>
              <w:cnfStyle w:val="00000010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0.5</w:t>
            </w:r>
            <w:r w:rsidR="008017DE">
              <w:rPr>
                <w:rStyle w:val="a8"/>
                <w:rFonts w:ascii="Times New Roman" w:hAnsi="Times New Roman" w:cs="Times New Roman"/>
                <w:color w:val="auto"/>
                <w:sz w:val="24"/>
                <w:szCs w:val="24"/>
                <w:lang w:val="en-US"/>
              </w:rPr>
              <w:t>51</w:t>
            </w:r>
          </w:p>
        </w:tc>
        <w:tc>
          <w:tcPr>
            <w:tcW w:w="1238" w:type="dxa"/>
            <w:tcBorders>
              <w:left w:val="none" w:sz="0" w:space="0" w:color="auto"/>
              <w:right w:val="none" w:sz="0" w:space="0" w:color="auto"/>
            </w:tcBorders>
          </w:tcPr>
          <w:p w:rsidR="005A563F" w:rsidRPr="00DE34B3" w:rsidRDefault="005A563F" w:rsidP="0054472D">
            <w:pPr>
              <w:jc w:val="center"/>
              <w:cnfStyle w:val="00000010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1.2</w:t>
            </w:r>
            <w:r w:rsidR="008017DE">
              <w:rPr>
                <w:rStyle w:val="a8"/>
                <w:rFonts w:ascii="Times New Roman" w:hAnsi="Times New Roman" w:cs="Times New Roman"/>
                <w:color w:val="auto"/>
                <w:sz w:val="24"/>
                <w:szCs w:val="24"/>
                <w:lang w:val="en-US"/>
              </w:rPr>
              <w:t>63</w:t>
            </w:r>
          </w:p>
        </w:tc>
        <w:tc>
          <w:tcPr>
            <w:tcW w:w="1657" w:type="dxa"/>
            <w:tcBorders>
              <w:left w:val="none" w:sz="0" w:space="0" w:color="auto"/>
              <w:right w:val="none" w:sz="0" w:space="0" w:color="auto"/>
            </w:tcBorders>
          </w:tcPr>
          <w:p w:rsidR="005A563F" w:rsidRPr="00DE34B3" w:rsidRDefault="005A563F" w:rsidP="0054472D">
            <w:pPr>
              <w:jc w:val="center"/>
              <w:cnfStyle w:val="00000010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1.</w:t>
            </w:r>
            <w:r w:rsidR="00584F86">
              <w:rPr>
                <w:rStyle w:val="a8"/>
                <w:rFonts w:ascii="Times New Roman" w:hAnsi="Times New Roman" w:cs="Times New Roman"/>
                <w:color w:val="auto"/>
                <w:sz w:val="24"/>
                <w:szCs w:val="24"/>
                <w:lang w:val="en-US"/>
              </w:rPr>
              <w:t>687</w:t>
            </w:r>
          </w:p>
        </w:tc>
        <w:tc>
          <w:tcPr>
            <w:tcW w:w="1332" w:type="dxa"/>
            <w:tcBorders>
              <w:left w:val="none" w:sz="0" w:space="0" w:color="auto"/>
            </w:tcBorders>
          </w:tcPr>
          <w:p w:rsidR="005A563F" w:rsidRPr="00DE34B3" w:rsidRDefault="005A563F" w:rsidP="00B04B24">
            <w:pPr>
              <w:keepNext/>
              <w:jc w:val="center"/>
              <w:cnfStyle w:val="00000010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0.</w:t>
            </w:r>
            <w:r w:rsidR="00584F86">
              <w:rPr>
                <w:rStyle w:val="a8"/>
                <w:rFonts w:ascii="Times New Roman" w:hAnsi="Times New Roman" w:cs="Times New Roman"/>
                <w:color w:val="auto"/>
                <w:sz w:val="24"/>
                <w:szCs w:val="24"/>
                <w:lang w:val="en-US"/>
              </w:rPr>
              <w:t>688</w:t>
            </w:r>
          </w:p>
        </w:tc>
      </w:tr>
    </w:tbl>
    <w:p w:rsidR="00236DD4" w:rsidRDefault="00B04B24" w:rsidP="00B04B24">
      <w:pPr>
        <w:pStyle w:val="ab"/>
        <w:ind w:left="1440" w:firstLine="720"/>
      </w:pPr>
      <w:r>
        <w:t xml:space="preserve">Πίνακας </w:t>
      </w:r>
      <w:fldSimple w:instr=" SEQ Πίνακας \* ARABIC ">
        <w:r w:rsidR="009C7114">
          <w:rPr>
            <w:noProof/>
          </w:rPr>
          <w:t>5</w:t>
        </w:r>
      </w:fldSimple>
      <w:r>
        <w:t>: Αρχές Πολυμεσικής Μάθησης (1/3)</w:t>
      </w:r>
    </w:p>
    <w:p w:rsidR="005A563F" w:rsidRDefault="005A563F" w:rsidP="00236DD4"/>
    <w:p w:rsidR="005A563F" w:rsidRDefault="005A563F" w:rsidP="00236DD4"/>
    <w:p w:rsidR="00FB2D10" w:rsidRDefault="005A563F" w:rsidP="00FB2D10">
      <w:pPr>
        <w:keepNext/>
      </w:pPr>
      <w:r w:rsidRPr="005A563F">
        <w:rPr>
          <w:noProof/>
        </w:rPr>
        <w:drawing>
          <wp:inline distT="0" distB="0" distL="0" distR="0">
            <wp:extent cx="5274310" cy="2224267"/>
            <wp:effectExtent l="19050" t="0" r="21590" b="4583"/>
            <wp:docPr id="55" name="Γράφημα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5A563F" w:rsidRDefault="00FB2D10" w:rsidP="00FB2D10">
      <w:pPr>
        <w:pStyle w:val="ab"/>
        <w:ind w:left="1440" w:firstLine="720"/>
      </w:pPr>
      <w:r>
        <w:t xml:space="preserve">Διάγραμμα </w:t>
      </w:r>
      <w:fldSimple w:instr=" SEQ Διάγραμμα \* ARABIC ">
        <w:r w:rsidR="00D33EED">
          <w:rPr>
            <w:noProof/>
          </w:rPr>
          <w:t>12</w:t>
        </w:r>
      </w:fldSimple>
      <w:r>
        <w:t>: Αρχές Πολυμεσικής Μάθησης (1/3)</w:t>
      </w:r>
    </w:p>
    <w:p w:rsidR="005A563F" w:rsidRPr="005A563F" w:rsidRDefault="005A563F" w:rsidP="005A563F"/>
    <w:p w:rsidR="005A563F" w:rsidRDefault="005A563F" w:rsidP="005A563F">
      <w:pPr>
        <w:jc w:val="both"/>
        <w:rPr>
          <w:rFonts w:ascii="Times New Roman" w:hAnsi="Times New Roman" w:cs="Times New Roman"/>
          <w:sz w:val="24"/>
          <w:szCs w:val="24"/>
        </w:rPr>
      </w:pPr>
      <w:r w:rsidRPr="0043332B">
        <w:rPr>
          <w:rFonts w:ascii="Times New Roman" w:hAnsi="Times New Roman" w:cs="Times New Roman"/>
          <w:sz w:val="24"/>
          <w:szCs w:val="24"/>
        </w:rPr>
        <w:t>Ακόμα στο ερώτημα αν χρησιμοποιείται το δεύτερο πρόσωπο στο ΕΥ, οι</w:t>
      </w:r>
      <w:r w:rsidR="00EF5E5D" w:rsidRPr="0043332B">
        <w:rPr>
          <w:rFonts w:ascii="Times New Roman" w:hAnsi="Times New Roman" w:cs="Times New Roman"/>
          <w:sz w:val="24"/>
          <w:szCs w:val="24"/>
        </w:rPr>
        <w:t xml:space="preserve"> εκπαιδευτικοί (32%) με Μ.Ο 3.18</w:t>
      </w:r>
      <w:r w:rsidRPr="0043332B">
        <w:rPr>
          <w:rFonts w:ascii="Times New Roman" w:hAnsi="Times New Roman" w:cs="Times New Roman"/>
          <w:sz w:val="24"/>
          <w:szCs w:val="24"/>
        </w:rPr>
        <w:t xml:space="preserve"> φαίνεται να μην συμφωνούν ιδιαίτερα. Στα ερωτήματα 7, 8 και 9 οι εκπαιδευτικοί φαίνεται να μην συμφωνούν ιδιαίτερα τόσο με την χρήση ηχητι</w:t>
      </w:r>
      <w:r w:rsidR="00EF5E5D" w:rsidRPr="0043332B">
        <w:rPr>
          <w:rFonts w:ascii="Times New Roman" w:hAnsi="Times New Roman" w:cs="Times New Roman"/>
          <w:sz w:val="24"/>
          <w:szCs w:val="24"/>
        </w:rPr>
        <w:t>κής παρουσίασης του ΕΥ (Μ.Ο 2.88</w:t>
      </w:r>
      <w:r w:rsidRPr="0043332B">
        <w:rPr>
          <w:rFonts w:ascii="Times New Roman" w:hAnsi="Times New Roman" w:cs="Times New Roman"/>
          <w:sz w:val="24"/>
          <w:szCs w:val="24"/>
        </w:rPr>
        <w:t>), την χρήση φιλικού ύφους στην ηχητική παρουσίαση (Μ.Ο</w:t>
      </w:r>
      <w:r w:rsidR="0043332B" w:rsidRPr="0043332B">
        <w:rPr>
          <w:rFonts w:ascii="Times New Roman" w:hAnsi="Times New Roman" w:cs="Times New Roman"/>
          <w:sz w:val="24"/>
          <w:szCs w:val="24"/>
        </w:rPr>
        <w:t xml:space="preserve"> 3,32</w:t>
      </w:r>
      <w:r w:rsidRPr="0043332B">
        <w:rPr>
          <w:rFonts w:ascii="Times New Roman" w:hAnsi="Times New Roman" w:cs="Times New Roman"/>
          <w:sz w:val="24"/>
          <w:szCs w:val="24"/>
        </w:rPr>
        <w:t xml:space="preserve">) όπως και με την χρήση </w:t>
      </w:r>
      <w:r w:rsidRPr="0043332B">
        <w:rPr>
          <w:rFonts w:ascii="Times New Roman" w:hAnsi="Times New Roman" w:cs="Times New Roman"/>
          <w:sz w:val="24"/>
          <w:szCs w:val="24"/>
          <w:lang w:val="en-US"/>
        </w:rPr>
        <w:t>avatar</w:t>
      </w:r>
      <w:r w:rsidRPr="0043332B">
        <w:rPr>
          <w:rFonts w:ascii="Times New Roman" w:hAnsi="Times New Roman" w:cs="Times New Roman"/>
          <w:sz w:val="24"/>
          <w:szCs w:val="24"/>
        </w:rPr>
        <w:t xml:space="preserve"> για την υποστήριξη τους στην μελέτη του</w:t>
      </w:r>
      <w:r w:rsidR="0043332B" w:rsidRPr="0043332B">
        <w:rPr>
          <w:rFonts w:ascii="Times New Roman" w:hAnsi="Times New Roman" w:cs="Times New Roman"/>
          <w:sz w:val="24"/>
          <w:szCs w:val="24"/>
        </w:rPr>
        <w:t xml:space="preserve"> ψηφιακού υλικού.  Με ποσοστό 58% και Μ.Ο 4.40</w:t>
      </w:r>
      <w:r w:rsidRPr="0043332B">
        <w:rPr>
          <w:rFonts w:ascii="Times New Roman" w:hAnsi="Times New Roman" w:cs="Times New Roman"/>
          <w:sz w:val="24"/>
          <w:szCs w:val="24"/>
        </w:rPr>
        <w:t xml:space="preserve"> οι εκπαιδευόμενοι φαίνεται να απαντούν με θετικό πρόσημο στην ισόποση παρουσίαση </w:t>
      </w:r>
      <w:r w:rsidRPr="0043332B">
        <w:rPr>
          <w:rFonts w:ascii="Times New Roman" w:hAnsi="Times New Roman" w:cs="Times New Roman"/>
          <w:sz w:val="24"/>
          <w:szCs w:val="24"/>
        </w:rPr>
        <w:lastRenderedPageBreak/>
        <w:t>του γνωστικού αντικειμένου του ΕΥ. Παρακάτω ακολουθούν τα προαναφερθέντα στατιστικά στοιχεία στον πίνακα και το διάγραμμα που ακολουθεί.</w:t>
      </w:r>
    </w:p>
    <w:p w:rsidR="005A563F" w:rsidRDefault="005A563F" w:rsidP="005A563F">
      <w:pPr>
        <w:jc w:val="both"/>
        <w:rPr>
          <w:rFonts w:ascii="Times New Roman" w:hAnsi="Times New Roman" w:cs="Times New Roman"/>
          <w:sz w:val="24"/>
          <w:szCs w:val="24"/>
        </w:rPr>
      </w:pPr>
    </w:p>
    <w:tbl>
      <w:tblPr>
        <w:tblStyle w:val="1-5"/>
        <w:tblW w:w="8637" w:type="dxa"/>
        <w:tblBorders>
          <w:top w:val="none" w:sz="0" w:space="0" w:color="auto"/>
          <w:left w:val="none" w:sz="0" w:space="0" w:color="auto"/>
          <w:bottom w:val="none" w:sz="0" w:space="0" w:color="auto"/>
          <w:right w:val="none" w:sz="0" w:space="0" w:color="auto"/>
          <w:insideH w:val="none" w:sz="0" w:space="0" w:color="auto"/>
        </w:tblBorders>
        <w:tblLook w:val="04A0"/>
      </w:tblPr>
      <w:tblGrid>
        <w:gridCol w:w="1264"/>
        <w:gridCol w:w="1653"/>
        <w:gridCol w:w="1360"/>
        <w:gridCol w:w="1277"/>
        <w:gridCol w:w="1709"/>
        <w:gridCol w:w="1374"/>
      </w:tblGrid>
      <w:tr w:rsidR="005A563F" w:rsidRPr="00DE34B3" w:rsidTr="0054472D">
        <w:trPr>
          <w:cnfStyle w:val="100000000000"/>
        </w:trPr>
        <w:tc>
          <w:tcPr>
            <w:cnfStyle w:val="001000000000"/>
            <w:tcW w:w="1225" w:type="dxa"/>
            <w:tcBorders>
              <w:top w:val="none" w:sz="0" w:space="0" w:color="auto"/>
              <w:left w:val="none" w:sz="0" w:space="0" w:color="auto"/>
              <w:bottom w:val="none" w:sz="0" w:space="0" w:color="auto"/>
              <w:right w:val="none" w:sz="0" w:space="0" w:color="auto"/>
            </w:tcBorders>
          </w:tcPr>
          <w:p w:rsidR="005A563F" w:rsidRPr="00DE34B3" w:rsidRDefault="005A563F" w:rsidP="0054472D">
            <w:pPr>
              <w:jc w:val="both"/>
              <w:rPr>
                <w:rStyle w:val="a8"/>
                <w:rFonts w:ascii="Times New Roman" w:hAnsi="Times New Roman" w:cs="Times New Roman"/>
                <w:i w:val="0"/>
                <w:color w:val="auto"/>
                <w:sz w:val="24"/>
                <w:szCs w:val="24"/>
              </w:rPr>
            </w:pPr>
          </w:p>
        </w:tc>
        <w:tc>
          <w:tcPr>
            <w:tcW w:w="1602" w:type="dxa"/>
            <w:tcBorders>
              <w:top w:val="none" w:sz="0" w:space="0" w:color="auto"/>
              <w:left w:val="none" w:sz="0" w:space="0" w:color="auto"/>
              <w:bottom w:val="none" w:sz="0" w:space="0" w:color="auto"/>
              <w:right w:val="none" w:sz="0" w:space="0" w:color="auto"/>
            </w:tcBorders>
          </w:tcPr>
          <w:p w:rsidR="005A563F" w:rsidRDefault="005A563F" w:rsidP="0054472D">
            <w:pPr>
              <w:jc w:val="center"/>
              <w:cnfStyle w:val="100000000000"/>
              <w:rPr>
                <w:rStyle w:val="a8"/>
                <w:rFonts w:ascii="Times New Roman" w:hAnsi="Times New Roman" w:cs="Times New Roman"/>
                <w:color w:val="auto"/>
                <w:sz w:val="20"/>
                <w:szCs w:val="20"/>
              </w:rPr>
            </w:pPr>
            <w:r>
              <w:rPr>
                <w:rStyle w:val="a8"/>
                <w:rFonts w:ascii="Times New Roman" w:hAnsi="Times New Roman" w:cs="Times New Roman"/>
                <w:color w:val="auto"/>
                <w:sz w:val="20"/>
                <w:szCs w:val="20"/>
              </w:rPr>
              <w:t>Η6:</w:t>
            </w:r>
          </w:p>
          <w:p w:rsidR="005A563F" w:rsidRPr="00DE34B3" w:rsidRDefault="005A563F" w:rsidP="0054472D">
            <w:pPr>
              <w:jc w:val="center"/>
              <w:cnfStyle w:val="100000000000"/>
              <w:rPr>
                <w:rStyle w:val="a8"/>
                <w:rFonts w:ascii="Times New Roman" w:hAnsi="Times New Roman" w:cs="Times New Roman"/>
                <w:i w:val="0"/>
                <w:color w:val="auto"/>
                <w:sz w:val="20"/>
                <w:szCs w:val="20"/>
              </w:rPr>
            </w:pPr>
            <w:r w:rsidRPr="00DE34B3">
              <w:rPr>
                <w:rStyle w:val="a8"/>
                <w:rFonts w:ascii="Times New Roman" w:hAnsi="Times New Roman" w:cs="Times New Roman"/>
                <w:color w:val="auto"/>
                <w:sz w:val="20"/>
                <w:szCs w:val="20"/>
              </w:rPr>
              <w:t>Χρήση δευτέρου προσώπου</w:t>
            </w:r>
          </w:p>
        </w:tc>
        <w:tc>
          <w:tcPr>
            <w:tcW w:w="1303" w:type="dxa"/>
            <w:tcBorders>
              <w:top w:val="none" w:sz="0" w:space="0" w:color="auto"/>
              <w:left w:val="none" w:sz="0" w:space="0" w:color="auto"/>
              <w:bottom w:val="none" w:sz="0" w:space="0" w:color="auto"/>
              <w:right w:val="none" w:sz="0" w:space="0" w:color="auto"/>
            </w:tcBorders>
          </w:tcPr>
          <w:p w:rsidR="005A563F" w:rsidRPr="00DE34B3" w:rsidRDefault="005A563F" w:rsidP="0054472D">
            <w:pPr>
              <w:jc w:val="center"/>
              <w:cnfStyle w:val="100000000000"/>
              <w:rPr>
                <w:rStyle w:val="a8"/>
                <w:rFonts w:ascii="Times New Roman" w:hAnsi="Times New Roman" w:cs="Times New Roman"/>
                <w:color w:val="auto"/>
                <w:sz w:val="20"/>
                <w:szCs w:val="20"/>
              </w:rPr>
            </w:pPr>
            <w:r>
              <w:rPr>
                <w:rStyle w:val="a8"/>
                <w:rFonts w:ascii="Times New Roman" w:hAnsi="Times New Roman" w:cs="Times New Roman"/>
                <w:color w:val="auto"/>
                <w:sz w:val="20"/>
                <w:szCs w:val="20"/>
              </w:rPr>
              <w:t>Η7:</w:t>
            </w:r>
            <w:r w:rsidRPr="00DE34B3">
              <w:rPr>
                <w:rStyle w:val="a8"/>
                <w:rFonts w:ascii="Times New Roman" w:hAnsi="Times New Roman" w:cs="Times New Roman"/>
                <w:color w:val="auto"/>
                <w:sz w:val="20"/>
                <w:szCs w:val="20"/>
              </w:rPr>
              <w:t>Χρήση ηχητικής παρουσίασης γνωστικού αντικειμένου</w:t>
            </w:r>
          </w:p>
        </w:tc>
        <w:tc>
          <w:tcPr>
            <w:tcW w:w="1238" w:type="dxa"/>
            <w:tcBorders>
              <w:top w:val="none" w:sz="0" w:space="0" w:color="auto"/>
              <w:left w:val="none" w:sz="0" w:space="0" w:color="auto"/>
              <w:bottom w:val="none" w:sz="0" w:space="0" w:color="auto"/>
              <w:right w:val="none" w:sz="0" w:space="0" w:color="auto"/>
            </w:tcBorders>
          </w:tcPr>
          <w:p w:rsidR="005A563F" w:rsidRPr="00DE34B3" w:rsidRDefault="005A563F" w:rsidP="0054472D">
            <w:pPr>
              <w:jc w:val="center"/>
              <w:cnfStyle w:val="1000000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Η8:</w:t>
            </w:r>
            <w:r w:rsidRPr="00DE34B3">
              <w:rPr>
                <w:rStyle w:val="a8"/>
                <w:rFonts w:ascii="Times New Roman" w:hAnsi="Times New Roman" w:cs="Times New Roman"/>
                <w:color w:val="auto"/>
                <w:sz w:val="20"/>
                <w:szCs w:val="20"/>
              </w:rPr>
              <w:t>Χρήση φιλικού ύφους στην ηχητική παρουσίαση</w:t>
            </w:r>
          </w:p>
        </w:tc>
        <w:tc>
          <w:tcPr>
            <w:tcW w:w="1657" w:type="dxa"/>
            <w:tcBorders>
              <w:top w:val="none" w:sz="0" w:space="0" w:color="auto"/>
              <w:left w:val="none" w:sz="0" w:space="0" w:color="auto"/>
              <w:bottom w:val="none" w:sz="0" w:space="0" w:color="auto"/>
              <w:right w:val="none" w:sz="0" w:space="0" w:color="auto"/>
            </w:tcBorders>
          </w:tcPr>
          <w:p w:rsidR="005A563F" w:rsidRDefault="005A563F" w:rsidP="0054472D">
            <w:pPr>
              <w:jc w:val="center"/>
              <w:cnfStyle w:val="100000000000"/>
              <w:rPr>
                <w:rStyle w:val="a8"/>
                <w:rFonts w:ascii="Times New Roman" w:hAnsi="Times New Roman" w:cs="Times New Roman"/>
                <w:color w:val="auto"/>
                <w:sz w:val="20"/>
                <w:szCs w:val="20"/>
              </w:rPr>
            </w:pPr>
            <w:r>
              <w:rPr>
                <w:rStyle w:val="a8"/>
                <w:rFonts w:ascii="Times New Roman" w:hAnsi="Times New Roman" w:cs="Times New Roman"/>
                <w:color w:val="auto"/>
                <w:sz w:val="20"/>
                <w:szCs w:val="20"/>
              </w:rPr>
              <w:t>Η9:</w:t>
            </w:r>
          </w:p>
          <w:p w:rsidR="005A563F" w:rsidRPr="00DE34B3" w:rsidRDefault="005A563F" w:rsidP="0054472D">
            <w:pPr>
              <w:jc w:val="center"/>
              <w:cnfStyle w:val="100000000000"/>
              <w:rPr>
                <w:rStyle w:val="a8"/>
                <w:rFonts w:ascii="Times New Roman" w:hAnsi="Times New Roman" w:cs="Times New Roman"/>
                <w:i w:val="0"/>
                <w:color w:val="auto"/>
                <w:sz w:val="20"/>
                <w:szCs w:val="20"/>
                <w:lang w:val="en-US"/>
              </w:rPr>
            </w:pPr>
            <w:r w:rsidRPr="00DE34B3">
              <w:rPr>
                <w:rStyle w:val="a8"/>
                <w:rFonts w:ascii="Times New Roman" w:hAnsi="Times New Roman" w:cs="Times New Roman"/>
                <w:color w:val="auto"/>
                <w:sz w:val="20"/>
                <w:szCs w:val="20"/>
              </w:rPr>
              <w:t xml:space="preserve">Χρήση </w:t>
            </w:r>
          </w:p>
          <w:p w:rsidR="005A563F" w:rsidRPr="00DE34B3" w:rsidRDefault="005A563F" w:rsidP="0054472D">
            <w:pPr>
              <w:jc w:val="center"/>
              <w:cnfStyle w:val="100000000000"/>
              <w:rPr>
                <w:rStyle w:val="a8"/>
                <w:rFonts w:ascii="Times New Roman" w:hAnsi="Times New Roman" w:cs="Times New Roman"/>
                <w:i w:val="0"/>
                <w:color w:val="auto"/>
                <w:sz w:val="20"/>
                <w:szCs w:val="20"/>
                <w:lang w:val="en-US"/>
              </w:rPr>
            </w:pPr>
            <w:r w:rsidRPr="00DE34B3">
              <w:rPr>
                <w:rStyle w:val="a8"/>
                <w:rFonts w:ascii="Times New Roman" w:hAnsi="Times New Roman" w:cs="Times New Roman"/>
                <w:color w:val="auto"/>
                <w:sz w:val="20"/>
                <w:szCs w:val="20"/>
                <w:lang w:val="en-US"/>
              </w:rPr>
              <w:t>Avatar</w:t>
            </w:r>
          </w:p>
        </w:tc>
        <w:tc>
          <w:tcPr>
            <w:tcW w:w="1332" w:type="dxa"/>
            <w:tcBorders>
              <w:top w:val="none" w:sz="0" w:space="0" w:color="auto"/>
              <w:left w:val="none" w:sz="0" w:space="0" w:color="auto"/>
              <w:bottom w:val="none" w:sz="0" w:space="0" w:color="auto"/>
              <w:right w:val="none" w:sz="0" w:space="0" w:color="auto"/>
            </w:tcBorders>
          </w:tcPr>
          <w:p w:rsidR="005A563F" w:rsidRPr="00DE34B3" w:rsidRDefault="005A563F" w:rsidP="0054472D">
            <w:pPr>
              <w:jc w:val="center"/>
              <w:cnfStyle w:val="1000000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 xml:space="preserve">Η10: </w:t>
            </w:r>
            <w:r w:rsidRPr="00DE34B3">
              <w:rPr>
                <w:rStyle w:val="a8"/>
                <w:rFonts w:ascii="Times New Roman" w:hAnsi="Times New Roman" w:cs="Times New Roman"/>
                <w:color w:val="auto"/>
                <w:sz w:val="20"/>
                <w:szCs w:val="20"/>
              </w:rPr>
              <w:t>Τμηματική παρουσίαση γνωστικού αντικειμένου</w:t>
            </w:r>
          </w:p>
        </w:tc>
      </w:tr>
      <w:tr w:rsidR="005A563F" w:rsidRPr="00DE34B3" w:rsidTr="0054472D">
        <w:trPr>
          <w:cnfStyle w:val="000000100000"/>
        </w:trPr>
        <w:tc>
          <w:tcPr>
            <w:cnfStyle w:val="001000000000"/>
            <w:tcW w:w="1225" w:type="dxa"/>
            <w:tcBorders>
              <w:right w:val="none" w:sz="0" w:space="0" w:color="auto"/>
            </w:tcBorders>
          </w:tcPr>
          <w:p w:rsidR="005A563F" w:rsidRPr="00DE34B3" w:rsidRDefault="005A563F" w:rsidP="0054472D">
            <w:pPr>
              <w:jc w:val="both"/>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Valid N</w:t>
            </w:r>
          </w:p>
        </w:tc>
        <w:tc>
          <w:tcPr>
            <w:tcW w:w="1602" w:type="dxa"/>
            <w:tcBorders>
              <w:left w:val="none" w:sz="0" w:space="0" w:color="auto"/>
              <w:right w:val="none" w:sz="0" w:space="0" w:color="auto"/>
            </w:tcBorders>
          </w:tcPr>
          <w:p w:rsidR="005A563F" w:rsidRPr="008017DE" w:rsidRDefault="005A563F" w:rsidP="0054472D">
            <w:pPr>
              <w:jc w:val="center"/>
              <w:cnfStyle w:val="000000100000"/>
              <w:rPr>
                <w:rStyle w:val="a8"/>
                <w:rFonts w:ascii="Times New Roman" w:hAnsi="Times New Roman" w:cs="Times New Roman"/>
                <w:i w:val="0"/>
                <w:color w:val="auto"/>
                <w:sz w:val="24"/>
                <w:szCs w:val="24"/>
              </w:rPr>
            </w:pPr>
            <w:r w:rsidRPr="00DE34B3">
              <w:rPr>
                <w:rStyle w:val="a8"/>
                <w:rFonts w:ascii="Times New Roman" w:hAnsi="Times New Roman" w:cs="Times New Roman"/>
                <w:color w:val="auto"/>
                <w:sz w:val="24"/>
                <w:szCs w:val="24"/>
                <w:lang w:val="en-US"/>
              </w:rPr>
              <w:t>5</w:t>
            </w:r>
            <w:r w:rsidR="008017DE">
              <w:rPr>
                <w:rStyle w:val="a8"/>
                <w:rFonts w:ascii="Times New Roman" w:hAnsi="Times New Roman" w:cs="Times New Roman"/>
                <w:color w:val="auto"/>
                <w:sz w:val="24"/>
                <w:szCs w:val="24"/>
              </w:rPr>
              <w:t>0</w:t>
            </w:r>
          </w:p>
        </w:tc>
        <w:tc>
          <w:tcPr>
            <w:tcW w:w="1303" w:type="dxa"/>
            <w:tcBorders>
              <w:left w:val="none" w:sz="0" w:space="0" w:color="auto"/>
              <w:right w:val="none" w:sz="0" w:space="0" w:color="auto"/>
            </w:tcBorders>
          </w:tcPr>
          <w:p w:rsidR="005A563F" w:rsidRPr="008017DE" w:rsidRDefault="005A563F" w:rsidP="0054472D">
            <w:pPr>
              <w:jc w:val="center"/>
              <w:cnfStyle w:val="000000100000"/>
              <w:rPr>
                <w:rStyle w:val="a8"/>
                <w:rFonts w:ascii="Times New Roman" w:hAnsi="Times New Roman" w:cs="Times New Roman"/>
                <w:i w:val="0"/>
                <w:color w:val="auto"/>
                <w:sz w:val="24"/>
                <w:szCs w:val="24"/>
              </w:rPr>
            </w:pPr>
            <w:r w:rsidRPr="00DE34B3">
              <w:rPr>
                <w:rStyle w:val="a8"/>
                <w:rFonts w:ascii="Times New Roman" w:hAnsi="Times New Roman" w:cs="Times New Roman"/>
                <w:color w:val="auto"/>
                <w:sz w:val="24"/>
                <w:szCs w:val="24"/>
                <w:lang w:val="en-US"/>
              </w:rPr>
              <w:t>5</w:t>
            </w:r>
            <w:r w:rsidR="008017DE">
              <w:rPr>
                <w:rStyle w:val="a8"/>
                <w:rFonts w:ascii="Times New Roman" w:hAnsi="Times New Roman" w:cs="Times New Roman"/>
                <w:color w:val="auto"/>
                <w:sz w:val="24"/>
                <w:szCs w:val="24"/>
              </w:rPr>
              <w:t>0</w:t>
            </w:r>
          </w:p>
        </w:tc>
        <w:tc>
          <w:tcPr>
            <w:tcW w:w="1238" w:type="dxa"/>
            <w:tcBorders>
              <w:left w:val="none" w:sz="0" w:space="0" w:color="auto"/>
              <w:right w:val="none" w:sz="0" w:space="0" w:color="auto"/>
            </w:tcBorders>
          </w:tcPr>
          <w:p w:rsidR="005A563F" w:rsidRPr="008017DE" w:rsidRDefault="005A563F" w:rsidP="0054472D">
            <w:pPr>
              <w:jc w:val="center"/>
              <w:cnfStyle w:val="000000100000"/>
              <w:rPr>
                <w:rStyle w:val="a8"/>
                <w:rFonts w:ascii="Times New Roman" w:hAnsi="Times New Roman" w:cs="Times New Roman"/>
                <w:i w:val="0"/>
                <w:color w:val="auto"/>
                <w:sz w:val="24"/>
                <w:szCs w:val="24"/>
              </w:rPr>
            </w:pPr>
            <w:r w:rsidRPr="00DE34B3">
              <w:rPr>
                <w:rStyle w:val="a8"/>
                <w:rFonts w:ascii="Times New Roman" w:hAnsi="Times New Roman" w:cs="Times New Roman"/>
                <w:color w:val="auto"/>
                <w:sz w:val="24"/>
                <w:szCs w:val="24"/>
                <w:lang w:val="en-US"/>
              </w:rPr>
              <w:t>5</w:t>
            </w:r>
            <w:r w:rsidR="008017DE">
              <w:rPr>
                <w:rStyle w:val="a8"/>
                <w:rFonts w:ascii="Times New Roman" w:hAnsi="Times New Roman" w:cs="Times New Roman"/>
                <w:color w:val="auto"/>
                <w:sz w:val="24"/>
                <w:szCs w:val="24"/>
              </w:rPr>
              <w:t>0</w:t>
            </w:r>
          </w:p>
        </w:tc>
        <w:tc>
          <w:tcPr>
            <w:tcW w:w="1657" w:type="dxa"/>
            <w:tcBorders>
              <w:left w:val="none" w:sz="0" w:space="0" w:color="auto"/>
              <w:right w:val="none" w:sz="0" w:space="0" w:color="auto"/>
            </w:tcBorders>
          </w:tcPr>
          <w:p w:rsidR="005A563F" w:rsidRPr="008017DE" w:rsidRDefault="005A563F" w:rsidP="0054472D">
            <w:pPr>
              <w:jc w:val="center"/>
              <w:cnfStyle w:val="000000100000"/>
              <w:rPr>
                <w:rStyle w:val="a8"/>
                <w:rFonts w:ascii="Times New Roman" w:hAnsi="Times New Roman" w:cs="Times New Roman"/>
                <w:i w:val="0"/>
                <w:color w:val="auto"/>
                <w:sz w:val="24"/>
                <w:szCs w:val="24"/>
              </w:rPr>
            </w:pPr>
            <w:r w:rsidRPr="00DE34B3">
              <w:rPr>
                <w:rStyle w:val="a8"/>
                <w:rFonts w:ascii="Times New Roman" w:hAnsi="Times New Roman" w:cs="Times New Roman"/>
                <w:color w:val="auto"/>
                <w:sz w:val="24"/>
                <w:szCs w:val="24"/>
                <w:lang w:val="en-US"/>
              </w:rPr>
              <w:t>5</w:t>
            </w:r>
            <w:r w:rsidR="008017DE">
              <w:rPr>
                <w:rStyle w:val="a8"/>
                <w:rFonts w:ascii="Times New Roman" w:hAnsi="Times New Roman" w:cs="Times New Roman"/>
                <w:color w:val="auto"/>
                <w:sz w:val="24"/>
                <w:szCs w:val="24"/>
              </w:rPr>
              <w:t>0</w:t>
            </w:r>
          </w:p>
        </w:tc>
        <w:tc>
          <w:tcPr>
            <w:tcW w:w="1332" w:type="dxa"/>
            <w:tcBorders>
              <w:left w:val="none" w:sz="0" w:space="0" w:color="auto"/>
            </w:tcBorders>
          </w:tcPr>
          <w:p w:rsidR="005A563F" w:rsidRPr="00DE34B3" w:rsidRDefault="005A563F" w:rsidP="0054472D">
            <w:pPr>
              <w:jc w:val="center"/>
              <w:cnfStyle w:val="000000100000"/>
              <w:rPr>
                <w:rStyle w:val="a8"/>
                <w:rFonts w:ascii="Times New Roman" w:hAnsi="Times New Roman" w:cs="Times New Roman"/>
                <w:i w:val="0"/>
                <w:color w:val="auto"/>
                <w:sz w:val="24"/>
                <w:szCs w:val="24"/>
              </w:rPr>
            </w:pPr>
            <w:r w:rsidRPr="00DE34B3">
              <w:rPr>
                <w:rStyle w:val="a8"/>
                <w:rFonts w:ascii="Times New Roman" w:hAnsi="Times New Roman" w:cs="Times New Roman"/>
                <w:color w:val="auto"/>
                <w:sz w:val="24"/>
                <w:szCs w:val="24"/>
              </w:rPr>
              <w:t>5</w:t>
            </w:r>
            <w:r w:rsidR="008017DE">
              <w:rPr>
                <w:rStyle w:val="a8"/>
                <w:rFonts w:ascii="Times New Roman" w:hAnsi="Times New Roman" w:cs="Times New Roman"/>
                <w:color w:val="auto"/>
                <w:sz w:val="24"/>
                <w:szCs w:val="24"/>
              </w:rPr>
              <w:t>0</w:t>
            </w:r>
          </w:p>
        </w:tc>
      </w:tr>
      <w:tr w:rsidR="005A563F" w:rsidRPr="00DE34B3" w:rsidTr="0054472D">
        <w:trPr>
          <w:cnfStyle w:val="000000010000"/>
        </w:trPr>
        <w:tc>
          <w:tcPr>
            <w:cnfStyle w:val="001000000000"/>
            <w:tcW w:w="1225" w:type="dxa"/>
            <w:tcBorders>
              <w:right w:val="none" w:sz="0" w:space="0" w:color="auto"/>
            </w:tcBorders>
          </w:tcPr>
          <w:p w:rsidR="005A563F" w:rsidRPr="00DE34B3" w:rsidRDefault="005A563F" w:rsidP="0054472D">
            <w:pPr>
              <w:jc w:val="both"/>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Missing</w:t>
            </w:r>
          </w:p>
        </w:tc>
        <w:tc>
          <w:tcPr>
            <w:tcW w:w="1602" w:type="dxa"/>
            <w:tcBorders>
              <w:left w:val="none" w:sz="0" w:space="0" w:color="auto"/>
              <w:right w:val="none" w:sz="0" w:space="0" w:color="auto"/>
            </w:tcBorders>
          </w:tcPr>
          <w:p w:rsidR="005A563F" w:rsidRPr="00DE34B3" w:rsidRDefault="005A563F"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0</w:t>
            </w:r>
          </w:p>
        </w:tc>
        <w:tc>
          <w:tcPr>
            <w:tcW w:w="1303" w:type="dxa"/>
            <w:tcBorders>
              <w:left w:val="none" w:sz="0" w:space="0" w:color="auto"/>
              <w:right w:val="none" w:sz="0" w:space="0" w:color="auto"/>
            </w:tcBorders>
          </w:tcPr>
          <w:p w:rsidR="005A563F" w:rsidRPr="00DE34B3" w:rsidRDefault="005A563F"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0</w:t>
            </w:r>
          </w:p>
        </w:tc>
        <w:tc>
          <w:tcPr>
            <w:tcW w:w="1238" w:type="dxa"/>
            <w:tcBorders>
              <w:left w:val="none" w:sz="0" w:space="0" w:color="auto"/>
              <w:right w:val="none" w:sz="0" w:space="0" w:color="auto"/>
            </w:tcBorders>
          </w:tcPr>
          <w:p w:rsidR="005A563F" w:rsidRPr="00DE34B3" w:rsidRDefault="005A563F"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0</w:t>
            </w:r>
          </w:p>
        </w:tc>
        <w:tc>
          <w:tcPr>
            <w:tcW w:w="1657" w:type="dxa"/>
            <w:tcBorders>
              <w:left w:val="none" w:sz="0" w:space="0" w:color="auto"/>
              <w:right w:val="none" w:sz="0" w:space="0" w:color="auto"/>
            </w:tcBorders>
          </w:tcPr>
          <w:p w:rsidR="005A563F" w:rsidRPr="00DE34B3" w:rsidRDefault="005A563F"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0</w:t>
            </w:r>
          </w:p>
        </w:tc>
        <w:tc>
          <w:tcPr>
            <w:tcW w:w="1332" w:type="dxa"/>
            <w:tcBorders>
              <w:left w:val="none" w:sz="0" w:space="0" w:color="auto"/>
            </w:tcBorders>
          </w:tcPr>
          <w:p w:rsidR="005A563F" w:rsidRPr="00DE34B3" w:rsidRDefault="005A563F" w:rsidP="0054472D">
            <w:pPr>
              <w:jc w:val="center"/>
              <w:cnfStyle w:val="000000010000"/>
              <w:rPr>
                <w:rStyle w:val="a8"/>
                <w:rFonts w:ascii="Times New Roman" w:hAnsi="Times New Roman" w:cs="Times New Roman"/>
                <w:i w:val="0"/>
                <w:color w:val="auto"/>
                <w:sz w:val="24"/>
                <w:szCs w:val="24"/>
              </w:rPr>
            </w:pPr>
            <w:r w:rsidRPr="00DE34B3">
              <w:rPr>
                <w:rStyle w:val="a8"/>
                <w:rFonts w:ascii="Times New Roman" w:hAnsi="Times New Roman" w:cs="Times New Roman"/>
                <w:color w:val="auto"/>
                <w:sz w:val="24"/>
                <w:szCs w:val="24"/>
              </w:rPr>
              <w:t>0</w:t>
            </w:r>
          </w:p>
        </w:tc>
      </w:tr>
      <w:tr w:rsidR="005A563F" w:rsidRPr="00DE34B3" w:rsidTr="0054472D">
        <w:trPr>
          <w:cnfStyle w:val="000000100000"/>
        </w:trPr>
        <w:tc>
          <w:tcPr>
            <w:cnfStyle w:val="001000000000"/>
            <w:tcW w:w="1225" w:type="dxa"/>
            <w:tcBorders>
              <w:right w:val="none" w:sz="0" w:space="0" w:color="auto"/>
            </w:tcBorders>
          </w:tcPr>
          <w:p w:rsidR="005A563F" w:rsidRPr="00DE34B3" w:rsidRDefault="005A563F" w:rsidP="0054472D">
            <w:pPr>
              <w:jc w:val="both"/>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Mean</w:t>
            </w:r>
          </w:p>
        </w:tc>
        <w:tc>
          <w:tcPr>
            <w:tcW w:w="1602" w:type="dxa"/>
            <w:tcBorders>
              <w:left w:val="none" w:sz="0" w:space="0" w:color="auto"/>
              <w:right w:val="none" w:sz="0" w:space="0" w:color="auto"/>
            </w:tcBorders>
          </w:tcPr>
          <w:p w:rsidR="005A563F" w:rsidRPr="00DE34B3" w:rsidRDefault="00D421C7" w:rsidP="0054472D">
            <w:pPr>
              <w:jc w:val="center"/>
              <w:cnfStyle w:val="000000100000"/>
              <w:rPr>
                <w:rStyle w:val="a8"/>
                <w:rFonts w:ascii="Times New Roman" w:hAnsi="Times New Roman" w:cs="Times New Roman"/>
                <w:i w:val="0"/>
                <w:color w:val="auto"/>
                <w:sz w:val="24"/>
                <w:szCs w:val="24"/>
              </w:rPr>
            </w:pPr>
            <w:r>
              <w:rPr>
                <w:rStyle w:val="a8"/>
                <w:rFonts w:ascii="Times New Roman" w:hAnsi="Times New Roman" w:cs="Times New Roman"/>
                <w:color w:val="auto"/>
                <w:sz w:val="24"/>
                <w:szCs w:val="24"/>
                <w:lang w:val="en-US"/>
              </w:rPr>
              <w:t>3.18</w:t>
            </w:r>
          </w:p>
        </w:tc>
        <w:tc>
          <w:tcPr>
            <w:tcW w:w="1303" w:type="dxa"/>
            <w:tcBorders>
              <w:left w:val="none" w:sz="0" w:space="0" w:color="auto"/>
              <w:right w:val="none" w:sz="0" w:space="0" w:color="auto"/>
            </w:tcBorders>
          </w:tcPr>
          <w:p w:rsidR="005A563F" w:rsidRPr="00DE34B3" w:rsidRDefault="005A563F" w:rsidP="0054472D">
            <w:pPr>
              <w:jc w:val="center"/>
              <w:cnfStyle w:val="00000010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2.8</w:t>
            </w:r>
            <w:r w:rsidR="00D421C7">
              <w:rPr>
                <w:rStyle w:val="a8"/>
                <w:rFonts w:ascii="Times New Roman" w:hAnsi="Times New Roman" w:cs="Times New Roman"/>
                <w:color w:val="auto"/>
                <w:sz w:val="24"/>
                <w:szCs w:val="24"/>
                <w:lang w:val="en-US"/>
              </w:rPr>
              <w:t>8</w:t>
            </w:r>
          </w:p>
        </w:tc>
        <w:tc>
          <w:tcPr>
            <w:tcW w:w="1238" w:type="dxa"/>
            <w:tcBorders>
              <w:left w:val="none" w:sz="0" w:space="0" w:color="auto"/>
              <w:right w:val="none" w:sz="0" w:space="0" w:color="auto"/>
            </w:tcBorders>
          </w:tcPr>
          <w:p w:rsidR="005A563F" w:rsidRPr="00DE34B3" w:rsidRDefault="005A563F" w:rsidP="0054472D">
            <w:pPr>
              <w:jc w:val="center"/>
              <w:cnfStyle w:val="00000010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3.</w:t>
            </w:r>
            <w:r w:rsidR="00D421C7">
              <w:rPr>
                <w:rStyle w:val="a8"/>
                <w:rFonts w:ascii="Times New Roman" w:hAnsi="Times New Roman" w:cs="Times New Roman"/>
                <w:color w:val="auto"/>
                <w:sz w:val="24"/>
                <w:szCs w:val="24"/>
                <w:lang w:val="en-US"/>
              </w:rPr>
              <w:t>32</w:t>
            </w:r>
          </w:p>
        </w:tc>
        <w:tc>
          <w:tcPr>
            <w:tcW w:w="1657" w:type="dxa"/>
            <w:tcBorders>
              <w:left w:val="none" w:sz="0" w:space="0" w:color="auto"/>
              <w:right w:val="none" w:sz="0" w:space="0" w:color="auto"/>
            </w:tcBorders>
          </w:tcPr>
          <w:p w:rsidR="005A563F" w:rsidRPr="00DE34B3" w:rsidRDefault="005A563F" w:rsidP="0054472D">
            <w:pPr>
              <w:jc w:val="center"/>
              <w:cnfStyle w:val="00000010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2.</w:t>
            </w:r>
            <w:r w:rsidR="00D421C7">
              <w:rPr>
                <w:rStyle w:val="a8"/>
                <w:rFonts w:ascii="Times New Roman" w:hAnsi="Times New Roman" w:cs="Times New Roman"/>
                <w:color w:val="auto"/>
                <w:sz w:val="24"/>
                <w:szCs w:val="24"/>
                <w:lang w:val="en-US"/>
              </w:rPr>
              <w:t>36</w:t>
            </w:r>
          </w:p>
        </w:tc>
        <w:tc>
          <w:tcPr>
            <w:tcW w:w="1332" w:type="dxa"/>
            <w:tcBorders>
              <w:left w:val="none" w:sz="0" w:space="0" w:color="auto"/>
            </w:tcBorders>
          </w:tcPr>
          <w:p w:rsidR="005A563F" w:rsidRPr="00DE34B3" w:rsidRDefault="005A563F" w:rsidP="0054472D">
            <w:pPr>
              <w:jc w:val="center"/>
              <w:cnfStyle w:val="00000010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4.</w:t>
            </w:r>
            <w:r w:rsidR="00D421C7">
              <w:rPr>
                <w:rStyle w:val="a8"/>
                <w:rFonts w:ascii="Times New Roman" w:hAnsi="Times New Roman" w:cs="Times New Roman"/>
                <w:color w:val="auto"/>
                <w:sz w:val="24"/>
                <w:szCs w:val="24"/>
                <w:lang w:val="en-US"/>
              </w:rPr>
              <w:t>40</w:t>
            </w:r>
          </w:p>
        </w:tc>
      </w:tr>
      <w:tr w:rsidR="005A563F" w:rsidRPr="00DE34B3" w:rsidTr="0054472D">
        <w:trPr>
          <w:cnfStyle w:val="000000010000"/>
        </w:trPr>
        <w:tc>
          <w:tcPr>
            <w:cnfStyle w:val="001000000000"/>
            <w:tcW w:w="1225" w:type="dxa"/>
            <w:tcBorders>
              <w:right w:val="none" w:sz="0" w:space="0" w:color="auto"/>
            </w:tcBorders>
          </w:tcPr>
          <w:p w:rsidR="005A563F" w:rsidRPr="00DE34B3" w:rsidRDefault="005A563F" w:rsidP="0054472D">
            <w:pPr>
              <w:jc w:val="both"/>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Std</w:t>
            </w:r>
            <w:r w:rsidRPr="00DE34B3">
              <w:rPr>
                <w:rStyle w:val="a8"/>
                <w:rFonts w:ascii="Times New Roman" w:hAnsi="Times New Roman" w:cs="Times New Roman"/>
                <w:color w:val="auto"/>
                <w:sz w:val="24"/>
                <w:szCs w:val="24"/>
              </w:rPr>
              <w:t xml:space="preserve">. </w:t>
            </w:r>
            <w:r w:rsidRPr="00DE34B3">
              <w:rPr>
                <w:rStyle w:val="a8"/>
                <w:rFonts w:ascii="Times New Roman" w:hAnsi="Times New Roman" w:cs="Times New Roman"/>
                <w:color w:val="auto"/>
                <w:sz w:val="24"/>
                <w:szCs w:val="24"/>
                <w:lang w:val="en-US"/>
              </w:rPr>
              <w:t>Deviation</w:t>
            </w:r>
          </w:p>
        </w:tc>
        <w:tc>
          <w:tcPr>
            <w:tcW w:w="1602" w:type="dxa"/>
            <w:tcBorders>
              <w:left w:val="none" w:sz="0" w:space="0" w:color="auto"/>
              <w:right w:val="none" w:sz="0" w:space="0" w:color="auto"/>
            </w:tcBorders>
          </w:tcPr>
          <w:p w:rsidR="005A563F" w:rsidRPr="00DE34B3" w:rsidRDefault="005A563F"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1.5</w:t>
            </w:r>
            <w:r w:rsidR="00D421C7">
              <w:rPr>
                <w:rStyle w:val="a8"/>
                <w:rFonts w:ascii="Times New Roman" w:hAnsi="Times New Roman" w:cs="Times New Roman"/>
                <w:color w:val="auto"/>
                <w:sz w:val="24"/>
                <w:szCs w:val="24"/>
                <w:lang w:val="en-US"/>
              </w:rPr>
              <w:t>08</w:t>
            </w:r>
          </w:p>
        </w:tc>
        <w:tc>
          <w:tcPr>
            <w:tcW w:w="1303" w:type="dxa"/>
            <w:tcBorders>
              <w:left w:val="none" w:sz="0" w:space="0" w:color="auto"/>
              <w:right w:val="none" w:sz="0" w:space="0" w:color="auto"/>
            </w:tcBorders>
          </w:tcPr>
          <w:p w:rsidR="005A563F" w:rsidRPr="00DE34B3" w:rsidRDefault="005A563F"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1.</w:t>
            </w:r>
            <w:r w:rsidR="00D421C7">
              <w:rPr>
                <w:rStyle w:val="a8"/>
                <w:rFonts w:ascii="Times New Roman" w:hAnsi="Times New Roman" w:cs="Times New Roman"/>
                <w:color w:val="auto"/>
                <w:sz w:val="24"/>
                <w:szCs w:val="24"/>
                <w:lang w:val="en-US"/>
              </w:rPr>
              <w:t>520</w:t>
            </w:r>
          </w:p>
        </w:tc>
        <w:tc>
          <w:tcPr>
            <w:tcW w:w="1238" w:type="dxa"/>
            <w:tcBorders>
              <w:left w:val="none" w:sz="0" w:space="0" w:color="auto"/>
              <w:right w:val="none" w:sz="0" w:space="0" w:color="auto"/>
            </w:tcBorders>
          </w:tcPr>
          <w:p w:rsidR="005A563F" w:rsidRPr="00DE34B3" w:rsidRDefault="005A563F"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1.</w:t>
            </w:r>
            <w:r w:rsidR="00D421C7">
              <w:rPr>
                <w:rStyle w:val="a8"/>
                <w:rFonts w:ascii="Times New Roman" w:hAnsi="Times New Roman" w:cs="Times New Roman"/>
                <w:color w:val="auto"/>
                <w:sz w:val="24"/>
                <w:szCs w:val="24"/>
                <w:lang w:val="en-US"/>
              </w:rPr>
              <w:t>449</w:t>
            </w:r>
          </w:p>
        </w:tc>
        <w:tc>
          <w:tcPr>
            <w:tcW w:w="1657" w:type="dxa"/>
            <w:tcBorders>
              <w:left w:val="none" w:sz="0" w:space="0" w:color="auto"/>
              <w:right w:val="none" w:sz="0" w:space="0" w:color="auto"/>
            </w:tcBorders>
          </w:tcPr>
          <w:p w:rsidR="005A563F" w:rsidRPr="00DE34B3" w:rsidRDefault="005A563F"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1.6</w:t>
            </w:r>
            <w:r w:rsidR="00D421C7">
              <w:rPr>
                <w:rStyle w:val="a8"/>
                <w:rFonts w:ascii="Times New Roman" w:hAnsi="Times New Roman" w:cs="Times New Roman"/>
                <w:color w:val="auto"/>
                <w:sz w:val="24"/>
                <w:szCs w:val="24"/>
                <w:lang w:val="en-US"/>
              </w:rPr>
              <w:t>01</w:t>
            </w:r>
          </w:p>
        </w:tc>
        <w:tc>
          <w:tcPr>
            <w:tcW w:w="1332" w:type="dxa"/>
            <w:tcBorders>
              <w:left w:val="none" w:sz="0" w:space="0" w:color="auto"/>
            </w:tcBorders>
          </w:tcPr>
          <w:p w:rsidR="005A563F" w:rsidRPr="00DE34B3" w:rsidRDefault="005A563F" w:rsidP="00FB2D10">
            <w:pPr>
              <w:keepNext/>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0.</w:t>
            </w:r>
            <w:r w:rsidR="00D421C7">
              <w:rPr>
                <w:rStyle w:val="a8"/>
                <w:rFonts w:ascii="Times New Roman" w:hAnsi="Times New Roman" w:cs="Times New Roman"/>
                <w:color w:val="auto"/>
                <w:sz w:val="24"/>
                <w:szCs w:val="24"/>
                <w:lang w:val="en-US"/>
              </w:rPr>
              <w:t>857</w:t>
            </w:r>
          </w:p>
        </w:tc>
      </w:tr>
    </w:tbl>
    <w:p w:rsidR="005A563F" w:rsidRDefault="00FB2D10" w:rsidP="00FB2D10">
      <w:pPr>
        <w:pStyle w:val="ab"/>
        <w:ind w:left="1440" w:firstLine="720"/>
      </w:pPr>
      <w:r>
        <w:t xml:space="preserve">Πίνακας </w:t>
      </w:r>
      <w:fldSimple w:instr=" SEQ Πίνακας \* ARABIC ">
        <w:r w:rsidR="009C7114">
          <w:rPr>
            <w:noProof/>
          </w:rPr>
          <w:t>6</w:t>
        </w:r>
      </w:fldSimple>
      <w:r>
        <w:t>: Αρχές Πολυμεσικής Μάθησης (2/3)</w:t>
      </w:r>
    </w:p>
    <w:p w:rsidR="005A563F" w:rsidRPr="005A563F" w:rsidRDefault="005A563F" w:rsidP="005A563F"/>
    <w:p w:rsidR="00FB2D10" w:rsidRDefault="005A563F" w:rsidP="00FB2D10">
      <w:pPr>
        <w:keepNext/>
        <w:jc w:val="both"/>
      </w:pPr>
      <w:r w:rsidRPr="005A563F">
        <w:rPr>
          <w:rFonts w:ascii="Times New Roman" w:hAnsi="Times New Roman" w:cs="Times New Roman"/>
          <w:noProof/>
          <w:sz w:val="24"/>
          <w:szCs w:val="24"/>
        </w:rPr>
        <w:drawing>
          <wp:inline distT="0" distB="0" distL="0" distR="0">
            <wp:extent cx="5254973" cy="2418735"/>
            <wp:effectExtent l="19050" t="0" r="21877" b="615"/>
            <wp:docPr id="56" name="Γράφημα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A563F" w:rsidRDefault="00FB2D10" w:rsidP="00FB2D10">
      <w:pPr>
        <w:pStyle w:val="ab"/>
        <w:ind w:left="1440" w:firstLine="720"/>
        <w:jc w:val="both"/>
      </w:pPr>
      <w:r>
        <w:t xml:space="preserve">Διάγραμμα </w:t>
      </w:r>
      <w:fldSimple w:instr=" SEQ Διάγραμμα \* ARABIC ">
        <w:r w:rsidR="00D33EED">
          <w:rPr>
            <w:noProof/>
          </w:rPr>
          <w:t>13</w:t>
        </w:r>
      </w:fldSimple>
      <w:r>
        <w:t>: Αρχές Πολυμεσικής Μάθησης (2/3)</w:t>
      </w:r>
    </w:p>
    <w:p w:rsidR="005A563F" w:rsidRDefault="005A563F" w:rsidP="005A563F"/>
    <w:p w:rsidR="00755969" w:rsidRDefault="00755969" w:rsidP="00755969">
      <w:pPr>
        <w:jc w:val="both"/>
        <w:rPr>
          <w:rFonts w:ascii="Times New Roman" w:hAnsi="Times New Roman" w:cs="Times New Roman"/>
          <w:sz w:val="24"/>
          <w:szCs w:val="24"/>
        </w:rPr>
      </w:pPr>
    </w:p>
    <w:p w:rsidR="00755969" w:rsidRPr="009478A6" w:rsidRDefault="00755969" w:rsidP="009478A6">
      <w:pPr>
        <w:jc w:val="both"/>
        <w:rPr>
          <w:rFonts w:ascii="Times New Roman" w:hAnsi="Times New Roman" w:cs="Times New Roman"/>
          <w:sz w:val="24"/>
          <w:szCs w:val="24"/>
        </w:rPr>
      </w:pPr>
      <w:r w:rsidRPr="0043332B">
        <w:rPr>
          <w:rFonts w:ascii="Times New Roman" w:hAnsi="Times New Roman" w:cs="Times New Roman"/>
          <w:sz w:val="24"/>
          <w:szCs w:val="24"/>
        </w:rPr>
        <w:t>Στην ερώτηση αν υπάρχουν διαδραστικές δραστηριότητες για ανατροφοδότηση, οι εκπαιδευτικ</w:t>
      </w:r>
      <w:r w:rsidR="0043332B" w:rsidRPr="0043332B">
        <w:rPr>
          <w:rFonts w:ascii="Times New Roman" w:hAnsi="Times New Roman" w:cs="Times New Roman"/>
          <w:sz w:val="24"/>
          <w:szCs w:val="24"/>
        </w:rPr>
        <w:t xml:space="preserve">οί απαντούν θετικά με ποσοστό 54% (Μ.Ο 4.40). Με </w:t>
      </w:r>
      <w:r w:rsidRPr="0043332B">
        <w:rPr>
          <w:rFonts w:ascii="Times New Roman" w:hAnsi="Times New Roman" w:cs="Times New Roman"/>
          <w:sz w:val="24"/>
          <w:szCs w:val="24"/>
        </w:rPr>
        <w:t>ποσοστό</w:t>
      </w:r>
      <w:r w:rsidR="0043332B" w:rsidRPr="0043332B">
        <w:rPr>
          <w:rFonts w:ascii="Times New Roman" w:hAnsi="Times New Roman" w:cs="Times New Roman"/>
          <w:sz w:val="24"/>
          <w:szCs w:val="24"/>
        </w:rPr>
        <w:t xml:space="preserve"> 48% να συμφωνεί απόλυτα και 44% να συμφωνεί  (Μ.Ο 4.34</w:t>
      </w:r>
      <w:r w:rsidRPr="0043332B">
        <w:rPr>
          <w:rFonts w:ascii="Times New Roman" w:hAnsi="Times New Roman" w:cs="Times New Roman"/>
          <w:sz w:val="24"/>
          <w:szCs w:val="24"/>
        </w:rPr>
        <w:t>) σχετικά με την παροχή οδηγιών για την εκτέλεση των δραστηριοτήτων του ΕΥ. Στο ερώτημα εάν υπάρχουν στοιχειά που επισήμανσης στο ΕΥ, οι επιμορφώμενοι δείχνουν να συμφωνούν με Μ.Ο 4.24 και ποσοστό 44%.  Τέλος στο ερώτημα για την ύπαρξη εκτενών κειμένων για την παρουσίαση τ</w:t>
      </w:r>
      <w:r w:rsidR="0043332B" w:rsidRPr="0043332B">
        <w:rPr>
          <w:rFonts w:ascii="Times New Roman" w:hAnsi="Times New Roman" w:cs="Times New Roman"/>
          <w:sz w:val="24"/>
          <w:szCs w:val="24"/>
        </w:rPr>
        <w:t>ου ΕΥ φαίνεται ότι με ποσοστό 30% απλά να διαφωνεί και το 26% να διαφωνούν απόλυτα (Μ.Ο 2.50)</w:t>
      </w:r>
      <w:r w:rsidRPr="0043332B">
        <w:rPr>
          <w:rFonts w:ascii="Times New Roman" w:hAnsi="Times New Roman" w:cs="Times New Roman"/>
          <w:sz w:val="24"/>
          <w:szCs w:val="24"/>
        </w:rPr>
        <w:t>.  Ακολουθούν  πίνακας και  διάγραμμα με τα στατιστικά αυτά στοιχεία.</w:t>
      </w:r>
    </w:p>
    <w:p w:rsidR="00755969" w:rsidRDefault="00755969" w:rsidP="00755969">
      <w:pPr>
        <w:jc w:val="both"/>
        <w:rPr>
          <w:rFonts w:ascii="Times New Roman" w:hAnsi="Times New Roman" w:cs="Times New Roman"/>
          <w:sz w:val="24"/>
          <w:szCs w:val="24"/>
        </w:rPr>
      </w:pPr>
    </w:p>
    <w:p w:rsidR="00755969" w:rsidRDefault="00755969" w:rsidP="00755969">
      <w:pPr>
        <w:jc w:val="both"/>
      </w:pPr>
    </w:p>
    <w:tbl>
      <w:tblPr>
        <w:tblStyle w:val="1-5"/>
        <w:tblW w:w="8637" w:type="dxa"/>
        <w:tblCellSpacing w:w="20" w:type="dxa"/>
        <w:tblBorders>
          <w:top w:val="none" w:sz="0" w:space="0" w:color="auto"/>
          <w:left w:val="none" w:sz="0" w:space="0" w:color="auto"/>
          <w:bottom w:val="none" w:sz="0" w:space="0" w:color="auto"/>
          <w:right w:val="none" w:sz="0" w:space="0" w:color="auto"/>
          <w:insideH w:val="none" w:sz="0" w:space="0" w:color="auto"/>
        </w:tblBorders>
        <w:tblLook w:val="04A0"/>
      </w:tblPr>
      <w:tblGrid>
        <w:gridCol w:w="1236"/>
        <w:gridCol w:w="1694"/>
        <w:gridCol w:w="1405"/>
        <w:gridCol w:w="1596"/>
        <w:gridCol w:w="1338"/>
        <w:gridCol w:w="1678"/>
      </w:tblGrid>
      <w:tr w:rsidR="00755969" w:rsidRPr="00DE34B3" w:rsidTr="0054472D">
        <w:trPr>
          <w:cnfStyle w:val="100000000000"/>
          <w:tblCellSpacing w:w="20" w:type="dxa"/>
        </w:trPr>
        <w:tc>
          <w:tcPr>
            <w:cnfStyle w:val="001000000000"/>
            <w:tcW w:w="1227" w:type="dxa"/>
            <w:tcBorders>
              <w:top w:val="none" w:sz="0" w:space="0" w:color="auto"/>
              <w:left w:val="none" w:sz="0" w:space="0" w:color="auto"/>
              <w:bottom w:val="none" w:sz="0" w:space="0" w:color="auto"/>
              <w:right w:val="none" w:sz="0" w:space="0" w:color="auto"/>
            </w:tcBorders>
          </w:tcPr>
          <w:p w:rsidR="00755969" w:rsidRPr="00DE34B3" w:rsidRDefault="00755969" w:rsidP="0054472D">
            <w:pPr>
              <w:jc w:val="both"/>
              <w:rPr>
                <w:rStyle w:val="a8"/>
                <w:rFonts w:ascii="Times New Roman" w:hAnsi="Times New Roman" w:cs="Times New Roman"/>
                <w:i w:val="0"/>
                <w:color w:val="auto"/>
                <w:sz w:val="24"/>
                <w:szCs w:val="24"/>
              </w:rPr>
            </w:pPr>
          </w:p>
        </w:tc>
        <w:tc>
          <w:tcPr>
            <w:tcW w:w="1604" w:type="dxa"/>
            <w:tcBorders>
              <w:top w:val="none" w:sz="0" w:space="0" w:color="auto"/>
              <w:left w:val="none" w:sz="0" w:space="0" w:color="auto"/>
              <w:bottom w:val="none" w:sz="0" w:space="0" w:color="auto"/>
              <w:right w:val="none" w:sz="0" w:space="0" w:color="auto"/>
            </w:tcBorders>
          </w:tcPr>
          <w:p w:rsidR="00755969" w:rsidRPr="00DE34B3" w:rsidRDefault="00755969" w:rsidP="0054472D">
            <w:pPr>
              <w:jc w:val="center"/>
              <w:cnfStyle w:val="1000000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Η11:</w:t>
            </w:r>
            <w:r w:rsidRPr="00DE34B3">
              <w:rPr>
                <w:rStyle w:val="a8"/>
                <w:rFonts w:ascii="Times New Roman" w:hAnsi="Times New Roman" w:cs="Times New Roman"/>
                <w:color w:val="auto"/>
                <w:sz w:val="20"/>
                <w:szCs w:val="20"/>
              </w:rPr>
              <w:t xml:space="preserve">Ύπαρξη διαδραστικών δραστηριοτήτων για ανατροφοδότηση </w:t>
            </w:r>
          </w:p>
        </w:tc>
        <w:tc>
          <w:tcPr>
            <w:tcW w:w="1265" w:type="dxa"/>
            <w:tcBorders>
              <w:top w:val="none" w:sz="0" w:space="0" w:color="auto"/>
              <w:left w:val="none" w:sz="0" w:space="0" w:color="auto"/>
              <w:bottom w:val="none" w:sz="0" w:space="0" w:color="auto"/>
              <w:right w:val="none" w:sz="0" w:space="0" w:color="auto"/>
            </w:tcBorders>
          </w:tcPr>
          <w:p w:rsidR="00755969" w:rsidRPr="00DE34B3" w:rsidRDefault="00755969" w:rsidP="0054472D">
            <w:pPr>
              <w:jc w:val="center"/>
              <w:cnfStyle w:val="1000000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Η12:</w:t>
            </w:r>
            <w:r w:rsidRPr="00DE34B3">
              <w:rPr>
                <w:rStyle w:val="a8"/>
                <w:rFonts w:ascii="Times New Roman" w:hAnsi="Times New Roman" w:cs="Times New Roman"/>
                <w:color w:val="auto"/>
                <w:sz w:val="20"/>
                <w:szCs w:val="20"/>
              </w:rPr>
              <w:t xml:space="preserve">Ύπαρξη μακροσκελών κειμένων στην παρουσίαση </w:t>
            </w:r>
          </w:p>
        </w:tc>
        <w:tc>
          <w:tcPr>
            <w:tcW w:w="1241" w:type="dxa"/>
            <w:tcBorders>
              <w:top w:val="none" w:sz="0" w:space="0" w:color="auto"/>
              <w:left w:val="none" w:sz="0" w:space="0" w:color="auto"/>
              <w:bottom w:val="none" w:sz="0" w:space="0" w:color="auto"/>
              <w:right w:val="none" w:sz="0" w:space="0" w:color="auto"/>
            </w:tcBorders>
          </w:tcPr>
          <w:p w:rsidR="00755969" w:rsidRPr="00DE34B3" w:rsidRDefault="00755969" w:rsidP="0054472D">
            <w:pPr>
              <w:jc w:val="center"/>
              <w:cnfStyle w:val="1000000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Η13:</w:t>
            </w:r>
            <w:r w:rsidRPr="00DE34B3">
              <w:rPr>
                <w:rStyle w:val="a8"/>
                <w:rFonts w:ascii="Times New Roman" w:hAnsi="Times New Roman" w:cs="Times New Roman"/>
                <w:color w:val="auto"/>
                <w:sz w:val="20"/>
                <w:szCs w:val="20"/>
              </w:rPr>
              <w:t xml:space="preserve">Παροχή σαφή οδηγιών </w:t>
            </w:r>
          </w:p>
          <w:p w:rsidR="00755969" w:rsidRPr="00DE34B3" w:rsidRDefault="00755969" w:rsidP="0054472D">
            <w:pPr>
              <w:jc w:val="center"/>
              <w:cnfStyle w:val="100000000000"/>
              <w:rPr>
                <w:rStyle w:val="a8"/>
                <w:rFonts w:ascii="Times New Roman" w:hAnsi="Times New Roman" w:cs="Times New Roman"/>
                <w:i w:val="0"/>
                <w:color w:val="auto"/>
                <w:sz w:val="20"/>
                <w:szCs w:val="20"/>
              </w:rPr>
            </w:pPr>
            <w:r w:rsidRPr="00DE34B3">
              <w:rPr>
                <w:rStyle w:val="a8"/>
                <w:rFonts w:ascii="Times New Roman" w:hAnsi="Times New Roman" w:cs="Times New Roman"/>
                <w:color w:val="auto"/>
                <w:sz w:val="20"/>
                <w:szCs w:val="20"/>
              </w:rPr>
              <w:t>για τις δραστηριότητες</w:t>
            </w:r>
          </w:p>
        </w:tc>
        <w:tc>
          <w:tcPr>
            <w:tcW w:w="1684" w:type="dxa"/>
            <w:tcBorders>
              <w:top w:val="none" w:sz="0" w:space="0" w:color="auto"/>
              <w:left w:val="none" w:sz="0" w:space="0" w:color="auto"/>
              <w:bottom w:val="none" w:sz="0" w:space="0" w:color="auto"/>
              <w:right w:val="none" w:sz="0" w:space="0" w:color="auto"/>
            </w:tcBorders>
          </w:tcPr>
          <w:p w:rsidR="00755969" w:rsidRPr="00DE34B3" w:rsidRDefault="00755969" w:rsidP="0054472D">
            <w:pPr>
              <w:jc w:val="center"/>
              <w:cnfStyle w:val="1000000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 xml:space="preserve">Η14: </w:t>
            </w:r>
            <w:r w:rsidRPr="00DE34B3">
              <w:rPr>
                <w:rStyle w:val="a8"/>
                <w:rFonts w:ascii="Times New Roman" w:hAnsi="Times New Roman" w:cs="Times New Roman"/>
                <w:color w:val="auto"/>
                <w:sz w:val="20"/>
                <w:szCs w:val="20"/>
              </w:rPr>
              <w:t>Ύπαρξη στοιχείων επισήμανσης</w:t>
            </w:r>
          </w:p>
        </w:tc>
        <w:tc>
          <w:tcPr>
            <w:tcW w:w="1336" w:type="dxa"/>
            <w:tcBorders>
              <w:top w:val="none" w:sz="0" w:space="0" w:color="auto"/>
              <w:left w:val="none" w:sz="0" w:space="0" w:color="auto"/>
              <w:bottom w:val="none" w:sz="0" w:space="0" w:color="auto"/>
              <w:right w:val="none" w:sz="0" w:space="0" w:color="auto"/>
            </w:tcBorders>
          </w:tcPr>
          <w:p w:rsidR="00755969" w:rsidRPr="00DE34B3" w:rsidRDefault="00755969" w:rsidP="0054472D">
            <w:pPr>
              <w:jc w:val="center"/>
              <w:cnfStyle w:val="1000000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 xml:space="preserve">Η15: </w:t>
            </w:r>
            <w:r w:rsidRPr="00DE34B3">
              <w:rPr>
                <w:rStyle w:val="a8"/>
                <w:rFonts w:ascii="Times New Roman" w:hAnsi="Times New Roman" w:cs="Times New Roman"/>
                <w:color w:val="auto"/>
                <w:sz w:val="20"/>
                <w:szCs w:val="20"/>
              </w:rPr>
              <w:t>Ύπαρξη εισαγωγικών δραστηριοτήτων</w:t>
            </w:r>
          </w:p>
        </w:tc>
      </w:tr>
      <w:tr w:rsidR="00755969" w:rsidRPr="00DE34B3" w:rsidTr="0054472D">
        <w:trPr>
          <w:cnfStyle w:val="000000100000"/>
          <w:tblCellSpacing w:w="20" w:type="dxa"/>
        </w:trPr>
        <w:tc>
          <w:tcPr>
            <w:cnfStyle w:val="001000000000"/>
            <w:tcW w:w="1227" w:type="dxa"/>
            <w:tcBorders>
              <w:right w:val="none" w:sz="0" w:space="0" w:color="auto"/>
            </w:tcBorders>
          </w:tcPr>
          <w:p w:rsidR="00755969" w:rsidRPr="00DE34B3" w:rsidRDefault="00755969" w:rsidP="0054472D">
            <w:pPr>
              <w:jc w:val="both"/>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Valid N</w:t>
            </w:r>
          </w:p>
        </w:tc>
        <w:tc>
          <w:tcPr>
            <w:tcW w:w="1604" w:type="dxa"/>
            <w:tcBorders>
              <w:left w:val="none" w:sz="0" w:space="0" w:color="auto"/>
              <w:right w:val="none" w:sz="0" w:space="0" w:color="auto"/>
            </w:tcBorders>
          </w:tcPr>
          <w:p w:rsidR="00755969" w:rsidRPr="008017DE" w:rsidRDefault="00755969" w:rsidP="0054472D">
            <w:pPr>
              <w:jc w:val="center"/>
              <w:cnfStyle w:val="000000100000"/>
              <w:rPr>
                <w:rStyle w:val="a8"/>
                <w:rFonts w:ascii="Times New Roman" w:hAnsi="Times New Roman" w:cs="Times New Roman"/>
                <w:i w:val="0"/>
                <w:color w:val="auto"/>
                <w:sz w:val="24"/>
                <w:szCs w:val="24"/>
              </w:rPr>
            </w:pPr>
            <w:r w:rsidRPr="00DE34B3">
              <w:rPr>
                <w:rStyle w:val="a8"/>
                <w:rFonts w:ascii="Times New Roman" w:hAnsi="Times New Roman" w:cs="Times New Roman"/>
                <w:color w:val="auto"/>
                <w:sz w:val="24"/>
                <w:szCs w:val="24"/>
                <w:lang w:val="en-US"/>
              </w:rPr>
              <w:t>5</w:t>
            </w:r>
            <w:r w:rsidR="008017DE">
              <w:rPr>
                <w:rStyle w:val="a8"/>
                <w:rFonts w:ascii="Times New Roman" w:hAnsi="Times New Roman" w:cs="Times New Roman"/>
                <w:color w:val="auto"/>
                <w:sz w:val="24"/>
                <w:szCs w:val="24"/>
              </w:rPr>
              <w:t>0</w:t>
            </w:r>
          </w:p>
        </w:tc>
        <w:tc>
          <w:tcPr>
            <w:tcW w:w="1265" w:type="dxa"/>
            <w:tcBorders>
              <w:left w:val="none" w:sz="0" w:space="0" w:color="auto"/>
              <w:right w:val="none" w:sz="0" w:space="0" w:color="auto"/>
            </w:tcBorders>
          </w:tcPr>
          <w:p w:rsidR="00755969" w:rsidRPr="008017DE" w:rsidRDefault="00755969" w:rsidP="0054472D">
            <w:pPr>
              <w:jc w:val="center"/>
              <w:cnfStyle w:val="000000100000"/>
              <w:rPr>
                <w:rStyle w:val="a8"/>
                <w:rFonts w:ascii="Times New Roman" w:hAnsi="Times New Roman" w:cs="Times New Roman"/>
                <w:i w:val="0"/>
                <w:color w:val="auto"/>
                <w:sz w:val="24"/>
                <w:szCs w:val="24"/>
              </w:rPr>
            </w:pPr>
            <w:r w:rsidRPr="00DE34B3">
              <w:rPr>
                <w:rStyle w:val="a8"/>
                <w:rFonts w:ascii="Times New Roman" w:hAnsi="Times New Roman" w:cs="Times New Roman"/>
                <w:color w:val="auto"/>
                <w:sz w:val="24"/>
                <w:szCs w:val="24"/>
                <w:lang w:val="en-US"/>
              </w:rPr>
              <w:t>5</w:t>
            </w:r>
            <w:r w:rsidR="008017DE">
              <w:rPr>
                <w:rStyle w:val="a8"/>
                <w:rFonts w:ascii="Times New Roman" w:hAnsi="Times New Roman" w:cs="Times New Roman"/>
                <w:color w:val="auto"/>
                <w:sz w:val="24"/>
                <w:szCs w:val="24"/>
              </w:rPr>
              <w:t>0</w:t>
            </w:r>
          </w:p>
        </w:tc>
        <w:tc>
          <w:tcPr>
            <w:tcW w:w="1241" w:type="dxa"/>
            <w:tcBorders>
              <w:left w:val="none" w:sz="0" w:space="0" w:color="auto"/>
              <w:right w:val="none" w:sz="0" w:space="0" w:color="auto"/>
            </w:tcBorders>
          </w:tcPr>
          <w:p w:rsidR="00755969" w:rsidRPr="008017DE" w:rsidRDefault="00755969" w:rsidP="0054472D">
            <w:pPr>
              <w:jc w:val="center"/>
              <w:cnfStyle w:val="000000100000"/>
              <w:rPr>
                <w:rStyle w:val="a8"/>
                <w:rFonts w:ascii="Times New Roman" w:hAnsi="Times New Roman" w:cs="Times New Roman"/>
                <w:i w:val="0"/>
                <w:color w:val="auto"/>
                <w:sz w:val="24"/>
                <w:szCs w:val="24"/>
              </w:rPr>
            </w:pPr>
            <w:r w:rsidRPr="00DE34B3">
              <w:rPr>
                <w:rStyle w:val="a8"/>
                <w:rFonts w:ascii="Times New Roman" w:hAnsi="Times New Roman" w:cs="Times New Roman"/>
                <w:color w:val="auto"/>
                <w:sz w:val="24"/>
                <w:szCs w:val="24"/>
                <w:lang w:val="en-US"/>
              </w:rPr>
              <w:t>5</w:t>
            </w:r>
            <w:r w:rsidR="008017DE">
              <w:rPr>
                <w:rStyle w:val="a8"/>
                <w:rFonts w:ascii="Times New Roman" w:hAnsi="Times New Roman" w:cs="Times New Roman"/>
                <w:color w:val="auto"/>
                <w:sz w:val="24"/>
                <w:szCs w:val="24"/>
              </w:rPr>
              <w:t>0</w:t>
            </w:r>
          </w:p>
        </w:tc>
        <w:tc>
          <w:tcPr>
            <w:tcW w:w="1684" w:type="dxa"/>
            <w:tcBorders>
              <w:left w:val="none" w:sz="0" w:space="0" w:color="auto"/>
              <w:right w:val="none" w:sz="0" w:space="0" w:color="auto"/>
            </w:tcBorders>
          </w:tcPr>
          <w:p w:rsidR="00755969" w:rsidRPr="008017DE" w:rsidRDefault="00755969" w:rsidP="0054472D">
            <w:pPr>
              <w:jc w:val="center"/>
              <w:cnfStyle w:val="000000100000"/>
              <w:rPr>
                <w:rStyle w:val="a8"/>
                <w:rFonts w:ascii="Times New Roman" w:hAnsi="Times New Roman" w:cs="Times New Roman"/>
                <w:i w:val="0"/>
                <w:color w:val="auto"/>
                <w:sz w:val="24"/>
                <w:szCs w:val="24"/>
              </w:rPr>
            </w:pPr>
            <w:r w:rsidRPr="00DE34B3">
              <w:rPr>
                <w:rStyle w:val="a8"/>
                <w:rFonts w:ascii="Times New Roman" w:hAnsi="Times New Roman" w:cs="Times New Roman"/>
                <w:color w:val="auto"/>
                <w:sz w:val="24"/>
                <w:szCs w:val="24"/>
                <w:lang w:val="en-US"/>
              </w:rPr>
              <w:t>5</w:t>
            </w:r>
            <w:r w:rsidR="008017DE">
              <w:rPr>
                <w:rStyle w:val="a8"/>
                <w:rFonts w:ascii="Times New Roman" w:hAnsi="Times New Roman" w:cs="Times New Roman"/>
                <w:color w:val="auto"/>
                <w:sz w:val="24"/>
                <w:szCs w:val="24"/>
              </w:rPr>
              <w:t>0</w:t>
            </w:r>
          </w:p>
        </w:tc>
        <w:tc>
          <w:tcPr>
            <w:tcW w:w="1336" w:type="dxa"/>
            <w:tcBorders>
              <w:left w:val="none" w:sz="0" w:space="0" w:color="auto"/>
            </w:tcBorders>
          </w:tcPr>
          <w:p w:rsidR="00755969" w:rsidRPr="008017DE" w:rsidRDefault="00755969" w:rsidP="0054472D">
            <w:pPr>
              <w:jc w:val="center"/>
              <w:cnfStyle w:val="00000010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rPr>
              <w:t>5</w:t>
            </w:r>
            <w:r w:rsidR="008017DE">
              <w:rPr>
                <w:rStyle w:val="a8"/>
                <w:rFonts w:ascii="Times New Roman" w:hAnsi="Times New Roman" w:cs="Times New Roman"/>
                <w:color w:val="auto"/>
                <w:sz w:val="24"/>
                <w:szCs w:val="24"/>
              </w:rPr>
              <w:t>0</w:t>
            </w:r>
          </w:p>
        </w:tc>
      </w:tr>
      <w:tr w:rsidR="00755969" w:rsidRPr="00DE34B3" w:rsidTr="0054472D">
        <w:trPr>
          <w:cnfStyle w:val="000000010000"/>
          <w:tblCellSpacing w:w="20" w:type="dxa"/>
        </w:trPr>
        <w:tc>
          <w:tcPr>
            <w:cnfStyle w:val="001000000000"/>
            <w:tcW w:w="1227" w:type="dxa"/>
            <w:tcBorders>
              <w:right w:val="none" w:sz="0" w:space="0" w:color="auto"/>
            </w:tcBorders>
          </w:tcPr>
          <w:p w:rsidR="00755969" w:rsidRPr="00DE34B3" w:rsidRDefault="00755969" w:rsidP="0054472D">
            <w:pPr>
              <w:jc w:val="both"/>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Missing</w:t>
            </w:r>
          </w:p>
        </w:tc>
        <w:tc>
          <w:tcPr>
            <w:tcW w:w="1604" w:type="dxa"/>
            <w:tcBorders>
              <w:left w:val="none" w:sz="0" w:space="0" w:color="auto"/>
              <w:right w:val="none" w:sz="0" w:space="0" w:color="auto"/>
            </w:tcBorders>
          </w:tcPr>
          <w:p w:rsidR="00755969" w:rsidRPr="00DE34B3" w:rsidRDefault="00755969"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0</w:t>
            </w:r>
          </w:p>
        </w:tc>
        <w:tc>
          <w:tcPr>
            <w:tcW w:w="1265" w:type="dxa"/>
            <w:tcBorders>
              <w:left w:val="none" w:sz="0" w:space="0" w:color="auto"/>
              <w:right w:val="none" w:sz="0" w:space="0" w:color="auto"/>
            </w:tcBorders>
          </w:tcPr>
          <w:p w:rsidR="00755969" w:rsidRPr="00DE34B3" w:rsidRDefault="00755969"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0</w:t>
            </w:r>
          </w:p>
        </w:tc>
        <w:tc>
          <w:tcPr>
            <w:tcW w:w="1241" w:type="dxa"/>
            <w:tcBorders>
              <w:left w:val="none" w:sz="0" w:space="0" w:color="auto"/>
              <w:right w:val="none" w:sz="0" w:space="0" w:color="auto"/>
            </w:tcBorders>
          </w:tcPr>
          <w:p w:rsidR="00755969" w:rsidRPr="00DE34B3" w:rsidRDefault="00755969"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0</w:t>
            </w:r>
          </w:p>
        </w:tc>
        <w:tc>
          <w:tcPr>
            <w:tcW w:w="1684" w:type="dxa"/>
            <w:tcBorders>
              <w:left w:val="none" w:sz="0" w:space="0" w:color="auto"/>
              <w:right w:val="none" w:sz="0" w:space="0" w:color="auto"/>
            </w:tcBorders>
          </w:tcPr>
          <w:p w:rsidR="00755969" w:rsidRPr="00DE34B3" w:rsidRDefault="00755969"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0</w:t>
            </w:r>
          </w:p>
        </w:tc>
        <w:tc>
          <w:tcPr>
            <w:tcW w:w="1336" w:type="dxa"/>
            <w:tcBorders>
              <w:left w:val="none" w:sz="0" w:space="0" w:color="auto"/>
            </w:tcBorders>
          </w:tcPr>
          <w:p w:rsidR="00755969" w:rsidRPr="00DE34B3" w:rsidRDefault="00755969" w:rsidP="0054472D">
            <w:pPr>
              <w:jc w:val="center"/>
              <w:cnfStyle w:val="000000010000"/>
              <w:rPr>
                <w:rStyle w:val="a8"/>
                <w:rFonts w:ascii="Times New Roman" w:hAnsi="Times New Roman" w:cs="Times New Roman"/>
                <w:i w:val="0"/>
                <w:color w:val="auto"/>
                <w:sz w:val="24"/>
                <w:szCs w:val="24"/>
              </w:rPr>
            </w:pPr>
            <w:r w:rsidRPr="00DE34B3">
              <w:rPr>
                <w:rStyle w:val="a8"/>
                <w:rFonts w:ascii="Times New Roman" w:hAnsi="Times New Roman" w:cs="Times New Roman"/>
                <w:color w:val="auto"/>
                <w:sz w:val="24"/>
                <w:szCs w:val="24"/>
              </w:rPr>
              <w:t>0</w:t>
            </w:r>
          </w:p>
        </w:tc>
      </w:tr>
      <w:tr w:rsidR="00755969" w:rsidRPr="00DE34B3" w:rsidTr="0054472D">
        <w:trPr>
          <w:cnfStyle w:val="000000100000"/>
          <w:tblCellSpacing w:w="20" w:type="dxa"/>
        </w:trPr>
        <w:tc>
          <w:tcPr>
            <w:cnfStyle w:val="001000000000"/>
            <w:tcW w:w="1227" w:type="dxa"/>
            <w:tcBorders>
              <w:right w:val="none" w:sz="0" w:space="0" w:color="auto"/>
            </w:tcBorders>
          </w:tcPr>
          <w:p w:rsidR="00755969" w:rsidRPr="00DE34B3" w:rsidRDefault="00755969" w:rsidP="0054472D">
            <w:pPr>
              <w:jc w:val="both"/>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Mean</w:t>
            </w:r>
          </w:p>
        </w:tc>
        <w:tc>
          <w:tcPr>
            <w:tcW w:w="1604" w:type="dxa"/>
            <w:tcBorders>
              <w:left w:val="none" w:sz="0" w:space="0" w:color="auto"/>
              <w:right w:val="none" w:sz="0" w:space="0" w:color="auto"/>
            </w:tcBorders>
          </w:tcPr>
          <w:p w:rsidR="00755969" w:rsidRPr="00DE34B3" w:rsidRDefault="00755969" w:rsidP="0054472D">
            <w:pPr>
              <w:jc w:val="center"/>
              <w:cnfStyle w:val="000000100000"/>
              <w:rPr>
                <w:rStyle w:val="a8"/>
                <w:rFonts w:ascii="Times New Roman" w:hAnsi="Times New Roman" w:cs="Times New Roman"/>
                <w:i w:val="0"/>
                <w:color w:val="auto"/>
                <w:sz w:val="24"/>
                <w:szCs w:val="24"/>
              </w:rPr>
            </w:pPr>
            <w:r w:rsidRPr="00DE34B3">
              <w:rPr>
                <w:rStyle w:val="a8"/>
                <w:rFonts w:ascii="Times New Roman" w:hAnsi="Times New Roman" w:cs="Times New Roman"/>
                <w:color w:val="auto"/>
                <w:sz w:val="24"/>
                <w:szCs w:val="24"/>
                <w:lang w:val="en-US"/>
              </w:rPr>
              <w:t>4.40</w:t>
            </w:r>
          </w:p>
        </w:tc>
        <w:tc>
          <w:tcPr>
            <w:tcW w:w="1265" w:type="dxa"/>
            <w:tcBorders>
              <w:left w:val="none" w:sz="0" w:space="0" w:color="auto"/>
              <w:right w:val="none" w:sz="0" w:space="0" w:color="auto"/>
            </w:tcBorders>
          </w:tcPr>
          <w:p w:rsidR="00755969" w:rsidRPr="00DE34B3" w:rsidRDefault="00755969" w:rsidP="0054472D">
            <w:pPr>
              <w:cnfStyle w:val="00000010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 xml:space="preserve">      2.</w:t>
            </w:r>
            <w:r w:rsidR="009478A6">
              <w:rPr>
                <w:rStyle w:val="a8"/>
                <w:rFonts w:ascii="Times New Roman" w:hAnsi="Times New Roman" w:cs="Times New Roman"/>
                <w:color w:val="auto"/>
                <w:sz w:val="24"/>
                <w:szCs w:val="24"/>
                <w:lang w:val="en-US"/>
              </w:rPr>
              <w:t>50</w:t>
            </w:r>
          </w:p>
        </w:tc>
        <w:tc>
          <w:tcPr>
            <w:tcW w:w="1241" w:type="dxa"/>
            <w:tcBorders>
              <w:left w:val="none" w:sz="0" w:space="0" w:color="auto"/>
              <w:right w:val="none" w:sz="0" w:space="0" w:color="auto"/>
            </w:tcBorders>
          </w:tcPr>
          <w:p w:rsidR="00755969" w:rsidRPr="00DE34B3" w:rsidRDefault="00755969" w:rsidP="0054472D">
            <w:pPr>
              <w:jc w:val="center"/>
              <w:cnfStyle w:val="00000010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4.3</w:t>
            </w:r>
            <w:r w:rsidR="009478A6">
              <w:rPr>
                <w:rStyle w:val="a8"/>
                <w:rFonts w:ascii="Times New Roman" w:hAnsi="Times New Roman" w:cs="Times New Roman"/>
                <w:color w:val="auto"/>
                <w:sz w:val="24"/>
                <w:szCs w:val="24"/>
                <w:lang w:val="en-US"/>
              </w:rPr>
              <w:t>4</w:t>
            </w:r>
          </w:p>
        </w:tc>
        <w:tc>
          <w:tcPr>
            <w:tcW w:w="1684" w:type="dxa"/>
            <w:tcBorders>
              <w:left w:val="none" w:sz="0" w:space="0" w:color="auto"/>
              <w:right w:val="none" w:sz="0" w:space="0" w:color="auto"/>
            </w:tcBorders>
          </w:tcPr>
          <w:p w:rsidR="00755969" w:rsidRPr="00DE34B3" w:rsidRDefault="00755969" w:rsidP="0054472D">
            <w:pPr>
              <w:jc w:val="center"/>
              <w:cnfStyle w:val="00000010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4.24</w:t>
            </w:r>
          </w:p>
        </w:tc>
        <w:tc>
          <w:tcPr>
            <w:tcW w:w="1336" w:type="dxa"/>
            <w:tcBorders>
              <w:left w:val="none" w:sz="0" w:space="0" w:color="auto"/>
            </w:tcBorders>
          </w:tcPr>
          <w:p w:rsidR="00755969" w:rsidRPr="00DE34B3" w:rsidRDefault="009478A6" w:rsidP="0054472D">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color w:val="auto"/>
                <w:sz w:val="24"/>
                <w:szCs w:val="24"/>
                <w:lang w:val="en-US"/>
              </w:rPr>
              <w:t>4.04</w:t>
            </w:r>
          </w:p>
        </w:tc>
      </w:tr>
      <w:tr w:rsidR="00755969" w:rsidRPr="00DE34B3" w:rsidTr="0054472D">
        <w:trPr>
          <w:cnfStyle w:val="000000010000"/>
          <w:tblCellSpacing w:w="20" w:type="dxa"/>
        </w:trPr>
        <w:tc>
          <w:tcPr>
            <w:cnfStyle w:val="001000000000"/>
            <w:tcW w:w="1227" w:type="dxa"/>
            <w:tcBorders>
              <w:right w:val="none" w:sz="0" w:space="0" w:color="auto"/>
            </w:tcBorders>
          </w:tcPr>
          <w:p w:rsidR="00755969" w:rsidRPr="00DE34B3" w:rsidRDefault="00755969" w:rsidP="0054472D">
            <w:pPr>
              <w:jc w:val="both"/>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Std</w:t>
            </w:r>
            <w:r w:rsidRPr="00DE34B3">
              <w:rPr>
                <w:rStyle w:val="a8"/>
                <w:rFonts w:ascii="Times New Roman" w:hAnsi="Times New Roman" w:cs="Times New Roman"/>
                <w:color w:val="auto"/>
                <w:sz w:val="24"/>
                <w:szCs w:val="24"/>
              </w:rPr>
              <w:t xml:space="preserve">. </w:t>
            </w:r>
            <w:r w:rsidRPr="00DE34B3">
              <w:rPr>
                <w:rStyle w:val="a8"/>
                <w:rFonts w:ascii="Times New Roman" w:hAnsi="Times New Roman" w:cs="Times New Roman"/>
                <w:color w:val="auto"/>
                <w:sz w:val="24"/>
                <w:szCs w:val="24"/>
                <w:lang w:val="en-US"/>
              </w:rPr>
              <w:t>Deviation</w:t>
            </w:r>
          </w:p>
        </w:tc>
        <w:tc>
          <w:tcPr>
            <w:tcW w:w="1604" w:type="dxa"/>
            <w:tcBorders>
              <w:left w:val="none" w:sz="0" w:space="0" w:color="auto"/>
              <w:right w:val="none" w:sz="0" w:space="0" w:color="auto"/>
            </w:tcBorders>
          </w:tcPr>
          <w:p w:rsidR="00755969" w:rsidRPr="00DE34B3" w:rsidRDefault="00755969"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0.7</w:t>
            </w:r>
            <w:r w:rsidR="009478A6">
              <w:rPr>
                <w:rStyle w:val="a8"/>
                <w:rFonts w:ascii="Times New Roman" w:hAnsi="Times New Roman" w:cs="Times New Roman"/>
                <w:color w:val="auto"/>
                <w:sz w:val="24"/>
                <w:szCs w:val="24"/>
                <w:lang w:val="en-US"/>
              </w:rPr>
              <w:t>28</w:t>
            </w:r>
          </w:p>
        </w:tc>
        <w:tc>
          <w:tcPr>
            <w:tcW w:w="1265" w:type="dxa"/>
            <w:tcBorders>
              <w:left w:val="none" w:sz="0" w:space="0" w:color="auto"/>
              <w:right w:val="none" w:sz="0" w:space="0" w:color="auto"/>
            </w:tcBorders>
          </w:tcPr>
          <w:p w:rsidR="00755969" w:rsidRPr="00DE34B3" w:rsidRDefault="00755969"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1.</w:t>
            </w:r>
            <w:r w:rsidR="009478A6">
              <w:rPr>
                <w:rStyle w:val="a8"/>
                <w:rFonts w:ascii="Times New Roman" w:hAnsi="Times New Roman" w:cs="Times New Roman"/>
                <w:color w:val="auto"/>
                <w:sz w:val="24"/>
                <w:szCs w:val="24"/>
                <w:lang w:val="en-US"/>
              </w:rPr>
              <w:t>216</w:t>
            </w:r>
          </w:p>
        </w:tc>
        <w:tc>
          <w:tcPr>
            <w:tcW w:w="1241" w:type="dxa"/>
            <w:tcBorders>
              <w:left w:val="none" w:sz="0" w:space="0" w:color="auto"/>
              <w:right w:val="none" w:sz="0" w:space="0" w:color="auto"/>
            </w:tcBorders>
          </w:tcPr>
          <w:p w:rsidR="00755969" w:rsidRPr="00DE34B3" w:rsidRDefault="00755969"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0.</w:t>
            </w:r>
            <w:r w:rsidR="009478A6">
              <w:rPr>
                <w:rStyle w:val="a8"/>
                <w:rFonts w:ascii="Times New Roman" w:hAnsi="Times New Roman" w:cs="Times New Roman"/>
                <w:color w:val="auto"/>
                <w:sz w:val="24"/>
                <w:szCs w:val="24"/>
                <w:lang w:val="en-US"/>
              </w:rPr>
              <w:t>832</w:t>
            </w:r>
          </w:p>
        </w:tc>
        <w:tc>
          <w:tcPr>
            <w:tcW w:w="1684" w:type="dxa"/>
            <w:tcBorders>
              <w:left w:val="none" w:sz="0" w:space="0" w:color="auto"/>
              <w:right w:val="none" w:sz="0" w:space="0" w:color="auto"/>
            </w:tcBorders>
          </w:tcPr>
          <w:p w:rsidR="00755969" w:rsidRPr="00DE34B3" w:rsidRDefault="00755969" w:rsidP="0054472D">
            <w:pPr>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0.</w:t>
            </w:r>
            <w:r w:rsidR="009478A6">
              <w:rPr>
                <w:rStyle w:val="a8"/>
                <w:rFonts w:ascii="Times New Roman" w:hAnsi="Times New Roman" w:cs="Times New Roman"/>
                <w:color w:val="auto"/>
                <w:sz w:val="24"/>
                <w:szCs w:val="24"/>
                <w:lang w:val="en-US"/>
              </w:rPr>
              <w:t>771</w:t>
            </w:r>
          </w:p>
        </w:tc>
        <w:tc>
          <w:tcPr>
            <w:tcW w:w="1336" w:type="dxa"/>
            <w:tcBorders>
              <w:left w:val="none" w:sz="0" w:space="0" w:color="auto"/>
            </w:tcBorders>
          </w:tcPr>
          <w:p w:rsidR="00755969" w:rsidRPr="00DE34B3" w:rsidRDefault="00755969" w:rsidP="00FB2D10">
            <w:pPr>
              <w:keepNext/>
              <w:jc w:val="center"/>
              <w:cnfStyle w:val="000000010000"/>
              <w:rPr>
                <w:rStyle w:val="a8"/>
                <w:rFonts w:ascii="Times New Roman" w:hAnsi="Times New Roman" w:cs="Times New Roman"/>
                <w:i w:val="0"/>
                <w:color w:val="auto"/>
                <w:sz w:val="24"/>
                <w:szCs w:val="24"/>
                <w:lang w:val="en-US"/>
              </w:rPr>
            </w:pPr>
            <w:r w:rsidRPr="00DE34B3">
              <w:rPr>
                <w:rStyle w:val="a8"/>
                <w:rFonts w:ascii="Times New Roman" w:hAnsi="Times New Roman" w:cs="Times New Roman"/>
                <w:color w:val="auto"/>
                <w:sz w:val="24"/>
                <w:szCs w:val="24"/>
                <w:lang w:val="en-US"/>
              </w:rPr>
              <w:t>1.</w:t>
            </w:r>
            <w:r w:rsidR="009478A6">
              <w:rPr>
                <w:rStyle w:val="a8"/>
                <w:rFonts w:ascii="Times New Roman" w:hAnsi="Times New Roman" w:cs="Times New Roman"/>
                <w:color w:val="auto"/>
                <w:sz w:val="24"/>
                <w:szCs w:val="24"/>
                <w:lang w:val="en-US"/>
              </w:rPr>
              <w:t>142</w:t>
            </w:r>
          </w:p>
        </w:tc>
      </w:tr>
    </w:tbl>
    <w:p w:rsidR="00755969" w:rsidRDefault="00FB2D10" w:rsidP="00FB2D10">
      <w:pPr>
        <w:pStyle w:val="ab"/>
        <w:ind w:left="1440" w:firstLine="720"/>
      </w:pPr>
      <w:r>
        <w:t xml:space="preserve">Πίνακας </w:t>
      </w:r>
      <w:fldSimple w:instr=" SEQ Πίνακας \* ARABIC ">
        <w:r w:rsidR="009C7114">
          <w:rPr>
            <w:noProof/>
          </w:rPr>
          <w:t>7</w:t>
        </w:r>
      </w:fldSimple>
      <w:r>
        <w:t>: Αρχές Πολυμεσικής Μάθησης (3/3)</w:t>
      </w:r>
    </w:p>
    <w:p w:rsidR="00755969" w:rsidRDefault="00755969" w:rsidP="00755969"/>
    <w:p w:rsidR="00FB2D10" w:rsidRDefault="00755969" w:rsidP="00FB2D10">
      <w:pPr>
        <w:keepNext/>
      </w:pPr>
      <w:r w:rsidRPr="00755969">
        <w:rPr>
          <w:noProof/>
        </w:rPr>
        <w:drawing>
          <wp:inline distT="0" distB="0" distL="0" distR="0">
            <wp:extent cx="5274310" cy="2511858"/>
            <wp:effectExtent l="19050" t="0" r="21590" b="2742"/>
            <wp:docPr id="57" name="Γράφημα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755969" w:rsidRDefault="00FB2D10" w:rsidP="00FB2D10">
      <w:pPr>
        <w:pStyle w:val="ab"/>
        <w:ind w:left="1440" w:firstLine="720"/>
      </w:pPr>
      <w:r>
        <w:t xml:space="preserve">Διάγραμμα </w:t>
      </w:r>
      <w:fldSimple w:instr=" SEQ Διάγραμμα \* ARABIC ">
        <w:r w:rsidR="00D33EED">
          <w:rPr>
            <w:noProof/>
          </w:rPr>
          <w:t>14</w:t>
        </w:r>
      </w:fldSimple>
      <w:r>
        <w:t>: Αρχές Πολυμεσικής Μάθησης (3/3)</w:t>
      </w:r>
    </w:p>
    <w:p w:rsidR="005A563F" w:rsidRPr="005A563F" w:rsidRDefault="005A563F" w:rsidP="005A563F"/>
    <w:p w:rsidR="004946F1" w:rsidRDefault="004946F1" w:rsidP="001327D4">
      <w:pPr>
        <w:pStyle w:val="ab"/>
        <w:keepNext/>
      </w:pPr>
    </w:p>
    <w:p w:rsidR="000B462D" w:rsidRPr="000B462D" w:rsidRDefault="000B462D" w:rsidP="000B462D"/>
    <w:p w:rsidR="00CD5485" w:rsidRDefault="00CD5485" w:rsidP="00CD5485">
      <w:pPr>
        <w:jc w:val="both"/>
        <w:rPr>
          <w:rStyle w:val="a8"/>
          <w:rFonts w:ascii="Times New Roman" w:hAnsi="Times New Roman" w:cs="Times New Roman"/>
          <w:b/>
          <w:color w:val="auto"/>
        </w:rPr>
      </w:pPr>
    </w:p>
    <w:p w:rsidR="00C70DA5" w:rsidRDefault="00833453" w:rsidP="00276D0E">
      <w:pPr>
        <w:pStyle w:val="3"/>
        <w:rPr>
          <w:rFonts w:ascii="Times New Roman" w:hAnsi="Times New Roman" w:cs="Times New Roman"/>
          <w:i/>
          <w:color w:val="auto"/>
        </w:rPr>
      </w:pPr>
      <w:bookmarkStart w:id="52" w:name="_Toc68136375"/>
      <w:r w:rsidRPr="00B90963">
        <w:rPr>
          <w:rFonts w:ascii="Times New Roman" w:hAnsi="Times New Roman" w:cs="Times New Roman"/>
          <w:i/>
          <w:color w:val="auto"/>
        </w:rPr>
        <w:t xml:space="preserve">4.5.2 </w:t>
      </w:r>
      <w:r w:rsidR="001327D4">
        <w:rPr>
          <w:rFonts w:ascii="Times New Roman" w:hAnsi="Times New Roman" w:cs="Times New Roman"/>
          <w:i/>
          <w:color w:val="auto"/>
        </w:rPr>
        <w:t>Αποτελέσματα δεύτερου ερευνητικού ερωτήματος</w:t>
      </w:r>
      <w:bookmarkEnd w:id="52"/>
    </w:p>
    <w:p w:rsidR="001327D4" w:rsidRDefault="00B65D6F" w:rsidP="001327D4">
      <w:r>
        <w:rPr>
          <w:noProof/>
        </w:rPr>
        <w:pict>
          <v:shape id="Text Box 8" o:spid="_x0000_s1028" type="#_x0000_t202" style="position:absolute;margin-left:-4.05pt;margin-top:24.7pt;width:419.1pt;height:55.9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" fillcolor="#4bacc6 [3208]" strokecolor="#f2f2f2 [3041]" strokeweight="3pt">
            <v:shadow on="t" color="#205867 [1608]" opacity=".5" offset="1pt"/>
            <v:textbox>
              <w:txbxContent>
                <w:p w:rsidR="00DC6381" w:rsidRPr="001327D4" w:rsidRDefault="00DC6381" w:rsidP="001327D4">
                  <w:pPr>
                    <w:jc w:val="both"/>
                    <w:rPr>
                      <w:rFonts w:ascii="Times New Roman" w:hAnsi="Times New Roman" w:cs="Times New Roman"/>
                      <w:sz w:val="24"/>
                      <w:szCs w:val="24"/>
                    </w:rPr>
                  </w:pPr>
                  <w:r w:rsidRPr="001327D4">
                    <w:rPr>
                      <w:rFonts w:ascii="Times New Roman" w:hAnsi="Times New Roman" w:cs="Times New Roman"/>
                      <w:sz w:val="24"/>
                      <w:szCs w:val="24"/>
                    </w:rPr>
                    <w:t>2</w:t>
                  </w:r>
                  <w:r w:rsidRPr="001327D4">
                    <w:rPr>
                      <w:rFonts w:ascii="Times New Roman" w:hAnsi="Times New Roman" w:cs="Times New Roman"/>
                      <w:sz w:val="24"/>
                      <w:szCs w:val="24"/>
                      <w:vertAlign w:val="superscript"/>
                    </w:rPr>
                    <w:t>ο</w:t>
                  </w:r>
                  <w:r w:rsidRPr="001327D4">
                    <w:rPr>
                      <w:rFonts w:ascii="Times New Roman" w:hAnsi="Times New Roman" w:cs="Times New Roman"/>
                      <w:sz w:val="24"/>
                      <w:szCs w:val="24"/>
                    </w:rPr>
                    <w:t xml:space="preserve"> ερευνητικό ερώτημα:</w:t>
                  </w:r>
                  <w:r>
                    <w:rPr>
                      <w:rFonts w:ascii="Times New Roman" w:hAnsi="Times New Roman" w:cs="Times New Roman"/>
                      <w:sz w:val="24"/>
                      <w:szCs w:val="24"/>
                    </w:rPr>
                    <w:t xml:space="preserve"> Ποια  κριτήρια της επιμόρφωσης ενηλίκων πληροί το ΕΥ</w:t>
                  </w:r>
                  <w:r w:rsidRPr="001327D4">
                    <w:rPr>
                      <w:rFonts w:ascii="Times New Roman" w:hAnsi="Times New Roman" w:cs="Times New Roman"/>
                      <w:sz w:val="24"/>
                      <w:szCs w:val="24"/>
                    </w:rPr>
                    <w:t xml:space="preserve"> ώστε να χρησιμοποιηθεί ως επιμορφωτικό πρόγραμμα πρώτων βοηθειών; </w:t>
                  </w:r>
                </w:p>
              </w:txbxContent>
            </v:textbox>
          </v:shape>
        </w:pict>
      </w:r>
    </w:p>
    <w:p w:rsidR="001327D4" w:rsidRPr="001327D4" w:rsidRDefault="001327D4" w:rsidP="001327D4"/>
    <w:p w:rsidR="008A65EB" w:rsidRPr="00C70DA5" w:rsidRDefault="008A65EB" w:rsidP="00C70DA5">
      <w:pPr>
        <w:jc w:val="both"/>
        <w:rPr>
          <w:rFonts w:ascii="Times New Roman" w:hAnsi="Times New Roman" w:cs="Times New Roman"/>
          <w:sz w:val="24"/>
          <w:szCs w:val="24"/>
        </w:rPr>
      </w:pPr>
    </w:p>
    <w:p w:rsidR="00970E7F" w:rsidRPr="00970E7F" w:rsidRDefault="00970E7F" w:rsidP="00970E7F"/>
    <w:p w:rsidR="00E45585" w:rsidRDefault="00E45585" w:rsidP="00E45585"/>
    <w:p w:rsidR="008A65EB" w:rsidRPr="004B472C" w:rsidRDefault="008A65EB" w:rsidP="004B472C">
      <w:pPr>
        <w:jc w:val="both"/>
        <w:rPr>
          <w:rFonts w:ascii="Times New Roman" w:hAnsi="Times New Roman" w:cs="Times New Roman"/>
          <w:sz w:val="24"/>
          <w:szCs w:val="24"/>
        </w:rPr>
      </w:pPr>
    </w:p>
    <w:p w:rsidR="001327D4" w:rsidRPr="00727A27" w:rsidRDefault="001327D4" w:rsidP="00727A27">
      <w:pPr>
        <w:rPr>
          <w:rFonts w:ascii="Times New Roman" w:hAnsi="Times New Roman" w:cs="Times New Roman"/>
          <w:b/>
          <w:i/>
        </w:rPr>
      </w:pPr>
      <w:r w:rsidRPr="00727A27">
        <w:rPr>
          <w:rFonts w:ascii="Times New Roman" w:hAnsi="Times New Roman" w:cs="Times New Roman"/>
          <w:b/>
          <w:i/>
        </w:rPr>
        <w:t>Τεκμηριώνεται επιστημονικά το ΕΥ;</w:t>
      </w:r>
    </w:p>
    <w:p w:rsidR="001327D4" w:rsidRDefault="001327D4" w:rsidP="001327D4">
      <w:pPr>
        <w:jc w:val="both"/>
        <w:rPr>
          <w:rFonts w:ascii="Times New Roman" w:hAnsi="Times New Roman" w:cs="Times New Roman"/>
          <w:sz w:val="24"/>
          <w:szCs w:val="24"/>
        </w:rPr>
      </w:pPr>
    </w:p>
    <w:p w:rsidR="0006737B" w:rsidRPr="0006737B" w:rsidRDefault="001327D4" w:rsidP="0043332B">
      <w:pPr>
        <w:jc w:val="both"/>
      </w:pPr>
      <w:r w:rsidRPr="0043332B">
        <w:rPr>
          <w:rFonts w:ascii="Times New Roman" w:hAnsi="Times New Roman" w:cs="Times New Roman"/>
          <w:sz w:val="24"/>
          <w:szCs w:val="24"/>
        </w:rPr>
        <w:t>Όσο αφορά την επιστημονική συνοχή και τεκμηρίωση του ΕΥ οι εκπαιδευτικοί φα</w:t>
      </w:r>
      <w:r w:rsidR="0043332B" w:rsidRPr="0043332B">
        <w:rPr>
          <w:rFonts w:ascii="Times New Roman" w:hAnsi="Times New Roman" w:cs="Times New Roman"/>
          <w:sz w:val="24"/>
          <w:szCs w:val="24"/>
        </w:rPr>
        <w:t>ίνονται να συμφωνούν, αφού το 66% αυτών και με Μ.Ο. 4,62</w:t>
      </w:r>
      <w:r w:rsidRPr="0043332B">
        <w:rPr>
          <w:rFonts w:ascii="Times New Roman" w:hAnsi="Times New Roman" w:cs="Times New Roman"/>
          <w:sz w:val="24"/>
          <w:szCs w:val="24"/>
        </w:rPr>
        <w:t xml:space="preserve"> δηλώνει ότι υπάρχει σύνδεση στην παράθεση των πληροφοριών με την ανάλογη</w:t>
      </w:r>
      <w:r w:rsidR="0043332B" w:rsidRPr="0043332B">
        <w:rPr>
          <w:rFonts w:ascii="Times New Roman" w:hAnsi="Times New Roman" w:cs="Times New Roman"/>
          <w:sz w:val="24"/>
          <w:szCs w:val="24"/>
        </w:rPr>
        <w:t xml:space="preserve"> βιβλιογραφική τεκμηρίωση, το 60% και με Μ.Ο. 4,42</w:t>
      </w:r>
      <w:r w:rsidRPr="0043332B">
        <w:rPr>
          <w:rFonts w:ascii="Times New Roman" w:hAnsi="Times New Roman" w:cs="Times New Roman"/>
          <w:sz w:val="24"/>
          <w:szCs w:val="24"/>
        </w:rPr>
        <w:t xml:space="preserve"> βεβαιώνει ότι γίνεται αναφορά σε διαφο</w:t>
      </w:r>
      <w:r w:rsidR="0043332B" w:rsidRPr="0043332B">
        <w:rPr>
          <w:rFonts w:ascii="Times New Roman" w:hAnsi="Times New Roman" w:cs="Times New Roman"/>
          <w:sz w:val="24"/>
          <w:szCs w:val="24"/>
        </w:rPr>
        <w:t xml:space="preserve">ρετικές πηγές πληροφοριών, το 44% και με Μ.Ο. 4,14 </w:t>
      </w:r>
      <w:r w:rsidRPr="0043332B">
        <w:rPr>
          <w:rFonts w:ascii="Times New Roman" w:hAnsi="Times New Roman" w:cs="Times New Roman"/>
          <w:sz w:val="24"/>
          <w:szCs w:val="24"/>
        </w:rPr>
        <w:t xml:space="preserve"> δηλώνει ευχαριστημένο με τον εμπλουτισμό και την ερμηνεία των εννοιών και με την παροχή δυνατότητας του επιμορφωμένου για περαιτέρω μελέτη αφού το 40%  συμφωνεί απόλυτα και το 44%  συμφωνεί με Μ.Ο. 4,12.  Στο ερώτημα εάν το ΕΥ επιτρέπει την συγκριτική ανάλυση των πληροφοριών </w:t>
      </w:r>
      <w:r w:rsidR="0043332B">
        <w:rPr>
          <w:rFonts w:ascii="Times New Roman" w:hAnsi="Times New Roman" w:cs="Times New Roman"/>
          <w:sz w:val="24"/>
          <w:szCs w:val="24"/>
        </w:rPr>
        <w:t>και το απόψεων, ο Μ.Ο είναι 3,74</w:t>
      </w:r>
      <w:r w:rsidR="00616B4C">
        <w:rPr>
          <w:rFonts w:ascii="Times New Roman" w:hAnsi="Times New Roman" w:cs="Times New Roman"/>
          <w:sz w:val="24"/>
          <w:szCs w:val="24"/>
        </w:rPr>
        <w:t xml:space="preserve"> με το 4</w:t>
      </w:r>
      <w:r w:rsidRPr="0043332B">
        <w:rPr>
          <w:rFonts w:ascii="Times New Roman" w:hAnsi="Times New Roman" w:cs="Times New Roman"/>
          <w:sz w:val="24"/>
          <w:szCs w:val="24"/>
        </w:rPr>
        <w:t xml:space="preserve">0% των ερωτηθέντων να δηλώνει </w:t>
      </w:r>
      <w:r w:rsidR="00616B4C">
        <w:rPr>
          <w:rFonts w:ascii="Times New Roman" w:hAnsi="Times New Roman" w:cs="Times New Roman"/>
          <w:sz w:val="24"/>
          <w:szCs w:val="24"/>
        </w:rPr>
        <w:t>σύμφωνο</w:t>
      </w:r>
      <w:r w:rsidRPr="0043332B">
        <w:rPr>
          <w:rFonts w:ascii="Times New Roman" w:hAnsi="Times New Roman" w:cs="Times New Roman"/>
          <w:sz w:val="24"/>
          <w:szCs w:val="24"/>
        </w:rPr>
        <w:t>. Βέβαια το θέμα που διαπραγματεύεται το ΕΥ δεν επιτρέπει την συγκριτική ανάλυση καθώς βασίζεται σε διεθνή πρωτόκολλα.  Παρακάτω ακολουθούν τα στατιστικά αυτά στοιχεία στον πίνακα και το διάγραμμα</w:t>
      </w:r>
      <w:r w:rsidR="00A370AB" w:rsidRPr="0043332B">
        <w:rPr>
          <w:rFonts w:ascii="Times New Roman" w:hAnsi="Times New Roman" w:cs="Times New Roman"/>
          <w:sz w:val="24"/>
          <w:szCs w:val="24"/>
        </w:rPr>
        <w:t>:</w:t>
      </w:r>
    </w:p>
    <w:p w:rsidR="00E317E9" w:rsidRDefault="00E317E9" w:rsidP="00E317E9">
      <w:pPr>
        <w:keepNext/>
      </w:pPr>
    </w:p>
    <w:tbl>
      <w:tblPr>
        <w:tblStyle w:val="1-5"/>
        <w:tblW w:w="8522" w:type="dxa"/>
        <w:tblLook w:val="04A0"/>
      </w:tblPr>
      <w:tblGrid>
        <w:gridCol w:w="1210"/>
        <w:gridCol w:w="1469"/>
        <w:gridCol w:w="1328"/>
        <w:gridCol w:w="1414"/>
        <w:gridCol w:w="1671"/>
        <w:gridCol w:w="1430"/>
      </w:tblGrid>
      <w:tr w:rsidR="001327D4" w:rsidTr="0054472D">
        <w:trPr>
          <w:cnfStyle w:val="100000000000"/>
        </w:trPr>
        <w:tc>
          <w:tcPr>
            <w:cnfStyle w:val="001000000000"/>
            <w:tcW w:w="8522" w:type="dxa"/>
            <w:gridSpan w:val="6"/>
          </w:tcPr>
          <w:p w:rsidR="001327D4" w:rsidRPr="004946F1" w:rsidRDefault="001327D4" w:rsidP="0054472D">
            <w:pPr>
              <w:jc w:val="center"/>
              <w:rPr>
                <w:rStyle w:val="a8"/>
                <w:rFonts w:ascii="Times New Roman" w:hAnsi="Times New Roman" w:cs="Times New Roman"/>
                <w:b w:val="0"/>
                <w:i w:val="0"/>
                <w:color w:val="auto"/>
                <w:sz w:val="24"/>
                <w:szCs w:val="24"/>
              </w:rPr>
            </w:pPr>
            <w:r w:rsidRPr="004946F1">
              <w:rPr>
                <w:rStyle w:val="a8"/>
                <w:rFonts w:ascii="Times New Roman" w:hAnsi="Times New Roman" w:cs="Times New Roman"/>
                <w:b w:val="0"/>
                <w:i w:val="0"/>
                <w:color w:val="auto"/>
                <w:sz w:val="24"/>
                <w:szCs w:val="24"/>
              </w:rPr>
              <w:t>Επιστημονική συνοχή- Τεκμηρίωση του ΕΥ</w:t>
            </w:r>
          </w:p>
          <w:p w:rsidR="001327D4" w:rsidRDefault="001327D4" w:rsidP="0054472D">
            <w:pPr>
              <w:jc w:val="center"/>
              <w:rPr>
                <w:rStyle w:val="a8"/>
                <w:rFonts w:ascii="Times New Roman" w:hAnsi="Times New Roman" w:cs="Times New Roman"/>
                <w:i w:val="0"/>
                <w:color w:val="auto"/>
                <w:sz w:val="20"/>
                <w:szCs w:val="20"/>
              </w:rPr>
            </w:pPr>
          </w:p>
        </w:tc>
      </w:tr>
      <w:tr w:rsidR="001327D4" w:rsidTr="0054472D">
        <w:trPr>
          <w:cnfStyle w:val="000000100000"/>
        </w:trPr>
        <w:tc>
          <w:tcPr>
            <w:cnfStyle w:val="001000000000"/>
            <w:tcW w:w="1223" w:type="dxa"/>
          </w:tcPr>
          <w:p w:rsidR="001327D4" w:rsidRDefault="001327D4" w:rsidP="0054472D">
            <w:pPr>
              <w:jc w:val="both"/>
              <w:rPr>
                <w:rStyle w:val="a8"/>
                <w:rFonts w:ascii="Times New Roman" w:hAnsi="Times New Roman" w:cs="Times New Roman"/>
                <w:i w:val="0"/>
                <w:color w:val="auto"/>
                <w:sz w:val="24"/>
                <w:szCs w:val="24"/>
              </w:rPr>
            </w:pPr>
          </w:p>
        </w:tc>
        <w:tc>
          <w:tcPr>
            <w:tcW w:w="1667" w:type="dxa"/>
          </w:tcPr>
          <w:p w:rsidR="001327D4" w:rsidRPr="00C96861" w:rsidRDefault="001327D4" w:rsidP="0054472D">
            <w:pPr>
              <w:jc w:val="center"/>
              <w:cnfStyle w:val="000000100000"/>
              <w:rPr>
                <w:rStyle w:val="a8"/>
                <w:rFonts w:ascii="Times New Roman" w:hAnsi="Times New Roman" w:cs="Times New Roman"/>
                <w:i w:val="0"/>
                <w:color w:val="auto"/>
                <w:sz w:val="20"/>
                <w:szCs w:val="20"/>
              </w:rPr>
            </w:pPr>
            <w:bookmarkStart w:id="53" w:name="OLE_LINK2"/>
            <w:bookmarkStart w:id="54" w:name="OLE_LINK4"/>
            <w:r>
              <w:rPr>
                <w:rStyle w:val="a8"/>
                <w:rFonts w:ascii="Times New Roman" w:hAnsi="Times New Roman" w:cs="Times New Roman"/>
                <w:i w:val="0"/>
                <w:color w:val="auto"/>
                <w:sz w:val="20"/>
                <w:szCs w:val="20"/>
              </w:rPr>
              <w:t>Α1:</w:t>
            </w:r>
            <w:r w:rsidRPr="00C96861">
              <w:rPr>
                <w:rStyle w:val="a8"/>
                <w:rFonts w:ascii="Times New Roman" w:hAnsi="Times New Roman" w:cs="Times New Roman"/>
                <w:i w:val="0"/>
                <w:color w:val="auto"/>
                <w:sz w:val="20"/>
                <w:szCs w:val="20"/>
              </w:rPr>
              <w:t>Παράθεση πληροφοριών/ απόψεων με την σχετική βιβλιογραφία</w:t>
            </w:r>
            <w:bookmarkEnd w:id="53"/>
            <w:bookmarkEnd w:id="54"/>
          </w:p>
        </w:tc>
        <w:tc>
          <w:tcPr>
            <w:tcW w:w="1362" w:type="dxa"/>
          </w:tcPr>
          <w:p w:rsidR="001327D4" w:rsidRPr="00C96861" w:rsidRDefault="001327D4" w:rsidP="0054472D">
            <w:pPr>
              <w:jc w:val="center"/>
              <w:cnfStyle w:val="000000100000"/>
              <w:rPr>
                <w:rStyle w:val="a8"/>
                <w:rFonts w:ascii="Times New Roman" w:hAnsi="Times New Roman" w:cs="Times New Roman"/>
                <w:i w:val="0"/>
                <w:color w:val="auto"/>
                <w:sz w:val="20"/>
                <w:szCs w:val="20"/>
              </w:rPr>
            </w:pPr>
            <w:bookmarkStart w:id="55" w:name="OLE_LINK5"/>
            <w:r>
              <w:rPr>
                <w:rStyle w:val="a8"/>
                <w:rFonts w:ascii="Times New Roman" w:hAnsi="Times New Roman" w:cs="Times New Roman"/>
                <w:i w:val="0"/>
                <w:color w:val="auto"/>
                <w:sz w:val="20"/>
                <w:szCs w:val="20"/>
              </w:rPr>
              <w:t>Α2:</w:t>
            </w:r>
            <w:r w:rsidRPr="00C96861">
              <w:rPr>
                <w:rStyle w:val="a8"/>
                <w:rFonts w:ascii="Times New Roman" w:hAnsi="Times New Roman" w:cs="Times New Roman"/>
                <w:i w:val="0"/>
                <w:color w:val="auto"/>
                <w:sz w:val="20"/>
                <w:szCs w:val="20"/>
              </w:rPr>
              <w:t>Αναφορά σε διαφορετικές πηγές πληροφοριών</w:t>
            </w:r>
            <w:bookmarkEnd w:id="55"/>
          </w:p>
        </w:tc>
        <w:tc>
          <w:tcPr>
            <w:tcW w:w="1408" w:type="dxa"/>
          </w:tcPr>
          <w:p w:rsidR="001327D4" w:rsidRPr="00C96861" w:rsidRDefault="001327D4" w:rsidP="0054472D">
            <w:pPr>
              <w:jc w:val="center"/>
              <w:cnfStyle w:val="000000100000"/>
              <w:rPr>
                <w:rStyle w:val="a8"/>
                <w:rFonts w:ascii="Times New Roman" w:hAnsi="Times New Roman" w:cs="Times New Roman"/>
                <w:i w:val="0"/>
                <w:color w:val="auto"/>
                <w:sz w:val="20"/>
                <w:szCs w:val="20"/>
              </w:rPr>
            </w:pPr>
            <w:bookmarkStart w:id="56" w:name="OLE_LINK6"/>
            <w:r>
              <w:rPr>
                <w:rStyle w:val="a8"/>
                <w:rFonts w:ascii="Times New Roman" w:hAnsi="Times New Roman" w:cs="Times New Roman"/>
                <w:i w:val="0"/>
                <w:color w:val="auto"/>
                <w:sz w:val="20"/>
                <w:szCs w:val="20"/>
              </w:rPr>
              <w:t>Α3:</w:t>
            </w:r>
            <w:r w:rsidRPr="00C96861">
              <w:rPr>
                <w:rStyle w:val="a8"/>
                <w:rFonts w:ascii="Times New Roman" w:hAnsi="Times New Roman" w:cs="Times New Roman"/>
                <w:i w:val="0"/>
                <w:color w:val="auto"/>
                <w:sz w:val="20"/>
                <w:szCs w:val="20"/>
              </w:rPr>
              <w:t>Συγκριτική ανάλυση πληροφοριών/ απόψεων</w:t>
            </w:r>
            <w:bookmarkEnd w:id="56"/>
          </w:p>
        </w:tc>
        <w:tc>
          <w:tcPr>
            <w:tcW w:w="1413" w:type="dxa"/>
          </w:tcPr>
          <w:p w:rsidR="001327D4" w:rsidRPr="00C96861" w:rsidRDefault="001327D4" w:rsidP="0054472D">
            <w:pPr>
              <w:jc w:val="center"/>
              <w:cnfStyle w:val="000000100000"/>
              <w:rPr>
                <w:rStyle w:val="a8"/>
                <w:rFonts w:ascii="Times New Roman" w:hAnsi="Times New Roman" w:cs="Times New Roman"/>
                <w:i w:val="0"/>
                <w:color w:val="auto"/>
                <w:sz w:val="20"/>
                <w:szCs w:val="20"/>
              </w:rPr>
            </w:pPr>
            <w:bookmarkStart w:id="57" w:name="OLE_LINK7"/>
            <w:r>
              <w:rPr>
                <w:rStyle w:val="a8"/>
                <w:rFonts w:ascii="Times New Roman" w:hAnsi="Times New Roman" w:cs="Times New Roman"/>
                <w:i w:val="0"/>
                <w:color w:val="auto"/>
                <w:sz w:val="20"/>
                <w:szCs w:val="20"/>
              </w:rPr>
              <w:t>Α4:</w:t>
            </w:r>
            <w:r w:rsidRPr="00C96861">
              <w:rPr>
                <w:rStyle w:val="a8"/>
                <w:rFonts w:ascii="Times New Roman" w:hAnsi="Times New Roman" w:cs="Times New Roman"/>
                <w:i w:val="0"/>
                <w:color w:val="auto"/>
                <w:sz w:val="20"/>
                <w:szCs w:val="20"/>
              </w:rPr>
              <w:t>Εμπλουτισμός με ερμηνεία/ κριτική συζήτηση των πληροφοριών</w:t>
            </w:r>
            <w:bookmarkEnd w:id="57"/>
          </w:p>
        </w:tc>
        <w:tc>
          <w:tcPr>
            <w:tcW w:w="1449" w:type="dxa"/>
          </w:tcPr>
          <w:p w:rsidR="001327D4" w:rsidRPr="00C96861" w:rsidRDefault="001327D4" w:rsidP="0054472D">
            <w:pPr>
              <w:jc w:val="center"/>
              <w:cnfStyle w:val="000000100000"/>
              <w:rPr>
                <w:rStyle w:val="a8"/>
                <w:rFonts w:ascii="Times New Roman" w:hAnsi="Times New Roman" w:cs="Times New Roman"/>
                <w:i w:val="0"/>
                <w:color w:val="auto"/>
                <w:sz w:val="20"/>
                <w:szCs w:val="20"/>
              </w:rPr>
            </w:pPr>
            <w:bookmarkStart w:id="58" w:name="OLE_LINK8"/>
            <w:r>
              <w:rPr>
                <w:rStyle w:val="a8"/>
                <w:rFonts w:ascii="Times New Roman" w:hAnsi="Times New Roman" w:cs="Times New Roman"/>
                <w:i w:val="0"/>
                <w:color w:val="auto"/>
                <w:sz w:val="20"/>
                <w:szCs w:val="20"/>
              </w:rPr>
              <w:t>Α5:Παροχή δυνατότητας στο εκπαιδευόμενο για μελέτη σε διαφορετικές πηγές</w:t>
            </w:r>
            <w:bookmarkEnd w:id="58"/>
          </w:p>
        </w:tc>
      </w:tr>
      <w:tr w:rsidR="001327D4" w:rsidTr="0054472D">
        <w:trPr>
          <w:cnfStyle w:val="000000010000"/>
        </w:trPr>
        <w:tc>
          <w:tcPr>
            <w:cnfStyle w:val="001000000000"/>
            <w:tcW w:w="1223" w:type="dxa"/>
          </w:tcPr>
          <w:p w:rsidR="001327D4" w:rsidRPr="00BB703B" w:rsidRDefault="001327D4" w:rsidP="0054472D">
            <w:pPr>
              <w:jc w:val="both"/>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Valid N</w:t>
            </w:r>
          </w:p>
        </w:tc>
        <w:tc>
          <w:tcPr>
            <w:tcW w:w="1667" w:type="dxa"/>
          </w:tcPr>
          <w:p w:rsidR="001327D4" w:rsidRPr="000E516B" w:rsidRDefault="001327D4" w:rsidP="0054472D">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5</w:t>
            </w:r>
            <w:r w:rsidR="00D33EED">
              <w:rPr>
                <w:rStyle w:val="a8"/>
                <w:rFonts w:ascii="Times New Roman" w:hAnsi="Times New Roman" w:cs="Times New Roman"/>
                <w:i w:val="0"/>
                <w:color w:val="auto"/>
                <w:sz w:val="24"/>
                <w:szCs w:val="24"/>
                <w:lang w:val="en-US"/>
              </w:rPr>
              <w:t>0</w:t>
            </w:r>
          </w:p>
        </w:tc>
        <w:tc>
          <w:tcPr>
            <w:tcW w:w="1362" w:type="dxa"/>
          </w:tcPr>
          <w:p w:rsidR="001327D4" w:rsidRPr="000E516B" w:rsidRDefault="001327D4" w:rsidP="0054472D">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5</w:t>
            </w:r>
            <w:r w:rsidR="00D33EED">
              <w:rPr>
                <w:rStyle w:val="a8"/>
                <w:rFonts w:ascii="Times New Roman" w:hAnsi="Times New Roman" w:cs="Times New Roman"/>
                <w:i w:val="0"/>
                <w:color w:val="auto"/>
                <w:sz w:val="24"/>
                <w:szCs w:val="24"/>
                <w:lang w:val="en-US"/>
              </w:rPr>
              <w:t>0</w:t>
            </w:r>
          </w:p>
        </w:tc>
        <w:tc>
          <w:tcPr>
            <w:tcW w:w="1408" w:type="dxa"/>
          </w:tcPr>
          <w:p w:rsidR="001327D4" w:rsidRPr="000E516B" w:rsidRDefault="001327D4" w:rsidP="0054472D">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5</w:t>
            </w:r>
            <w:r w:rsidR="00D33EED">
              <w:rPr>
                <w:rStyle w:val="a8"/>
                <w:rFonts w:ascii="Times New Roman" w:hAnsi="Times New Roman" w:cs="Times New Roman"/>
                <w:i w:val="0"/>
                <w:color w:val="auto"/>
                <w:sz w:val="24"/>
                <w:szCs w:val="24"/>
                <w:lang w:val="en-US"/>
              </w:rPr>
              <w:t>0</w:t>
            </w:r>
          </w:p>
        </w:tc>
        <w:tc>
          <w:tcPr>
            <w:tcW w:w="1413" w:type="dxa"/>
          </w:tcPr>
          <w:p w:rsidR="001327D4" w:rsidRPr="000E516B" w:rsidRDefault="001327D4" w:rsidP="0054472D">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5</w:t>
            </w:r>
            <w:r w:rsidR="00D33EED">
              <w:rPr>
                <w:rStyle w:val="a8"/>
                <w:rFonts w:ascii="Times New Roman" w:hAnsi="Times New Roman" w:cs="Times New Roman"/>
                <w:i w:val="0"/>
                <w:color w:val="auto"/>
                <w:sz w:val="24"/>
                <w:szCs w:val="24"/>
                <w:lang w:val="en-US"/>
              </w:rPr>
              <w:t>0</w:t>
            </w:r>
          </w:p>
        </w:tc>
        <w:tc>
          <w:tcPr>
            <w:tcW w:w="1449" w:type="dxa"/>
          </w:tcPr>
          <w:p w:rsidR="001327D4" w:rsidRPr="000E516B" w:rsidRDefault="001327D4" w:rsidP="0054472D">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i w:val="0"/>
                <w:color w:val="auto"/>
                <w:sz w:val="24"/>
                <w:szCs w:val="24"/>
                <w:lang w:val="en-US"/>
              </w:rPr>
              <w:t>5</w:t>
            </w:r>
            <w:r w:rsidR="00D33EED">
              <w:rPr>
                <w:rStyle w:val="a8"/>
                <w:rFonts w:ascii="Times New Roman" w:hAnsi="Times New Roman" w:cs="Times New Roman"/>
                <w:i w:val="0"/>
                <w:color w:val="auto"/>
                <w:sz w:val="24"/>
                <w:szCs w:val="24"/>
                <w:lang w:val="en-US"/>
              </w:rPr>
              <w:t>0</w:t>
            </w:r>
          </w:p>
        </w:tc>
      </w:tr>
      <w:tr w:rsidR="001327D4" w:rsidTr="0054472D">
        <w:trPr>
          <w:cnfStyle w:val="000000100000"/>
        </w:trPr>
        <w:tc>
          <w:tcPr>
            <w:cnfStyle w:val="001000000000"/>
            <w:tcW w:w="1223" w:type="dxa"/>
          </w:tcPr>
          <w:p w:rsidR="001327D4" w:rsidRPr="00BB703B" w:rsidRDefault="001327D4" w:rsidP="0054472D">
            <w:pPr>
              <w:jc w:val="both"/>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Missing</w:t>
            </w:r>
          </w:p>
        </w:tc>
        <w:tc>
          <w:tcPr>
            <w:tcW w:w="1667" w:type="dxa"/>
          </w:tcPr>
          <w:p w:rsidR="001327D4" w:rsidRPr="00C96861" w:rsidRDefault="001327D4" w:rsidP="0054472D">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0</w:t>
            </w:r>
          </w:p>
        </w:tc>
        <w:tc>
          <w:tcPr>
            <w:tcW w:w="1362" w:type="dxa"/>
          </w:tcPr>
          <w:p w:rsidR="001327D4" w:rsidRPr="00C96861" w:rsidRDefault="001327D4" w:rsidP="0054472D">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0</w:t>
            </w:r>
          </w:p>
        </w:tc>
        <w:tc>
          <w:tcPr>
            <w:tcW w:w="1408" w:type="dxa"/>
          </w:tcPr>
          <w:p w:rsidR="001327D4" w:rsidRPr="00C96861" w:rsidRDefault="001327D4" w:rsidP="0054472D">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0</w:t>
            </w:r>
          </w:p>
        </w:tc>
        <w:tc>
          <w:tcPr>
            <w:tcW w:w="1413" w:type="dxa"/>
          </w:tcPr>
          <w:p w:rsidR="001327D4" w:rsidRPr="00C96861" w:rsidRDefault="001327D4" w:rsidP="0054472D">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0</w:t>
            </w:r>
          </w:p>
        </w:tc>
        <w:tc>
          <w:tcPr>
            <w:tcW w:w="1449" w:type="dxa"/>
          </w:tcPr>
          <w:p w:rsidR="001327D4" w:rsidRPr="00C96861" w:rsidRDefault="001327D4" w:rsidP="0054472D">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0</w:t>
            </w:r>
          </w:p>
        </w:tc>
      </w:tr>
      <w:tr w:rsidR="001327D4" w:rsidTr="0054472D">
        <w:trPr>
          <w:cnfStyle w:val="000000010000"/>
        </w:trPr>
        <w:tc>
          <w:tcPr>
            <w:cnfStyle w:val="001000000000"/>
            <w:tcW w:w="1223" w:type="dxa"/>
          </w:tcPr>
          <w:p w:rsidR="001327D4" w:rsidRPr="00BB703B" w:rsidRDefault="001327D4" w:rsidP="0054472D">
            <w:pPr>
              <w:jc w:val="both"/>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Mean</w:t>
            </w:r>
          </w:p>
        </w:tc>
        <w:tc>
          <w:tcPr>
            <w:tcW w:w="1667" w:type="dxa"/>
          </w:tcPr>
          <w:p w:rsidR="001327D4" w:rsidRPr="00C96861" w:rsidRDefault="001327D4" w:rsidP="0054472D">
            <w:pPr>
              <w:jc w:val="center"/>
              <w:cnfStyle w:val="00000001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4.6</w:t>
            </w:r>
            <w:r w:rsidR="00D33EED">
              <w:rPr>
                <w:rStyle w:val="a8"/>
                <w:rFonts w:ascii="Times New Roman" w:hAnsi="Times New Roman" w:cs="Times New Roman"/>
                <w:i w:val="0"/>
                <w:color w:val="auto"/>
                <w:sz w:val="24"/>
                <w:szCs w:val="24"/>
                <w:lang w:val="en-US"/>
              </w:rPr>
              <w:t>2</w:t>
            </w:r>
          </w:p>
        </w:tc>
        <w:tc>
          <w:tcPr>
            <w:tcW w:w="1362" w:type="dxa"/>
          </w:tcPr>
          <w:p w:rsidR="001327D4" w:rsidRPr="00C96861" w:rsidRDefault="001327D4" w:rsidP="0054472D">
            <w:pPr>
              <w:jc w:val="center"/>
              <w:cnfStyle w:val="00000001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4.</w:t>
            </w:r>
            <w:r w:rsidR="00D33EED">
              <w:rPr>
                <w:rStyle w:val="a8"/>
                <w:rFonts w:ascii="Times New Roman" w:hAnsi="Times New Roman" w:cs="Times New Roman"/>
                <w:i w:val="0"/>
                <w:color w:val="auto"/>
                <w:sz w:val="24"/>
                <w:szCs w:val="24"/>
                <w:lang w:val="en-US"/>
              </w:rPr>
              <w:t>42</w:t>
            </w:r>
          </w:p>
        </w:tc>
        <w:tc>
          <w:tcPr>
            <w:tcW w:w="1408" w:type="dxa"/>
          </w:tcPr>
          <w:p w:rsidR="001327D4" w:rsidRPr="00C96861" w:rsidRDefault="001327D4" w:rsidP="0054472D">
            <w:pPr>
              <w:jc w:val="center"/>
              <w:cnfStyle w:val="00000001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3.</w:t>
            </w:r>
            <w:r w:rsidR="00D33EED">
              <w:rPr>
                <w:rStyle w:val="a8"/>
                <w:rFonts w:ascii="Times New Roman" w:hAnsi="Times New Roman" w:cs="Times New Roman"/>
                <w:i w:val="0"/>
                <w:color w:val="auto"/>
                <w:sz w:val="24"/>
                <w:szCs w:val="24"/>
                <w:lang w:val="en-US"/>
              </w:rPr>
              <w:t>74</w:t>
            </w:r>
          </w:p>
        </w:tc>
        <w:tc>
          <w:tcPr>
            <w:tcW w:w="1413" w:type="dxa"/>
          </w:tcPr>
          <w:p w:rsidR="001327D4" w:rsidRPr="00C96861" w:rsidRDefault="001327D4" w:rsidP="0054472D">
            <w:pPr>
              <w:jc w:val="center"/>
              <w:cnfStyle w:val="00000001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4.1</w:t>
            </w:r>
            <w:r w:rsidR="00D33EED">
              <w:rPr>
                <w:rStyle w:val="a8"/>
                <w:rFonts w:ascii="Times New Roman" w:hAnsi="Times New Roman" w:cs="Times New Roman"/>
                <w:i w:val="0"/>
                <w:color w:val="auto"/>
                <w:sz w:val="24"/>
                <w:szCs w:val="24"/>
                <w:lang w:val="en-US"/>
              </w:rPr>
              <w:t>4</w:t>
            </w:r>
          </w:p>
        </w:tc>
        <w:tc>
          <w:tcPr>
            <w:tcW w:w="1449" w:type="dxa"/>
          </w:tcPr>
          <w:p w:rsidR="001327D4" w:rsidRPr="00C96861" w:rsidRDefault="001327D4" w:rsidP="0054472D">
            <w:pPr>
              <w:jc w:val="center"/>
              <w:cnfStyle w:val="00000001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4.1</w:t>
            </w:r>
            <w:r w:rsidR="00D33EED">
              <w:rPr>
                <w:rStyle w:val="a8"/>
                <w:rFonts w:ascii="Times New Roman" w:hAnsi="Times New Roman" w:cs="Times New Roman"/>
                <w:i w:val="0"/>
                <w:color w:val="auto"/>
                <w:sz w:val="24"/>
                <w:szCs w:val="24"/>
                <w:lang w:val="en-US"/>
              </w:rPr>
              <w:t>0</w:t>
            </w:r>
          </w:p>
        </w:tc>
      </w:tr>
      <w:tr w:rsidR="001327D4" w:rsidTr="0054472D">
        <w:trPr>
          <w:cnfStyle w:val="000000100000"/>
        </w:trPr>
        <w:tc>
          <w:tcPr>
            <w:cnfStyle w:val="001000000000"/>
            <w:tcW w:w="1223" w:type="dxa"/>
          </w:tcPr>
          <w:p w:rsidR="001327D4" w:rsidRPr="00A567A8" w:rsidRDefault="001327D4" w:rsidP="0054472D">
            <w:pPr>
              <w:jc w:val="both"/>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Std</w:t>
            </w:r>
            <w:r w:rsidRPr="00A567A8">
              <w:rPr>
                <w:rStyle w:val="a8"/>
                <w:rFonts w:ascii="Times New Roman" w:hAnsi="Times New Roman" w:cs="Times New Roman"/>
                <w:i w:val="0"/>
                <w:color w:val="auto"/>
                <w:sz w:val="24"/>
                <w:szCs w:val="24"/>
              </w:rPr>
              <w:t xml:space="preserve">. </w:t>
            </w:r>
            <w:r>
              <w:rPr>
                <w:rStyle w:val="a8"/>
                <w:rFonts w:ascii="Times New Roman" w:hAnsi="Times New Roman" w:cs="Times New Roman"/>
                <w:i w:val="0"/>
                <w:color w:val="auto"/>
                <w:sz w:val="24"/>
                <w:szCs w:val="24"/>
                <w:lang w:val="en-US"/>
              </w:rPr>
              <w:t>Deviation</w:t>
            </w:r>
          </w:p>
        </w:tc>
        <w:tc>
          <w:tcPr>
            <w:tcW w:w="1667" w:type="dxa"/>
          </w:tcPr>
          <w:p w:rsidR="001327D4" w:rsidRPr="00C96861" w:rsidRDefault="001327D4" w:rsidP="0054472D">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0.</w:t>
            </w:r>
            <w:r w:rsidR="00D33EED">
              <w:rPr>
                <w:rStyle w:val="a8"/>
                <w:rFonts w:ascii="Times New Roman" w:hAnsi="Times New Roman" w:cs="Times New Roman"/>
                <w:i w:val="0"/>
                <w:color w:val="auto"/>
                <w:sz w:val="24"/>
                <w:szCs w:val="24"/>
                <w:lang w:val="en-US"/>
              </w:rPr>
              <w:t>567</w:t>
            </w:r>
          </w:p>
        </w:tc>
        <w:tc>
          <w:tcPr>
            <w:tcW w:w="1362" w:type="dxa"/>
          </w:tcPr>
          <w:p w:rsidR="001327D4" w:rsidRPr="00C96861" w:rsidRDefault="00D33EED" w:rsidP="0054472D">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0.992</w:t>
            </w:r>
          </w:p>
        </w:tc>
        <w:tc>
          <w:tcPr>
            <w:tcW w:w="1408" w:type="dxa"/>
          </w:tcPr>
          <w:p w:rsidR="001327D4" w:rsidRPr="00C96861" w:rsidRDefault="001327D4" w:rsidP="0054472D">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1.</w:t>
            </w:r>
            <w:r w:rsidR="00D33EED">
              <w:rPr>
                <w:rStyle w:val="a8"/>
                <w:rFonts w:ascii="Times New Roman" w:hAnsi="Times New Roman" w:cs="Times New Roman"/>
                <w:i w:val="0"/>
                <w:color w:val="auto"/>
                <w:sz w:val="24"/>
                <w:szCs w:val="24"/>
                <w:lang w:val="en-US"/>
              </w:rPr>
              <w:t>121</w:t>
            </w:r>
          </w:p>
        </w:tc>
        <w:tc>
          <w:tcPr>
            <w:tcW w:w="1413" w:type="dxa"/>
          </w:tcPr>
          <w:p w:rsidR="001327D4" w:rsidRPr="00C96861" w:rsidRDefault="001327D4" w:rsidP="0054472D">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0.</w:t>
            </w:r>
            <w:r w:rsidR="00D33EED">
              <w:rPr>
                <w:rStyle w:val="a8"/>
                <w:rFonts w:ascii="Times New Roman" w:hAnsi="Times New Roman" w:cs="Times New Roman"/>
                <w:i w:val="0"/>
                <w:color w:val="auto"/>
                <w:sz w:val="24"/>
                <w:szCs w:val="24"/>
                <w:lang w:val="en-US"/>
              </w:rPr>
              <w:t>926</w:t>
            </w:r>
          </w:p>
        </w:tc>
        <w:tc>
          <w:tcPr>
            <w:tcW w:w="1449" w:type="dxa"/>
          </w:tcPr>
          <w:p w:rsidR="001327D4" w:rsidRPr="00C96861" w:rsidRDefault="00D33EED" w:rsidP="008E1BB6">
            <w:pPr>
              <w:keepNext/>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i w:val="0"/>
                <w:color w:val="auto"/>
                <w:sz w:val="24"/>
                <w:szCs w:val="24"/>
                <w:lang w:val="en-US"/>
              </w:rPr>
              <w:t>0.909</w:t>
            </w:r>
          </w:p>
        </w:tc>
      </w:tr>
    </w:tbl>
    <w:p w:rsidR="00D40335" w:rsidRDefault="008E1BB6" w:rsidP="008E1BB6">
      <w:pPr>
        <w:pStyle w:val="ab"/>
        <w:ind w:left="2160" w:firstLine="720"/>
        <w:rPr>
          <w:rFonts w:ascii="Times New Roman" w:hAnsi="Times New Roman" w:cs="Times New Roman"/>
          <w:i/>
          <w:color w:val="auto"/>
        </w:rPr>
      </w:pPr>
      <w:r>
        <w:t xml:space="preserve">Πίνακας </w:t>
      </w:r>
      <w:fldSimple w:instr=" SEQ Πίνακας \* ARABIC ">
        <w:r w:rsidR="009C7114">
          <w:rPr>
            <w:noProof/>
          </w:rPr>
          <w:t>8</w:t>
        </w:r>
      </w:fldSimple>
      <w:r>
        <w:t>: Επιστημονική Τεκμηρίωση</w:t>
      </w:r>
    </w:p>
    <w:p w:rsidR="00A370AB" w:rsidRDefault="00A370AB" w:rsidP="00A370AB">
      <w:pPr>
        <w:rPr>
          <w:lang w:val="en-US"/>
        </w:rPr>
      </w:pPr>
    </w:p>
    <w:p w:rsidR="00D33EED" w:rsidRPr="00D33EED" w:rsidRDefault="00D33EED" w:rsidP="00A370AB">
      <w:pPr>
        <w:rPr>
          <w:lang w:val="en-US"/>
        </w:rPr>
      </w:pPr>
    </w:p>
    <w:p w:rsidR="00D33EED" w:rsidRDefault="00D33EED" w:rsidP="00D33EED">
      <w:pPr>
        <w:keepNext/>
      </w:pPr>
      <w:r w:rsidRPr="00D33EED">
        <w:rPr>
          <w:noProof/>
        </w:rPr>
        <w:lastRenderedPageBreak/>
        <w:drawing>
          <wp:inline distT="0" distB="0" distL="0" distR="0">
            <wp:extent cx="5125105" cy="2153265"/>
            <wp:effectExtent l="19050" t="0" r="18395" b="0"/>
            <wp:docPr id="26" name="Γράφημα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4B472C" w:rsidRDefault="00D33EED" w:rsidP="00D33EED">
      <w:pPr>
        <w:pStyle w:val="ab"/>
        <w:ind w:left="1440" w:firstLine="720"/>
      </w:pPr>
      <w:r>
        <w:t xml:space="preserve">Διάγραμμα </w:t>
      </w:r>
      <w:fldSimple w:instr=" SEQ Διάγραμμα \* ARABIC ">
        <w:r>
          <w:rPr>
            <w:noProof/>
          </w:rPr>
          <w:t>15</w:t>
        </w:r>
      </w:fldSimple>
      <w:r>
        <w:t>: Επιστημονική Τεκμηρίωση</w:t>
      </w:r>
    </w:p>
    <w:p w:rsidR="008E1BB6" w:rsidRDefault="008E1BB6" w:rsidP="008E1BB6">
      <w:pPr>
        <w:keepNext/>
        <w:tabs>
          <w:tab w:val="left" w:pos="242"/>
          <w:tab w:val="center" w:pos="4153"/>
        </w:tabs>
      </w:pPr>
    </w:p>
    <w:p w:rsidR="004746CB" w:rsidRDefault="00940CE9" w:rsidP="001327D4">
      <w:pPr>
        <w:keepNext/>
        <w:tabs>
          <w:tab w:val="left" w:pos="242"/>
          <w:tab w:val="center" w:pos="4153"/>
        </w:tabs>
      </w:pPr>
      <w:r>
        <w:rPr>
          <w:rStyle w:val="a8"/>
          <w:rFonts w:ascii="Times New Roman" w:hAnsi="Times New Roman" w:cs="Times New Roman"/>
          <w:i w:val="0"/>
          <w:color w:val="auto"/>
          <w:sz w:val="24"/>
          <w:szCs w:val="24"/>
        </w:rPr>
        <w:tab/>
      </w:r>
    </w:p>
    <w:p w:rsidR="00A370AB" w:rsidRPr="00727A27" w:rsidRDefault="00A370AB" w:rsidP="00727A27">
      <w:pPr>
        <w:rPr>
          <w:rStyle w:val="a8"/>
          <w:rFonts w:ascii="Times New Roman" w:hAnsi="Times New Roman" w:cs="Times New Roman"/>
          <w:b/>
          <w:i w:val="0"/>
          <w:color w:val="auto"/>
          <w:sz w:val="24"/>
          <w:szCs w:val="24"/>
        </w:rPr>
      </w:pPr>
    </w:p>
    <w:p w:rsidR="00020E5B" w:rsidRPr="00727A27" w:rsidRDefault="00020E5B" w:rsidP="00727A27">
      <w:pPr>
        <w:rPr>
          <w:rFonts w:ascii="Times New Roman" w:hAnsi="Times New Roman" w:cs="Times New Roman"/>
          <w:b/>
          <w:i/>
        </w:rPr>
      </w:pPr>
      <w:r w:rsidRPr="00727A27">
        <w:rPr>
          <w:rFonts w:ascii="Times New Roman" w:hAnsi="Times New Roman" w:cs="Times New Roman"/>
          <w:b/>
          <w:i/>
        </w:rPr>
        <w:t>Υπάρχει αλληλεπίδραση του εκπαιδευόμενου;</w:t>
      </w:r>
    </w:p>
    <w:p w:rsidR="004746CB" w:rsidRDefault="004746CB" w:rsidP="004746CB"/>
    <w:p w:rsidR="00963613" w:rsidRDefault="00775AD1" w:rsidP="000B6A56">
      <w:pPr>
        <w:jc w:val="both"/>
        <w:rPr>
          <w:rFonts w:ascii="Times New Roman" w:hAnsi="Times New Roman" w:cs="Times New Roman"/>
          <w:sz w:val="24"/>
          <w:szCs w:val="24"/>
        </w:rPr>
      </w:pPr>
      <w:r w:rsidRPr="00616B4C">
        <w:rPr>
          <w:rFonts w:ascii="Times New Roman" w:hAnsi="Times New Roman" w:cs="Times New Roman"/>
          <w:sz w:val="24"/>
          <w:szCs w:val="24"/>
        </w:rPr>
        <w:t>Σύμφωνα με τον παρακάτω πίνακα φαίνεται ότι η άποψη των εκπαιδευτικών σχετικά με τις δραστηριότητες αλληλεπίδρασης, κατά την οποία το ΕΥ δεν ευνοεί ιδιαίτερα την έκφρ</w:t>
      </w:r>
      <w:r w:rsidR="00616B4C">
        <w:rPr>
          <w:rFonts w:ascii="Times New Roman" w:hAnsi="Times New Roman" w:cs="Times New Roman"/>
          <w:sz w:val="24"/>
          <w:szCs w:val="24"/>
        </w:rPr>
        <w:t>αση προσωπικής γνώμης με Μ.Ο 3.2</w:t>
      </w:r>
      <w:r w:rsidRPr="00616B4C">
        <w:rPr>
          <w:rFonts w:ascii="Times New Roman" w:hAnsi="Times New Roman" w:cs="Times New Roman"/>
          <w:sz w:val="24"/>
          <w:szCs w:val="24"/>
        </w:rPr>
        <w:t xml:space="preserve">6, την </w:t>
      </w:r>
      <w:r w:rsidR="00616B4C">
        <w:rPr>
          <w:rFonts w:ascii="Times New Roman" w:hAnsi="Times New Roman" w:cs="Times New Roman"/>
          <w:sz w:val="24"/>
          <w:szCs w:val="24"/>
        </w:rPr>
        <w:t>διατύπωση ερωτήσεων με Μ.Ο 3.00,</w:t>
      </w:r>
      <w:r w:rsidRPr="00616B4C">
        <w:rPr>
          <w:rFonts w:ascii="Times New Roman" w:hAnsi="Times New Roman" w:cs="Times New Roman"/>
          <w:sz w:val="24"/>
          <w:szCs w:val="24"/>
        </w:rPr>
        <w:t xml:space="preserve"> και την εμπλοκή προσωπικών ενδιαφερόντων μέσ</w:t>
      </w:r>
      <w:r w:rsidR="00616B4C">
        <w:rPr>
          <w:rFonts w:ascii="Times New Roman" w:hAnsi="Times New Roman" w:cs="Times New Roman"/>
          <w:sz w:val="24"/>
          <w:szCs w:val="24"/>
        </w:rPr>
        <w:t>ω των δραστηριοτήτων με Μ.Ο 2.88</w:t>
      </w:r>
      <w:r w:rsidRPr="00616B4C">
        <w:rPr>
          <w:rFonts w:ascii="Times New Roman" w:hAnsi="Times New Roman" w:cs="Times New Roman"/>
          <w:sz w:val="24"/>
          <w:szCs w:val="24"/>
        </w:rPr>
        <w:t>. Ακόμα η ανταλλαγή απόψεων</w:t>
      </w:r>
      <w:r w:rsidR="00616B4C">
        <w:rPr>
          <w:rFonts w:ascii="Times New Roman" w:hAnsi="Times New Roman" w:cs="Times New Roman"/>
          <w:sz w:val="24"/>
          <w:szCs w:val="24"/>
        </w:rPr>
        <w:t xml:space="preserve"> (Μ.0 3.28</w:t>
      </w:r>
      <w:r w:rsidR="00636D68" w:rsidRPr="00616B4C">
        <w:rPr>
          <w:rFonts w:ascii="Times New Roman" w:hAnsi="Times New Roman" w:cs="Times New Roman"/>
          <w:sz w:val="24"/>
          <w:szCs w:val="24"/>
        </w:rPr>
        <w:t>)</w:t>
      </w:r>
      <w:r w:rsidRPr="00616B4C">
        <w:rPr>
          <w:rFonts w:ascii="Times New Roman" w:hAnsi="Times New Roman" w:cs="Times New Roman"/>
          <w:sz w:val="24"/>
          <w:szCs w:val="24"/>
        </w:rPr>
        <w:t xml:space="preserve"> και η ένταξη των εκπαιδευόμενων </w:t>
      </w:r>
      <w:r w:rsidR="00E51AB4" w:rsidRPr="00616B4C">
        <w:rPr>
          <w:rFonts w:ascii="Times New Roman" w:hAnsi="Times New Roman" w:cs="Times New Roman"/>
          <w:sz w:val="24"/>
          <w:szCs w:val="24"/>
        </w:rPr>
        <w:t xml:space="preserve">σε κοινωνικές ομάδες </w:t>
      </w:r>
      <w:r w:rsidR="00616B4C">
        <w:rPr>
          <w:rFonts w:ascii="Times New Roman" w:hAnsi="Times New Roman" w:cs="Times New Roman"/>
          <w:sz w:val="24"/>
          <w:szCs w:val="24"/>
        </w:rPr>
        <w:t xml:space="preserve"> (Μ.Ο 3.30</w:t>
      </w:r>
      <w:r w:rsidR="00636D68" w:rsidRPr="00616B4C">
        <w:rPr>
          <w:rFonts w:ascii="Times New Roman" w:hAnsi="Times New Roman" w:cs="Times New Roman"/>
          <w:sz w:val="24"/>
          <w:szCs w:val="24"/>
        </w:rPr>
        <w:t xml:space="preserve">) </w:t>
      </w:r>
      <w:r w:rsidR="00E51AB4" w:rsidRPr="00616B4C">
        <w:rPr>
          <w:rFonts w:ascii="Times New Roman" w:hAnsi="Times New Roman" w:cs="Times New Roman"/>
          <w:sz w:val="24"/>
          <w:szCs w:val="24"/>
        </w:rPr>
        <w:t xml:space="preserve">δεν ευνοείται από την μελέτη του ΕΥ. </w:t>
      </w:r>
      <w:r w:rsidR="000B6A56" w:rsidRPr="00616B4C">
        <w:rPr>
          <w:rFonts w:ascii="Times New Roman" w:hAnsi="Times New Roman" w:cs="Times New Roman"/>
          <w:sz w:val="24"/>
          <w:szCs w:val="24"/>
        </w:rPr>
        <w:t>Στην ερώτηση αν οι δραστηριότητες ενθαρρύνουν τον εκπαιδευτικό να εμπλουτίσει τις απόψεις του</w:t>
      </w:r>
      <w:r w:rsidR="00616B4C">
        <w:rPr>
          <w:rFonts w:ascii="Times New Roman" w:hAnsi="Times New Roman" w:cs="Times New Roman"/>
          <w:sz w:val="24"/>
          <w:szCs w:val="24"/>
        </w:rPr>
        <w:t>, οι εκπαιδευτικοί με ποσοστό 46</w:t>
      </w:r>
      <w:r w:rsidR="000B6A56" w:rsidRPr="00616B4C">
        <w:rPr>
          <w:rFonts w:ascii="Times New Roman" w:hAnsi="Times New Roman" w:cs="Times New Roman"/>
          <w:sz w:val="24"/>
          <w:szCs w:val="24"/>
        </w:rPr>
        <w:t xml:space="preserve">% και Μ.Ο </w:t>
      </w:r>
      <w:r w:rsidR="00616B4C">
        <w:rPr>
          <w:rFonts w:ascii="Times New Roman" w:hAnsi="Times New Roman" w:cs="Times New Roman"/>
          <w:sz w:val="24"/>
          <w:szCs w:val="24"/>
        </w:rPr>
        <w:t xml:space="preserve">4,04 </w:t>
      </w:r>
      <w:r w:rsidR="000B6A56" w:rsidRPr="00616B4C">
        <w:rPr>
          <w:rFonts w:ascii="Times New Roman" w:hAnsi="Times New Roman" w:cs="Times New Roman"/>
          <w:sz w:val="24"/>
          <w:szCs w:val="24"/>
        </w:rPr>
        <w:t>δηλώνουν ότι η συγκεκριμένη διαδικασία υποστηρίζεται από το ΕΥ.</w:t>
      </w:r>
      <w:r w:rsidR="00963613" w:rsidRPr="00616B4C">
        <w:rPr>
          <w:rFonts w:ascii="Times New Roman" w:hAnsi="Times New Roman" w:cs="Times New Roman"/>
          <w:sz w:val="24"/>
          <w:szCs w:val="24"/>
        </w:rPr>
        <w:t xml:space="preserve"> Τα στοιχεία αυτά επιβεβαιώνονται από το παρακάτω πίνακα και διάγραμμα:</w:t>
      </w:r>
    </w:p>
    <w:p w:rsidR="008A65EB" w:rsidRPr="000B6A56" w:rsidRDefault="008A65EB" w:rsidP="000B6A56">
      <w:pPr>
        <w:jc w:val="both"/>
        <w:rPr>
          <w:rFonts w:ascii="Times New Roman" w:hAnsi="Times New Roman" w:cs="Times New Roman"/>
          <w:sz w:val="24"/>
          <w:szCs w:val="24"/>
        </w:rPr>
      </w:pPr>
    </w:p>
    <w:tbl>
      <w:tblPr>
        <w:tblStyle w:val="1-5"/>
        <w:tblW w:w="9214" w:type="dxa"/>
        <w:tblBorders>
          <w:top w:val="none" w:sz="0" w:space="0" w:color="auto"/>
          <w:left w:val="none" w:sz="0" w:space="0" w:color="auto"/>
          <w:bottom w:val="none" w:sz="0" w:space="0" w:color="auto"/>
          <w:right w:val="none" w:sz="0" w:space="0" w:color="auto"/>
          <w:insideH w:val="none" w:sz="0" w:space="0" w:color="auto"/>
        </w:tblBorders>
        <w:tblLayout w:type="fixed"/>
        <w:tblLook w:val="04A0"/>
      </w:tblPr>
      <w:tblGrid>
        <w:gridCol w:w="959"/>
        <w:gridCol w:w="1417"/>
        <w:gridCol w:w="1560"/>
        <w:gridCol w:w="1417"/>
        <w:gridCol w:w="1559"/>
        <w:gridCol w:w="1134"/>
        <w:gridCol w:w="1134"/>
        <w:gridCol w:w="34"/>
      </w:tblGrid>
      <w:tr w:rsidR="00DF19D2" w:rsidRPr="00DF19D2" w:rsidTr="00DF19D2">
        <w:trPr>
          <w:cnfStyle w:val="100000000000"/>
        </w:trPr>
        <w:tc>
          <w:tcPr>
            <w:cnfStyle w:val="001000000000"/>
            <w:tcW w:w="8046" w:type="dxa"/>
            <w:gridSpan w:val="6"/>
            <w:tcBorders>
              <w:top w:val="none" w:sz="0" w:space="0" w:color="auto"/>
              <w:left w:val="none" w:sz="0" w:space="0" w:color="auto"/>
              <w:bottom w:val="none" w:sz="0" w:space="0" w:color="auto"/>
              <w:right w:val="none" w:sz="0" w:space="0" w:color="auto"/>
            </w:tcBorders>
          </w:tcPr>
          <w:p w:rsidR="00DF19D2" w:rsidRPr="00DF19D2" w:rsidRDefault="00DF19D2" w:rsidP="00970E7F">
            <w:pPr>
              <w:jc w:val="center"/>
              <w:rPr>
                <w:rStyle w:val="a8"/>
                <w:rFonts w:ascii="Times New Roman" w:hAnsi="Times New Roman" w:cs="Times New Roman"/>
                <w:i w:val="0"/>
                <w:color w:val="auto"/>
                <w:sz w:val="20"/>
                <w:szCs w:val="20"/>
              </w:rPr>
            </w:pPr>
            <w:r w:rsidRPr="00DF19D2">
              <w:rPr>
                <w:rStyle w:val="a8"/>
                <w:rFonts w:ascii="Times New Roman" w:hAnsi="Times New Roman" w:cs="Times New Roman"/>
                <w:b w:val="0"/>
                <w:color w:val="auto"/>
              </w:rPr>
              <w:t>Το ΕΥ υποστηρίζει την αλληλεπίδραση με τον εκπαιδευόμενο στη μελέτη του</w:t>
            </w:r>
          </w:p>
        </w:tc>
        <w:tc>
          <w:tcPr>
            <w:tcW w:w="1168" w:type="dxa"/>
            <w:gridSpan w:val="2"/>
            <w:tcBorders>
              <w:top w:val="none" w:sz="0" w:space="0" w:color="auto"/>
              <w:left w:val="none" w:sz="0" w:space="0" w:color="auto"/>
              <w:bottom w:val="none" w:sz="0" w:space="0" w:color="auto"/>
              <w:right w:val="none" w:sz="0" w:space="0" w:color="auto"/>
            </w:tcBorders>
          </w:tcPr>
          <w:p w:rsidR="00DF19D2" w:rsidRPr="00DF19D2" w:rsidRDefault="00DF19D2" w:rsidP="00970E7F">
            <w:pPr>
              <w:jc w:val="center"/>
              <w:cnfStyle w:val="100000000000"/>
              <w:rPr>
                <w:rStyle w:val="a8"/>
                <w:rFonts w:ascii="Times New Roman" w:hAnsi="Times New Roman" w:cs="Times New Roman"/>
                <w:b w:val="0"/>
                <w:color w:val="auto"/>
              </w:rPr>
            </w:pPr>
          </w:p>
        </w:tc>
      </w:tr>
      <w:tr w:rsidR="00DF19D2" w:rsidRPr="00DF19D2" w:rsidTr="00DF19D2">
        <w:trPr>
          <w:gridAfter w:val="1"/>
          <w:cnfStyle w:val="000000100000"/>
          <w:wAfter w:w="34" w:type="dxa"/>
        </w:trPr>
        <w:tc>
          <w:tcPr>
            <w:cnfStyle w:val="001000000000"/>
            <w:tcW w:w="959" w:type="dxa"/>
            <w:tcBorders>
              <w:right w:val="none" w:sz="0" w:space="0" w:color="auto"/>
            </w:tcBorders>
          </w:tcPr>
          <w:p w:rsidR="00DF19D2" w:rsidRPr="00DF19D2" w:rsidRDefault="00DF19D2" w:rsidP="00970E7F">
            <w:pPr>
              <w:jc w:val="both"/>
              <w:rPr>
                <w:rStyle w:val="a8"/>
                <w:rFonts w:ascii="Times New Roman" w:hAnsi="Times New Roman" w:cs="Times New Roman"/>
                <w:i w:val="0"/>
                <w:color w:val="auto"/>
                <w:sz w:val="24"/>
                <w:szCs w:val="24"/>
              </w:rPr>
            </w:pPr>
          </w:p>
        </w:tc>
        <w:tc>
          <w:tcPr>
            <w:tcW w:w="1417"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Ε1:</w:t>
            </w:r>
            <w:r w:rsidRPr="00DF19D2">
              <w:rPr>
                <w:rStyle w:val="a8"/>
                <w:rFonts w:ascii="Times New Roman" w:hAnsi="Times New Roman" w:cs="Times New Roman"/>
                <w:color w:val="auto"/>
                <w:sz w:val="20"/>
                <w:szCs w:val="20"/>
              </w:rPr>
              <w:t>Δραστηριότητες</w:t>
            </w:r>
          </w:p>
          <w:p w:rsidR="00DF19D2" w:rsidRPr="00DF19D2" w:rsidRDefault="00DF19D2" w:rsidP="00970E7F">
            <w:pPr>
              <w:jc w:val="center"/>
              <w:cnfStyle w:val="000000100000"/>
              <w:rPr>
                <w:rStyle w:val="a8"/>
                <w:rFonts w:ascii="Times New Roman" w:hAnsi="Times New Roman" w:cs="Times New Roman"/>
                <w:i w:val="0"/>
                <w:color w:val="auto"/>
                <w:sz w:val="20"/>
                <w:szCs w:val="20"/>
              </w:rPr>
            </w:pPr>
            <w:r w:rsidRPr="00DF19D2">
              <w:rPr>
                <w:rStyle w:val="a8"/>
                <w:rFonts w:ascii="Times New Roman" w:hAnsi="Times New Roman" w:cs="Times New Roman"/>
                <w:color w:val="auto"/>
                <w:sz w:val="20"/>
                <w:szCs w:val="20"/>
              </w:rPr>
              <w:t>έκφρασης</w:t>
            </w:r>
          </w:p>
          <w:p w:rsidR="00DF19D2" w:rsidRPr="00DF19D2" w:rsidRDefault="00DF19D2" w:rsidP="00970E7F">
            <w:pPr>
              <w:jc w:val="center"/>
              <w:cnfStyle w:val="000000100000"/>
              <w:rPr>
                <w:rStyle w:val="a8"/>
                <w:rFonts w:ascii="Times New Roman" w:hAnsi="Times New Roman" w:cs="Times New Roman"/>
                <w:i w:val="0"/>
                <w:color w:val="auto"/>
                <w:sz w:val="20"/>
                <w:szCs w:val="20"/>
              </w:rPr>
            </w:pPr>
            <w:r w:rsidRPr="00DF19D2">
              <w:rPr>
                <w:rStyle w:val="a8"/>
                <w:rFonts w:ascii="Times New Roman" w:hAnsi="Times New Roman" w:cs="Times New Roman"/>
                <w:color w:val="auto"/>
                <w:sz w:val="20"/>
                <w:szCs w:val="20"/>
              </w:rPr>
              <w:t>απόψεων</w:t>
            </w:r>
          </w:p>
        </w:tc>
        <w:tc>
          <w:tcPr>
            <w:tcW w:w="1560"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Ε2:</w:t>
            </w:r>
            <w:r w:rsidRPr="00DF19D2">
              <w:rPr>
                <w:rStyle w:val="a8"/>
                <w:rFonts w:ascii="Times New Roman" w:hAnsi="Times New Roman" w:cs="Times New Roman"/>
                <w:color w:val="auto"/>
                <w:sz w:val="20"/>
                <w:szCs w:val="20"/>
              </w:rPr>
              <w:t>Δραστηριότητες διατύπωσης ερωτήσεων</w:t>
            </w:r>
          </w:p>
        </w:tc>
        <w:tc>
          <w:tcPr>
            <w:tcW w:w="1417"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Ε3:</w:t>
            </w:r>
            <w:r w:rsidRPr="00DF19D2">
              <w:rPr>
                <w:rStyle w:val="a8"/>
                <w:rFonts w:ascii="Times New Roman" w:hAnsi="Times New Roman" w:cs="Times New Roman"/>
                <w:color w:val="auto"/>
                <w:sz w:val="20"/>
                <w:szCs w:val="20"/>
              </w:rPr>
              <w:t>Δραστηριότητες εμπλοκής ενδιαφερόντων</w:t>
            </w:r>
          </w:p>
        </w:tc>
        <w:tc>
          <w:tcPr>
            <w:tcW w:w="1559"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Ε4:</w:t>
            </w:r>
            <w:r w:rsidRPr="00DF19D2">
              <w:rPr>
                <w:rStyle w:val="a8"/>
                <w:rFonts w:ascii="Times New Roman" w:hAnsi="Times New Roman" w:cs="Times New Roman"/>
                <w:color w:val="auto"/>
                <w:sz w:val="20"/>
                <w:szCs w:val="20"/>
              </w:rPr>
              <w:t>Δραστηριότητες ενθάρρυνσης ανταλλαγής απόψεων</w:t>
            </w:r>
          </w:p>
        </w:tc>
        <w:tc>
          <w:tcPr>
            <w:tcW w:w="1134"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Ε5:</w:t>
            </w:r>
            <w:r w:rsidRPr="00DF19D2">
              <w:rPr>
                <w:rStyle w:val="a8"/>
                <w:rFonts w:ascii="Times New Roman" w:hAnsi="Times New Roman" w:cs="Times New Roman"/>
                <w:color w:val="auto"/>
                <w:sz w:val="20"/>
                <w:szCs w:val="20"/>
              </w:rPr>
              <w:t xml:space="preserve">Δραστηριότητες κοινωνικοποίησης </w:t>
            </w:r>
          </w:p>
        </w:tc>
        <w:tc>
          <w:tcPr>
            <w:tcW w:w="1134" w:type="dxa"/>
            <w:tcBorders>
              <w:lef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Ε6:</w:t>
            </w:r>
            <w:r w:rsidRPr="00DF19D2">
              <w:rPr>
                <w:rStyle w:val="a8"/>
                <w:rFonts w:ascii="Times New Roman" w:hAnsi="Times New Roman" w:cs="Times New Roman"/>
                <w:color w:val="auto"/>
                <w:sz w:val="20"/>
                <w:szCs w:val="20"/>
              </w:rPr>
              <w:t>Δραστηριότητες ενθάρρυνσης εμπλουτισμού απόψεων</w:t>
            </w:r>
          </w:p>
        </w:tc>
      </w:tr>
      <w:tr w:rsidR="00DF19D2" w:rsidRPr="00DF19D2" w:rsidTr="00DF19D2">
        <w:trPr>
          <w:cnfStyle w:val="000000010000"/>
        </w:trPr>
        <w:tc>
          <w:tcPr>
            <w:cnfStyle w:val="001000000000"/>
            <w:tcW w:w="959" w:type="dxa"/>
            <w:tcBorders>
              <w:right w:val="none" w:sz="0" w:space="0" w:color="auto"/>
            </w:tcBorders>
          </w:tcPr>
          <w:p w:rsidR="00DF19D2" w:rsidRPr="00DF19D2" w:rsidRDefault="00DF19D2" w:rsidP="00970E7F">
            <w:pPr>
              <w:jc w:val="both"/>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Valid N</w:t>
            </w:r>
          </w:p>
        </w:tc>
        <w:tc>
          <w:tcPr>
            <w:tcW w:w="1417" w:type="dxa"/>
            <w:tcBorders>
              <w:left w:val="none" w:sz="0" w:space="0" w:color="auto"/>
              <w:right w:val="none" w:sz="0" w:space="0" w:color="auto"/>
            </w:tcBorders>
          </w:tcPr>
          <w:p w:rsidR="00DF19D2" w:rsidRPr="002C7C99" w:rsidRDefault="002C7C99" w:rsidP="00970E7F">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color w:val="auto"/>
                <w:sz w:val="24"/>
                <w:szCs w:val="24"/>
              </w:rPr>
              <w:t>50</w:t>
            </w:r>
          </w:p>
        </w:tc>
        <w:tc>
          <w:tcPr>
            <w:tcW w:w="1560" w:type="dxa"/>
            <w:tcBorders>
              <w:left w:val="none" w:sz="0" w:space="0" w:color="auto"/>
              <w:right w:val="none" w:sz="0" w:space="0" w:color="auto"/>
            </w:tcBorders>
          </w:tcPr>
          <w:p w:rsidR="00DF19D2" w:rsidRPr="002C7C99" w:rsidRDefault="00DF19D2" w:rsidP="00970E7F">
            <w:pPr>
              <w:jc w:val="center"/>
              <w:cnfStyle w:val="000000010000"/>
              <w:rPr>
                <w:rStyle w:val="a8"/>
                <w:rFonts w:ascii="Times New Roman" w:hAnsi="Times New Roman" w:cs="Times New Roman"/>
                <w:i w:val="0"/>
                <w:color w:val="auto"/>
                <w:sz w:val="24"/>
                <w:szCs w:val="24"/>
              </w:rPr>
            </w:pPr>
            <w:r w:rsidRPr="00DF19D2">
              <w:rPr>
                <w:rStyle w:val="a8"/>
                <w:rFonts w:ascii="Times New Roman" w:hAnsi="Times New Roman" w:cs="Times New Roman"/>
                <w:color w:val="auto"/>
                <w:sz w:val="24"/>
                <w:szCs w:val="24"/>
                <w:lang w:val="en-US"/>
              </w:rPr>
              <w:t>5</w:t>
            </w:r>
            <w:r w:rsidR="002C7C99">
              <w:rPr>
                <w:rStyle w:val="a8"/>
                <w:rFonts w:ascii="Times New Roman" w:hAnsi="Times New Roman" w:cs="Times New Roman"/>
                <w:color w:val="auto"/>
                <w:sz w:val="24"/>
                <w:szCs w:val="24"/>
              </w:rPr>
              <w:t>0</w:t>
            </w:r>
          </w:p>
        </w:tc>
        <w:tc>
          <w:tcPr>
            <w:tcW w:w="1417" w:type="dxa"/>
            <w:tcBorders>
              <w:left w:val="none" w:sz="0" w:space="0" w:color="auto"/>
              <w:right w:val="none" w:sz="0" w:space="0" w:color="auto"/>
            </w:tcBorders>
          </w:tcPr>
          <w:p w:rsidR="00DF19D2" w:rsidRPr="002C7C99" w:rsidRDefault="00DF19D2" w:rsidP="00970E7F">
            <w:pPr>
              <w:jc w:val="center"/>
              <w:cnfStyle w:val="000000010000"/>
              <w:rPr>
                <w:rStyle w:val="a8"/>
                <w:rFonts w:ascii="Times New Roman" w:hAnsi="Times New Roman" w:cs="Times New Roman"/>
                <w:i w:val="0"/>
                <w:color w:val="auto"/>
                <w:sz w:val="24"/>
                <w:szCs w:val="24"/>
              </w:rPr>
            </w:pPr>
            <w:r w:rsidRPr="00DF19D2">
              <w:rPr>
                <w:rStyle w:val="a8"/>
                <w:rFonts w:ascii="Times New Roman" w:hAnsi="Times New Roman" w:cs="Times New Roman"/>
                <w:color w:val="auto"/>
                <w:sz w:val="24"/>
                <w:szCs w:val="24"/>
                <w:lang w:val="en-US"/>
              </w:rPr>
              <w:t>5</w:t>
            </w:r>
            <w:r w:rsidR="002C7C99">
              <w:rPr>
                <w:rStyle w:val="a8"/>
                <w:rFonts w:ascii="Times New Roman" w:hAnsi="Times New Roman" w:cs="Times New Roman"/>
                <w:color w:val="auto"/>
                <w:sz w:val="24"/>
                <w:szCs w:val="24"/>
              </w:rPr>
              <w:t>0</w:t>
            </w:r>
          </w:p>
        </w:tc>
        <w:tc>
          <w:tcPr>
            <w:tcW w:w="1559" w:type="dxa"/>
            <w:tcBorders>
              <w:left w:val="none" w:sz="0" w:space="0" w:color="auto"/>
              <w:right w:val="none" w:sz="0" w:space="0" w:color="auto"/>
            </w:tcBorders>
          </w:tcPr>
          <w:p w:rsidR="00DF19D2" w:rsidRPr="002C7C99" w:rsidRDefault="00DF19D2" w:rsidP="00970E7F">
            <w:pPr>
              <w:jc w:val="center"/>
              <w:cnfStyle w:val="000000010000"/>
              <w:rPr>
                <w:rStyle w:val="a8"/>
                <w:rFonts w:ascii="Times New Roman" w:hAnsi="Times New Roman" w:cs="Times New Roman"/>
                <w:i w:val="0"/>
                <w:color w:val="auto"/>
                <w:sz w:val="24"/>
                <w:szCs w:val="24"/>
              </w:rPr>
            </w:pPr>
            <w:r w:rsidRPr="00DF19D2">
              <w:rPr>
                <w:rStyle w:val="a8"/>
                <w:rFonts w:ascii="Times New Roman" w:hAnsi="Times New Roman" w:cs="Times New Roman"/>
                <w:color w:val="auto"/>
                <w:sz w:val="24"/>
                <w:szCs w:val="24"/>
                <w:lang w:val="en-US"/>
              </w:rPr>
              <w:t>5</w:t>
            </w:r>
            <w:r w:rsidR="002C7C99">
              <w:rPr>
                <w:rStyle w:val="a8"/>
                <w:rFonts w:ascii="Times New Roman" w:hAnsi="Times New Roman" w:cs="Times New Roman"/>
                <w:color w:val="auto"/>
                <w:sz w:val="24"/>
                <w:szCs w:val="24"/>
              </w:rPr>
              <w:t>0</w:t>
            </w:r>
          </w:p>
        </w:tc>
        <w:tc>
          <w:tcPr>
            <w:tcW w:w="1134" w:type="dxa"/>
            <w:tcBorders>
              <w:left w:val="none" w:sz="0" w:space="0" w:color="auto"/>
              <w:right w:val="none" w:sz="0" w:space="0" w:color="auto"/>
            </w:tcBorders>
          </w:tcPr>
          <w:p w:rsidR="00DF19D2" w:rsidRPr="002C7C99" w:rsidRDefault="00DF19D2" w:rsidP="00970E7F">
            <w:pPr>
              <w:jc w:val="center"/>
              <w:cnfStyle w:val="000000010000"/>
              <w:rPr>
                <w:rStyle w:val="a8"/>
                <w:rFonts w:ascii="Times New Roman" w:hAnsi="Times New Roman" w:cs="Times New Roman"/>
                <w:i w:val="0"/>
                <w:color w:val="auto"/>
                <w:sz w:val="24"/>
                <w:szCs w:val="24"/>
              </w:rPr>
            </w:pPr>
            <w:r w:rsidRPr="00DF19D2">
              <w:rPr>
                <w:rStyle w:val="a8"/>
                <w:rFonts w:ascii="Times New Roman" w:hAnsi="Times New Roman" w:cs="Times New Roman"/>
                <w:color w:val="auto"/>
                <w:sz w:val="24"/>
                <w:szCs w:val="24"/>
                <w:lang w:val="en-US"/>
              </w:rPr>
              <w:t>5</w:t>
            </w:r>
            <w:r w:rsidR="002C7C99">
              <w:rPr>
                <w:rStyle w:val="a8"/>
                <w:rFonts w:ascii="Times New Roman" w:hAnsi="Times New Roman" w:cs="Times New Roman"/>
                <w:color w:val="auto"/>
                <w:sz w:val="24"/>
                <w:szCs w:val="24"/>
              </w:rPr>
              <w:t>0</w:t>
            </w:r>
          </w:p>
        </w:tc>
        <w:tc>
          <w:tcPr>
            <w:tcW w:w="1168" w:type="dxa"/>
            <w:gridSpan w:val="2"/>
            <w:tcBorders>
              <w:left w:val="none" w:sz="0" w:space="0" w:color="auto"/>
            </w:tcBorders>
          </w:tcPr>
          <w:p w:rsidR="00DF19D2" w:rsidRPr="00DF19D2" w:rsidRDefault="00DF19D2" w:rsidP="00970E7F">
            <w:pPr>
              <w:jc w:val="center"/>
              <w:cnfStyle w:val="000000010000"/>
              <w:rPr>
                <w:rStyle w:val="a8"/>
                <w:rFonts w:ascii="Times New Roman" w:hAnsi="Times New Roman" w:cs="Times New Roman"/>
                <w:i w:val="0"/>
                <w:color w:val="auto"/>
                <w:sz w:val="24"/>
                <w:szCs w:val="24"/>
              </w:rPr>
            </w:pPr>
            <w:r w:rsidRPr="00DF19D2">
              <w:rPr>
                <w:rStyle w:val="a8"/>
                <w:rFonts w:ascii="Times New Roman" w:hAnsi="Times New Roman" w:cs="Times New Roman"/>
                <w:color w:val="auto"/>
                <w:sz w:val="24"/>
                <w:szCs w:val="24"/>
              </w:rPr>
              <w:t>5</w:t>
            </w:r>
            <w:r w:rsidR="002C7C99">
              <w:rPr>
                <w:rStyle w:val="a8"/>
                <w:rFonts w:ascii="Times New Roman" w:hAnsi="Times New Roman" w:cs="Times New Roman"/>
                <w:color w:val="auto"/>
                <w:sz w:val="24"/>
                <w:szCs w:val="24"/>
              </w:rPr>
              <w:t>0</w:t>
            </w:r>
          </w:p>
        </w:tc>
      </w:tr>
      <w:tr w:rsidR="00DF19D2" w:rsidRPr="00DF19D2" w:rsidTr="00DF19D2">
        <w:trPr>
          <w:cnfStyle w:val="000000100000"/>
        </w:trPr>
        <w:tc>
          <w:tcPr>
            <w:cnfStyle w:val="001000000000"/>
            <w:tcW w:w="959" w:type="dxa"/>
            <w:tcBorders>
              <w:right w:val="none" w:sz="0" w:space="0" w:color="auto"/>
            </w:tcBorders>
          </w:tcPr>
          <w:p w:rsidR="00DF19D2" w:rsidRPr="00DF19D2" w:rsidRDefault="002C7C99" w:rsidP="00970E7F">
            <w:pPr>
              <w:jc w:val="both"/>
              <w:rPr>
                <w:rStyle w:val="a8"/>
                <w:rFonts w:ascii="Times New Roman" w:hAnsi="Times New Roman" w:cs="Times New Roman"/>
                <w:i w:val="0"/>
                <w:color w:val="auto"/>
                <w:sz w:val="24"/>
                <w:szCs w:val="24"/>
                <w:lang w:val="en-US"/>
              </w:rPr>
            </w:pPr>
            <w:r>
              <w:rPr>
                <w:rStyle w:val="a8"/>
                <w:rFonts w:ascii="Times New Roman" w:hAnsi="Times New Roman" w:cs="Times New Roman"/>
                <w:color w:val="auto"/>
                <w:sz w:val="24"/>
                <w:szCs w:val="24"/>
                <w:lang w:val="en-US"/>
              </w:rPr>
              <w:t>Missin</w:t>
            </w:r>
            <w:r w:rsidR="00DF19D2" w:rsidRPr="00DF19D2">
              <w:rPr>
                <w:rStyle w:val="a8"/>
                <w:rFonts w:ascii="Times New Roman" w:hAnsi="Times New Roman" w:cs="Times New Roman"/>
                <w:color w:val="auto"/>
                <w:sz w:val="24"/>
                <w:szCs w:val="24"/>
                <w:lang w:val="en-US"/>
              </w:rPr>
              <w:t>g</w:t>
            </w:r>
          </w:p>
        </w:tc>
        <w:tc>
          <w:tcPr>
            <w:tcW w:w="1417"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w:t>
            </w:r>
          </w:p>
        </w:tc>
        <w:tc>
          <w:tcPr>
            <w:tcW w:w="1560"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w:t>
            </w:r>
          </w:p>
        </w:tc>
        <w:tc>
          <w:tcPr>
            <w:tcW w:w="1417"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w:t>
            </w:r>
          </w:p>
        </w:tc>
        <w:tc>
          <w:tcPr>
            <w:tcW w:w="1559"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w:t>
            </w:r>
          </w:p>
        </w:tc>
        <w:tc>
          <w:tcPr>
            <w:tcW w:w="1134"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w:t>
            </w:r>
          </w:p>
        </w:tc>
        <w:tc>
          <w:tcPr>
            <w:tcW w:w="1168" w:type="dxa"/>
            <w:gridSpan w:val="2"/>
            <w:tcBorders>
              <w:lef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rPr>
            </w:pPr>
            <w:r w:rsidRPr="00DF19D2">
              <w:rPr>
                <w:rStyle w:val="a8"/>
                <w:rFonts w:ascii="Times New Roman" w:hAnsi="Times New Roman" w:cs="Times New Roman"/>
                <w:color w:val="auto"/>
                <w:sz w:val="24"/>
                <w:szCs w:val="24"/>
              </w:rPr>
              <w:t>0</w:t>
            </w:r>
          </w:p>
        </w:tc>
      </w:tr>
      <w:tr w:rsidR="00DF19D2" w:rsidRPr="00DF19D2" w:rsidTr="00DF19D2">
        <w:trPr>
          <w:cnfStyle w:val="000000010000"/>
        </w:trPr>
        <w:tc>
          <w:tcPr>
            <w:cnfStyle w:val="001000000000"/>
            <w:tcW w:w="959" w:type="dxa"/>
            <w:tcBorders>
              <w:right w:val="none" w:sz="0" w:space="0" w:color="auto"/>
            </w:tcBorders>
          </w:tcPr>
          <w:p w:rsidR="00DF19D2" w:rsidRPr="00DF19D2" w:rsidRDefault="00DF19D2" w:rsidP="00970E7F">
            <w:pPr>
              <w:jc w:val="both"/>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Mean</w:t>
            </w:r>
          </w:p>
        </w:tc>
        <w:tc>
          <w:tcPr>
            <w:tcW w:w="1417" w:type="dxa"/>
            <w:tcBorders>
              <w:left w:val="none" w:sz="0" w:space="0" w:color="auto"/>
              <w:right w:val="none" w:sz="0" w:space="0" w:color="auto"/>
            </w:tcBorders>
          </w:tcPr>
          <w:p w:rsidR="00DF19D2" w:rsidRPr="00DF19D2" w:rsidRDefault="002C7C99" w:rsidP="00970E7F">
            <w:pPr>
              <w:jc w:val="center"/>
              <w:cnfStyle w:val="000000010000"/>
              <w:rPr>
                <w:rStyle w:val="a8"/>
                <w:rFonts w:ascii="Times New Roman" w:hAnsi="Times New Roman" w:cs="Times New Roman"/>
                <w:i w:val="0"/>
                <w:color w:val="auto"/>
                <w:sz w:val="24"/>
                <w:szCs w:val="24"/>
              </w:rPr>
            </w:pPr>
            <w:r>
              <w:rPr>
                <w:rStyle w:val="a8"/>
                <w:rFonts w:ascii="Times New Roman" w:hAnsi="Times New Roman" w:cs="Times New Roman"/>
                <w:color w:val="auto"/>
                <w:sz w:val="24"/>
                <w:szCs w:val="24"/>
                <w:lang w:val="en-US"/>
              </w:rPr>
              <w:t>3.2</w:t>
            </w:r>
            <w:r w:rsidR="00DF19D2" w:rsidRPr="00DF19D2">
              <w:rPr>
                <w:rStyle w:val="a8"/>
                <w:rFonts w:ascii="Times New Roman" w:hAnsi="Times New Roman" w:cs="Times New Roman"/>
                <w:color w:val="auto"/>
                <w:sz w:val="24"/>
                <w:szCs w:val="24"/>
                <w:lang w:val="en-US"/>
              </w:rPr>
              <w:t>6</w:t>
            </w:r>
          </w:p>
        </w:tc>
        <w:tc>
          <w:tcPr>
            <w:tcW w:w="1560" w:type="dxa"/>
            <w:tcBorders>
              <w:left w:val="none" w:sz="0" w:space="0" w:color="auto"/>
              <w:right w:val="none" w:sz="0" w:space="0" w:color="auto"/>
            </w:tcBorders>
          </w:tcPr>
          <w:p w:rsidR="00DF19D2" w:rsidRPr="00DF19D2" w:rsidRDefault="002C7C99" w:rsidP="00970E7F">
            <w:pPr>
              <w:jc w:val="center"/>
              <w:cnfStyle w:val="000000010000"/>
              <w:rPr>
                <w:rStyle w:val="a8"/>
                <w:rFonts w:ascii="Times New Roman" w:hAnsi="Times New Roman" w:cs="Times New Roman"/>
                <w:i w:val="0"/>
                <w:color w:val="auto"/>
                <w:sz w:val="24"/>
                <w:szCs w:val="24"/>
                <w:lang w:val="en-US"/>
              </w:rPr>
            </w:pPr>
            <w:r>
              <w:rPr>
                <w:rStyle w:val="a8"/>
                <w:rFonts w:ascii="Times New Roman" w:hAnsi="Times New Roman" w:cs="Times New Roman"/>
                <w:color w:val="auto"/>
                <w:sz w:val="24"/>
                <w:szCs w:val="24"/>
                <w:lang w:val="en-US"/>
              </w:rPr>
              <w:t>3.00</w:t>
            </w:r>
          </w:p>
        </w:tc>
        <w:tc>
          <w:tcPr>
            <w:tcW w:w="1417" w:type="dxa"/>
            <w:tcBorders>
              <w:left w:val="none" w:sz="0" w:space="0" w:color="auto"/>
              <w:right w:val="none" w:sz="0" w:space="0" w:color="auto"/>
            </w:tcBorders>
          </w:tcPr>
          <w:p w:rsidR="00DF19D2" w:rsidRPr="00DF19D2" w:rsidRDefault="00DF19D2" w:rsidP="00970E7F">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2.</w:t>
            </w:r>
            <w:r w:rsidR="002C7C99">
              <w:rPr>
                <w:rStyle w:val="a8"/>
                <w:rFonts w:ascii="Times New Roman" w:hAnsi="Times New Roman" w:cs="Times New Roman"/>
                <w:color w:val="auto"/>
                <w:sz w:val="24"/>
                <w:szCs w:val="24"/>
                <w:lang w:val="en-US"/>
              </w:rPr>
              <w:t>88</w:t>
            </w:r>
          </w:p>
        </w:tc>
        <w:tc>
          <w:tcPr>
            <w:tcW w:w="1559" w:type="dxa"/>
            <w:tcBorders>
              <w:left w:val="none" w:sz="0" w:space="0" w:color="auto"/>
              <w:right w:val="none" w:sz="0" w:space="0" w:color="auto"/>
            </w:tcBorders>
          </w:tcPr>
          <w:p w:rsidR="00DF19D2" w:rsidRPr="00DF19D2" w:rsidRDefault="00DF19D2" w:rsidP="00970E7F">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3.</w:t>
            </w:r>
            <w:r w:rsidR="002C7C99">
              <w:rPr>
                <w:rStyle w:val="a8"/>
                <w:rFonts w:ascii="Times New Roman" w:hAnsi="Times New Roman" w:cs="Times New Roman"/>
                <w:color w:val="auto"/>
                <w:sz w:val="24"/>
                <w:szCs w:val="24"/>
                <w:lang w:val="en-US"/>
              </w:rPr>
              <w:t>28</w:t>
            </w:r>
          </w:p>
        </w:tc>
        <w:tc>
          <w:tcPr>
            <w:tcW w:w="1134" w:type="dxa"/>
            <w:tcBorders>
              <w:left w:val="none" w:sz="0" w:space="0" w:color="auto"/>
              <w:right w:val="none" w:sz="0" w:space="0" w:color="auto"/>
            </w:tcBorders>
          </w:tcPr>
          <w:p w:rsidR="00DF19D2" w:rsidRPr="00DF19D2" w:rsidRDefault="00DF19D2" w:rsidP="00970E7F">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3.</w:t>
            </w:r>
            <w:r w:rsidR="002C7C99">
              <w:rPr>
                <w:rStyle w:val="a8"/>
                <w:rFonts w:ascii="Times New Roman" w:hAnsi="Times New Roman" w:cs="Times New Roman"/>
                <w:color w:val="auto"/>
                <w:sz w:val="24"/>
                <w:szCs w:val="24"/>
                <w:lang w:val="en-US"/>
              </w:rPr>
              <w:t>30</w:t>
            </w:r>
          </w:p>
        </w:tc>
        <w:tc>
          <w:tcPr>
            <w:tcW w:w="1168" w:type="dxa"/>
            <w:gridSpan w:val="2"/>
            <w:tcBorders>
              <w:left w:val="none" w:sz="0" w:space="0" w:color="auto"/>
            </w:tcBorders>
          </w:tcPr>
          <w:p w:rsidR="00DF19D2" w:rsidRPr="00DF19D2" w:rsidRDefault="003C6B13" w:rsidP="00970E7F">
            <w:pPr>
              <w:jc w:val="center"/>
              <w:cnfStyle w:val="000000010000"/>
              <w:rPr>
                <w:rStyle w:val="a8"/>
                <w:rFonts w:ascii="Times New Roman" w:hAnsi="Times New Roman" w:cs="Times New Roman"/>
                <w:i w:val="0"/>
                <w:color w:val="auto"/>
                <w:sz w:val="24"/>
                <w:szCs w:val="24"/>
                <w:lang w:val="en-US"/>
              </w:rPr>
            </w:pPr>
            <w:r>
              <w:rPr>
                <w:rStyle w:val="a8"/>
                <w:rFonts w:ascii="Times New Roman" w:hAnsi="Times New Roman" w:cs="Times New Roman"/>
                <w:color w:val="auto"/>
                <w:sz w:val="24"/>
                <w:szCs w:val="24"/>
                <w:lang w:val="en-US"/>
              </w:rPr>
              <w:t>4.04</w:t>
            </w:r>
          </w:p>
        </w:tc>
      </w:tr>
      <w:tr w:rsidR="00DF19D2" w:rsidRPr="00DF19D2" w:rsidTr="00DF19D2">
        <w:trPr>
          <w:cnfStyle w:val="000000100000"/>
        </w:trPr>
        <w:tc>
          <w:tcPr>
            <w:cnfStyle w:val="001000000000"/>
            <w:tcW w:w="959" w:type="dxa"/>
            <w:tcBorders>
              <w:right w:val="none" w:sz="0" w:space="0" w:color="auto"/>
            </w:tcBorders>
          </w:tcPr>
          <w:p w:rsidR="00DF19D2" w:rsidRPr="00DF19D2" w:rsidRDefault="00DF19D2" w:rsidP="00970E7F">
            <w:pPr>
              <w:jc w:val="both"/>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lastRenderedPageBreak/>
              <w:t>Std</w:t>
            </w:r>
            <w:r w:rsidRPr="00DF19D2">
              <w:rPr>
                <w:rStyle w:val="a8"/>
                <w:rFonts w:ascii="Times New Roman" w:hAnsi="Times New Roman" w:cs="Times New Roman"/>
                <w:color w:val="auto"/>
                <w:sz w:val="24"/>
                <w:szCs w:val="24"/>
              </w:rPr>
              <w:t xml:space="preserve">. </w:t>
            </w:r>
            <w:r w:rsidRPr="00DF19D2">
              <w:rPr>
                <w:rStyle w:val="a8"/>
                <w:rFonts w:ascii="Times New Roman" w:hAnsi="Times New Roman" w:cs="Times New Roman"/>
                <w:color w:val="auto"/>
                <w:sz w:val="24"/>
                <w:szCs w:val="24"/>
                <w:lang w:val="en-US"/>
              </w:rPr>
              <w:t>Deviation</w:t>
            </w:r>
          </w:p>
        </w:tc>
        <w:tc>
          <w:tcPr>
            <w:tcW w:w="1417"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1.4</w:t>
            </w:r>
            <w:r w:rsidR="002C7C99">
              <w:rPr>
                <w:rStyle w:val="a8"/>
                <w:rFonts w:ascii="Times New Roman" w:hAnsi="Times New Roman" w:cs="Times New Roman"/>
                <w:color w:val="auto"/>
                <w:sz w:val="24"/>
                <w:szCs w:val="24"/>
                <w:lang w:val="en-US"/>
              </w:rPr>
              <w:t>26</w:t>
            </w:r>
          </w:p>
        </w:tc>
        <w:tc>
          <w:tcPr>
            <w:tcW w:w="1560"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1.4</w:t>
            </w:r>
            <w:r w:rsidR="002C7C99">
              <w:rPr>
                <w:rStyle w:val="a8"/>
                <w:rFonts w:ascii="Times New Roman" w:hAnsi="Times New Roman" w:cs="Times New Roman"/>
                <w:color w:val="auto"/>
                <w:sz w:val="24"/>
                <w:szCs w:val="24"/>
                <w:lang w:val="en-US"/>
              </w:rPr>
              <w:t>00</w:t>
            </w:r>
          </w:p>
        </w:tc>
        <w:tc>
          <w:tcPr>
            <w:tcW w:w="1417" w:type="dxa"/>
            <w:tcBorders>
              <w:left w:val="none" w:sz="0" w:space="0" w:color="auto"/>
              <w:right w:val="none" w:sz="0" w:space="0" w:color="auto"/>
            </w:tcBorders>
          </w:tcPr>
          <w:p w:rsidR="00DF19D2" w:rsidRPr="00DF19D2" w:rsidRDefault="002C7C99" w:rsidP="00970E7F">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color w:val="auto"/>
                <w:sz w:val="24"/>
                <w:szCs w:val="24"/>
                <w:lang w:val="en-US"/>
              </w:rPr>
              <w:t>1.38</w:t>
            </w:r>
            <w:r w:rsidR="00DF19D2" w:rsidRPr="00DF19D2">
              <w:rPr>
                <w:rStyle w:val="a8"/>
                <w:rFonts w:ascii="Times New Roman" w:hAnsi="Times New Roman" w:cs="Times New Roman"/>
                <w:color w:val="auto"/>
                <w:sz w:val="24"/>
                <w:szCs w:val="24"/>
                <w:lang w:val="en-US"/>
              </w:rPr>
              <w:t>0</w:t>
            </w:r>
          </w:p>
        </w:tc>
        <w:tc>
          <w:tcPr>
            <w:tcW w:w="1559"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1.</w:t>
            </w:r>
            <w:r w:rsidR="002C7C99">
              <w:rPr>
                <w:rStyle w:val="a8"/>
                <w:rFonts w:ascii="Times New Roman" w:hAnsi="Times New Roman" w:cs="Times New Roman"/>
                <w:color w:val="auto"/>
                <w:sz w:val="24"/>
                <w:szCs w:val="24"/>
                <w:lang w:val="en-US"/>
              </w:rPr>
              <w:t>262</w:t>
            </w:r>
          </w:p>
        </w:tc>
        <w:tc>
          <w:tcPr>
            <w:tcW w:w="1134"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1.</w:t>
            </w:r>
            <w:r w:rsidR="002C7C99">
              <w:rPr>
                <w:rStyle w:val="a8"/>
                <w:rFonts w:ascii="Times New Roman" w:hAnsi="Times New Roman" w:cs="Times New Roman"/>
                <w:color w:val="auto"/>
                <w:sz w:val="24"/>
                <w:szCs w:val="24"/>
                <w:lang w:val="en-US"/>
              </w:rPr>
              <w:t>165</w:t>
            </w:r>
          </w:p>
        </w:tc>
        <w:tc>
          <w:tcPr>
            <w:tcW w:w="1168" w:type="dxa"/>
            <w:gridSpan w:val="2"/>
            <w:tcBorders>
              <w:left w:val="none" w:sz="0" w:space="0" w:color="auto"/>
            </w:tcBorders>
          </w:tcPr>
          <w:p w:rsidR="00DF19D2" w:rsidRPr="00DF19D2" w:rsidRDefault="00DF19D2" w:rsidP="008E1BB6">
            <w:pPr>
              <w:keepNext/>
              <w:jc w:val="center"/>
              <w:cnfStyle w:val="000000100000"/>
              <w:rPr>
                <w:rStyle w:val="a8"/>
                <w:rFonts w:ascii="Times New Roman" w:hAnsi="Times New Roman" w:cs="Times New Roman"/>
                <w:i w:val="0"/>
                <w:color w:val="auto"/>
                <w:sz w:val="24"/>
                <w:szCs w:val="24"/>
              </w:rPr>
            </w:pPr>
            <w:r w:rsidRPr="00DF19D2">
              <w:rPr>
                <w:rStyle w:val="a8"/>
                <w:rFonts w:ascii="Times New Roman" w:hAnsi="Times New Roman" w:cs="Times New Roman"/>
                <w:color w:val="auto"/>
                <w:sz w:val="24"/>
                <w:szCs w:val="24"/>
                <w:lang w:val="en-US"/>
              </w:rPr>
              <w:t>1.</w:t>
            </w:r>
            <w:r w:rsidR="003C6B13">
              <w:rPr>
                <w:rStyle w:val="a8"/>
                <w:rFonts w:ascii="Times New Roman" w:hAnsi="Times New Roman" w:cs="Times New Roman"/>
                <w:color w:val="auto"/>
                <w:sz w:val="24"/>
                <w:szCs w:val="24"/>
                <w:lang w:val="en-US"/>
              </w:rPr>
              <w:t>049</w:t>
            </w:r>
          </w:p>
        </w:tc>
      </w:tr>
    </w:tbl>
    <w:p w:rsidR="00020E5B" w:rsidRDefault="008E1BB6" w:rsidP="008E1BB6">
      <w:pPr>
        <w:pStyle w:val="ab"/>
        <w:ind w:left="2160" w:firstLine="720"/>
      </w:pPr>
      <w:r>
        <w:t xml:space="preserve">Πίνακας </w:t>
      </w:r>
      <w:fldSimple w:instr=" SEQ Πίνακας \* ARABIC ">
        <w:r w:rsidR="009C7114">
          <w:rPr>
            <w:noProof/>
          </w:rPr>
          <w:t>9</w:t>
        </w:r>
      </w:fldSimple>
      <w:r>
        <w:t>: Αλληλεπίδραση Εκπαιδευόμενου</w:t>
      </w:r>
    </w:p>
    <w:p w:rsidR="00020E5B" w:rsidRPr="00020E5B" w:rsidRDefault="00020E5B" w:rsidP="00020E5B"/>
    <w:p w:rsidR="008E1BB6" w:rsidRDefault="00202EC5" w:rsidP="008E1BB6">
      <w:pPr>
        <w:keepNext/>
      </w:pPr>
      <w:r w:rsidRPr="00202EC5">
        <w:rPr>
          <w:noProof/>
        </w:rPr>
        <w:drawing>
          <wp:inline distT="0" distB="0" distL="0" distR="0">
            <wp:extent cx="5183041" cy="2328263"/>
            <wp:effectExtent l="19050" t="0" r="17609" b="0"/>
            <wp:docPr id="33" name="Γράφημα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020E5B" w:rsidRDefault="008E1BB6" w:rsidP="008E1BB6">
      <w:pPr>
        <w:pStyle w:val="ab"/>
        <w:ind w:left="1440" w:firstLine="720"/>
      </w:pPr>
      <w:r>
        <w:t xml:space="preserve">Διάγραμμα </w:t>
      </w:r>
      <w:fldSimple w:instr=" SEQ Διάγραμμα \* ARABIC ">
        <w:r w:rsidR="00D33EED">
          <w:rPr>
            <w:noProof/>
          </w:rPr>
          <w:t>16</w:t>
        </w:r>
      </w:fldSimple>
      <w:r>
        <w:t>: Αλληλεπίδραση Εκπαιδευόμενου</w:t>
      </w:r>
    </w:p>
    <w:p w:rsidR="00202EC5" w:rsidRDefault="00202EC5" w:rsidP="002945ED">
      <w:pPr>
        <w:pStyle w:val="ab"/>
        <w:jc w:val="center"/>
      </w:pPr>
    </w:p>
    <w:p w:rsidR="00DF19D2" w:rsidRPr="00DF19D2" w:rsidRDefault="00DF19D2" w:rsidP="00DF19D2"/>
    <w:p w:rsidR="00DF19D2" w:rsidRPr="00727A27" w:rsidRDefault="00511020" w:rsidP="00727A27">
      <w:pPr>
        <w:rPr>
          <w:rFonts w:ascii="Times New Roman" w:hAnsi="Times New Roman" w:cs="Times New Roman"/>
          <w:b/>
          <w:i/>
        </w:rPr>
      </w:pPr>
      <w:r w:rsidRPr="00727A27">
        <w:rPr>
          <w:rFonts w:ascii="Times New Roman" w:hAnsi="Times New Roman" w:cs="Times New Roman"/>
          <w:b/>
          <w:i/>
        </w:rPr>
        <w:t>Ο σκοπός και τα</w:t>
      </w:r>
      <w:r w:rsidR="00DF19D2" w:rsidRPr="00727A27">
        <w:rPr>
          <w:rFonts w:ascii="Times New Roman" w:hAnsi="Times New Roman" w:cs="Times New Roman"/>
          <w:b/>
          <w:i/>
        </w:rPr>
        <w:t xml:space="preserve"> αποτελέσματα</w:t>
      </w:r>
      <w:r w:rsidRPr="00727A27">
        <w:rPr>
          <w:rFonts w:ascii="Times New Roman" w:hAnsi="Times New Roman" w:cs="Times New Roman"/>
          <w:b/>
          <w:i/>
        </w:rPr>
        <w:t xml:space="preserve"> είναι τα προσδοκώμενα;</w:t>
      </w:r>
    </w:p>
    <w:p w:rsidR="00DF19D2" w:rsidRDefault="00DF19D2" w:rsidP="00DF19D2"/>
    <w:p w:rsidR="00881042" w:rsidRDefault="00881042" w:rsidP="00385B57">
      <w:pPr>
        <w:jc w:val="both"/>
        <w:rPr>
          <w:rFonts w:ascii="Times New Roman" w:hAnsi="Times New Roman" w:cs="Times New Roman"/>
          <w:sz w:val="24"/>
          <w:szCs w:val="24"/>
        </w:rPr>
      </w:pPr>
      <w:r w:rsidRPr="00616B4C">
        <w:rPr>
          <w:rFonts w:ascii="Times New Roman" w:hAnsi="Times New Roman" w:cs="Times New Roman"/>
          <w:sz w:val="24"/>
          <w:szCs w:val="24"/>
        </w:rPr>
        <w:t>Από τον πίνακα και το διάγραμμα που ακολουθούν</w:t>
      </w:r>
      <w:r w:rsidR="00511020" w:rsidRPr="00616B4C">
        <w:rPr>
          <w:rFonts w:ascii="Times New Roman" w:hAnsi="Times New Roman" w:cs="Times New Roman"/>
          <w:sz w:val="24"/>
          <w:szCs w:val="24"/>
        </w:rPr>
        <w:t xml:space="preserve"> τεκμηριώνεται</w:t>
      </w:r>
      <w:r w:rsidRPr="00616B4C">
        <w:rPr>
          <w:rFonts w:ascii="Times New Roman" w:hAnsi="Times New Roman" w:cs="Times New Roman"/>
          <w:sz w:val="24"/>
          <w:szCs w:val="24"/>
        </w:rPr>
        <w:t xml:space="preserve"> ότι οι εκπαιδευτικοί μάλλον είναι θετικοί σχετικά με την διατύπωση του σκοπού και των προσδοκώμενα μαθησιακών αποτελεσμάτων των διδακτικών ενοτήτων του ΕΥ.  Με ποσοστό </w:t>
      </w:r>
      <w:r w:rsidR="00616B4C">
        <w:rPr>
          <w:rFonts w:ascii="Times New Roman" w:hAnsi="Times New Roman" w:cs="Times New Roman"/>
          <w:sz w:val="24"/>
          <w:szCs w:val="24"/>
        </w:rPr>
        <w:t>68% (Μ.Ο 4.66</w:t>
      </w:r>
      <w:r w:rsidRPr="00616B4C">
        <w:rPr>
          <w:rFonts w:ascii="Times New Roman" w:hAnsi="Times New Roman" w:cs="Times New Roman"/>
          <w:sz w:val="24"/>
          <w:szCs w:val="24"/>
        </w:rPr>
        <w:t>) οι εκπαιδευτικοί δηλώνουν απόλυτα σύμφωνοι με την σαφή διατύπωση του σκοπού της διδακτικής ενότητας, και με π</w:t>
      </w:r>
      <w:r w:rsidR="00616B4C">
        <w:rPr>
          <w:rFonts w:ascii="Times New Roman" w:hAnsi="Times New Roman" w:cs="Times New Roman"/>
          <w:sz w:val="24"/>
          <w:szCs w:val="24"/>
        </w:rPr>
        <w:t>οσοστό 58</w:t>
      </w:r>
      <w:r w:rsidRPr="00616B4C">
        <w:rPr>
          <w:rFonts w:ascii="Times New Roman" w:hAnsi="Times New Roman" w:cs="Times New Roman"/>
          <w:sz w:val="24"/>
          <w:szCs w:val="24"/>
        </w:rPr>
        <w:t xml:space="preserve">% (Μ.Ο 4.56) για την σαφή διατύπωση των προσδοκώμενων αποτελεσμάτων την κάθε ενότητας. </w:t>
      </w:r>
      <w:r w:rsidR="00385B57" w:rsidRPr="00616B4C">
        <w:rPr>
          <w:rFonts w:ascii="Times New Roman" w:hAnsi="Times New Roman" w:cs="Times New Roman"/>
          <w:sz w:val="24"/>
          <w:szCs w:val="24"/>
        </w:rPr>
        <w:t>Στα ερωτήματα όπου αποτιμήθηκαν τα προσδοκώμενα αποτελέσματα σε επίπεδο γνώσεων, επίπεδο δεξιοτήτων και επίπεδο στάσεων,</w:t>
      </w:r>
      <w:r w:rsidR="00616B4C">
        <w:rPr>
          <w:rFonts w:ascii="Times New Roman" w:hAnsi="Times New Roman" w:cs="Times New Roman"/>
          <w:sz w:val="24"/>
          <w:szCs w:val="24"/>
        </w:rPr>
        <w:t xml:space="preserve"> οι εκπαιδευόμενοι με ποσοστά 54</w:t>
      </w:r>
      <w:r w:rsidR="00385B57" w:rsidRPr="00616B4C">
        <w:rPr>
          <w:rFonts w:ascii="Times New Roman" w:hAnsi="Times New Roman" w:cs="Times New Roman"/>
          <w:sz w:val="24"/>
          <w:szCs w:val="24"/>
        </w:rPr>
        <w:t>% (Μ.Ο 4</w:t>
      </w:r>
      <w:r w:rsidR="00616B4C">
        <w:rPr>
          <w:rFonts w:ascii="Times New Roman" w:hAnsi="Times New Roman" w:cs="Times New Roman"/>
          <w:sz w:val="24"/>
          <w:szCs w:val="24"/>
        </w:rPr>
        <w:t>.38), 44% (Μ.0 4.24) και 44% (3.86</w:t>
      </w:r>
      <w:r w:rsidR="00385B57" w:rsidRPr="00616B4C">
        <w:rPr>
          <w:rFonts w:ascii="Times New Roman" w:hAnsi="Times New Roman" w:cs="Times New Roman"/>
          <w:sz w:val="24"/>
          <w:szCs w:val="24"/>
        </w:rPr>
        <w:t>) υπάρχει θετική αξιολόγηση. Το τελευταίο ερώτημα σχετικά με τον έλεγχο της προόδου κάθε εκπαιδευτικού κατά</w:t>
      </w:r>
      <w:r w:rsidR="00616B4C">
        <w:rPr>
          <w:rFonts w:ascii="Times New Roman" w:hAnsi="Times New Roman" w:cs="Times New Roman"/>
          <w:sz w:val="24"/>
          <w:szCs w:val="24"/>
        </w:rPr>
        <w:t xml:space="preserve"> την μελέτη του ΕΥ,  με Μ.Ο 4.22</w:t>
      </w:r>
      <w:r w:rsidR="00385B57" w:rsidRPr="00616B4C">
        <w:rPr>
          <w:rFonts w:ascii="Times New Roman" w:hAnsi="Times New Roman" w:cs="Times New Roman"/>
          <w:sz w:val="24"/>
          <w:szCs w:val="24"/>
        </w:rPr>
        <w:t xml:space="preserve"> ( 44%), υπήρξε καταφατική απάντηση από τους εκπαιδευτικούς.</w:t>
      </w:r>
      <w:r w:rsidR="00385B57" w:rsidRPr="00385B57">
        <w:rPr>
          <w:rFonts w:ascii="Times New Roman" w:hAnsi="Times New Roman" w:cs="Times New Roman"/>
          <w:sz w:val="24"/>
          <w:szCs w:val="24"/>
        </w:rPr>
        <w:t xml:space="preserve"> </w:t>
      </w:r>
    </w:p>
    <w:p w:rsidR="00385B57" w:rsidRDefault="00385B57" w:rsidP="00385B57">
      <w:pPr>
        <w:jc w:val="both"/>
        <w:rPr>
          <w:rFonts w:ascii="Times New Roman" w:hAnsi="Times New Roman" w:cs="Times New Roman"/>
          <w:sz w:val="24"/>
          <w:szCs w:val="24"/>
        </w:rPr>
      </w:pPr>
    </w:p>
    <w:p w:rsidR="000658D3" w:rsidRDefault="000658D3" w:rsidP="00385B57">
      <w:pPr>
        <w:jc w:val="both"/>
        <w:rPr>
          <w:rFonts w:ascii="Times New Roman" w:hAnsi="Times New Roman" w:cs="Times New Roman"/>
          <w:sz w:val="24"/>
          <w:szCs w:val="24"/>
        </w:rPr>
      </w:pPr>
    </w:p>
    <w:p w:rsidR="000658D3" w:rsidRPr="00385B57" w:rsidRDefault="000658D3" w:rsidP="00385B57">
      <w:pPr>
        <w:jc w:val="both"/>
        <w:rPr>
          <w:rFonts w:ascii="Times New Roman" w:hAnsi="Times New Roman" w:cs="Times New Roman"/>
          <w:sz w:val="24"/>
          <w:szCs w:val="24"/>
        </w:rPr>
      </w:pPr>
    </w:p>
    <w:tbl>
      <w:tblPr>
        <w:tblStyle w:val="1-5"/>
        <w:tblW w:w="7964" w:type="dxa"/>
        <w:tblCellSpacing w:w="20" w:type="dxa"/>
        <w:tblInd w:w="-5" w:type="dxa"/>
        <w:tblBorders>
          <w:top w:val="none" w:sz="0" w:space="0" w:color="auto"/>
          <w:left w:val="none" w:sz="0" w:space="0" w:color="auto"/>
          <w:bottom w:val="none" w:sz="0" w:space="0" w:color="auto"/>
          <w:right w:val="none" w:sz="0" w:space="0" w:color="auto"/>
          <w:insideH w:val="none" w:sz="0" w:space="0" w:color="auto"/>
        </w:tblBorders>
        <w:tblLayout w:type="fixed"/>
        <w:tblLook w:val="04A0"/>
      </w:tblPr>
      <w:tblGrid>
        <w:gridCol w:w="1268"/>
        <w:gridCol w:w="885"/>
        <w:gridCol w:w="1276"/>
        <w:gridCol w:w="1275"/>
        <w:gridCol w:w="1276"/>
        <w:gridCol w:w="992"/>
        <w:gridCol w:w="992"/>
      </w:tblGrid>
      <w:tr w:rsidR="00DF19D2" w:rsidRPr="00DF19D2" w:rsidTr="00DF19D2">
        <w:trPr>
          <w:cnfStyle w:val="100000000000"/>
          <w:tblCellSpacing w:w="20" w:type="dxa"/>
        </w:trPr>
        <w:tc>
          <w:tcPr>
            <w:cnfStyle w:val="001000000000"/>
            <w:tcW w:w="6912" w:type="dxa"/>
            <w:gridSpan w:val="6"/>
            <w:tcBorders>
              <w:top w:val="none" w:sz="0" w:space="0" w:color="auto"/>
              <w:left w:val="none" w:sz="0" w:space="0" w:color="auto"/>
              <w:bottom w:val="none" w:sz="0" w:space="0" w:color="auto"/>
              <w:right w:val="none" w:sz="0" w:space="0" w:color="auto"/>
            </w:tcBorders>
          </w:tcPr>
          <w:p w:rsidR="00DF19D2" w:rsidRPr="00DF19D2" w:rsidRDefault="00DF19D2" w:rsidP="00970E7F">
            <w:pPr>
              <w:jc w:val="center"/>
              <w:rPr>
                <w:rStyle w:val="a8"/>
                <w:rFonts w:ascii="Times New Roman" w:hAnsi="Times New Roman" w:cs="Times New Roman"/>
                <w:b w:val="0"/>
                <w:color w:val="auto"/>
              </w:rPr>
            </w:pPr>
            <w:r w:rsidRPr="00DF19D2">
              <w:rPr>
                <w:rStyle w:val="a8"/>
                <w:rFonts w:ascii="Times New Roman" w:hAnsi="Times New Roman" w:cs="Times New Roman"/>
                <w:b w:val="0"/>
                <w:color w:val="auto"/>
              </w:rPr>
              <w:lastRenderedPageBreak/>
              <w:t>Σκοπός/ Προσδοκώμενα αποτελέσματα</w:t>
            </w:r>
          </w:p>
        </w:tc>
        <w:tc>
          <w:tcPr>
            <w:tcW w:w="932" w:type="dxa"/>
            <w:tcBorders>
              <w:top w:val="none" w:sz="0" w:space="0" w:color="auto"/>
              <w:left w:val="none" w:sz="0" w:space="0" w:color="auto"/>
              <w:bottom w:val="none" w:sz="0" w:space="0" w:color="auto"/>
              <w:right w:val="none" w:sz="0" w:space="0" w:color="auto"/>
            </w:tcBorders>
          </w:tcPr>
          <w:p w:rsidR="00DF19D2" w:rsidRPr="00DF19D2" w:rsidRDefault="00DF19D2" w:rsidP="00970E7F">
            <w:pPr>
              <w:jc w:val="center"/>
              <w:cnfStyle w:val="100000000000"/>
              <w:rPr>
                <w:rStyle w:val="a8"/>
                <w:rFonts w:ascii="Times New Roman" w:hAnsi="Times New Roman" w:cs="Times New Roman"/>
                <w:b w:val="0"/>
                <w:color w:val="auto"/>
              </w:rPr>
            </w:pPr>
          </w:p>
        </w:tc>
      </w:tr>
      <w:tr w:rsidR="00DF19D2" w:rsidRPr="00DF19D2" w:rsidTr="00DF19D2">
        <w:trPr>
          <w:cnfStyle w:val="000000100000"/>
          <w:tblCellSpacing w:w="20" w:type="dxa"/>
        </w:trPr>
        <w:tc>
          <w:tcPr>
            <w:cnfStyle w:val="001000000000"/>
            <w:tcW w:w="1208" w:type="dxa"/>
            <w:tcBorders>
              <w:right w:val="none" w:sz="0" w:space="0" w:color="auto"/>
            </w:tcBorders>
          </w:tcPr>
          <w:p w:rsidR="00DF19D2" w:rsidRPr="00DF19D2" w:rsidRDefault="00DF19D2" w:rsidP="00970E7F">
            <w:pPr>
              <w:jc w:val="both"/>
              <w:rPr>
                <w:rStyle w:val="a8"/>
                <w:rFonts w:ascii="Times New Roman" w:hAnsi="Times New Roman" w:cs="Times New Roman"/>
                <w:i w:val="0"/>
                <w:color w:val="auto"/>
                <w:sz w:val="24"/>
                <w:szCs w:val="24"/>
              </w:rPr>
            </w:pPr>
          </w:p>
        </w:tc>
        <w:tc>
          <w:tcPr>
            <w:tcW w:w="845"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Ζ1:</w:t>
            </w:r>
            <w:r w:rsidRPr="00DF19D2">
              <w:rPr>
                <w:rStyle w:val="a8"/>
                <w:rFonts w:ascii="Times New Roman" w:hAnsi="Times New Roman" w:cs="Times New Roman"/>
                <w:color w:val="auto"/>
                <w:sz w:val="20"/>
                <w:szCs w:val="20"/>
              </w:rPr>
              <w:t>Σαφής διατύπωση σκοπού διδακτικής ενότητας</w:t>
            </w:r>
          </w:p>
        </w:tc>
        <w:tc>
          <w:tcPr>
            <w:tcW w:w="1236"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Ζ2:</w:t>
            </w:r>
            <w:r w:rsidRPr="00DF19D2">
              <w:rPr>
                <w:rStyle w:val="a8"/>
                <w:rFonts w:ascii="Times New Roman" w:hAnsi="Times New Roman" w:cs="Times New Roman"/>
                <w:color w:val="auto"/>
                <w:sz w:val="20"/>
                <w:szCs w:val="20"/>
              </w:rPr>
              <w:t>Σαφής διατύπωση προσδοκώμενων αποτελεσμάτων διδακτικής ενότητας</w:t>
            </w:r>
          </w:p>
        </w:tc>
        <w:tc>
          <w:tcPr>
            <w:tcW w:w="1235"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Ζ3:</w:t>
            </w:r>
            <w:r w:rsidRPr="00DF19D2">
              <w:rPr>
                <w:rStyle w:val="a8"/>
                <w:rFonts w:ascii="Times New Roman" w:hAnsi="Times New Roman" w:cs="Times New Roman"/>
                <w:color w:val="auto"/>
                <w:sz w:val="20"/>
                <w:szCs w:val="20"/>
              </w:rPr>
              <w:t>Παρακίνηση εκπαιδευόμενου μέσω επίπεδο γνώσεων με βάση τα προσδοκώμενα αποτελέσματα</w:t>
            </w:r>
          </w:p>
        </w:tc>
        <w:tc>
          <w:tcPr>
            <w:tcW w:w="1236"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Ζ4:</w:t>
            </w:r>
            <w:r w:rsidRPr="00DF19D2">
              <w:rPr>
                <w:rStyle w:val="a8"/>
                <w:rFonts w:ascii="Times New Roman" w:hAnsi="Times New Roman" w:cs="Times New Roman"/>
                <w:color w:val="auto"/>
                <w:sz w:val="20"/>
                <w:szCs w:val="20"/>
              </w:rPr>
              <w:t>Παρακίνηση εκπαιδευόμενου μέσω επίπεδο δεξιοτήτων με βάση τα προσδοκώμενα αποτελέσματα</w:t>
            </w:r>
          </w:p>
        </w:tc>
        <w:tc>
          <w:tcPr>
            <w:tcW w:w="952"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Ζ5:</w:t>
            </w:r>
            <w:r w:rsidRPr="00DF19D2">
              <w:rPr>
                <w:rStyle w:val="a8"/>
                <w:rFonts w:ascii="Times New Roman" w:hAnsi="Times New Roman" w:cs="Times New Roman"/>
                <w:color w:val="auto"/>
                <w:sz w:val="20"/>
                <w:szCs w:val="20"/>
              </w:rPr>
              <w:t>Παρακίνηση εκπαιδευόμενου μέσω επίπεδο στάσεων με βάση τα προσδοκώμενα αποτελέσματα</w:t>
            </w:r>
          </w:p>
        </w:tc>
        <w:tc>
          <w:tcPr>
            <w:tcW w:w="932" w:type="dxa"/>
            <w:tcBorders>
              <w:lef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Ζ6:</w:t>
            </w:r>
            <w:r w:rsidRPr="00DF19D2">
              <w:rPr>
                <w:rStyle w:val="a8"/>
                <w:rFonts w:ascii="Times New Roman" w:hAnsi="Times New Roman" w:cs="Times New Roman"/>
                <w:color w:val="auto"/>
                <w:sz w:val="20"/>
                <w:szCs w:val="20"/>
              </w:rPr>
              <w:t>Έλεγχος προόδου εκπαιδευόμενου με βάση τα προσδοκώμενα αποτελέσματα</w:t>
            </w:r>
          </w:p>
        </w:tc>
      </w:tr>
      <w:tr w:rsidR="00DF19D2" w:rsidRPr="00DF19D2" w:rsidTr="00DF19D2">
        <w:trPr>
          <w:cnfStyle w:val="000000010000"/>
          <w:tblCellSpacing w:w="20" w:type="dxa"/>
        </w:trPr>
        <w:tc>
          <w:tcPr>
            <w:cnfStyle w:val="001000000000"/>
            <w:tcW w:w="1208" w:type="dxa"/>
            <w:tcBorders>
              <w:right w:val="none" w:sz="0" w:space="0" w:color="auto"/>
            </w:tcBorders>
          </w:tcPr>
          <w:p w:rsidR="00DF19D2" w:rsidRPr="00DF19D2" w:rsidRDefault="00DF19D2" w:rsidP="00970E7F">
            <w:pPr>
              <w:jc w:val="both"/>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Valid N</w:t>
            </w:r>
          </w:p>
        </w:tc>
        <w:tc>
          <w:tcPr>
            <w:tcW w:w="845" w:type="dxa"/>
            <w:tcBorders>
              <w:left w:val="none" w:sz="0" w:space="0" w:color="auto"/>
              <w:right w:val="none" w:sz="0" w:space="0" w:color="auto"/>
            </w:tcBorders>
          </w:tcPr>
          <w:p w:rsidR="00DF19D2" w:rsidRPr="00DF19D2" w:rsidRDefault="00DF19D2" w:rsidP="00970E7F">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5</w:t>
            </w:r>
            <w:r w:rsidR="004D0F34">
              <w:rPr>
                <w:rStyle w:val="a8"/>
                <w:rFonts w:ascii="Times New Roman" w:hAnsi="Times New Roman" w:cs="Times New Roman"/>
                <w:color w:val="auto"/>
                <w:sz w:val="24"/>
                <w:szCs w:val="24"/>
                <w:lang w:val="en-US"/>
              </w:rPr>
              <w:t>0</w:t>
            </w:r>
          </w:p>
        </w:tc>
        <w:tc>
          <w:tcPr>
            <w:tcW w:w="1236" w:type="dxa"/>
            <w:tcBorders>
              <w:left w:val="none" w:sz="0" w:space="0" w:color="auto"/>
              <w:right w:val="none" w:sz="0" w:space="0" w:color="auto"/>
            </w:tcBorders>
          </w:tcPr>
          <w:p w:rsidR="00DF19D2" w:rsidRPr="00DF19D2" w:rsidRDefault="00DF19D2" w:rsidP="00970E7F">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5</w:t>
            </w:r>
            <w:r w:rsidR="004D0F34">
              <w:rPr>
                <w:rStyle w:val="a8"/>
                <w:rFonts w:ascii="Times New Roman" w:hAnsi="Times New Roman" w:cs="Times New Roman"/>
                <w:color w:val="auto"/>
                <w:sz w:val="24"/>
                <w:szCs w:val="24"/>
                <w:lang w:val="en-US"/>
              </w:rPr>
              <w:t>0</w:t>
            </w:r>
          </w:p>
        </w:tc>
        <w:tc>
          <w:tcPr>
            <w:tcW w:w="1235" w:type="dxa"/>
            <w:tcBorders>
              <w:left w:val="none" w:sz="0" w:space="0" w:color="auto"/>
              <w:right w:val="none" w:sz="0" w:space="0" w:color="auto"/>
            </w:tcBorders>
          </w:tcPr>
          <w:p w:rsidR="00DF19D2" w:rsidRPr="00DF19D2" w:rsidRDefault="00DF19D2" w:rsidP="00970E7F">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5</w:t>
            </w:r>
            <w:r w:rsidR="004D0F34">
              <w:rPr>
                <w:rStyle w:val="a8"/>
                <w:rFonts w:ascii="Times New Roman" w:hAnsi="Times New Roman" w:cs="Times New Roman"/>
                <w:color w:val="auto"/>
                <w:sz w:val="24"/>
                <w:szCs w:val="24"/>
                <w:lang w:val="en-US"/>
              </w:rPr>
              <w:t>0</w:t>
            </w:r>
          </w:p>
        </w:tc>
        <w:tc>
          <w:tcPr>
            <w:tcW w:w="1236" w:type="dxa"/>
            <w:tcBorders>
              <w:left w:val="none" w:sz="0" w:space="0" w:color="auto"/>
              <w:right w:val="none" w:sz="0" w:space="0" w:color="auto"/>
            </w:tcBorders>
          </w:tcPr>
          <w:p w:rsidR="00DF19D2" w:rsidRPr="00DF19D2" w:rsidRDefault="00DF19D2" w:rsidP="00970E7F">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5</w:t>
            </w:r>
            <w:r w:rsidR="004D0F34">
              <w:rPr>
                <w:rStyle w:val="a8"/>
                <w:rFonts w:ascii="Times New Roman" w:hAnsi="Times New Roman" w:cs="Times New Roman"/>
                <w:color w:val="auto"/>
                <w:sz w:val="24"/>
                <w:szCs w:val="24"/>
                <w:lang w:val="en-US"/>
              </w:rPr>
              <w:t>0</w:t>
            </w:r>
          </w:p>
        </w:tc>
        <w:tc>
          <w:tcPr>
            <w:tcW w:w="952" w:type="dxa"/>
            <w:tcBorders>
              <w:left w:val="none" w:sz="0" w:space="0" w:color="auto"/>
              <w:right w:val="none" w:sz="0" w:space="0" w:color="auto"/>
            </w:tcBorders>
          </w:tcPr>
          <w:p w:rsidR="00DF19D2" w:rsidRPr="004D0F34" w:rsidRDefault="00DF19D2" w:rsidP="00970E7F">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rPr>
              <w:t>5</w:t>
            </w:r>
            <w:r w:rsidR="004D0F34">
              <w:rPr>
                <w:rStyle w:val="a8"/>
                <w:rFonts w:ascii="Times New Roman" w:hAnsi="Times New Roman" w:cs="Times New Roman"/>
                <w:color w:val="auto"/>
                <w:sz w:val="24"/>
                <w:szCs w:val="24"/>
                <w:lang w:val="en-US"/>
              </w:rPr>
              <w:t>0</w:t>
            </w:r>
          </w:p>
        </w:tc>
        <w:tc>
          <w:tcPr>
            <w:tcW w:w="932" w:type="dxa"/>
            <w:tcBorders>
              <w:left w:val="none" w:sz="0" w:space="0" w:color="auto"/>
            </w:tcBorders>
          </w:tcPr>
          <w:p w:rsidR="00DF19D2" w:rsidRPr="004D0F34" w:rsidRDefault="00DF19D2" w:rsidP="00970E7F">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rPr>
              <w:t>5</w:t>
            </w:r>
            <w:r w:rsidR="004D0F34">
              <w:rPr>
                <w:rStyle w:val="a8"/>
                <w:rFonts w:ascii="Times New Roman" w:hAnsi="Times New Roman" w:cs="Times New Roman"/>
                <w:color w:val="auto"/>
                <w:sz w:val="24"/>
                <w:szCs w:val="24"/>
                <w:lang w:val="en-US"/>
              </w:rPr>
              <w:t>0</w:t>
            </w:r>
          </w:p>
        </w:tc>
      </w:tr>
      <w:tr w:rsidR="00DF19D2" w:rsidRPr="00DF19D2" w:rsidTr="00DF19D2">
        <w:trPr>
          <w:cnfStyle w:val="000000100000"/>
          <w:tblCellSpacing w:w="20" w:type="dxa"/>
        </w:trPr>
        <w:tc>
          <w:tcPr>
            <w:cnfStyle w:val="001000000000"/>
            <w:tcW w:w="1208" w:type="dxa"/>
            <w:tcBorders>
              <w:right w:val="none" w:sz="0" w:space="0" w:color="auto"/>
            </w:tcBorders>
          </w:tcPr>
          <w:p w:rsidR="00DF19D2" w:rsidRPr="00DF19D2" w:rsidRDefault="00DF19D2" w:rsidP="00970E7F">
            <w:pPr>
              <w:jc w:val="both"/>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Missing</w:t>
            </w:r>
          </w:p>
        </w:tc>
        <w:tc>
          <w:tcPr>
            <w:tcW w:w="845"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w:t>
            </w:r>
          </w:p>
        </w:tc>
        <w:tc>
          <w:tcPr>
            <w:tcW w:w="1236"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w:t>
            </w:r>
          </w:p>
        </w:tc>
        <w:tc>
          <w:tcPr>
            <w:tcW w:w="1235"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w:t>
            </w:r>
          </w:p>
        </w:tc>
        <w:tc>
          <w:tcPr>
            <w:tcW w:w="1236"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w:t>
            </w:r>
          </w:p>
        </w:tc>
        <w:tc>
          <w:tcPr>
            <w:tcW w:w="952"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rPr>
            </w:pPr>
            <w:r w:rsidRPr="00DF19D2">
              <w:rPr>
                <w:rStyle w:val="a8"/>
                <w:rFonts w:ascii="Times New Roman" w:hAnsi="Times New Roman" w:cs="Times New Roman"/>
                <w:color w:val="auto"/>
                <w:sz w:val="24"/>
                <w:szCs w:val="24"/>
              </w:rPr>
              <w:t>0</w:t>
            </w:r>
          </w:p>
        </w:tc>
        <w:tc>
          <w:tcPr>
            <w:tcW w:w="932" w:type="dxa"/>
            <w:tcBorders>
              <w:lef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rPr>
              <w:t>0</w:t>
            </w:r>
          </w:p>
        </w:tc>
      </w:tr>
      <w:tr w:rsidR="00DF19D2" w:rsidRPr="00DF19D2" w:rsidTr="00DF19D2">
        <w:trPr>
          <w:cnfStyle w:val="000000010000"/>
          <w:tblCellSpacing w:w="20" w:type="dxa"/>
        </w:trPr>
        <w:tc>
          <w:tcPr>
            <w:cnfStyle w:val="001000000000"/>
            <w:tcW w:w="1208" w:type="dxa"/>
            <w:tcBorders>
              <w:right w:val="none" w:sz="0" w:space="0" w:color="auto"/>
            </w:tcBorders>
          </w:tcPr>
          <w:p w:rsidR="00DF19D2" w:rsidRPr="00DF19D2" w:rsidRDefault="00DF19D2" w:rsidP="00970E7F">
            <w:pPr>
              <w:jc w:val="both"/>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Mean</w:t>
            </w:r>
          </w:p>
        </w:tc>
        <w:tc>
          <w:tcPr>
            <w:tcW w:w="845" w:type="dxa"/>
            <w:tcBorders>
              <w:left w:val="none" w:sz="0" w:space="0" w:color="auto"/>
              <w:right w:val="none" w:sz="0" w:space="0" w:color="auto"/>
            </w:tcBorders>
          </w:tcPr>
          <w:p w:rsidR="00DF19D2" w:rsidRPr="00DF19D2" w:rsidRDefault="00DF19D2" w:rsidP="00970E7F">
            <w:pPr>
              <w:jc w:val="center"/>
              <w:cnfStyle w:val="000000010000"/>
              <w:rPr>
                <w:rStyle w:val="a8"/>
                <w:rFonts w:ascii="Times New Roman" w:hAnsi="Times New Roman" w:cs="Times New Roman"/>
                <w:i w:val="0"/>
                <w:color w:val="auto"/>
                <w:sz w:val="24"/>
                <w:szCs w:val="24"/>
              </w:rPr>
            </w:pPr>
            <w:r w:rsidRPr="00DF19D2">
              <w:rPr>
                <w:rStyle w:val="a8"/>
                <w:rFonts w:ascii="Times New Roman" w:hAnsi="Times New Roman" w:cs="Times New Roman"/>
                <w:color w:val="auto"/>
                <w:sz w:val="24"/>
                <w:szCs w:val="24"/>
                <w:lang w:val="en-US"/>
              </w:rPr>
              <w:t>4.</w:t>
            </w:r>
            <w:r w:rsidR="00CF1175">
              <w:rPr>
                <w:rStyle w:val="a8"/>
                <w:rFonts w:ascii="Times New Roman" w:hAnsi="Times New Roman" w:cs="Times New Roman"/>
                <w:color w:val="auto"/>
                <w:sz w:val="24"/>
                <w:szCs w:val="24"/>
                <w:lang w:val="en-US"/>
              </w:rPr>
              <w:t>66</w:t>
            </w:r>
          </w:p>
        </w:tc>
        <w:tc>
          <w:tcPr>
            <w:tcW w:w="1236" w:type="dxa"/>
            <w:tcBorders>
              <w:left w:val="none" w:sz="0" w:space="0" w:color="auto"/>
              <w:right w:val="none" w:sz="0" w:space="0" w:color="auto"/>
            </w:tcBorders>
          </w:tcPr>
          <w:p w:rsidR="00DF19D2" w:rsidRPr="00DF19D2" w:rsidRDefault="00DF19D2" w:rsidP="00970E7F">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4.56</w:t>
            </w:r>
          </w:p>
        </w:tc>
        <w:tc>
          <w:tcPr>
            <w:tcW w:w="1235" w:type="dxa"/>
            <w:tcBorders>
              <w:left w:val="none" w:sz="0" w:space="0" w:color="auto"/>
              <w:right w:val="none" w:sz="0" w:space="0" w:color="auto"/>
            </w:tcBorders>
          </w:tcPr>
          <w:p w:rsidR="00DF19D2" w:rsidRPr="00DF19D2" w:rsidRDefault="00DF19D2" w:rsidP="00970E7F">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4.</w:t>
            </w:r>
            <w:r w:rsidR="00CF1175">
              <w:rPr>
                <w:rStyle w:val="a8"/>
                <w:rFonts w:ascii="Times New Roman" w:hAnsi="Times New Roman" w:cs="Times New Roman"/>
                <w:color w:val="auto"/>
                <w:sz w:val="24"/>
                <w:szCs w:val="24"/>
                <w:lang w:val="en-US"/>
              </w:rPr>
              <w:t>38</w:t>
            </w:r>
          </w:p>
        </w:tc>
        <w:tc>
          <w:tcPr>
            <w:tcW w:w="1236" w:type="dxa"/>
            <w:tcBorders>
              <w:left w:val="none" w:sz="0" w:space="0" w:color="auto"/>
              <w:right w:val="none" w:sz="0" w:space="0" w:color="auto"/>
            </w:tcBorders>
          </w:tcPr>
          <w:p w:rsidR="00DF19D2" w:rsidRPr="00DF19D2" w:rsidRDefault="00DF19D2" w:rsidP="00970E7F">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4.</w:t>
            </w:r>
            <w:r w:rsidR="00CF1175">
              <w:rPr>
                <w:rStyle w:val="a8"/>
                <w:rFonts w:ascii="Times New Roman" w:hAnsi="Times New Roman" w:cs="Times New Roman"/>
                <w:color w:val="auto"/>
                <w:sz w:val="24"/>
                <w:szCs w:val="24"/>
                <w:lang w:val="en-US"/>
              </w:rPr>
              <w:t>24</w:t>
            </w:r>
          </w:p>
        </w:tc>
        <w:tc>
          <w:tcPr>
            <w:tcW w:w="952" w:type="dxa"/>
            <w:tcBorders>
              <w:left w:val="none" w:sz="0" w:space="0" w:color="auto"/>
              <w:right w:val="none" w:sz="0" w:space="0" w:color="auto"/>
            </w:tcBorders>
          </w:tcPr>
          <w:p w:rsidR="00DF19D2" w:rsidRPr="00DF19D2" w:rsidRDefault="00CF1175" w:rsidP="00970E7F">
            <w:pPr>
              <w:jc w:val="center"/>
              <w:cnfStyle w:val="000000010000"/>
              <w:rPr>
                <w:rStyle w:val="a8"/>
                <w:rFonts w:ascii="Times New Roman" w:hAnsi="Times New Roman" w:cs="Times New Roman"/>
                <w:i w:val="0"/>
                <w:color w:val="auto"/>
                <w:sz w:val="24"/>
                <w:szCs w:val="24"/>
                <w:lang w:val="en-US"/>
              </w:rPr>
            </w:pPr>
            <w:r>
              <w:rPr>
                <w:rStyle w:val="a8"/>
                <w:rFonts w:ascii="Times New Roman" w:hAnsi="Times New Roman" w:cs="Times New Roman"/>
                <w:color w:val="auto"/>
                <w:sz w:val="24"/>
                <w:szCs w:val="24"/>
                <w:lang w:val="en-US"/>
              </w:rPr>
              <w:t>3.86</w:t>
            </w:r>
          </w:p>
        </w:tc>
        <w:tc>
          <w:tcPr>
            <w:tcW w:w="932" w:type="dxa"/>
            <w:tcBorders>
              <w:left w:val="none" w:sz="0" w:space="0" w:color="auto"/>
            </w:tcBorders>
          </w:tcPr>
          <w:p w:rsidR="00DF19D2" w:rsidRPr="00DF19D2" w:rsidRDefault="00DF19D2" w:rsidP="00970E7F">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4.2</w:t>
            </w:r>
            <w:r w:rsidR="00CF1175">
              <w:rPr>
                <w:rStyle w:val="a8"/>
                <w:rFonts w:ascii="Times New Roman" w:hAnsi="Times New Roman" w:cs="Times New Roman"/>
                <w:color w:val="auto"/>
                <w:sz w:val="24"/>
                <w:szCs w:val="24"/>
                <w:lang w:val="en-US"/>
              </w:rPr>
              <w:t>2</w:t>
            </w:r>
          </w:p>
        </w:tc>
      </w:tr>
      <w:tr w:rsidR="00DF19D2" w:rsidRPr="00DF19D2" w:rsidTr="00DF19D2">
        <w:trPr>
          <w:cnfStyle w:val="000000100000"/>
          <w:tblCellSpacing w:w="20" w:type="dxa"/>
        </w:trPr>
        <w:tc>
          <w:tcPr>
            <w:cnfStyle w:val="001000000000"/>
            <w:tcW w:w="1208" w:type="dxa"/>
            <w:tcBorders>
              <w:right w:val="none" w:sz="0" w:space="0" w:color="auto"/>
            </w:tcBorders>
          </w:tcPr>
          <w:p w:rsidR="00DF19D2" w:rsidRPr="00DF19D2" w:rsidRDefault="00DF19D2" w:rsidP="00970E7F">
            <w:pPr>
              <w:jc w:val="both"/>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Std</w:t>
            </w:r>
            <w:r w:rsidRPr="00DF19D2">
              <w:rPr>
                <w:rStyle w:val="a8"/>
                <w:rFonts w:ascii="Times New Roman" w:hAnsi="Times New Roman" w:cs="Times New Roman"/>
                <w:color w:val="auto"/>
                <w:sz w:val="24"/>
                <w:szCs w:val="24"/>
              </w:rPr>
              <w:t xml:space="preserve">. </w:t>
            </w:r>
            <w:r w:rsidRPr="00DF19D2">
              <w:rPr>
                <w:rStyle w:val="a8"/>
                <w:rFonts w:ascii="Times New Roman" w:hAnsi="Times New Roman" w:cs="Times New Roman"/>
                <w:color w:val="auto"/>
                <w:sz w:val="24"/>
                <w:szCs w:val="24"/>
                <w:lang w:val="en-US"/>
              </w:rPr>
              <w:t>Deviation</w:t>
            </w:r>
          </w:p>
        </w:tc>
        <w:tc>
          <w:tcPr>
            <w:tcW w:w="845"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w:t>
            </w:r>
            <w:r w:rsidR="00CF1175">
              <w:rPr>
                <w:rStyle w:val="a8"/>
                <w:rFonts w:ascii="Times New Roman" w:hAnsi="Times New Roman" w:cs="Times New Roman"/>
                <w:color w:val="auto"/>
                <w:sz w:val="24"/>
                <w:szCs w:val="24"/>
                <w:lang w:val="en-US"/>
              </w:rPr>
              <w:t>519</w:t>
            </w:r>
          </w:p>
        </w:tc>
        <w:tc>
          <w:tcPr>
            <w:tcW w:w="1236"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0.5</w:t>
            </w:r>
            <w:r w:rsidR="00CF1175">
              <w:rPr>
                <w:rStyle w:val="a8"/>
                <w:rFonts w:ascii="Times New Roman" w:hAnsi="Times New Roman" w:cs="Times New Roman"/>
                <w:color w:val="auto"/>
                <w:sz w:val="24"/>
                <w:szCs w:val="24"/>
                <w:lang w:val="en-US"/>
              </w:rPr>
              <w:t>41</w:t>
            </w:r>
          </w:p>
        </w:tc>
        <w:tc>
          <w:tcPr>
            <w:tcW w:w="1235"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0.7</w:t>
            </w:r>
            <w:r w:rsidR="00CF1175">
              <w:rPr>
                <w:rStyle w:val="a8"/>
                <w:rFonts w:ascii="Times New Roman" w:hAnsi="Times New Roman" w:cs="Times New Roman"/>
                <w:color w:val="auto"/>
                <w:sz w:val="24"/>
                <w:szCs w:val="24"/>
                <w:lang w:val="en-US"/>
              </w:rPr>
              <w:t>53</w:t>
            </w:r>
          </w:p>
        </w:tc>
        <w:tc>
          <w:tcPr>
            <w:tcW w:w="1236"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w:t>
            </w:r>
            <w:r w:rsidR="00CF1175">
              <w:rPr>
                <w:rStyle w:val="a8"/>
                <w:rFonts w:ascii="Times New Roman" w:hAnsi="Times New Roman" w:cs="Times New Roman"/>
                <w:color w:val="auto"/>
                <w:sz w:val="24"/>
                <w:szCs w:val="24"/>
                <w:lang w:val="en-US"/>
              </w:rPr>
              <w:t>822</w:t>
            </w:r>
          </w:p>
        </w:tc>
        <w:tc>
          <w:tcPr>
            <w:tcW w:w="952" w:type="dxa"/>
            <w:tcBorders>
              <w:left w:val="none" w:sz="0" w:space="0" w:color="auto"/>
              <w:right w:val="none" w:sz="0" w:space="0" w:color="auto"/>
            </w:tcBorders>
          </w:tcPr>
          <w:p w:rsidR="00DF19D2" w:rsidRPr="00DF19D2" w:rsidRDefault="00DF19D2" w:rsidP="00970E7F">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w:t>
            </w:r>
            <w:r w:rsidR="00CF1175">
              <w:rPr>
                <w:rStyle w:val="a8"/>
                <w:rFonts w:ascii="Times New Roman" w:hAnsi="Times New Roman" w:cs="Times New Roman"/>
                <w:color w:val="auto"/>
                <w:sz w:val="24"/>
                <w:szCs w:val="24"/>
                <w:lang w:val="en-US"/>
              </w:rPr>
              <w:t>857</w:t>
            </w:r>
          </w:p>
        </w:tc>
        <w:tc>
          <w:tcPr>
            <w:tcW w:w="932" w:type="dxa"/>
            <w:tcBorders>
              <w:left w:val="none" w:sz="0" w:space="0" w:color="auto"/>
            </w:tcBorders>
          </w:tcPr>
          <w:p w:rsidR="00DF19D2" w:rsidRPr="00DF19D2" w:rsidRDefault="00DF19D2" w:rsidP="008E1BB6">
            <w:pPr>
              <w:keepNext/>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w:t>
            </w:r>
            <w:r w:rsidR="00CF1175">
              <w:rPr>
                <w:rStyle w:val="a8"/>
                <w:rFonts w:ascii="Times New Roman" w:hAnsi="Times New Roman" w:cs="Times New Roman"/>
                <w:color w:val="auto"/>
                <w:sz w:val="24"/>
                <w:szCs w:val="24"/>
                <w:lang w:val="en-US"/>
              </w:rPr>
              <w:t>790</w:t>
            </w:r>
          </w:p>
        </w:tc>
      </w:tr>
    </w:tbl>
    <w:p w:rsidR="000658D3" w:rsidRDefault="008E1BB6" w:rsidP="008E1BB6">
      <w:pPr>
        <w:pStyle w:val="ab"/>
        <w:ind w:left="1440" w:firstLine="720"/>
      </w:pPr>
      <w:r>
        <w:t xml:space="preserve">Πίνακας </w:t>
      </w:r>
      <w:fldSimple w:instr=" SEQ Πίνακας \* ARABIC ">
        <w:r w:rsidR="009C7114">
          <w:rPr>
            <w:noProof/>
          </w:rPr>
          <w:t>10</w:t>
        </w:r>
      </w:fldSimple>
      <w:r>
        <w:t>: Σκοπός/ Αποτελέσματα</w:t>
      </w:r>
    </w:p>
    <w:p w:rsidR="00511020" w:rsidRPr="000658D3" w:rsidRDefault="00511020" w:rsidP="000658D3"/>
    <w:p w:rsidR="008E1BB6" w:rsidRDefault="00BF1D9D" w:rsidP="008E1BB6">
      <w:pPr>
        <w:keepNext/>
      </w:pPr>
      <w:r w:rsidRPr="00BF1D9D">
        <w:rPr>
          <w:noProof/>
        </w:rPr>
        <w:drawing>
          <wp:inline distT="0" distB="0" distL="0" distR="0">
            <wp:extent cx="5236829" cy="2512679"/>
            <wp:effectExtent l="19050" t="0" r="20971" b="1921"/>
            <wp:docPr id="35" name="Γράφημα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511020" w:rsidRDefault="008E1BB6" w:rsidP="008E1BB6">
      <w:pPr>
        <w:pStyle w:val="ab"/>
        <w:ind w:left="2160" w:firstLine="720"/>
      </w:pPr>
      <w:r>
        <w:t xml:space="preserve">Διάγραμμα </w:t>
      </w:r>
      <w:fldSimple w:instr=" SEQ Διάγραμμα \* ARABIC ">
        <w:r w:rsidR="00D33EED">
          <w:rPr>
            <w:noProof/>
          </w:rPr>
          <w:t>17</w:t>
        </w:r>
      </w:fldSimple>
      <w:r>
        <w:t>: Σκοπός/ Αποτελέσματα</w:t>
      </w:r>
    </w:p>
    <w:p w:rsidR="00BF1D9D" w:rsidRDefault="00BF1D9D" w:rsidP="00511020">
      <w:pPr>
        <w:pStyle w:val="ab"/>
        <w:ind w:left="2160" w:firstLine="720"/>
      </w:pPr>
    </w:p>
    <w:p w:rsidR="0006737B" w:rsidRDefault="0006737B" w:rsidP="0006737B"/>
    <w:p w:rsidR="0019373F" w:rsidRDefault="0019373F" w:rsidP="0006737B"/>
    <w:p w:rsidR="00CC6BDC" w:rsidRPr="0006737B" w:rsidRDefault="00CC6BDC" w:rsidP="0006737B"/>
    <w:p w:rsidR="0044451A" w:rsidRDefault="0044451A" w:rsidP="0019373F">
      <w:pPr>
        <w:pStyle w:val="3"/>
        <w:rPr>
          <w:rFonts w:ascii="Times New Roman" w:hAnsi="Times New Roman" w:cs="Times New Roman"/>
          <w:i/>
          <w:color w:val="auto"/>
        </w:rPr>
      </w:pPr>
    </w:p>
    <w:p w:rsidR="0044451A" w:rsidRDefault="0044451A" w:rsidP="0019373F">
      <w:pPr>
        <w:pStyle w:val="3"/>
        <w:rPr>
          <w:rFonts w:ascii="Times New Roman" w:hAnsi="Times New Roman" w:cs="Times New Roman"/>
          <w:i/>
          <w:color w:val="auto"/>
        </w:rPr>
      </w:pPr>
    </w:p>
    <w:p w:rsidR="0083099B" w:rsidRDefault="0019373F" w:rsidP="0044451A">
      <w:pPr>
        <w:pStyle w:val="3"/>
        <w:rPr>
          <w:rFonts w:ascii="Times New Roman" w:hAnsi="Times New Roman" w:cs="Times New Roman"/>
          <w:i/>
          <w:color w:val="auto"/>
        </w:rPr>
      </w:pPr>
      <w:bookmarkStart w:id="59" w:name="_Toc68136376"/>
      <w:r>
        <w:rPr>
          <w:rFonts w:ascii="Times New Roman" w:hAnsi="Times New Roman" w:cs="Times New Roman"/>
          <w:i/>
          <w:color w:val="auto"/>
        </w:rPr>
        <w:t>4.5.3Αποτελέσματα τρίτου ερευνητικού ερωτήματος</w:t>
      </w:r>
      <w:bookmarkEnd w:id="59"/>
    </w:p>
    <w:p w:rsidR="0044451A" w:rsidRPr="0044451A" w:rsidRDefault="00B65D6F" w:rsidP="0044451A">
      <w:pPr>
        <w:rPr>
          <w:rFonts w:ascii="Times New Roman" w:hAnsi="Times New Roman" w:cs="Times New Roman"/>
          <w:sz w:val="24"/>
          <w:szCs w:val="24"/>
        </w:rPr>
      </w:pPr>
      <w:r>
        <w:rPr>
          <w:rFonts w:ascii="Times New Roman" w:hAnsi="Times New Roman" w:cs="Times New Roman"/>
          <w:noProof/>
          <w:sz w:val="24"/>
          <w:szCs w:val="24"/>
        </w:rPr>
        <w:pict>
          <v:shape id="_x0000_s1034" type="#_x0000_t202" style="position:absolute;margin-left:-18pt;margin-top:13.5pt;width:451.65pt;height:44.7pt;z-index:251665408" fillcolor="#4bacc6 [3208]" strokecolor="#f2f2f2 [3041]" strokeweight="3pt">
            <v:shadow on="t" type="perspective" color="#205867 [1608]" opacity=".5" offset="1pt" offset2="-1pt"/>
            <v:textbox>
              <w:txbxContent>
                <w:p w:rsidR="00DC6381" w:rsidRPr="00996B08" w:rsidRDefault="00DC6381" w:rsidP="00996B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96B08">
                    <w:rPr>
                      <w:rFonts w:ascii="Times New Roman" w:eastAsia="Times New Roman" w:hAnsi="Times New Roman" w:cs="Times New Roman"/>
                      <w:sz w:val="24"/>
                      <w:szCs w:val="24"/>
                      <w:vertAlign w:val="superscript"/>
                    </w:rPr>
                    <w:t>ο</w:t>
                  </w:r>
                  <w:r>
                    <w:rPr>
                      <w:rFonts w:ascii="Times New Roman" w:eastAsia="Times New Roman" w:hAnsi="Times New Roman" w:cs="Times New Roman"/>
                      <w:sz w:val="24"/>
                      <w:szCs w:val="24"/>
                    </w:rPr>
                    <w:t xml:space="preserve"> ερευνητικό ερώτημα: </w:t>
                  </w:r>
                  <w:r w:rsidRPr="00996B08">
                    <w:rPr>
                      <w:rFonts w:ascii="Times New Roman" w:eastAsia="Times New Roman" w:hAnsi="Times New Roman" w:cs="Times New Roman"/>
                      <w:sz w:val="24"/>
                      <w:szCs w:val="24"/>
                    </w:rPr>
                    <w:t xml:space="preserve">Πώς αποτιμάται το ΕΥ από τους εκπαιδευτικούς που μελέτησαν το επιμορφωτικό πρόγραμμα πρώτων βοηθειών; </w:t>
                  </w:r>
                </w:p>
                <w:p w:rsidR="00DC6381" w:rsidRDefault="00DC6381"/>
              </w:txbxContent>
            </v:textbox>
          </v:shape>
        </w:pict>
      </w:r>
    </w:p>
    <w:p w:rsidR="0044451A" w:rsidRPr="0044451A" w:rsidRDefault="0044451A" w:rsidP="0044451A">
      <w:pPr>
        <w:rPr>
          <w:rFonts w:ascii="Times New Roman" w:hAnsi="Times New Roman" w:cs="Times New Roman"/>
          <w:sz w:val="24"/>
          <w:szCs w:val="24"/>
        </w:rPr>
      </w:pPr>
    </w:p>
    <w:p w:rsidR="00CC6BDC" w:rsidRPr="0044451A" w:rsidRDefault="00CC6BDC" w:rsidP="00CA4F60">
      <w:pPr>
        <w:jc w:val="both"/>
        <w:rPr>
          <w:rFonts w:ascii="Times New Roman" w:hAnsi="Times New Roman" w:cs="Times New Roman"/>
          <w:sz w:val="24"/>
          <w:szCs w:val="24"/>
        </w:rPr>
      </w:pPr>
    </w:p>
    <w:p w:rsidR="00996B08" w:rsidRDefault="00996B08" w:rsidP="00727A27">
      <w:pPr>
        <w:rPr>
          <w:rFonts w:ascii="Times New Roman" w:hAnsi="Times New Roman" w:cs="Times New Roman"/>
          <w:b/>
          <w:i/>
        </w:rPr>
      </w:pPr>
    </w:p>
    <w:p w:rsidR="00CC6BDC" w:rsidRPr="00727A27" w:rsidRDefault="00CC6BDC" w:rsidP="00727A27">
      <w:pPr>
        <w:rPr>
          <w:rFonts w:ascii="Times New Roman" w:hAnsi="Times New Roman" w:cs="Times New Roman"/>
          <w:b/>
          <w:i/>
        </w:rPr>
      </w:pPr>
      <w:r w:rsidRPr="00727A27">
        <w:rPr>
          <w:rFonts w:ascii="Times New Roman" w:hAnsi="Times New Roman" w:cs="Times New Roman"/>
          <w:b/>
          <w:i/>
        </w:rPr>
        <w:t>Παρέχεται η δυνατότητα αναστοχασμού- αυτοαξιολόγησης στον εκπαιδευόμενο μέσω του ΕΥ;</w:t>
      </w:r>
    </w:p>
    <w:p w:rsidR="00CC6BDC" w:rsidRPr="00275815" w:rsidRDefault="00CC6BDC" w:rsidP="00CC6BDC"/>
    <w:p w:rsidR="00CC6BDC" w:rsidRPr="003B23E7" w:rsidRDefault="00CC6BDC" w:rsidP="003B23E7">
      <w:pPr>
        <w:jc w:val="both"/>
        <w:rPr>
          <w:rFonts w:ascii="Times New Roman" w:hAnsi="Times New Roman" w:cs="Times New Roman"/>
          <w:sz w:val="24"/>
          <w:szCs w:val="24"/>
        </w:rPr>
      </w:pPr>
      <w:r w:rsidRPr="00D50D13">
        <w:rPr>
          <w:rFonts w:ascii="Times New Roman" w:hAnsi="Times New Roman" w:cs="Times New Roman"/>
          <w:sz w:val="24"/>
          <w:szCs w:val="24"/>
        </w:rPr>
        <w:t>Στο ερώτημα εάν στο ΕΥ υπάρχουν δραστηριότητες που ενθαρρύνουν τ</w:t>
      </w:r>
      <w:r w:rsidR="00D50D13">
        <w:rPr>
          <w:rFonts w:ascii="Times New Roman" w:hAnsi="Times New Roman" w:cs="Times New Roman"/>
          <w:sz w:val="24"/>
          <w:szCs w:val="24"/>
        </w:rPr>
        <w:t>ην αυτοαξιολόγηση, με ποσοστό 50% και Μ.Ο 4.38</w:t>
      </w:r>
      <w:r w:rsidRPr="00D50D13">
        <w:rPr>
          <w:rFonts w:ascii="Times New Roman" w:hAnsi="Times New Roman" w:cs="Times New Roman"/>
          <w:sz w:val="24"/>
          <w:szCs w:val="24"/>
        </w:rPr>
        <w:t xml:space="preserve">, οι επιμορφώμενοι δηλώνουν σύμφωνοι. Στο δεύτερο ερώτημα, για το αν υπάρχουν δραστηριότητες που ενθαρρύνουν τον κάθε εκπαιδευόμενο να αναπτύξει κριτική σκέψη, απαντάνε σύμφωνοι με Μ.Ο όμως 3.84. Στο επόμενο ερώτημα σχετικά με δραστηριότητες που συμβάλλουν στην ανάπτυξη δίαυλων επικοινωνίας, το </w:t>
      </w:r>
      <w:r w:rsidR="00D50D13">
        <w:rPr>
          <w:rFonts w:ascii="Times New Roman" w:hAnsi="Times New Roman" w:cs="Times New Roman"/>
          <w:sz w:val="24"/>
          <w:szCs w:val="24"/>
        </w:rPr>
        <w:t>46% των συμμετεχόντων (Μ.0 3.78) συμφωνούν. Το 52% των εκπαιδευτικών με Μ.Ο 4.32</w:t>
      </w:r>
      <w:r w:rsidRPr="00D50D13">
        <w:rPr>
          <w:rFonts w:ascii="Times New Roman" w:hAnsi="Times New Roman" w:cs="Times New Roman"/>
          <w:sz w:val="24"/>
          <w:szCs w:val="24"/>
        </w:rPr>
        <w:t xml:space="preserve"> θεωρούν ότι υπάρχουν δραστηριότητες που εξυπηρετούν στην συσχέτιση των νέων δεδομένων με την πραγματικότητα. Στο τελευταίο ερώτημα του 6</w:t>
      </w:r>
      <w:r w:rsidRPr="00D50D13">
        <w:rPr>
          <w:rFonts w:ascii="Times New Roman" w:hAnsi="Times New Roman" w:cs="Times New Roman"/>
          <w:sz w:val="24"/>
          <w:szCs w:val="24"/>
          <w:vertAlign w:val="superscript"/>
        </w:rPr>
        <w:t>ου</w:t>
      </w:r>
      <w:r w:rsidRPr="00D50D13">
        <w:rPr>
          <w:rFonts w:ascii="Times New Roman" w:hAnsi="Times New Roman" w:cs="Times New Roman"/>
          <w:sz w:val="24"/>
          <w:szCs w:val="24"/>
        </w:rPr>
        <w:t xml:space="preserve"> άξον</w:t>
      </w:r>
      <w:r w:rsidR="00D50D13">
        <w:rPr>
          <w:rFonts w:ascii="Times New Roman" w:hAnsi="Times New Roman" w:cs="Times New Roman"/>
          <w:sz w:val="24"/>
          <w:szCs w:val="24"/>
        </w:rPr>
        <w:t>α οι εκπαιδευτικοί με ποσοστό 58% (Μ.Ο 4.46</w:t>
      </w:r>
      <w:r w:rsidRPr="00D50D13">
        <w:rPr>
          <w:rFonts w:ascii="Times New Roman" w:hAnsi="Times New Roman" w:cs="Times New Roman"/>
          <w:sz w:val="24"/>
          <w:szCs w:val="24"/>
        </w:rPr>
        <w:t>) δήλωσαν απόλυτα σύμφωνοι ότι υπάρχουν δραστηριότητες στο ΕΥ που βοηθούν στην εφαρμογή των νέων γνώσεων μετά από την μελέτη του.  Τα στοιχεί αυτά παρουσιάζονται στον πίνακα και στο διάγραμμα που βρίσκονται παρακάτω:</w:t>
      </w:r>
    </w:p>
    <w:p w:rsidR="00CC6BDC" w:rsidRDefault="00CC6BDC" w:rsidP="00CC6BDC"/>
    <w:tbl>
      <w:tblPr>
        <w:tblStyle w:val="1-5"/>
        <w:tblW w:w="8937" w:type="dxa"/>
        <w:tblCellSpacing w:w="20" w:type="dxa"/>
        <w:tblInd w:w="20" w:type="dxa"/>
        <w:tblBorders>
          <w:top w:val="none" w:sz="0" w:space="0" w:color="auto"/>
          <w:left w:val="none" w:sz="0" w:space="0" w:color="auto"/>
          <w:bottom w:val="none" w:sz="0" w:space="0" w:color="auto"/>
          <w:right w:val="none" w:sz="0" w:space="0" w:color="auto"/>
          <w:insideH w:val="none" w:sz="0" w:space="0" w:color="auto"/>
        </w:tblBorders>
        <w:tblLayout w:type="fixed"/>
        <w:tblLook w:val="04A0"/>
      </w:tblPr>
      <w:tblGrid>
        <w:gridCol w:w="1106"/>
        <w:gridCol w:w="1696"/>
        <w:gridCol w:w="1696"/>
        <w:gridCol w:w="1343"/>
        <w:gridCol w:w="1395"/>
        <w:gridCol w:w="1701"/>
      </w:tblGrid>
      <w:tr w:rsidR="00CC6BDC" w:rsidRPr="00DF19D2" w:rsidTr="0054472D">
        <w:trPr>
          <w:cnfStyle w:val="100000000000"/>
          <w:trHeight w:val="270"/>
          <w:tblCellSpacing w:w="20" w:type="dxa"/>
        </w:trPr>
        <w:tc>
          <w:tcPr>
            <w:cnfStyle w:val="001000000000"/>
            <w:tcW w:w="8857" w:type="dxa"/>
            <w:gridSpan w:val="6"/>
          </w:tcPr>
          <w:p w:rsidR="00CC6BDC" w:rsidRPr="00DF19D2" w:rsidRDefault="00CC6BDC" w:rsidP="0054472D">
            <w:pPr>
              <w:jc w:val="center"/>
              <w:rPr>
                <w:rStyle w:val="a8"/>
                <w:rFonts w:ascii="Times New Roman" w:hAnsi="Times New Roman" w:cs="Times New Roman"/>
                <w:b w:val="0"/>
                <w:color w:val="auto"/>
              </w:rPr>
            </w:pPr>
            <w:r w:rsidRPr="00DF19D2">
              <w:rPr>
                <w:rStyle w:val="a8"/>
                <w:rFonts w:ascii="Times New Roman" w:hAnsi="Times New Roman" w:cs="Times New Roman"/>
                <w:b w:val="0"/>
                <w:color w:val="auto"/>
              </w:rPr>
              <w:t>Το ΕΥ παρέχει δυνατότητα αναστοχασμού- αυτοαξιολόγησης στον εκπαιδευόμενο</w:t>
            </w:r>
          </w:p>
        </w:tc>
      </w:tr>
      <w:tr w:rsidR="00CC6BDC" w:rsidRPr="00DF19D2" w:rsidTr="0054472D">
        <w:trPr>
          <w:cnfStyle w:val="000000100000"/>
          <w:trHeight w:val="1631"/>
          <w:tblCellSpacing w:w="20" w:type="dxa"/>
        </w:trPr>
        <w:tc>
          <w:tcPr>
            <w:cnfStyle w:val="001000000000"/>
            <w:tcW w:w="1046" w:type="dxa"/>
          </w:tcPr>
          <w:p w:rsidR="00CC6BDC" w:rsidRPr="00DF19D2" w:rsidRDefault="00CC6BDC" w:rsidP="0054472D">
            <w:pPr>
              <w:jc w:val="both"/>
              <w:rPr>
                <w:rStyle w:val="a8"/>
                <w:rFonts w:ascii="Times New Roman" w:hAnsi="Times New Roman" w:cs="Times New Roman"/>
                <w:i w:val="0"/>
                <w:color w:val="auto"/>
                <w:sz w:val="24"/>
                <w:szCs w:val="24"/>
              </w:rPr>
            </w:pPr>
          </w:p>
        </w:tc>
        <w:tc>
          <w:tcPr>
            <w:tcW w:w="1656" w:type="dxa"/>
          </w:tcPr>
          <w:p w:rsidR="00CC6BDC" w:rsidRPr="00DF19D2" w:rsidRDefault="00CC6BDC" w:rsidP="0054472D">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ΣΤ1:</w:t>
            </w:r>
            <w:r w:rsidRPr="00DF19D2">
              <w:rPr>
                <w:rStyle w:val="a8"/>
                <w:rFonts w:ascii="Times New Roman" w:hAnsi="Times New Roman" w:cs="Times New Roman"/>
                <w:color w:val="auto"/>
                <w:sz w:val="20"/>
                <w:szCs w:val="20"/>
              </w:rPr>
              <w:t>Δραστηριότητες ενθάρρυνσης αυτοαξιολόγησης</w:t>
            </w:r>
          </w:p>
        </w:tc>
        <w:tc>
          <w:tcPr>
            <w:tcW w:w="1656" w:type="dxa"/>
          </w:tcPr>
          <w:p w:rsidR="00CC6BDC" w:rsidRPr="00DF19D2" w:rsidRDefault="00CC6BDC" w:rsidP="0054472D">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ΣΤ2:</w:t>
            </w:r>
            <w:r w:rsidRPr="00DF19D2">
              <w:rPr>
                <w:rStyle w:val="a8"/>
                <w:rFonts w:ascii="Times New Roman" w:hAnsi="Times New Roman" w:cs="Times New Roman"/>
                <w:color w:val="auto"/>
                <w:sz w:val="20"/>
                <w:szCs w:val="20"/>
              </w:rPr>
              <w:t>Δραστηριότητες ενθάρρυνσης ανάπτυξης αυτόνομης κριτικής σκέψης</w:t>
            </w:r>
          </w:p>
        </w:tc>
        <w:tc>
          <w:tcPr>
            <w:tcW w:w="1303" w:type="dxa"/>
          </w:tcPr>
          <w:p w:rsidR="00CC6BDC" w:rsidRPr="00DF19D2" w:rsidRDefault="00CC6BDC" w:rsidP="0054472D">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ΣΤ3:</w:t>
            </w:r>
            <w:r w:rsidRPr="00DF19D2">
              <w:rPr>
                <w:rStyle w:val="a8"/>
                <w:rFonts w:ascii="Times New Roman" w:hAnsi="Times New Roman" w:cs="Times New Roman"/>
                <w:color w:val="auto"/>
                <w:sz w:val="20"/>
                <w:szCs w:val="20"/>
              </w:rPr>
              <w:t>Δραστηριότητες ενθάρρυνσης ανάπτυξης επικοινωνιακών διαύλων</w:t>
            </w:r>
          </w:p>
        </w:tc>
        <w:tc>
          <w:tcPr>
            <w:tcW w:w="1355" w:type="dxa"/>
          </w:tcPr>
          <w:p w:rsidR="00CC6BDC" w:rsidRPr="00DF19D2" w:rsidRDefault="00CC6BDC" w:rsidP="0054472D">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ΣΤ4:</w:t>
            </w:r>
            <w:r w:rsidRPr="00DF19D2">
              <w:rPr>
                <w:rStyle w:val="a8"/>
                <w:rFonts w:ascii="Times New Roman" w:hAnsi="Times New Roman" w:cs="Times New Roman"/>
                <w:color w:val="auto"/>
                <w:sz w:val="20"/>
                <w:szCs w:val="20"/>
              </w:rPr>
              <w:t>Δραστηριότητες ενθάρρυνσης συσχέτισης νέων δεδομένων/ πραγματικότητα</w:t>
            </w:r>
          </w:p>
        </w:tc>
        <w:tc>
          <w:tcPr>
            <w:tcW w:w="1641" w:type="dxa"/>
          </w:tcPr>
          <w:p w:rsidR="00CC6BDC" w:rsidRPr="00DF19D2" w:rsidRDefault="00CC6BDC" w:rsidP="0054472D">
            <w:pPr>
              <w:jc w:val="center"/>
              <w:cnfStyle w:val="000000100000"/>
              <w:rPr>
                <w:rStyle w:val="a8"/>
                <w:rFonts w:ascii="Times New Roman" w:hAnsi="Times New Roman" w:cs="Times New Roman"/>
                <w:i w:val="0"/>
                <w:color w:val="auto"/>
                <w:sz w:val="20"/>
                <w:szCs w:val="20"/>
              </w:rPr>
            </w:pPr>
            <w:r>
              <w:rPr>
                <w:rStyle w:val="a8"/>
                <w:rFonts w:ascii="Times New Roman" w:hAnsi="Times New Roman" w:cs="Times New Roman"/>
                <w:color w:val="auto"/>
                <w:sz w:val="20"/>
                <w:szCs w:val="20"/>
              </w:rPr>
              <w:t>ΣΤ5:</w:t>
            </w:r>
            <w:r w:rsidRPr="00DF19D2">
              <w:rPr>
                <w:rStyle w:val="a8"/>
                <w:rFonts w:ascii="Times New Roman" w:hAnsi="Times New Roman" w:cs="Times New Roman"/>
                <w:color w:val="auto"/>
                <w:sz w:val="20"/>
                <w:szCs w:val="20"/>
              </w:rPr>
              <w:t>Δραστηριότητες ενθάρρυνσης εφαρμογής νέας γνώσης</w:t>
            </w:r>
          </w:p>
        </w:tc>
      </w:tr>
      <w:tr w:rsidR="00CC6BDC" w:rsidRPr="00DF19D2" w:rsidTr="0054472D">
        <w:trPr>
          <w:cnfStyle w:val="000000010000"/>
          <w:trHeight w:val="282"/>
          <w:tblCellSpacing w:w="20" w:type="dxa"/>
        </w:trPr>
        <w:tc>
          <w:tcPr>
            <w:cnfStyle w:val="001000000000"/>
            <w:tcW w:w="1046" w:type="dxa"/>
          </w:tcPr>
          <w:p w:rsidR="00CC6BDC" w:rsidRPr="00DF19D2" w:rsidRDefault="00CC6BDC" w:rsidP="0054472D">
            <w:pPr>
              <w:jc w:val="both"/>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Valid N</w:t>
            </w:r>
          </w:p>
        </w:tc>
        <w:tc>
          <w:tcPr>
            <w:tcW w:w="1656" w:type="dxa"/>
          </w:tcPr>
          <w:p w:rsidR="00CC6BDC" w:rsidRPr="00DF19D2" w:rsidRDefault="00CC6BDC" w:rsidP="0054472D">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5</w:t>
            </w:r>
            <w:r w:rsidR="00E07117">
              <w:rPr>
                <w:rStyle w:val="a8"/>
                <w:rFonts w:ascii="Times New Roman" w:hAnsi="Times New Roman" w:cs="Times New Roman"/>
                <w:color w:val="auto"/>
                <w:sz w:val="24"/>
                <w:szCs w:val="24"/>
                <w:lang w:val="en-US"/>
              </w:rPr>
              <w:t>0</w:t>
            </w:r>
          </w:p>
        </w:tc>
        <w:tc>
          <w:tcPr>
            <w:tcW w:w="1656" w:type="dxa"/>
          </w:tcPr>
          <w:p w:rsidR="00CC6BDC" w:rsidRPr="00DF19D2" w:rsidRDefault="00CC6BDC" w:rsidP="0054472D">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5</w:t>
            </w:r>
            <w:r w:rsidR="00E07117">
              <w:rPr>
                <w:rStyle w:val="a8"/>
                <w:rFonts w:ascii="Times New Roman" w:hAnsi="Times New Roman" w:cs="Times New Roman"/>
                <w:color w:val="auto"/>
                <w:sz w:val="24"/>
                <w:szCs w:val="24"/>
                <w:lang w:val="en-US"/>
              </w:rPr>
              <w:t>0</w:t>
            </w:r>
          </w:p>
        </w:tc>
        <w:tc>
          <w:tcPr>
            <w:tcW w:w="1303" w:type="dxa"/>
          </w:tcPr>
          <w:p w:rsidR="00CC6BDC" w:rsidRPr="00DF19D2" w:rsidRDefault="00CC6BDC" w:rsidP="0054472D">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5</w:t>
            </w:r>
            <w:r w:rsidR="00E07117">
              <w:rPr>
                <w:rStyle w:val="a8"/>
                <w:rFonts w:ascii="Times New Roman" w:hAnsi="Times New Roman" w:cs="Times New Roman"/>
                <w:color w:val="auto"/>
                <w:sz w:val="24"/>
                <w:szCs w:val="24"/>
                <w:lang w:val="en-US"/>
              </w:rPr>
              <w:t>0</w:t>
            </w:r>
          </w:p>
        </w:tc>
        <w:tc>
          <w:tcPr>
            <w:tcW w:w="1355" w:type="dxa"/>
          </w:tcPr>
          <w:p w:rsidR="00CC6BDC" w:rsidRPr="00DF19D2" w:rsidRDefault="00CC6BDC" w:rsidP="0054472D">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5</w:t>
            </w:r>
            <w:r w:rsidR="00E07117">
              <w:rPr>
                <w:rStyle w:val="a8"/>
                <w:rFonts w:ascii="Times New Roman" w:hAnsi="Times New Roman" w:cs="Times New Roman"/>
                <w:color w:val="auto"/>
                <w:sz w:val="24"/>
                <w:szCs w:val="24"/>
                <w:lang w:val="en-US"/>
              </w:rPr>
              <w:t>0</w:t>
            </w:r>
          </w:p>
        </w:tc>
        <w:tc>
          <w:tcPr>
            <w:tcW w:w="1641" w:type="dxa"/>
          </w:tcPr>
          <w:p w:rsidR="00CC6BDC" w:rsidRPr="00E07117" w:rsidRDefault="00CC6BDC" w:rsidP="0054472D">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rPr>
              <w:t>5</w:t>
            </w:r>
            <w:r w:rsidR="00E07117">
              <w:rPr>
                <w:rStyle w:val="a8"/>
                <w:rFonts w:ascii="Times New Roman" w:hAnsi="Times New Roman" w:cs="Times New Roman"/>
                <w:color w:val="auto"/>
                <w:sz w:val="24"/>
                <w:szCs w:val="24"/>
                <w:lang w:val="en-US"/>
              </w:rPr>
              <w:t>0</w:t>
            </w:r>
          </w:p>
        </w:tc>
      </w:tr>
      <w:tr w:rsidR="00CC6BDC" w:rsidRPr="00DF19D2" w:rsidTr="0054472D">
        <w:trPr>
          <w:cnfStyle w:val="000000100000"/>
          <w:trHeight w:val="294"/>
          <w:tblCellSpacing w:w="20" w:type="dxa"/>
        </w:trPr>
        <w:tc>
          <w:tcPr>
            <w:cnfStyle w:val="001000000000"/>
            <w:tcW w:w="1046" w:type="dxa"/>
          </w:tcPr>
          <w:p w:rsidR="00CC6BDC" w:rsidRPr="00DF19D2" w:rsidRDefault="00CC6BDC" w:rsidP="0054472D">
            <w:pPr>
              <w:jc w:val="both"/>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Missing</w:t>
            </w:r>
          </w:p>
        </w:tc>
        <w:tc>
          <w:tcPr>
            <w:tcW w:w="1656" w:type="dxa"/>
          </w:tcPr>
          <w:p w:rsidR="00CC6BDC" w:rsidRPr="00DF19D2" w:rsidRDefault="00CC6BDC" w:rsidP="0054472D">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w:t>
            </w:r>
          </w:p>
        </w:tc>
        <w:tc>
          <w:tcPr>
            <w:tcW w:w="1656" w:type="dxa"/>
          </w:tcPr>
          <w:p w:rsidR="00CC6BDC" w:rsidRPr="00DF19D2" w:rsidRDefault="00CC6BDC" w:rsidP="0054472D">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w:t>
            </w:r>
          </w:p>
        </w:tc>
        <w:tc>
          <w:tcPr>
            <w:tcW w:w="1303" w:type="dxa"/>
          </w:tcPr>
          <w:p w:rsidR="00CC6BDC" w:rsidRPr="00DF19D2" w:rsidRDefault="00CC6BDC" w:rsidP="0054472D">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w:t>
            </w:r>
          </w:p>
        </w:tc>
        <w:tc>
          <w:tcPr>
            <w:tcW w:w="1355" w:type="dxa"/>
          </w:tcPr>
          <w:p w:rsidR="00CC6BDC" w:rsidRPr="00DF19D2" w:rsidRDefault="00CC6BDC" w:rsidP="0054472D">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w:t>
            </w:r>
          </w:p>
        </w:tc>
        <w:tc>
          <w:tcPr>
            <w:tcW w:w="1641" w:type="dxa"/>
          </w:tcPr>
          <w:p w:rsidR="00CC6BDC" w:rsidRPr="00DF19D2" w:rsidRDefault="00CC6BDC" w:rsidP="0054472D">
            <w:pPr>
              <w:jc w:val="center"/>
              <w:cnfStyle w:val="000000100000"/>
              <w:rPr>
                <w:rStyle w:val="a8"/>
                <w:rFonts w:ascii="Times New Roman" w:hAnsi="Times New Roman" w:cs="Times New Roman"/>
                <w:i w:val="0"/>
                <w:color w:val="auto"/>
                <w:sz w:val="24"/>
                <w:szCs w:val="24"/>
              </w:rPr>
            </w:pPr>
            <w:r w:rsidRPr="00DF19D2">
              <w:rPr>
                <w:rStyle w:val="a8"/>
                <w:rFonts w:ascii="Times New Roman" w:hAnsi="Times New Roman" w:cs="Times New Roman"/>
                <w:color w:val="auto"/>
                <w:sz w:val="24"/>
                <w:szCs w:val="24"/>
              </w:rPr>
              <w:t>0</w:t>
            </w:r>
          </w:p>
        </w:tc>
      </w:tr>
      <w:tr w:rsidR="00CC6BDC" w:rsidRPr="00DF19D2" w:rsidTr="0054472D">
        <w:trPr>
          <w:cnfStyle w:val="000000010000"/>
          <w:trHeight w:val="282"/>
          <w:tblCellSpacing w:w="20" w:type="dxa"/>
        </w:trPr>
        <w:tc>
          <w:tcPr>
            <w:cnfStyle w:val="001000000000"/>
            <w:tcW w:w="1046" w:type="dxa"/>
          </w:tcPr>
          <w:p w:rsidR="00CC6BDC" w:rsidRPr="00DF19D2" w:rsidRDefault="00CC6BDC" w:rsidP="0054472D">
            <w:pPr>
              <w:jc w:val="both"/>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Mean</w:t>
            </w:r>
          </w:p>
        </w:tc>
        <w:tc>
          <w:tcPr>
            <w:tcW w:w="1656" w:type="dxa"/>
          </w:tcPr>
          <w:p w:rsidR="00CC6BDC" w:rsidRPr="00DF19D2" w:rsidRDefault="00CC6BDC" w:rsidP="0054472D">
            <w:pPr>
              <w:jc w:val="center"/>
              <w:cnfStyle w:val="000000010000"/>
              <w:rPr>
                <w:rStyle w:val="a8"/>
                <w:rFonts w:ascii="Times New Roman" w:hAnsi="Times New Roman" w:cs="Times New Roman"/>
                <w:i w:val="0"/>
                <w:color w:val="auto"/>
                <w:sz w:val="24"/>
                <w:szCs w:val="24"/>
              </w:rPr>
            </w:pPr>
            <w:r w:rsidRPr="00DF19D2">
              <w:rPr>
                <w:rStyle w:val="a8"/>
                <w:rFonts w:ascii="Times New Roman" w:hAnsi="Times New Roman" w:cs="Times New Roman"/>
                <w:color w:val="auto"/>
                <w:sz w:val="24"/>
                <w:szCs w:val="24"/>
                <w:lang w:val="en-US"/>
              </w:rPr>
              <w:t>4.</w:t>
            </w:r>
            <w:r w:rsidR="00E07117">
              <w:rPr>
                <w:rStyle w:val="a8"/>
                <w:rFonts w:ascii="Times New Roman" w:hAnsi="Times New Roman" w:cs="Times New Roman"/>
                <w:color w:val="auto"/>
                <w:sz w:val="24"/>
                <w:szCs w:val="24"/>
                <w:lang w:val="en-US"/>
              </w:rPr>
              <w:t>38</w:t>
            </w:r>
          </w:p>
        </w:tc>
        <w:tc>
          <w:tcPr>
            <w:tcW w:w="1656" w:type="dxa"/>
          </w:tcPr>
          <w:p w:rsidR="00CC6BDC" w:rsidRPr="00DF19D2" w:rsidRDefault="00CC6BDC" w:rsidP="0054472D">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3.84</w:t>
            </w:r>
          </w:p>
        </w:tc>
        <w:tc>
          <w:tcPr>
            <w:tcW w:w="1303" w:type="dxa"/>
          </w:tcPr>
          <w:p w:rsidR="00CC6BDC" w:rsidRPr="00DF19D2" w:rsidRDefault="00CC6BDC" w:rsidP="0054472D">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3.</w:t>
            </w:r>
            <w:r w:rsidR="00E07117">
              <w:rPr>
                <w:rStyle w:val="a8"/>
                <w:rFonts w:ascii="Times New Roman" w:hAnsi="Times New Roman" w:cs="Times New Roman"/>
                <w:color w:val="auto"/>
                <w:sz w:val="24"/>
                <w:szCs w:val="24"/>
                <w:lang w:val="en-US"/>
              </w:rPr>
              <w:t>78</w:t>
            </w:r>
          </w:p>
        </w:tc>
        <w:tc>
          <w:tcPr>
            <w:tcW w:w="1355" w:type="dxa"/>
          </w:tcPr>
          <w:p w:rsidR="00CC6BDC" w:rsidRPr="00DF19D2" w:rsidRDefault="00CC6BDC" w:rsidP="0054472D">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4.3</w:t>
            </w:r>
            <w:r w:rsidR="00E07117">
              <w:rPr>
                <w:rStyle w:val="a8"/>
                <w:rFonts w:ascii="Times New Roman" w:hAnsi="Times New Roman" w:cs="Times New Roman"/>
                <w:color w:val="auto"/>
                <w:sz w:val="24"/>
                <w:szCs w:val="24"/>
                <w:lang w:val="en-US"/>
              </w:rPr>
              <w:t>2</w:t>
            </w:r>
          </w:p>
        </w:tc>
        <w:tc>
          <w:tcPr>
            <w:tcW w:w="1641" w:type="dxa"/>
          </w:tcPr>
          <w:p w:rsidR="00CC6BDC" w:rsidRPr="00DF19D2" w:rsidRDefault="00CC6BDC" w:rsidP="0054472D">
            <w:pPr>
              <w:jc w:val="center"/>
              <w:cnfStyle w:val="00000001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4.</w:t>
            </w:r>
            <w:r w:rsidR="00E07117">
              <w:rPr>
                <w:rStyle w:val="a8"/>
                <w:rFonts w:ascii="Times New Roman" w:hAnsi="Times New Roman" w:cs="Times New Roman"/>
                <w:color w:val="auto"/>
                <w:sz w:val="24"/>
                <w:szCs w:val="24"/>
                <w:lang w:val="en-US"/>
              </w:rPr>
              <w:t>46</w:t>
            </w:r>
          </w:p>
        </w:tc>
      </w:tr>
      <w:tr w:rsidR="00CC6BDC" w:rsidRPr="00DF19D2" w:rsidTr="0054472D">
        <w:trPr>
          <w:cnfStyle w:val="000000100000"/>
          <w:trHeight w:val="552"/>
          <w:tblCellSpacing w:w="20" w:type="dxa"/>
        </w:trPr>
        <w:tc>
          <w:tcPr>
            <w:cnfStyle w:val="001000000000"/>
            <w:tcW w:w="1046" w:type="dxa"/>
          </w:tcPr>
          <w:p w:rsidR="00CC6BDC" w:rsidRPr="00DF19D2" w:rsidRDefault="00CC6BDC" w:rsidP="0054472D">
            <w:pPr>
              <w:jc w:val="both"/>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Std</w:t>
            </w:r>
            <w:r w:rsidRPr="00DF19D2">
              <w:rPr>
                <w:rStyle w:val="a8"/>
                <w:rFonts w:ascii="Times New Roman" w:hAnsi="Times New Roman" w:cs="Times New Roman"/>
                <w:color w:val="auto"/>
                <w:sz w:val="24"/>
                <w:szCs w:val="24"/>
              </w:rPr>
              <w:t xml:space="preserve">. </w:t>
            </w:r>
            <w:r w:rsidRPr="00DF19D2">
              <w:rPr>
                <w:rStyle w:val="a8"/>
                <w:rFonts w:ascii="Times New Roman" w:hAnsi="Times New Roman" w:cs="Times New Roman"/>
                <w:color w:val="auto"/>
                <w:sz w:val="24"/>
                <w:szCs w:val="24"/>
                <w:lang w:val="en-US"/>
              </w:rPr>
              <w:t>Deviation</w:t>
            </w:r>
          </w:p>
        </w:tc>
        <w:tc>
          <w:tcPr>
            <w:tcW w:w="1656" w:type="dxa"/>
          </w:tcPr>
          <w:p w:rsidR="00CC6BDC" w:rsidRPr="00DF19D2" w:rsidRDefault="00CC6BDC" w:rsidP="0054472D">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w:t>
            </w:r>
            <w:r w:rsidR="00E07117">
              <w:rPr>
                <w:rStyle w:val="a8"/>
                <w:rFonts w:ascii="Times New Roman" w:hAnsi="Times New Roman" w:cs="Times New Roman"/>
                <w:color w:val="auto"/>
                <w:sz w:val="24"/>
                <w:szCs w:val="24"/>
                <w:lang w:val="en-US"/>
              </w:rPr>
              <w:t>697</w:t>
            </w:r>
          </w:p>
        </w:tc>
        <w:tc>
          <w:tcPr>
            <w:tcW w:w="1656" w:type="dxa"/>
          </w:tcPr>
          <w:p w:rsidR="00CC6BDC" w:rsidRPr="00DF19D2" w:rsidRDefault="00CC6BDC" w:rsidP="0054472D">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1.14</w:t>
            </w:r>
            <w:r w:rsidR="00E07117">
              <w:rPr>
                <w:rStyle w:val="a8"/>
                <w:rFonts w:ascii="Times New Roman" w:hAnsi="Times New Roman" w:cs="Times New Roman"/>
                <w:color w:val="auto"/>
                <w:sz w:val="24"/>
                <w:szCs w:val="24"/>
                <w:lang w:val="en-US"/>
              </w:rPr>
              <w:t>9</w:t>
            </w:r>
          </w:p>
        </w:tc>
        <w:tc>
          <w:tcPr>
            <w:tcW w:w="1303" w:type="dxa"/>
          </w:tcPr>
          <w:p w:rsidR="00CC6BDC" w:rsidRPr="00DF19D2" w:rsidRDefault="00E07117" w:rsidP="0054472D">
            <w:pPr>
              <w:jc w:val="center"/>
              <w:cnfStyle w:val="000000100000"/>
              <w:rPr>
                <w:rStyle w:val="a8"/>
                <w:rFonts w:ascii="Times New Roman" w:hAnsi="Times New Roman" w:cs="Times New Roman"/>
                <w:i w:val="0"/>
                <w:color w:val="auto"/>
                <w:sz w:val="24"/>
                <w:szCs w:val="24"/>
                <w:lang w:val="en-US"/>
              </w:rPr>
            </w:pPr>
            <w:r>
              <w:rPr>
                <w:rStyle w:val="a8"/>
                <w:rFonts w:ascii="Times New Roman" w:hAnsi="Times New Roman" w:cs="Times New Roman"/>
                <w:color w:val="auto"/>
                <w:sz w:val="24"/>
                <w:szCs w:val="24"/>
                <w:lang w:val="en-US"/>
              </w:rPr>
              <w:t>0.975</w:t>
            </w:r>
          </w:p>
        </w:tc>
        <w:tc>
          <w:tcPr>
            <w:tcW w:w="1355" w:type="dxa"/>
          </w:tcPr>
          <w:p w:rsidR="00CC6BDC" w:rsidRPr="00DF19D2" w:rsidRDefault="00CC6BDC" w:rsidP="0054472D">
            <w:pPr>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0.7</w:t>
            </w:r>
            <w:r w:rsidR="00E07117">
              <w:rPr>
                <w:rStyle w:val="a8"/>
                <w:rFonts w:ascii="Times New Roman" w:hAnsi="Times New Roman" w:cs="Times New Roman"/>
                <w:color w:val="auto"/>
                <w:sz w:val="24"/>
                <w:szCs w:val="24"/>
                <w:lang w:val="en-US"/>
              </w:rPr>
              <w:t>13</w:t>
            </w:r>
          </w:p>
        </w:tc>
        <w:tc>
          <w:tcPr>
            <w:tcW w:w="1641" w:type="dxa"/>
          </w:tcPr>
          <w:p w:rsidR="00CC6BDC" w:rsidRPr="00DF19D2" w:rsidRDefault="00CC6BDC" w:rsidP="008E1BB6">
            <w:pPr>
              <w:keepNext/>
              <w:jc w:val="center"/>
              <w:cnfStyle w:val="000000100000"/>
              <w:rPr>
                <w:rStyle w:val="a8"/>
                <w:rFonts w:ascii="Times New Roman" w:hAnsi="Times New Roman" w:cs="Times New Roman"/>
                <w:i w:val="0"/>
                <w:color w:val="auto"/>
                <w:sz w:val="24"/>
                <w:szCs w:val="24"/>
                <w:lang w:val="en-US"/>
              </w:rPr>
            </w:pPr>
            <w:r w:rsidRPr="00DF19D2">
              <w:rPr>
                <w:rStyle w:val="a8"/>
                <w:rFonts w:ascii="Times New Roman" w:hAnsi="Times New Roman" w:cs="Times New Roman"/>
                <w:color w:val="auto"/>
                <w:sz w:val="24"/>
                <w:szCs w:val="24"/>
                <w:lang w:val="en-US"/>
              </w:rPr>
              <w:t>0.7</w:t>
            </w:r>
            <w:r w:rsidR="00E07117">
              <w:rPr>
                <w:rStyle w:val="a8"/>
                <w:rFonts w:ascii="Times New Roman" w:hAnsi="Times New Roman" w:cs="Times New Roman"/>
                <w:color w:val="auto"/>
                <w:sz w:val="24"/>
                <w:szCs w:val="24"/>
                <w:lang w:val="en-US"/>
              </w:rPr>
              <w:t>62</w:t>
            </w:r>
          </w:p>
        </w:tc>
      </w:tr>
    </w:tbl>
    <w:p w:rsidR="00CC6BDC" w:rsidRDefault="008E1BB6" w:rsidP="008E1BB6">
      <w:pPr>
        <w:pStyle w:val="ab"/>
        <w:ind w:left="1440" w:firstLine="720"/>
      </w:pPr>
      <w:r>
        <w:t xml:space="preserve">Πίνακας </w:t>
      </w:r>
      <w:fldSimple w:instr=" SEQ Πίνακας \* ARABIC ">
        <w:r w:rsidR="009C7114">
          <w:rPr>
            <w:noProof/>
          </w:rPr>
          <w:t>11</w:t>
        </w:r>
      </w:fldSimple>
      <w:r>
        <w:t>: Αναστοχασμός/ Αυτοαξιολόγηση</w:t>
      </w:r>
    </w:p>
    <w:p w:rsidR="00385C4B" w:rsidRDefault="00CC6BDC" w:rsidP="00385C4B">
      <w:pPr>
        <w:keepNext/>
      </w:pPr>
      <w:r w:rsidRPr="00CC6BDC">
        <w:rPr>
          <w:noProof/>
        </w:rPr>
        <w:lastRenderedPageBreak/>
        <w:drawing>
          <wp:inline distT="0" distB="0" distL="0" distR="0">
            <wp:extent cx="5274310" cy="2457771"/>
            <wp:effectExtent l="19050" t="0" r="21590" b="0"/>
            <wp:docPr id="59" name="Γράφημα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CC6BDC" w:rsidRDefault="00385C4B" w:rsidP="00385C4B">
      <w:pPr>
        <w:pStyle w:val="ab"/>
        <w:ind w:left="1440" w:firstLine="720"/>
      </w:pPr>
      <w:r>
        <w:t xml:space="preserve">Διάγραμμα </w:t>
      </w:r>
      <w:fldSimple w:instr=" SEQ Διάγραμμα \* ARABIC ">
        <w:r w:rsidR="00D33EED">
          <w:rPr>
            <w:noProof/>
          </w:rPr>
          <w:t>18</w:t>
        </w:r>
      </w:fldSimple>
      <w:r>
        <w:t>: Αναστοχασμός/ Αυτοαξιολόγηση</w:t>
      </w:r>
    </w:p>
    <w:p w:rsidR="00CC6BDC" w:rsidRDefault="00CC6BDC" w:rsidP="00CA4F60">
      <w:pPr>
        <w:jc w:val="both"/>
        <w:rPr>
          <w:rFonts w:ascii="Times New Roman" w:hAnsi="Times New Roman" w:cs="Times New Roman"/>
          <w:sz w:val="24"/>
          <w:szCs w:val="24"/>
        </w:rPr>
      </w:pPr>
    </w:p>
    <w:p w:rsidR="00C3238D" w:rsidRPr="00275815" w:rsidRDefault="0019373F" w:rsidP="00275815">
      <w:pPr>
        <w:jc w:val="both"/>
        <w:rPr>
          <w:rFonts w:ascii="Times New Roman" w:hAnsi="Times New Roman" w:cs="Times New Roman"/>
          <w:sz w:val="24"/>
          <w:szCs w:val="24"/>
        </w:rPr>
      </w:pPr>
      <w:r>
        <w:rPr>
          <w:rFonts w:ascii="Times New Roman" w:hAnsi="Times New Roman" w:cs="Times New Roman"/>
          <w:sz w:val="24"/>
          <w:szCs w:val="24"/>
        </w:rPr>
        <w:t>Το τρίτο και τελευτα</w:t>
      </w:r>
      <w:r w:rsidR="00224C65">
        <w:rPr>
          <w:rFonts w:ascii="Times New Roman" w:hAnsi="Times New Roman" w:cs="Times New Roman"/>
          <w:sz w:val="24"/>
          <w:szCs w:val="24"/>
        </w:rPr>
        <w:t xml:space="preserve">ίο </w:t>
      </w:r>
      <w:r>
        <w:rPr>
          <w:rFonts w:ascii="Times New Roman" w:hAnsi="Times New Roman" w:cs="Times New Roman"/>
          <w:sz w:val="24"/>
          <w:szCs w:val="24"/>
        </w:rPr>
        <w:t xml:space="preserve">ερευνητικό ερώτημα </w:t>
      </w:r>
      <w:r w:rsidR="00656FAD">
        <w:rPr>
          <w:rFonts w:ascii="Times New Roman" w:hAnsi="Times New Roman" w:cs="Times New Roman"/>
          <w:sz w:val="24"/>
          <w:szCs w:val="24"/>
        </w:rPr>
        <w:t>απαντάται</w:t>
      </w:r>
      <w:r w:rsidR="005713F8">
        <w:rPr>
          <w:rFonts w:ascii="Times New Roman" w:hAnsi="Times New Roman" w:cs="Times New Roman"/>
          <w:sz w:val="24"/>
          <w:szCs w:val="24"/>
        </w:rPr>
        <w:t xml:space="preserve"> </w:t>
      </w:r>
      <w:r>
        <w:rPr>
          <w:rFonts w:ascii="Times New Roman" w:hAnsi="Times New Roman" w:cs="Times New Roman"/>
          <w:sz w:val="24"/>
          <w:szCs w:val="24"/>
        </w:rPr>
        <w:t xml:space="preserve">κατά κύριο λόγο από </w:t>
      </w:r>
      <w:r w:rsidR="00224C65">
        <w:rPr>
          <w:rFonts w:ascii="Times New Roman" w:hAnsi="Times New Roman" w:cs="Times New Roman"/>
          <w:sz w:val="24"/>
          <w:szCs w:val="24"/>
        </w:rPr>
        <w:t>τις απόψεις των επιμορφωμένων</w:t>
      </w:r>
      <w:r w:rsidR="005B51B4">
        <w:rPr>
          <w:rFonts w:ascii="Times New Roman" w:hAnsi="Times New Roman" w:cs="Times New Roman"/>
          <w:sz w:val="24"/>
          <w:szCs w:val="24"/>
        </w:rPr>
        <w:t xml:space="preserve">, οι οποίες διατυπώθηκαν στο κομμάτι των γενικών επισημάνσεων. Οι εκπαιδευτικοί που έλαβαν μέρος στην έρευνα αξιολόγησαν το ΕΥ αναφέροντας ποιοι θεωρούν τα δυνατά του σημεία και ποιες αλλαγές θα μπορούσαν να το βελτιώσουν.  Στο συγκεκριμένο κομμάτι </w:t>
      </w:r>
      <w:r w:rsidR="00C3238D" w:rsidRPr="00275815">
        <w:rPr>
          <w:rFonts w:ascii="Times New Roman" w:hAnsi="Times New Roman" w:cs="Times New Roman"/>
          <w:sz w:val="24"/>
          <w:szCs w:val="24"/>
        </w:rPr>
        <w:t xml:space="preserve">οι ερωτήσεις ήταν ανοιχτού τύπου και οι </w:t>
      </w:r>
      <w:r w:rsidR="005B51B4">
        <w:rPr>
          <w:rFonts w:ascii="Times New Roman" w:hAnsi="Times New Roman" w:cs="Times New Roman"/>
          <w:sz w:val="24"/>
          <w:szCs w:val="24"/>
        </w:rPr>
        <w:t>επιμορφωμένοι</w:t>
      </w:r>
      <w:r w:rsidR="00C3238D" w:rsidRPr="00275815">
        <w:rPr>
          <w:rFonts w:ascii="Times New Roman" w:hAnsi="Times New Roman" w:cs="Times New Roman"/>
          <w:sz w:val="24"/>
          <w:szCs w:val="24"/>
        </w:rPr>
        <w:t xml:space="preserve"> κλήθηκαν να εκφράσουν την γνώμη τους σχετικά με τα δυνατά </w:t>
      </w:r>
      <w:r w:rsidR="005B51B4">
        <w:rPr>
          <w:rFonts w:ascii="Times New Roman" w:hAnsi="Times New Roman" w:cs="Times New Roman"/>
          <w:sz w:val="24"/>
          <w:szCs w:val="24"/>
        </w:rPr>
        <w:t xml:space="preserve">και αδύναμα </w:t>
      </w:r>
      <w:r w:rsidR="00C3238D" w:rsidRPr="00275815">
        <w:rPr>
          <w:rFonts w:ascii="Times New Roman" w:hAnsi="Times New Roman" w:cs="Times New Roman"/>
          <w:sz w:val="24"/>
          <w:szCs w:val="24"/>
        </w:rPr>
        <w:t xml:space="preserve">σημεία του ΕΥ Τόσο τα δυνατά σημεία όσο και οι διορθώσεις αφορούσαν και το γνωστικό αντικείμενο αλλά και την παρουσίαση του ΕΥ. Για την παρουσίαση των απόψεων αυτών δημιουργήθηκαν 2 πίνακες. </w:t>
      </w:r>
      <w:r w:rsidR="00855CFF">
        <w:rPr>
          <w:rFonts w:ascii="Times New Roman" w:hAnsi="Times New Roman" w:cs="Times New Roman"/>
          <w:sz w:val="24"/>
          <w:szCs w:val="24"/>
        </w:rPr>
        <w:t xml:space="preserve"> Στους πίνακες που ακολουθούν οι παρουσίαση τόσο των θετικών σημείων όσο και των προτάσεων για βελτίωση παρουσιάζονται με ιεραρχικά. </w:t>
      </w:r>
    </w:p>
    <w:p w:rsidR="00C3238D" w:rsidRPr="00275815" w:rsidRDefault="00C3238D" w:rsidP="00275815">
      <w:pPr>
        <w:jc w:val="both"/>
        <w:rPr>
          <w:rFonts w:ascii="Times New Roman" w:hAnsi="Times New Roman" w:cs="Times New Roman"/>
          <w:sz w:val="24"/>
          <w:szCs w:val="24"/>
        </w:rPr>
      </w:pPr>
    </w:p>
    <w:tbl>
      <w:tblPr>
        <w:tblStyle w:val="-51"/>
        <w:tblW w:w="0" w:type="auto"/>
        <w:jc w:val="center"/>
        <w:tblLook w:val="04A0"/>
      </w:tblPr>
      <w:tblGrid>
        <w:gridCol w:w="4995"/>
      </w:tblGrid>
      <w:tr w:rsidR="00C3238D" w:rsidRPr="00275815" w:rsidTr="003F6AB2">
        <w:trPr>
          <w:cnfStyle w:val="100000000000"/>
          <w:trHeight w:val="501"/>
          <w:jc w:val="center"/>
        </w:trPr>
        <w:tc>
          <w:tcPr>
            <w:cnfStyle w:val="001000000000"/>
            <w:tcW w:w="4995" w:type="dxa"/>
          </w:tcPr>
          <w:p w:rsidR="00C3238D" w:rsidRPr="00275815" w:rsidRDefault="00C3238D" w:rsidP="00275815">
            <w:pPr>
              <w:jc w:val="both"/>
              <w:rPr>
                <w:rFonts w:ascii="Times New Roman" w:hAnsi="Times New Roman" w:cs="Times New Roman"/>
                <w:b w:val="0"/>
                <w:bCs w:val="0"/>
                <w:sz w:val="24"/>
                <w:szCs w:val="24"/>
              </w:rPr>
            </w:pPr>
            <w:r w:rsidRPr="00275815">
              <w:rPr>
                <w:rFonts w:ascii="Times New Roman" w:hAnsi="Times New Roman" w:cs="Times New Roman"/>
                <w:b w:val="0"/>
                <w:bCs w:val="0"/>
                <w:sz w:val="24"/>
                <w:szCs w:val="24"/>
              </w:rPr>
              <w:t>Ενδιαφέρουσες ενότητες/ υποενότητες</w:t>
            </w:r>
          </w:p>
        </w:tc>
      </w:tr>
      <w:tr w:rsidR="00C3238D" w:rsidRPr="00275815" w:rsidTr="003F6AB2">
        <w:trPr>
          <w:cnfStyle w:val="000000100000"/>
          <w:trHeight w:val="501"/>
          <w:jc w:val="center"/>
        </w:trPr>
        <w:tc>
          <w:tcPr>
            <w:cnfStyle w:val="001000000000"/>
            <w:tcW w:w="4995" w:type="dxa"/>
          </w:tcPr>
          <w:p w:rsidR="00C3238D" w:rsidRPr="00275815" w:rsidRDefault="00C3238D" w:rsidP="00275815">
            <w:pPr>
              <w:jc w:val="both"/>
              <w:rPr>
                <w:rFonts w:ascii="Times New Roman" w:hAnsi="Times New Roman" w:cs="Times New Roman"/>
                <w:b w:val="0"/>
                <w:bCs w:val="0"/>
                <w:sz w:val="24"/>
                <w:szCs w:val="24"/>
              </w:rPr>
            </w:pPr>
            <w:r w:rsidRPr="00275815">
              <w:rPr>
                <w:rFonts w:ascii="Times New Roman" w:hAnsi="Times New Roman" w:cs="Times New Roman"/>
                <w:b w:val="0"/>
                <w:bCs w:val="0"/>
                <w:sz w:val="24"/>
                <w:szCs w:val="24"/>
              </w:rPr>
              <w:t>Σωστά οργανωμένο/ ευέλικτή δομή</w:t>
            </w:r>
          </w:p>
        </w:tc>
      </w:tr>
      <w:tr w:rsidR="00C3238D" w:rsidRPr="00275815" w:rsidTr="003F6AB2">
        <w:trPr>
          <w:trHeight w:val="501"/>
          <w:jc w:val="center"/>
        </w:trPr>
        <w:tc>
          <w:tcPr>
            <w:cnfStyle w:val="001000000000"/>
            <w:tcW w:w="4995" w:type="dxa"/>
          </w:tcPr>
          <w:p w:rsidR="00C3238D" w:rsidRPr="00275815" w:rsidRDefault="00C3238D" w:rsidP="00275815">
            <w:pPr>
              <w:jc w:val="both"/>
              <w:rPr>
                <w:rFonts w:ascii="Times New Roman" w:hAnsi="Times New Roman" w:cs="Times New Roman"/>
                <w:b w:val="0"/>
                <w:bCs w:val="0"/>
                <w:sz w:val="24"/>
                <w:szCs w:val="24"/>
              </w:rPr>
            </w:pPr>
            <w:r w:rsidRPr="00275815">
              <w:rPr>
                <w:rFonts w:ascii="Times New Roman" w:hAnsi="Times New Roman" w:cs="Times New Roman"/>
                <w:b w:val="0"/>
                <w:bCs w:val="0"/>
                <w:sz w:val="24"/>
                <w:szCs w:val="24"/>
              </w:rPr>
              <w:t>Παροχή ανατροφοδότησης</w:t>
            </w:r>
          </w:p>
        </w:tc>
      </w:tr>
      <w:tr w:rsidR="00C3238D" w:rsidRPr="00275815" w:rsidTr="003F6AB2">
        <w:trPr>
          <w:cnfStyle w:val="000000100000"/>
          <w:trHeight w:val="501"/>
          <w:jc w:val="center"/>
        </w:trPr>
        <w:tc>
          <w:tcPr>
            <w:cnfStyle w:val="001000000000"/>
            <w:tcW w:w="4995" w:type="dxa"/>
          </w:tcPr>
          <w:p w:rsidR="00C3238D" w:rsidRPr="00275815" w:rsidRDefault="00C3238D" w:rsidP="00275815">
            <w:pPr>
              <w:jc w:val="both"/>
              <w:rPr>
                <w:rFonts w:ascii="Times New Roman" w:hAnsi="Times New Roman" w:cs="Times New Roman"/>
                <w:b w:val="0"/>
                <w:bCs w:val="0"/>
                <w:sz w:val="24"/>
                <w:szCs w:val="24"/>
              </w:rPr>
            </w:pPr>
            <w:r w:rsidRPr="00275815">
              <w:rPr>
                <w:rFonts w:ascii="Times New Roman" w:hAnsi="Times New Roman" w:cs="Times New Roman"/>
                <w:b w:val="0"/>
                <w:bCs w:val="0"/>
                <w:sz w:val="24"/>
                <w:szCs w:val="24"/>
              </w:rPr>
              <w:t>Απλό/ κατανοητό ύφος γραφής</w:t>
            </w:r>
          </w:p>
        </w:tc>
      </w:tr>
      <w:tr w:rsidR="00C3238D" w:rsidRPr="00275815" w:rsidTr="003F6AB2">
        <w:trPr>
          <w:trHeight w:val="501"/>
          <w:jc w:val="center"/>
        </w:trPr>
        <w:tc>
          <w:tcPr>
            <w:cnfStyle w:val="001000000000"/>
            <w:tcW w:w="4995" w:type="dxa"/>
          </w:tcPr>
          <w:p w:rsidR="00C3238D" w:rsidRPr="00275815" w:rsidRDefault="003F6AB2" w:rsidP="00275815">
            <w:pPr>
              <w:jc w:val="both"/>
              <w:rPr>
                <w:rFonts w:ascii="Times New Roman" w:hAnsi="Times New Roman" w:cs="Times New Roman"/>
                <w:b w:val="0"/>
                <w:bCs w:val="0"/>
                <w:sz w:val="24"/>
                <w:szCs w:val="24"/>
              </w:rPr>
            </w:pPr>
            <w:r w:rsidRPr="00275815">
              <w:rPr>
                <w:rFonts w:ascii="Times New Roman" w:hAnsi="Times New Roman" w:cs="Times New Roman"/>
                <w:b w:val="0"/>
                <w:bCs w:val="0"/>
                <w:sz w:val="24"/>
                <w:szCs w:val="24"/>
              </w:rPr>
              <w:t>Ορθή χρήση οπτικών μέσων ( εικόνα/ βίντεο)</w:t>
            </w:r>
          </w:p>
        </w:tc>
      </w:tr>
      <w:tr w:rsidR="00C3238D" w:rsidRPr="00275815" w:rsidTr="003F6AB2">
        <w:trPr>
          <w:cnfStyle w:val="000000100000"/>
          <w:trHeight w:val="501"/>
          <w:jc w:val="center"/>
        </w:trPr>
        <w:tc>
          <w:tcPr>
            <w:cnfStyle w:val="001000000000"/>
            <w:tcW w:w="4995" w:type="dxa"/>
          </w:tcPr>
          <w:p w:rsidR="00C3238D" w:rsidRPr="00275815" w:rsidRDefault="003F6AB2" w:rsidP="00275815">
            <w:pPr>
              <w:jc w:val="both"/>
              <w:rPr>
                <w:rFonts w:ascii="Times New Roman" w:hAnsi="Times New Roman" w:cs="Times New Roman"/>
                <w:b w:val="0"/>
                <w:bCs w:val="0"/>
                <w:sz w:val="24"/>
                <w:szCs w:val="24"/>
              </w:rPr>
            </w:pPr>
            <w:r w:rsidRPr="00275815">
              <w:rPr>
                <w:rFonts w:ascii="Times New Roman" w:hAnsi="Times New Roman" w:cs="Times New Roman"/>
                <w:b w:val="0"/>
                <w:bCs w:val="0"/>
                <w:sz w:val="24"/>
                <w:szCs w:val="24"/>
              </w:rPr>
              <w:t>Παρουσίαση ( χρωματικές συνθέσεις)</w:t>
            </w:r>
          </w:p>
        </w:tc>
      </w:tr>
      <w:tr w:rsidR="00C3238D" w:rsidRPr="00275815" w:rsidTr="003F6AB2">
        <w:trPr>
          <w:trHeight w:val="501"/>
          <w:jc w:val="center"/>
        </w:trPr>
        <w:tc>
          <w:tcPr>
            <w:cnfStyle w:val="001000000000"/>
            <w:tcW w:w="4995" w:type="dxa"/>
          </w:tcPr>
          <w:p w:rsidR="00C3238D" w:rsidRPr="00275815" w:rsidRDefault="003F6AB2" w:rsidP="00275815">
            <w:pPr>
              <w:jc w:val="both"/>
              <w:rPr>
                <w:rFonts w:ascii="Times New Roman" w:hAnsi="Times New Roman" w:cs="Times New Roman"/>
                <w:b w:val="0"/>
                <w:bCs w:val="0"/>
                <w:sz w:val="24"/>
                <w:szCs w:val="24"/>
              </w:rPr>
            </w:pPr>
            <w:r w:rsidRPr="00275815">
              <w:rPr>
                <w:rFonts w:ascii="Times New Roman" w:hAnsi="Times New Roman" w:cs="Times New Roman"/>
                <w:b w:val="0"/>
                <w:bCs w:val="0"/>
                <w:sz w:val="24"/>
                <w:szCs w:val="24"/>
              </w:rPr>
              <w:t>Κάλυψη γνωστικού αντικειμένου ( έγκυρες πληροφορίες)</w:t>
            </w:r>
          </w:p>
        </w:tc>
      </w:tr>
      <w:tr w:rsidR="00C3238D" w:rsidRPr="00275815" w:rsidTr="003F6AB2">
        <w:trPr>
          <w:cnfStyle w:val="000000100000"/>
          <w:trHeight w:val="514"/>
          <w:jc w:val="center"/>
        </w:trPr>
        <w:tc>
          <w:tcPr>
            <w:cnfStyle w:val="001000000000"/>
            <w:tcW w:w="4995" w:type="dxa"/>
          </w:tcPr>
          <w:p w:rsidR="00C3238D" w:rsidRPr="00275815" w:rsidRDefault="003F6AB2" w:rsidP="009C7114">
            <w:pPr>
              <w:keepNext/>
              <w:jc w:val="both"/>
              <w:rPr>
                <w:rFonts w:ascii="Times New Roman" w:hAnsi="Times New Roman" w:cs="Times New Roman"/>
                <w:b w:val="0"/>
                <w:bCs w:val="0"/>
                <w:sz w:val="24"/>
                <w:szCs w:val="24"/>
              </w:rPr>
            </w:pPr>
            <w:r w:rsidRPr="00275815">
              <w:rPr>
                <w:rFonts w:ascii="Times New Roman" w:hAnsi="Times New Roman" w:cs="Times New Roman"/>
                <w:b w:val="0"/>
                <w:bCs w:val="0"/>
                <w:sz w:val="24"/>
                <w:szCs w:val="24"/>
              </w:rPr>
              <w:t>Διαδραστικότητα</w:t>
            </w:r>
          </w:p>
        </w:tc>
      </w:tr>
    </w:tbl>
    <w:p w:rsidR="003D640E" w:rsidRDefault="009C7114" w:rsidP="009C7114">
      <w:pPr>
        <w:pStyle w:val="ab"/>
        <w:ind w:left="2160" w:firstLine="720"/>
      </w:pPr>
      <w:r>
        <w:t xml:space="preserve">Πίνακας </w:t>
      </w:r>
      <w:fldSimple w:instr=" SEQ Πίνακας \* ARABIC ">
        <w:r>
          <w:rPr>
            <w:noProof/>
          </w:rPr>
          <w:t>12</w:t>
        </w:r>
      </w:fldSimple>
      <w:r>
        <w:t>: Δυνατά Σημεία ΕΥ</w:t>
      </w:r>
    </w:p>
    <w:p w:rsidR="009C7114" w:rsidRPr="009C7114" w:rsidRDefault="009C7114" w:rsidP="009C7114"/>
    <w:p w:rsidR="00D349C6" w:rsidRPr="00275815" w:rsidRDefault="00D349C6" w:rsidP="00275815">
      <w:pPr>
        <w:jc w:val="both"/>
        <w:rPr>
          <w:rFonts w:ascii="Times New Roman" w:hAnsi="Times New Roman" w:cs="Times New Roman"/>
          <w:sz w:val="24"/>
          <w:szCs w:val="24"/>
        </w:rPr>
      </w:pPr>
      <w:r w:rsidRPr="00275815">
        <w:rPr>
          <w:rFonts w:ascii="Times New Roman" w:hAnsi="Times New Roman" w:cs="Times New Roman"/>
          <w:sz w:val="24"/>
          <w:szCs w:val="24"/>
        </w:rPr>
        <w:t xml:space="preserve">Σύμφωνα με τον παραπάνω πίνακα φαίνεται οι εκπαιδευτικοί να έχουν θετική άποψη για την παρουσίαση του ΕΥ αλλά και την κάλυψη του γνωστικού αντικειμένου. Αρχικά ξεκινώντας με την εμφάνιση του ψηφιακού υλικού δηλώσαν ότι τους άρεσαν οι χρωματικές συνθέσεις που χρησιμοποιήθηκαν καθώς και η οργάνωση του </w:t>
      </w:r>
      <w:r w:rsidR="00793F2D" w:rsidRPr="00275815">
        <w:rPr>
          <w:rFonts w:ascii="Times New Roman" w:hAnsi="Times New Roman" w:cs="Times New Roman"/>
          <w:sz w:val="24"/>
          <w:szCs w:val="24"/>
        </w:rPr>
        <w:t>σε ενότητες και υποενότητες. Η χρήση των οπτικών μέσων και οι διαδραστικές δραστηριότητες φαίνεται να διατήρησαν το ενδιαφέρον του αναγνώστη και να μην τον κούρασε η μελέτη του ΕΥ. Επίσης θετική άποψη έχουν και για την παροχή ανατροφοδότησης μέσω των δραστηριοτήτων. Σχετικά με το γνωστικό αντικείμενο χαρακτήρισαν το ύφος της γραφής απλό και κατανοητό παρόλο που περιείχε αρκετές ιατρικές ορολογίες. Ακόμα οι πληροφορίες που δόθηκαν θεωρήθηκαν έγκυρες και ιδιαίτερα χρήσιμες.</w:t>
      </w:r>
    </w:p>
    <w:p w:rsidR="00D349C6" w:rsidRPr="00275815" w:rsidRDefault="00D349C6" w:rsidP="00275815">
      <w:pPr>
        <w:jc w:val="both"/>
        <w:rPr>
          <w:rFonts w:ascii="Times New Roman" w:hAnsi="Times New Roman" w:cs="Times New Roman"/>
          <w:sz w:val="24"/>
          <w:szCs w:val="24"/>
        </w:rPr>
      </w:pPr>
    </w:p>
    <w:p w:rsidR="00B428A2" w:rsidRPr="00275815" w:rsidRDefault="00B428A2" w:rsidP="00275815">
      <w:pPr>
        <w:jc w:val="both"/>
        <w:rPr>
          <w:rFonts w:ascii="Times New Roman" w:hAnsi="Times New Roman" w:cs="Times New Roman"/>
          <w:sz w:val="24"/>
          <w:szCs w:val="24"/>
        </w:rPr>
      </w:pPr>
      <w:r w:rsidRPr="00275815">
        <w:rPr>
          <w:rFonts w:ascii="Times New Roman" w:hAnsi="Times New Roman" w:cs="Times New Roman"/>
          <w:sz w:val="24"/>
          <w:szCs w:val="24"/>
        </w:rPr>
        <w:t xml:space="preserve">Στον παρακάτω πίνακα παρουσιάζονται οι διορθώσεις που θα μπορούσε να κάνει το ΕΥ καλύτερο από την μορφή στην οποία βρίσκεται τώρα. Οι βελτιώσεις αφορούν περισσότερο το κομμάτι της παρουσίασης αφού έγινε πρότασης δημιουργίας βίντεο </w:t>
      </w:r>
      <w:r w:rsidRPr="00275815">
        <w:rPr>
          <w:rFonts w:ascii="Times New Roman" w:hAnsi="Times New Roman" w:cs="Times New Roman"/>
          <w:sz w:val="24"/>
          <w:szCs w:val="24"/>
          <w:lang w:val="en-US"/>
        </w:rPr>
        <w:t>animation</w:t>
      </w:r>
      <w:r w:rsidRPr="00275815">
        <w:rPr>
          <w:rFonts w:ascii="Times New Roman" w:hAnsi="Times New Roman" w:cs="Times New Roman"/>
          <w:sz w:val="24"/>
          <w:szCs w:val="24"/>
        </w:rPr>
        <w:t xml:space="preserve"> και η χρήση σήμανσης για την υπογράμμιση σημαντικών πληροφοριών και κειμένων. </w:t>
      </w:r>
      <w:r w:rsidR="008808B5" w:rsidRPr="00275815">
        <w:rPr>
          <w:rFonts w:ascii="Times New Roman" w:hAnsi="Times New Roman" w:cs="Times New Roman"/>
          <w:sz w:val="24"/>
          <w:szCs w:val="24"/>
        </w:rPr>
        <w:t xml:space="preserve">Επιπλέον προτάθηκε από τους εκπαιδευτικούς η χρήση λιγότερων θεωρητικών πληροφοριών και η δημιουργία μικρότερων προτάσεων ή η χρήση περισσότερων λιστών. Άλλη μία πρόταση ήταν δημιουργία ερωτήσεων με σκοπό τον προβληματισμό του εκπαιδευόμενου. Η ευκολότερη πρόσβαση στο ΕΥ αποτέλεσε μία  πιθανή βελτίωση που εκφράστηκε από κάποιον επιμορφώμενο.  </w:t>
      </w:r>
    </w:p>
    <w:p w:rsidR="00B428A2" w:rsidRPr="00275815" w:rsidRDefault="00B428A2" w:rsidP="00275815">
      <w:pPr>
        <w:jc w:val="both"/>
        <w:rPr>
          <w:rFonts w:ascii="Times New Roman" w:hAnsi="Times New Roman" w:cs="Times New Roman"/>
          <w:sz w:val="24"/>
          <w:szCs w:val="24"/>
        </w:rPr>
      </w:pPr>
    </w:p>
    <w:p w:rsidR="003D640E" w:rsidRDefault="003D640E" w:rsidP="00275815">
      <w:pPr>
        <w:jc w:val="both"/>
        <w:rPr>
          <w:rStyle w:val="a8"/>
          <w:rFonts w:ascii="Times New Roman" w:hAnsi="Times New Roman" w:cs="Times New Roman"/>
          <w:i w:val="0"/>
          <w:iCs w:val="0"/>
          <w:color w:val="4F81BD" w:themeColor="accent1"/>
          <w:sz w:val="24"/>
          <w:szCs w:val="24"/>
        </w:rPr>
      </w:pPr>
    </w:p>
    <w:p w:rsidR="003D640E" w:rsidRPr="00275815" w:rsidRDefault="003D640E" w:rsidP="00275815">
      <w:pPr>
        <w:jc w:val="both"/>
        <w:rPr>
          <w:rStyle w:val="a8"/>
          <w:rFonts w:ascii="Times New Roman" w:hAnsi="Times New Roman" w:cs="Times New Roman"/>
          <w:i w:val="0"/>
          <w:iCs w:val="0"/>
          <w:color w:val="4F81BD" w:themeColor="accent1"/>
          <w:sz w:val="24"/>
          <w:szCs w:val="24"/>
        </w:rPr>
      </w:pPr>
    </w:p>
    <w:tbl>
      <w:tblPr>
        <w:tblStyle w:val="-110"/>
        <w:tblW w:w="0" w:type="auto"/>
        <w:jc w:val="center"/>
        <w:tblLook w:val="04A0"/>
      </w:tblPr>
      <w:tblGrid>
        <w:gridCol w:w="5600"/>
      </w:tblGrid>
      <w:tr w:rsidR="00D349C6" w:rsidRPr="00275815" w:rsidTr="00D349C6">
        <w:trPr>
          <w:cnfStyle w:val="100000000000"/>
          <w:trHeight w:val="766"/>
          <w:jc w:val="center"/>
        </w:trPr>
        <w:tc>
          <w:tcPr>
            <w:cnfStyle w:val="001000000000"/>
            <w:tcW w:w="5600" w:type="dxa"/>
          </w:tcPr>
          <w:p w:rsidR="00D349C6" w:rsidRPr="00275815" w:rsidRDefault="00D349C6" w:rsidP="00275815">
            <w:pPr>
              <w:jc w:val="both"/>
              <w:rPr>
                <w:rStyle w:val="a8"/>
                <w:rFonts w:ascii="Times New Roman" w:hAnsi="Times New Roman" w:cs="Times New Roman"/>
                <w:i w:val="0"/>
                <w:iCs w:val="0"/>
                <w:color w:val="auto"/>
                <w:sz w:val="24"/>
                <w:szCs w:val="24"/>
              </w:rPr>
            </w:pPr>
            <w:r w:rsidRPr="00275815">
              <w:rPr>
                <w:rStyle w:val="a8"/>
                <w:rFonts w:ascii="Times New Roman" w:hAnsi="Times New Roman" w:cs="Times New Roman"/>
                <w:i w:val="0"/>
                <w:iCs w:val="0"/>
                <w:color w:val="auto"/>
                <w:sz w:val="24"/>
                <w:szCs w:val="24"/>
              </w:rPr>
              <w:t>Λιγότερες θεωρητικές πληροφορίες</w:t>
            </w:r>
          </w:p>
        </w:tc>
      </w:tr>
      <w:tr w:rsidR="00D349C6" w:rsidRPr="00275815" w:rsidTr="00D349C6">
        <w:trPr>
          <w:cnfStyle w:val="000000100000"/>
          <w:trHeight w:val="786"/>
          <w:jc w:val="center"/>
        </w:trPr>
        <w:tc>
          <w:tcPr>
            <w:cnfStyle w:val="001000000000"/>
            <w:tcW w:w="5600" w:type="dxa"/>
          </w:tcPr>
          <w:p w:rsidR="00D349C6" w:rsidRPr="00275815" w:rsidRDefault="00D349C6" w:rsidP="00275815">
            <w:pPr>
              <w:jc w:val="both"/>
              <w:rPr>
                <w:rStyle w:val="a8"/>
                <w:rFonts w:ascii="Times New Roman" w:hAnsi="Times New Roman" w:cs="Times New Roman"/>
                <w:i w:val="0"/>
                <w:iCs w:val="0"/>
                <w:color w:val="auto"/>
                <w:sz w:val="24"/>
                <w:szCs w:val="24"/>
              </w:rPr>
            </w:pPr>
            <w:r w:rsidRPr="00275815">
              <w:rPr>
                <w:rStyle w:val="a8"/>
                <w:rFonts w:ascii="Times New Roman" w:hAnsi="Times New Roman" w:cs="Times New Roman"/>
                <w:i w:val="0"/>
                <w:iCs w:val="0"/>
                <w:color w:val="auto"/>
                <w:sz w:val="24"/>
                <w:szCs w:val="24"/>
              </w:rPr>
              <w:t xml:space="preserve">Δημιουργία βίντεο </w:t>
            </w:r>
            <w:r w:rsidRPr="00275815">
              <w:rPr>
                <w:rStyle w:val="a8"/>
                <w:rFonts w:ascii="Times New Roman" w:hAnsi="Times New Roman" w:cs="Times New Roman"/>
                <w:i w:val="0"/>
                <w:iCs w:val="0"/>
                <w:color w:val="auto"/>
                <w:sz w:val="24"/>
                <w:szCs w:val="24"/>
                <w:lang w:val="en-US"/>
              </w:rPr>
              <w:t>animation</w:t>
            </w:r>
          </w:p>
        </w:tc>
      </w:tr>
      <w:tr w:rsidR="00D349C6" w:rsidRPr="00275815" w:rsidTr="00D349C6">
        <w:trPr>
          <w:trHeight w:val="786"/>
          <w:jc w:val="center"/>
        </w:trPr>
        <w:tc>
          <w:tcPr>
            <w:cnfStyle w:val="001000000000"/>
            <w:tcW w:w="5600" w:type="dxa"/>
          </w:tcPr>
          <w:p w:rsidR="00D349C6" w:rsidRPr="00275815" w:rsidRDefault="00D349C6" w:rsidP="00275815">
            <w:pPr>
              <w:jc w:val="both"/>
              <w:rPr>
                <w:rStyle w:val="a8"/>
                <w:rFonts w:ascii="Times New Roman" w:hAnsi="Times New Roman" w:cs="Times New Roman"/>
                <w:i w:val="0"/>
                <w:iCs w:val="0"/>
                <w:color w:val="auto"/>
                <w:sz w:val="24"/>
                <w:szCs w:val="24"/>
              </w:rPr>
            </w:pPr>
            <w:r w:rsidRPr="00275815">
              <w:rPr>
                <w:rStyle w:val="a8"/>
                <w:rFonts w:ascii="Times New Roman" w:hAnsi="Times New Roman" w:cs="Times New Roman"/>
                <w:i w:val="0"/>
                <w:iCs w:val="0"/>
                <w:color w:val="auto"/>
                <w:sz w:val="24"/>
                <w:szCs w:val="24"/>
              </w:rPr>
              <w:t>Επισήμανση σημαντικών κειμένων</w:t>
            </w:r>
          </w:p>
        </w:tc>
      </w:tr>
      <w:tr w:rsidR="00D349C6" w:rsidRPr="00275815" w:rsidTr="00D349C6">
        <w:trPr>
          <w:cnfStyle w:val="000000100000"/>
          <w:trHeight w:val="786"/>
          <w:jc w:val="center"/>
        </w:trPr>
        <w:tc>
          <w:tcPr>
            <w:cnfStyle w:val="001000000000"/>
            <w:tcW w:w="5600" w:type="dxa"/>
          </w:tcPr>
          <w:p w:rsidR="00D349C6" w:rsidRPr="00275815" w:rsidRDefault="00D349C6" w:rsidP="00275815">
            <w:pPr>
              <w:jc w:val="both"/>
              <w:rPr>
                <w:rStyle w:val="a8"/>
                <w:rFonts w:ascii="Times New Roman" w:hAnsi="Times New Roman" w:cs="Times New Roman"/>
                <w:i w:val="0"/>
                <w:iCs w:val="0"/>
                <w:color w:val="auto"/>
                <w:sz w:val="24"/>
                <w:szCs w:val="24"/>
              </w:rPr>
            </w:pPr>
            <w:r w:rsidRPr="00275815">
              <w:rPr>
                <w:rStyle w:val="a8"/>
                <w:rFonts w:ascii="Times New Roman" w:hAnsi="Times New Roman" w:cs="Times New Roman"/>
                <w:i w:val="0"/>
                <w:iCs w:val="0"/>
                <w:color w:val="auto"/>
                <w:sz w:val="24"/>
                <w:szCs w:val="24"/>
              </w:rPr>
              <w:t>Ευκολότερη πρόσβαση</w:t>
            </w:r>
          </w:p>
        </w:tc>
      </w:tr>
      <w:tr w:rsidR="00D349C6" w:rsidRPr="00275815" w:rsidTr="00D349C6">
        <w:trPr>
          <w:trHeight w:val="807"/>
          <w:jc w:val="center"/>
        </w:trPr>
        <w:tc>
          <w:tcPr>
            <w:cnfStyle w:val="001000000000"/>
            <w:tcW w:w="5600" w:type="dxa"/>
          </w:tcPr>
          <w:p w:rsidR="00D349C6" w:rsidRPr="00275815" w:rsidRDefault="00D349C6" w:rsidP="003D640E">
            <w:pPr>
              <w:keepNext/>
              <w:jc w:val="both"/>
              <w:rPr>
                <w:rStyle w:val="a8"/>
                <w:rFonts w:ascii="Times New Roman" w:hAnsi="Times New Roman" w:cs="Times New Roman"/>
                <w:i w:val="0"/>
                <w:iCs w:val="0"/>
                <w:color w:val="auto"/>
                <w:sz w:val="24"/>
                <w:szCs w:val="24"/>
              </w:rPr>
            </w:pPr>
            <w:r w:rsidRPr="00275815">
              <w:rPr>
                <w:rStyle w:val="a8"/>
                <w:rFonts w:ascii="Times New Roman" w:hAnsi="Times New Roman" w:cs="Times New Roman"/>
                <w:i w:val="0"/>
                <w:iCs w:val="0"/>
                <w:color w:val="auto"/>
                <w:sz w:val="24"/>
                <w:szCs w:val="24"/>
              </w:rPr>
              <w:t>Ερωτήσεις για προβληματισμό</w:t>
            </w:r>
          </w:p>
        </w:tc>
      </w:tr>
    </w:tbl>
    <w:p w:rsidR="003D640E" w:rsidRDefault="003D640E" w:rsidP="003D640E">
      <w:pPr>
        <w:pStyle w:val="ab"/>
        <w:jc w:val="center"/>
      </w:pPr>
      <w:r>
        <w:t xml:space="preserve">Πίνακας </w:t>
      </w:r>
      <w:fldSimple w:instr=" SEQ Πίνακας \* ARABIC ">
        <w:r w:rsidR="009C7114">
          <w:rPr>
            <w:noProof/>
          </w:rPr>
          <w:t>13</w:t>
        </w:r>
      </w:fldSimple>
      <w:r>
        <w:t>: Βελτιώσεις ΕΥ</w:t>
      </w:r>
    </w:p>
    <w:p w:rsidR="0061096A" w:rsidRPr="0015131A" w:rsidRDefault="0061096A" w:rsidP="0015131A">
      <w:pPr>
        <w:rPr>
          <w:rFonts w:ascii="Times New Roman" w:hAnsi="Times New Roman" w:cs="Times New Roman"/>
          <w:b/>
          <w:i/>
          <w:iCs/>
        </w:rPr>
      </w:pPr>
      <w:r w:rsidRPr="0015131A">
        <w:rPr>
          <w:rFonts w:ascii="Times New Roman" w:hAnsi="Times New Roman" w:cs="Times New Roman"/>
          <w:b/>
          <w:i/>
        </w:rPr>
        <w:lastRenderedPageBreak/>
        <w:t>Παρουσιάζεται απλά και κατανοητά το γνωστικό αντικείμενο στο ΕΥ;</w:t>
      </w:r>
    </w:p>
    <w:p w:rsidR="0061096A" w:rsidRPr="00FE17EE" w:rsidRDefault="0061096A" w:rsidP="0061096A">
      <w:pPr>
        <w:pStyle w:val="a3"/>
        <w:numPr>
          <w:ilvl w:val="0"/>
          <w:numId w:val="23"/>
        </w:numPr>
        <w:jc w:val="both"/>
        <w:rPr>
          <w:rFonts w:ascii="Times New Roman" w:hAnsi="Times New Roman" w:cs="Times New Roman"/>
          <w:sz w:val="24"/>
          <w:szCs w:val="24"/>
        </w:rPr>
      </w:pPr>
      <w:r w:rsidRPr="00FE17EE">
        <w:rPr>
          <w:rFonts w:ascii="Times New Roman" w:hAnsi="Times New Roman" w:cs="Times New Roman"/>
          <w:sz w:val="24"/>
          <w:szCs w:val="24"/>
        </w:rPr>
        <w:t>Το ύφος γραφής είναι φιλικός και ευανάγνωστο προς τον εκπαιδευόμενο.</w:t>
      </w:r>
    </w:p>
    <w:p w:rsidR="0061096A" w:rsidRPr="00FE17EE" w:rsidRDefault="0061096A" w:rsidP="0061096A">
      <w:pPr>
        <w:pStyle w:val="a3"/>
        <w:numPr>
          <w:ilvl w:val="0"/>
          <w:numId w:val="23"/>
        </w:numPr>
        <w:jc w:val="both"/>
        <w:rPr>
          <w:rFonts w:ascii="Times New Roman" w:hAnsi="Times New Roman" w:cs="Times New Roman"/>
          <w:sz w:val="24"/>
          <w:szCs w:val="24"/>
        </w:rPr>
      </w:pPr>
      <w:r w:rsidRPr="00FE17EE">
        <w:rPr>
          <w:rFonts w:ascii="Times New Roman" w:hAnsi="Times New Roman" w:cs="Times New Roman"/>
          <w:sz w:val="24"/>
          <w:szCs w:val="24"/>
        </w:rPr>
        <w:t>Γίνεται χρήση της καθομιλουμένης γλώσσας.</w:t>
      </w:r>
    </w:p>
    <w:p w:rsidR="0061096A" w:rsidRPr="00FE17EE" w:rsidRDefault="0061096A" w:rsidP="0061096A">
      <w:pPr>
        <w:pStyle w:val="a3"/>
        <w:numPr>
          <w:ilvl w:val="0"/>
          <w:numId w:val="23"/>
        </w:numPr>
        <w:jc w:val="both"/>
        <w:rPr>
          <w:rFonts w:ascii="Times New Roman" w:hAnsi="Times New Roman" w:cs="Times New Roman"/>
          <w:sz w:val="24"/>
          <w:szCs w:val="24"/>
        </w:rPr>
      </w:pPr>
      <w:r w:rsidRPr="00FE17EE">
        <w:rPr>
          <w:rFonts w:ascii="Times New Roman" w:hAnsi="Times New Roman" w:cs="Times New Roman"/>
          <w:sz w:val="24"/>
          <w:szCs w:val="24"/>
        </w:rPr>
        <w:t>Ικανοποιεί η παρουσίαση των πληροφοριών.</w:t>
      </w:r>
    </w:p>
    <w:p w:rsidR="0061096A" w:rsidRPr="00FE17EE" w:rsidRDefault="0061096A" w:rsidP="0061096A">
      <w:pPr>
        <w:pStyle w:val="a3"/>
        <w:numPr>
          <w:ilvl w:val="0"/>
          <w:numId w:val="23"/>
        </w:numPr>
        <w:jc w:val="both"/>
        <w:rPr>
          <w:rFonts w:ascii="Times New Roman" w:hAnsi="Times New Roman" w:cs="Times New Roman"/>
          <w:sz w:val="24"/>
          <w:szCs w:val="24"/>
        </w:rPr>
      </w:pPr>
      <w:r w:rsidRPr="00FE17EE">
        <w:rPr>
          <w:rFonts w:ascii="Times New Roman" w:hAnsi="Times New Roman" w:cs="Times New Roman"/>
          <w:sz w:val="24"/>
          <w:szCs w:val="24"/>
        </w:rPr>
        <w:t>Το ΕΥ περιέχει κείμενο, εικόνες και βίντεο .</w:t>
      </w:r>
    </w:p>
    <w:p w:rsidR="0061096A" w:rsidRPr="00FE17EE" w:rsidRDefault="0061096A" w:rsidP="0061096A">
      <w:pPr>
        <w:pStyle w:val="a3"/>
        <w:numPr>
          <w:ilvl w:val="0"/>
          <w:numId w:val="23"/>
        </w:numPr>
        <w:jc w:val="both"/>
        <w:rPr>
          <w:rFonts w:ascii="Times New Roman" w:hAnsi="Times New Roman" w:cs="Times New Roman"/>
          <w:sz w:val="24"/>
          <w:szCs w:val="24"/>
        </w:rPr>
      </w:pPr>
      <w:r w:rsidRPr="00FE17EE">
        <w:rPr>
          <w:rFonts w:ascii="Times New Roman" w:hAnsi="Times New Roman" w:cs="Times New Roman"/>
          <w:sz w:val="24"/>
          <w:szCs w:val="24"/>
        </w:rPr>
        <w:t>Οι χρωματικές συνθέσεις συμβάλλουν στην άνετη αλληλεπίδραση.</w:t>
      </w:r>
    </w:p>
    <w:p w:rsidR="0061096A" w:rsidRPr="00FE17EE" w:rsidRDefault="0061096A" w:rsidP="0061096A">
      <w:pPr>
        <w:jc w:val="both"/>
        <w:rPr>
          <w:rFonts w:ascii="Times New Roman" w:hAnsi="Times New Roman" w:cs="Times New Roman"/>
          <w:b/>
          <w:i/>
        </w:rPr>
      </w:pPr>
    </w:p>
    <w:p w:rsidR="0061096A" w:rsidRPr="00FE17EE" w:rsidRDefault="0061096A" w:rsidP="0061096A">
      <w:pPr>
        <w:jc w:val="both"/>
        <w:rPr>
          <w:rFonts w:ascii="Times New Roman" w:hAnsi="Times New Roman" w:cs="Times New Roman"/>
          <w:b/>
          <w:i/>
        </w:rPr>
      </w:pPr>
      <w:r w:rsidRPr="00FE17EE">
        <w:rPr>
          <w:rFonts w:ascii="Times New Roman" w:hAnsi="Times New Roman" w:cs="Times New Roman"/>
          <w:b/>
          <w:i/>
        </w:rPr>
        <w:t>Είναι εύχρηστο το ΕΥ;</w:t>
      </w:r>
    </w:p>
    <w:p w:rsidR="0061096A" w:rsidRPr="00FE17EE" w:rsidRDefault="0061096A" w:rsidP="0061096A">
      <w:pPr>
        <w:pStyle w:val="a3"/>
        <w:numPr>
          <w:ilvl w:val="0"/>
          <w:numId w:val="24"/>
        </w:numPr>
        <w:jc w:val="both"/>
        <w:rPr>
          <w:rFonts w:ascii="Times New Roman" w:hAnsi="Times New Roman" w:cs="Times New Roman"/>
          <w:sz w:val="24"/>
          <w:szCs w:val="24"/>
        </w:rPr>
      </w:pPr>
      <w:r w:rsidRPr="00FE17EE">
        <w:rPr>
          <w:rFonts w:ascii="Times New Roman" w:hAnsi="Times New Roman" w:cs="Times New Roman"/>
          <w:sz w:val="24"/>
          <w:szCs w:val="24"/>
        </w:rPr>
        <w:t>Τα κουμπιά πλοήγησης είναι κατανοητά και αναγνωρίσιμα.</w:t>
      </w:r>
    </w:p>
    <w:p w:rsidR="0061096A" w:rsidRPr="00FE17EE" w:rsidRDefault="0061096A" w:rsidP="0061096A">
      <w:pPr>
        <w:pStyle w:val="a3"/>
        <w:numPr>
          <w:ilvl w:val="0"/>
          <w:numId w:val="24"/>
        </w:numPr>
        <w:jc w:val="both"/>
        <w:rPr>
          <w:rFonts w:ascii="Times New Roman" w:hAnsi="Times New Roman" w:cs="Times New Roman"/>
          <w:sz w:val="24"/>
          <w:szCs w:val="24"/>
        </w:rPr>
      </w:pPr>
      <w:r w:rsidRPr="00FE17EE">
        <w:rPr>
          <w:rFonts w:ascii="Times New Roman" w:hAnsi="Times New Roman" w:cs="Times New Roman"/>
          <w:sz w:val="24"/>
          <w:szCs w:val="24"/>
        </w:rPr>
        <w:t>Τα εικονίδια είναι διακριτά από τον επιμορφώμενο.</w:t>
      </w:r>
    </w:p>
    <w:p w:rsidR="0061096A" w:rsidRPr="00FE17EE" w:rsidRDefault="0061096A" w:rsidP="0061096A">
      <w:pPr>
        <w:pStyle w:val="a3"/>
        <w:numPr>
          <w:ilvl w:val="0"/>
          <w:numId w:val="24"/>
        </w:numPr>
        <w:jc w:val="both"/>
        <w:rPr>
          <w:rFonts w:ascii="Times New Roman" w:hAnsi="Times New Roman" w:cs="Times New Roman"/>
          <w:sz w:val="24"/>
          <w:szCs w:val="24"/>
        </w:rPr>
      </w:pPr>
      <w:r w:rsidRPr="00FE17EE">
        <w:rPr>
          <w:rFonts w:ascii="Times New Roman" w:hAnsi="Times New Roman" w:cs="Times New Roman"/>
          <w:sz w:val="24"/>
          <w:szCs w:val="24"/>
        </w:rPr>
        <w:t>Η πλοήγηση ήταν σαφής.</w:t>
      </w:r>
    </w:p>
    <w:p w:rsidR="0061096A" w:rsidRPr="00FE17EE" w:rsidRDefault="0061096A" w:rsidP="0061096A">
      <w:pPr>
        <w:pStyle w:val="a3"/>
        <w:numPr>
          <w:ilvl w:val="0"/>
          <w:numId w:val="24"/>
        </w:numPr>
        <w:jc w:val="both"/>
        <w:rPr>
          <w:rFonts w:ascii="Times New Roman" w:hAnsi="Times New Roman" w:cs="Times New Roman"/>
          <w:sz w:val="24"/>
          <w:szCs w:val="24"/>
        </w:rPr>
      </w:pPr>
      <w:r w:rsidRPr="00FE17EE">
        <w:rPr>
          <w:rFonts w:ascii="Times New Roman" w:hAnsi="Times New Roman" w:cs="Times New Roman"/>
          <w:sz w:val="24"/>
          <w:szCs w:val="24"/>
        </w:rPr>
        <w:t>Οι υπερσύνδεσμοι οδηγούσαν στο σωστό περιεχόμενο.</w:t>
      </w:r>
    </w:p>
    <w:p w:rsidR="0061096A" w:rsidRPr="00FE17EE" w:rsidRDefault="0061096A" w:rsidP="0061096A">
      <w:pPr>
        <w:jc w:val="both"/>
        <w:rPr>
          <w:rFonts w:ascii="Times New Roman" w:hAnsi="Times New Roman" w:cs="Times New Roman"/>
          <w:b/>
          <w:i/>
        </w:rPr>
      </w:pPr>
    </w:p>
    <w:p w:rsidR="0061096A" w:rsidRPr="00FE17EE" w:rsidRDefault="0061096A" w:rsidP="0061096A">
      <w:pPr>
        <w:jc w:val="both"/>
        <w:rPr>
          <w:rFonts w:ascii="Times New Roman" w:hAnsi="Times New Roman" w:cs="Times New Roman"/>
          <w:b/>
          <w:i/>
        </w:rPr>
      </w:pPr>
      <w:r w:rsidRPr="00FE17EE">
        <w:rPr>
          <w:rFonts w:ascii="Times New Roman" w:hAnsi="Times New Roman" w:cs="Times New Roman"/>
          <w:b/>
          <w:i/>
        </w:rPr>
        <w:t>Καθοδηγείται ο εκπαιδευόμενος από το ΕΥ;</w:t>
      </w:r>
    </w:p>
    <w:p w:rsidR="0061096A" w:rsidRPr="00FE17EE" w:rsidRDefault="0061096A" w:rsidP="0061096A">
      <w:pPr>
        <w:pStyle w:val="a3"/>
        <w:numPr>
          <w:ilvl w:val="0"/>
          <w:numId w:val="25"/>
        </w:numPr>
        <w:jc w:val="both"/>
        <w:rPr>
          <w:rFonts w:ascii="Times New Roman" w:hAnsi="Times New Roman" w:cs="Times New Roman"/>
          <w:sz w:val="24"/>
          <w:szCs w:val="24"/>
        </w:rPr>
      </w:pPr>
      <w:r w:rsidRPr="00FE17EE">
        <w:rPr>
          <w:rFonts w:ascii="Times New Roman" w:hAnsi="Times New Roman" w:cs="Times New Roman"/>
          <w:sz w:val="24"/>
          <w:szCs w:val="24"/>
        </w:rPr>
        <w:t>Υπάρχουν συμβουλές για τον τρόπο μελέτης του ΕΥ.</w:t>
      </w:r>
    </w:p>
    <w:p w:rsidR="0061096A" w:rsidRPr="00FE17EE" w:rsidRDefault="0061096A" w:rsidP="0061096A">
      <w:pPr>
        <w:pStyle w:val="a3"/>
        <w:numPr>
          <w:ilvl w:val="0"/>
          <w:numId w:val="25"/>
        </w:numPr>
        <w:jc w:val="both"/>
        <w:rPr>
          <w:rFonts w:ascii="Times New Roman" w:hAnsi="Times New Roman" w:cs="Times New Roman"/>
          <w:sz w:val="24"/>
          <w:szCs w:val="24"/>
        </w:rPr>
      </w:pPr>
      <w:r w:rsidRPr="00FE17EE">
        <w:rPr>
          <w:rFonts w:ascii="Times New Roman" w:hAnsi="Times New Roman" w:cs="Times New Roman"/>
          <w:sz w:val="24"/>
          <w:szCs w:val="24"/>
        </w:rPr>
        <w:t>Υπάρχει έμφαση στα σημαντικά σημεία του ΕΥ.</w:t>
      </w:r>
    </w:p>
    <w:p w:rsidR="0061096A" w:rsidRPr="00FE17EE" w:rsidRDefault="0061096A" w:rsidP="0061096A">
      <w:pPr>
        <w:pStyle w:val="a3"/>
        <w:numPr>
          <w:ilvl w:val="0"/>
          <w:numId w:val="25"/>
        </w:numPr>
        <w:jc w:val="both"/>
        <w:rPr>
          <w:rFonts w:ascii="Times New Roman" w:hAnsi="Times New Roman" w:cs="Times New Roman"/>
          <w:sz w:val="24"/>
          <w:szCs w:val="24"/>
        </w:rPr>
      </w:pPr>
      <w:r w:rsidRPr="00FE17EE">
        <w:rPr>
          <w:rFonts w:ascii="Times New Roman" w:hAnsi="Times New Roman" w:cs="Times New Roman"/>
          <w:sz w:val="24"/>
          <w:szCs w:val="24"/>
        </w:rPr>
        <w:t>Υπάρχουν επεξηγηματικά σχόλια στο ΕΥ.</w:t>
      </w:r>
    </w:p>
    <w:p w:rsidR="0061096A" w:rsidRPr="00FE17EE" w:rsidRDefault="0061096A" w:rsidP="0061096A">
      <w:pPr>
        <w:jc w:val="both"/>
        <w:rPr>
          <w:rFonts w:ascii="Times New Roman" w:hAnsi="Times New Roman" w:cs="Times New Roman"/>
          <w:sz w:val="24"/>
          <w:szCs w:val="24"/>
        </w:rPr>
      </w:pPr>
    </w:p>
    <w:p w:rsidR="0061096A" w:rsidRPr="00FE17EE" w:rsidRDefault="0061096A" w:rsidP="0061096A">
      <w:pPr>
        <w:rPr>
          <w:rFonts w:ascii="Times New Roman" w:hAnsi="Times New Roman" w:cs="Times New Roman"/>
          <w:b/>
          <w:i/>
        </w:rPr>
      </w:pPr>
      <w:r w:rsidRPr="00FE17EE">
        <w:rPr>
          <w:rFonts w:ascii="Times New Roman" w:hAnsi="Times New Roman" w:cs="Times New Roman"/>
          <w:b/>
          <w:i/>
        </w:rPr>
        <w:t>Έχει δημιουργηθεί το ΕΥ  με τις Αρχές της Πολυμεσικής Μάθησης;</w:t>
      </w:r>
    </w:p>
    <w:p w:rsidR="0061096A" w:rsidRPr="00FE17EE" w:rsidRDefault="00FE17EE" w:rsidP="0061096A">
      <w:pPr>
        <w:pStyle w:val="a3"/>
        <w:numPr>
          <w:ilvl w:val="0"/>
          <w:numId w:val="26"/>
        </w:numPr>
        <w:jc w:val="both"/>
        <w:rPr>
          <w:rFonts w:ascii="Times New Roman" w:hAnsi="Times New Roman" w:cs="Times New Roman"/>
          <w:sz w:val="24"/>
          <w:szCs w:val="24"/>
        </w:rPr>
      </w:pPr>
      <w:r>
        <w:rPr>
          <w:rFonts w:ascii="Times New Roman" w:hAnsi="Times New Roman" w:cs="Times New Roman"/>
          <w:sz w:val="24"/>
          <w:szCs w:val="24"/>
        </w:rPr>
        <w:t>Ο συνδυασμός κειμένου και εικόνας δημιούργησε ενδιαφέρον σ</w:t>
      </w:r>
      <w:r w:rsidR="0061096A" w:rsidRPr="00FE17EE">
        <w:rPr>
          <w:rFonts w:ascii="Times New Roman" w:hAnsi="Times New Roman" w:cs="Times New Roman"/>
          <w:sz w:val="24"/>
          <w:szCs w:val="24"/>
        </w:rPr>
        <w:t>την παρουσία</w:t>
      </w:r>
      <w:r>
        <w:rPr>
          <w:rFonts w:ascii="Times New Roman" w:hAnsi="Times New Roman" w:cs="Times New Roman"/>
          <w:sz w:val="24"/>
          <w:szCs w:val="24"/>
        </w:rPr>
        <w:t>ση</w:t>
      </w:r>
      <w:r w:rsidR="0061096A" w:rsidRPr="00FE17EE">
        <w:rPr>
          <w:rFonts w:ascii="Times New Roman" w:hAnsi="Times New Roman" w:cs="Times New Roman"/>
          <w:sz w:val="24"/>
          <w:szCs w:val="24"/>
        </w:rPr>
        <w:t xml:space="preserve"> του γνωστικού αντικειμένου.</w:t>
      </w:r>
    </w:p>
    <w:p w:rsidR="0061096A" w:rsidRPr="00FE17EE" w:rsidRDefault="0061096A" w:rsidP="0061096A">
      <w:pPr>
        <w:pStyle w:val="a3"/>
        <w:numPr>
          <w:ilvl w:val="0"/>
          <w:numId w:val="26"/>
        </w:numPr>
        <w:jc w:val="both"/>
        <w:rPr>
          <w:rFonts w:ascii="Times New Roman" w:hAnsi="Times New Roman" w:cs="Times New Roman"/>
          <w:sz w:val="24"/>
          <w:szCs w:val="24"/>
        </w:rPr>
      </w:pPr>
      <w:r w:rsidRPr="00FE17EE">
        <w:rPr>
          <w:rFonts w:ascii="Times New Roman" w:hAnsi="Times New Roman" w:cs="Times New Roman"/>
          <w:sz w:val="24"/>
          <w:szCs w:val="24"/>
        </w:rPr>
        <w:t>Η χρήση εικόνων βοήθησε στην καλύτερη κατανόηση του γνωστικού αντικειμένου.</w:t>
      </w:r>
    </w:p>
    <w:p w:rsidR="0061096A" w:rsidRPr="00FE17EE" w:rsidRDefault="0061096A" w:rsidP="0061096A">
      <w:pPr>
        <w:pStyle w:val="a3"/>
        <w:numPr>
          <w:ilvl w:val="0"/>
          <w:numId w:val="26"/>
        </w:numPr>
        <w:jc w:val="both"/>
        <w:rPr>
          <w:rFonts w:ascii="Times New Roman" w:hAnsi="Times New Roman" w:cs="Times New Roman"/>
          <w:sz w:val="24"/>
          <w:szCs w:val="24"/>
        </w:rPr>
      </w:pPr>
      <w:r w:rsidRPr="00FE17EE">
        <w:rPr>
          <w:rFonts w:ascii="Times New Roman" w:hAnsi="Times New Roman" w:cs="Times New Roman"/>
          <w:sz w:val="24"/>
          <w:szCs w:val="24"/>
        </w:rPr>
        <w:t>Υπάρχουν στοιχεί αφήγησης όπως σχόλια και περιγραφή στο ΕΥ.</w:t>
      </w:r>
    </w:p>
    <w:p w:rsidR="0061096A" w:rsidRPr="00FE17EE" w:rsidRDefault="0061096A" w:rsidP="0061096A">
      <w:pPr>
        <w:pStyle w:val="a3"/>
        <w:numPr>
          <w:ilvl w:val="0"/>
          <w:numId w:val="26"/>
        </w:numPr>
        <w:jc w:val="both"/>
        <w:rPr>
          <w:rFonts w:ascii="Times New Roman" w:hAnsi="Times New Roman" w:cs="Times New Roman"/>
          <w:sz w:val="24"/>
          <w:szCs w:val="24"/>
        </w:rPr>
      </w:pPr>
      <w:r w:rsidRPr="00FE17EE">
        <w:rPr>
          <w:rFonts w:ascii="Times New Roman" w:hAnsi="Times New Roman" w:cs="Times New Roman"/>
          <w:sz w:val="24"/>
          <w:szCs w:val="24"/>
        </w:rPr>
        <w:t xml:space="preserve">Γίνεται τμηματική παρουσίαση του γνωστικού αντικειμένου του ΕΥ. </w:t>
      </w:r>
    </w:p>
    <w:p w:rsidR="0061096A" w:rsidRPr="00FE17EE" w:rsidRDefault="0061096A" w:rsidP="0061096A">
      <w:pPr>
        <w:pStyle w:val="a3"/>
        <w:numPr>
          <w:ilvl w:val="0"/>
          <w:numId w:val="26"/>
        </w:numPr>
        <w:jc w:val="both"/>
        <w:rPr>
          <w:rFonts w:ascii="Times New Roman" w:hAnsi="Times New Roman" w:cs="Times New Roman"/>
          <w:sz w:val="24"/>
          <w:szCs w:val="24"/>
        </w:rPr>
      </w:pPr>
      <w:r w:rsidRPr="00FE17EE">
        <w:rPr>
          <w:rFonts w:ascii="Times New Roman" w:hAnsi="Times New Roman" w:cs="Times New Roman"/>
          <w:sz w:val="24"/>
          <w:szCs w:val="24"/>
        </w:rPr>
        <w:t>Ύπαρξη διαδραστικών δραστηριοτήτων με σκοπό την ανατροφοδότηση του εκπαιδευόμενου.</w:t>
      </w:r>
    </w:p>
    <w:p w:rsidR="0061096A" w:rsidRPr="00FE17EE" w:rsidRDefault="0061096A" w:rsidP="0061096A">
      <w:pPr>
        <w:pStyle w:val="a3"/>
        <w:numPr>
          <w:ilvl w:val="0"/>
          <w:numId w:val="26"/>
        </w:numPr>
        <w:jc w:val="both"/>
        <w:rPr>
          <w:rFonts w:ascii="Times New Roman" w:hAnsi="Times New Roman" w:cs="Times New Roman"/>
          <w:sz w:val="24"/>
          <w:szCs w:val="24"/>
        </w:rPr>
      </w:pPr>
      <w:r w:rsidRPr="00FE17EE">
        <w:rPr>
          <w:rFonts w:ascii="Times New Roman" w:hAnsi="Times New Roman" w:cs="Times New Roman"/>
          <w:sz w:val="24"/>
          <w:szCs w:val="24"/>
        </w:rPr>
        <w:t>Ύπαρξη κατανοητών οδηγιών για την υλοποίηση των δραστηριοτήτων.</w:t>
      </w:r>
    </w:p>
    <w:p w:rsidR="0061096A" w:rsidRPr="00FE17EE" w:rsidRDefault="0061096A" w:rsidP="0061096A">
      <w:pPr>
        <w:pStyle w:val="a3"/>
        <w:numPr>
          <w:ilvl w:val="0"/>
          <w:numId w:val="26"/>
        </w:numPr>
        <w:jc w:val="both"/>
        <w:rPr>
          <w:rFonts w:ascii="Times New Roman" w:hAnsi="Times New Roman" w:cs="Times New Roman"/>
          <w:sz w:val="24"/>
          <w:szCs w:val="24"/>
        </w:rPr>
      </w:pPr>
      <w:r w:rsidRPr="00FE17EE">
        <w:rPr>
          <w:rFonts w:ascii="Times New Roman" w:hAnsi="Times New Roman" w:cs="Times New Roman"/>
          <w:sz w:val="24"/>
          <w:szCs w:val="24"/>
        </w:rPr>
        <w:t>Ύπαρξη στοιχείων επισήμανσης όπως αλλαγή χρωματισμού και γραφής.</w:t>
      </w:r>
    </w:p>
    <w:p w:rsidR="00FE17EE" w:rsidRPr="00D63CA1" w:rsidRDefault="00FE17EE" w:rsidP="00FE17EE">
      <w:pPr>
        <w:rPr>
          <w:rFonts w:ascii="Times New Roman" w:hAnsi="Times New Roman" w:cs="Times New Roman"/>
          <w:b/>
          <w:i/>
          <w:highlight w:val="lightGray"/>
        </w:rPr>
      </w:pPr>
    </w:p>
    <w:p w:rsidR="00FE17EE" w:rsidRPr="00FE17EE" w:rsidRDefault="00FE17EE" w:rsidP="00FE17EE">
      <w:pPr>
        <w:rPr>
          <w:rFonts w:ascii="Times New Roman" w:hAnsi="Times New Roman" w:cs="Times New Roman"/>
          <w:b/>
          <w:i/>
        </w:rPr>
      </w:pPr>
      <w:r w:rsidRPr="00FE17EE">
        <w:rPr>
          <w:rFonts w:ascii="Times New Roman" w:hAnsi="Times New Roman" w:cs="Times New Roman"/>
          <w:b/>
          <w:i/>
        </w:rPr>
        <w:t>Τεκμηριώνεται επιστημονικά το ΕΥ;</w:t>
      </w:r>
    </w:p>
    <w:p w:rsidR="00FE17EE" w:rsidRPr="00FE17EE" w:rsidRDefault="00FE17EE" w:rsidP="00FE17EE">
      <w:pPr>
        <w:pStyle w:val="a3"/>
        <w:numPr>
          <w:ilvl w:val="0"/>
          <w:numId w:val="27"/>
        </w:numPr>
        <w:jc w:val="both"/>
        <w:rPr>
          <w:rFonts w:ascii="Times New Roman" w:hAnsi="Times New Roman" w:cs="Times New Roman"/>
          <w:sz w:val="24"/>
          <w:szCs w:val="24"/>
        </w:rPr>
      </w:pPr>
      <w:r w:rsidRPr="00FE17EE">
        <w:rPr>
          <w:rFonts w:ascii="Times New Roman" w:hAnsi="Times New Roman" w:cs="Times New Roman"/>
          <w:sz w:val="24"/>
          <w:szCs w:val="24"/>
        </w:rPr>
        <w:t>Πραγματοποιείται βιβλιογραφική τεκμηρίωση στην παράθεση πληροφοριών;</w:t>
      </w:r>
    </w:p>
    <w:p w:rsidR="00FE17EE" w:rsidRPr="00FE17EE" w:rsidRDefault="00FE17EE" w:rsidP="00FE17EE">
      <w:pPr>
        <w:pStyle w:val="a3"/>
        <w:numPr>
          <w:ilvl w:val="0"/>
          <w:numId w:val="27"/>
        </w:numPr>
        <w:jc w:val="both"/>
        <w:rPr>
          <w:rFonts w:ascii="Times New Roman" w:hAnsi="Times New Roman" w:cs="Times New Roman"/>
          <w:sz w:val="24"/>
          <w:szCs w:val="24"/>
        </w:rPr>
      </w:pPr>
      <w:r w:rsidRPr="00FE17EE">
        <w:rPr>
          <w:rFonts w:ascii="Times New Roman" w:hAnsi="Times New Roman" w:cs="Times New Roman"/>
          <w:sz w:val="24"/>
          <w:szCs w:val="24"/>
        </w:rPr>
        <w:t>Αναφέρονται διαφορετικές πηγές πληροφοριών;</w:t>
      </w:r>
    </w:p>
    <w:p w:rsidR="00FE17EE" w:rsidRPr="00FE17EE" w:rsidRDefault="00FE17EE" w:rsidP="00FE17EE">
      <w:pPr>
        <w:pStyle w:val="a3"/>
        <w:numPr>
          <w:ilvl w:val="0"/>
          <w:numId w:val="27"/>
        </w:numPr>
        <w:jc w:val="both"/>
        <w:rPr>
          <w:rFonts w:ascii="Times New Roman" w:hAnsi="Times New Roman" w:cs="Times New Roman"/>
          <w:sz w:val="24"/>
          <w:szCs w:val="24"/>
        </w:rPr>
      </w:pPr>
      <w:r w:rsidRPr="00FE17EE">
        <w:rPr>
          <w:rFonts w:ascii="Times New Roman" w:hAnsi="Times New Roman" w:cs="Times New Roman"/>
          <w:sz w:val="24"/>
          <w:szCs w:val="24"/>
        </w:rPr>
        <w:t>Είναι εμπλουτισμένο ως προς την ερμηνεία των πληροφοριών;</w:t>
      </w:r>
    </w:p>
    <w:p w:rsidR="00FE17EE" w:rsidRPr="00FE17EE" w:rsidRDefault="00FE17EE" w:rsidP="00FE17EE">
      <w:pPr>
        <w:pStyle w:val="a3"/>
        <w:numPr>
          <w:ilvl w:val="0"/>
          <w:numId w:val="27"/>
        </w:numPr>
        <w:jc w:val="both"/>
        <w:rPr>
          <w:rFonts w:ascii="Times New Roman" w:hAnsi="Times New Roman" w:cs="Times New Roman"/>
          <w:sz w:val="24"/>
          <w:szCs w:val="24"/>
        </w:rPr>
      </w:pPr>
      <w:r w:rsidRPr="00FE17EE">
        <w:rPr>
          <w:rFonts w:ascii="Times New Roman" w:hAnsi="Times New Roman" w:cs="Times New Roman"/>
          <w:sz w:val="24"/>
          <w:szCs w:val="24"/>
        </w:rPr>
        <w:lastRenderedPageBreak/>
        <w:t>Παρέχεται δυνατότητα περαιτέρω μελέτης;</w:t>
      </w:r>
    </w:p>
    <w:p w:rsidR="00FE17EE" w:rsidRPr="00FE17EE" w:rsidRDefault="00FE17EE" w:rsidP="00FE17EE">
      <w:pPr>
        <w:rPr>
          <w:rFonts w:ascii="Times New Roman" w:hAnsi="Times New Roman" w:cs="Times New Roman"/>
          <w:b/>
          <w:i/>
        </w:rPr>
      </w:pPr>
    </w:p>
    <w:p w:rsidR="00FE17EE" w:rsidRPr="00FE17EE" w:rsidRDefault="00FE17EE" w:rsidP="00FE17EE">
      <w:pPr>
        <w:rPr>
          <w:rFonts w:ascii="Times New Roman" w:hAnsi="Times New Roman" w:cs="Times New Roman"/>
          <w:b/>
          <w:i/>
        </w:rPr>
      </w:pPr>
      <w:r w:rsidRPr="00FE17EE">
        <w:rPr>
          <w:rFonts w:ascii="Times New Roman" w:hAnsi="Times New Roman" w:cs="Times New Roman"/>
          <w:b/>
          <w:i/>
        </w:rPr>
        <w:t>Υπάρχει αλληλεπίδραση του εκπαιδευόμενου;</w:t>
      </w:r>
    </w:p>
    <w:p w:rsidR="00FE17EE" w:rsidRPr="00FE17EE" w:rsidRDefault="00FE17EE" w:rsidP="00FE17EE">
      <w:pPr>
        <w:pStyle w:val="a3"/>
        <w:numPr>
          <w:ilvl w:val="0"/>
          <w:numId w:val="28"/>
        </w:numPr>
        <w:jc w:val="both"/>
        <w:rPr>
          <w:rFonts w:ascii="Times New Roman" w:hAnsi="Times New Roman" w:cs="Times New Roman"/>
          <w:sz w:val="24"/>
          <w:szCs w:val="24"/>
        </w:rPr>
      </w:pPr>
      <w:r w:rsidRPr="00FE17EE">
        <w:rPr>
          <w:rFonts w:ascii="Times New Roman" w:hAnsi="Times New Roman" w:cs="Times New Roman"/>
          <w:sz w:val="24"/>
          <w:szCs w:val="24"/>
        </w:rPr>
        <w:t>Υπάρχουν δραστηριότητες που ενθαρρύνουν τον εκπαιδευόμενο στον εμπλουτισμό γνώσεων;</w:t>
      </w:r>
    </w:p>
    <w:p w:rsidR="00FE17EE" w:rsidRPr="00FE17EE" w:rsidRDefault="00FE17EE" w:rsidP="00FE17EE">
      <w:pPr>
        <w:jc w:val="both"/>
        <w:rPr>
          <w:rFonts w:ascii="Times New Roman" w:hAnsi="Times New Roman" w:cs="Times New Roman"/>
          <w:sz w:val="24"/>
          <w:szCs w:val="24"/>
        </w:rPr>
      </w:pPr>
    </w:p>
    <w:p w:rsidR="00FE17EE" w:rsidRPr="00FE17EE" w:rsidRDefault="00FE17EE" w:rsidP="00FE17EE">
      <w:pPr>
        <w:rPr>
          <w:rFonts w:ascii="Times New Roman" w:hAnsi="Times New Roman" w:cs="Times New Roman"/>
          <w:b/>
          <w:i/>
        </w:rPr>
      </w:pPr>
      <w:r w:rsidRPr="00FE17EE">
        <w:rPr>
          <w:rFonts w:ascii="Times New Roman" w:hAnsi="Times New Roman" w:cs="Times New Roman"/>
          <w:b/>
          <w:i/>
        </w:rPr>
        <w:t>Ο σκοπός και τα αποτελέσματα είναι τα προσδοκώμενα;</w:t>
      </w:r>
    </w:p>
    <w:p w:rsidR="00FE17EE" w:rsidRPr="00FE17EE" w:rsidRDefault="00FE17EE" w:rsidP="00FE17EE">
      <w:pPr>
        <w:pStyle w:val="a3"/>
        <w:numPr>
          <w:ilvl w:val="0"/>
          <w:numId w:val="28"/>
        </w:numPr>
        <w:jc w:val="both"/>
        <w:rPr>
          <w:rFonts w:ascii="Times New Roman" w:hAnsi="Times New Roman" w:cs="Times New Roman"/>
          <w:sz w:val="24"/>
          <w:szCs w:val="24"/>
        </w:rPr>
      </w:pPr>
      <w:r w:rsidRPr="00FE17EE">
        <w:rPr>
          <w:rFonts w:ascii="Times New Roman" w:hAnsi="Times New Roman" w:cs="Times New Roman"/>
          <w:sz w:val="24"/>
          <w:szCs w:val="24"/>
        </w:rPr>
        <w:t>Υπάρχει σαφή διατύπωση σκοπού κάθε ενότητας;</w:t>
      </w:r>
    </w:p>
    <w:p w:rsidR="00FE17EE" w:rsidRPr="00FE17EE" w:rsidRDefault="00FE17EE" w:rsidP="00FE17EE">
      <w:pPr>
        <w:pStyle w:val="a3"/>
        <w:numPr>
          <w:ilvl w:val="0"/>
          <w:numId w:val="28"/>
        </w:numPr>
        <w:jc w:val="both"/>
        <w:rPr>
          <w:rFonts w:ascii="Times New Roman" w:hAnsi="Times New Roman" w:cs="Times New Roman"/>
          <w:sz w:val="24"/>
          <w:szCs w:val="24"/>
        </w:rPr>
      </w:pPr>
      <w:r w:rsidRPr="00FE17EE">
        <w:rPr>
          <w:rFonts w:ascii="Times New Roman" w:hAnsi="Times New Roman" w:cs="Times New Roman"/>
          <w:sz w:val="24"/>
          <w:szCs w:val="24"/>
        </w:rPr>
        <w:t>Διατυπώνονται επαρκώς τα προσδοκώμενα αποτελέσματα;</w:t>
      </w:r>
    </w:p>
    <w:p w:rsidR="00FE17EE" w:rsidRPr="00FE17EE" w:rsidRDefault="00FE17EE" w:rsidP="00FE17EE">
      <w:pPr>
        <w:pStyle w:val="a3"/>
        <w:numPr>
          <w:ilvl w:val="0"/>
          <w:numId w:val="28"/>
        </w:numPr>
        <w:jc w:val="both"/>
        <w:rPr>
          <w:rFonts w:ascii="Times New Roman" w:hAnsi="Times New Roman" w:cs="Times New Roman"/>
          <w:sz w:val="24"/>
          <w:szCs w:val="24"/>
        </w:rPr>
      </w:pPr>
      <w:r w:rsidRPr="00FE17EE">
        <w:rPr>
          <w:rFonts w:ascii="Times New Roman" w:hAnsi="Times New Roman" w:cs="Times New Roman"/>
          <w:sz w:val="24"/>
          <w:szCs w:val="24"/>
        </w:rPr>
        <w:t>Παρακινείται ο εκπαιδευόμενος σε επίπεδο γνώσεων, δεξιοτήτων και στάσεων;</w:t>
      </w:r>
    </w:p>
    <w:p w:rsidR="0061096A" w:rsidRDefault="00FE17EE" w:rsidP="00874292">
      <w:pPr>
        <w:pStyle w:val="a3"/>
        <w:numPr>
          <w:ilvl w:val="0"/>
          <w:numId w:val="28"/>
        </w:numPr>
        <w:jc w:val="both"/>
        <w:rPr>
          <w:rFonts w:ascii="Times New Roman" w:hAnsi="Times New Roman" w:cs="Times New Roman"/>
          <w:sz w:val="24"/>
          <w:szCs w:val="24"/>
        </w:rPr>
      </w:pPr>
      <w:r w:rsidRPr="00FE17EE">
        <w:rPr>
          <w:rFonts w:ascii="Times New Roman" w:hAnsi="Times New Roman" w:cs="Times New Roman"/>
          <w:sz w:val="24"/>
          <w:szCs w:val="24"/>
        </w:rPr>
        <w:t>Υπάρχει αυτοέλεγχος στην πρόοδο του εκπαιδευόμενου;</w:t>
      </w:r>
    </w:p>
    <w:p w:rsidR="00FE17EE" w:rsidRDefault="00FE17EE" w:rsidP="00FE17EE">
      <w:pPr>
        <w:pStyle w:val="a3"/>
        <w:jc w:val="both"/>
        <w:rPr>
          <w:rFonts w:ascii="Times New Roman" w:hAnsi="Times New Roman" w:cs="Times New Roman"/>
          <w:sz w:val="24"/>
          <w:szCs w:val="24"/>
        </w:rPr>
      </w:pPr>
    </w:p>
    <w:p w:rsidR="00FE17EE" w:rsidRPr="00FE17EE" w:rsidRDefault="00FE17EE" w:rsidP="00FE17EE">
      <w:pPr>
        <w:pStyle w:val="a3"/>
        <w:jc w:val="both"/>
        <w:rPr>
          <w:rFonts w:ascii="Times New Roman" w:hAnsi="Times New Roman" w:cs="Times New Roman"/>
          <w:sz w:val="24"/>
          <w:szCs w:val="24"/>
        </w:rPr>
      </w:pPr>
    </w:p>
    <w:p w:rsidR="00FE17EE" w:rsidRPr="00FE17EE" w:rsidRDefault="00FE17EE" w:rsidP="00FE17EE">
      <w:pPr>
        <w:jc w:val="both"/>
        <w:rPr>
          <w:rFonts w:ascii="Times New Roman" w:hAnsi="Times New Roman" w:cs="Times New Roman"/>
          <w:b/>
          <w:i/>
        </w:rPr>
      </w:pPr>
      <w:r w:rsidRPr="00FE17EE">
        <w:rPr>
          <w:rFonts w:ascii="Times New Roman" w:hAnsi="Times New Roman" w:cs="Times New Roman"/>
          <w:b/>
          <w:i/>
        </w:rPr>
        <w:t>Παρέχεται η δυνατότητα αναστοχασμού- αυτοαξιολόγησης στον εκπαιδευόμενο μέσω του ΕΥ;</w:t>
      </w:r>
    </w:p>
    <w:p w:rsidR="00FE17EE" w:rsidRPr="00FE17EE" w:rsidRDefault="00FE17EE" w:rsidP="00FE17EE">
      <w:pPr>
        <w:pStyle w:val="Web"/>
        <w:numPr>
          <w:ilvl w:val="0"/>
          <w:numId w:val="29"/>
        </w:numPr>
        <w:spacing w:before="0" w:beforeAutospacing="0" w:after="0" w:afterAutospacing="0"/>
        <w:jc w:val="both"/>
      </w:pPr>
      <w:r w:rsidRPr="00FE17EE">
        <w:t>Υπάρχουν δραστηριότητες που ενθαρρύνουν την αυτοαξιολόγηση;</w:t>
      </w:r>
    </w:p>
    <w:p w:rsidR="00FE17EE" w:rsidRPr="00FE17EE" w:rsidRDefault="00FE17EE" w:rsidP="00FE17EE">
      <w:pPr>
        <w:pStyle w:val="Web"/>
        <w:numPr>
          <w:ilvl w:val="0"/>
          <w:numId w:val="29"/>
        </w:numPr>
        <w:spacing w:before="0" w:beforeAutospacing="0" w:after="0" w:afterAutospacing="0"/>
        <w:jc w:val="both"/>
      </w:pPr>
      <w:r w:rsidRPr="00FE17EE">
        <w:t>Υπάρχουν δραστηριότητες που ενθαρρύνουν την εφαρμογή νέων γνώσεων;</w:t>
      </w:r>
    </w:p>
    <w:p w:rsidR="00FE17EE" w:rsidRPr="00FE17EE" w:rsidRDefault="00FE17EE" w:rsidP="00FE17EE">
      <w:pPr>
        <w:sectPr w:rsidR="00FE17EE" w:rsidRPr="00FE17EE" w:rsidSect="00050C41">
          <w:pgSz w:w="11906" w:h="16838"/>
          <w:pgMar w:top="1440" w:right="1800" w:bottom="1440" w:left="1800" w:header="708" w:footer="708" w:gutter="0"/>
          <w:cols w:space="708"/>
          <w:titlePg/>
          <w:docGrid w:linePitch="360"/>
        </w:sectPr>
      </w:pPr>
    </w:p>
    <w:p w:rsidR="00874292" w:rsidRDefault="00874292" w:rsidP="00874292">
      <w:pPr>
        <w:pStyle w:val="1"/>
        <w:rPr>
          <w:rFonts w:ascii="Times New Roman" w:hAnsi="Times New Roman" w:cs="Times New Roman"/>
          <w:sz w:val="40"/>
          <w:szCs w:val="40"/>
          <w:u w:val="single"/>
        </w:rPr>
      </w:pPr>
      <w:bookmarkStart w:id="60" w:name="_Toc68136377"/>
      <w:r>
        <w:rPr>
          <w:rFonts w:ascii="Times New Roman" w:hAnsi="Times New Roman" w:cs="Times New Roman"/>
          <w:sz w:val="40"/>
          <w:szCs w:val="40"/>
          <w:u w:val="single"/>
        </w:rPr>
        <w:lastRenderedPageBreak/>
        <w:t>5</w:t>
      </w:r>
      <w:r w:rsidRPr="008E6946">
        <w:rPr>
          <w:rFonts w:ascii="Times New Roman" w:hAnsi="Times New Roman" w:cs="Times New Roman"/>
          <w:sz w:val="40"/>
          <w:szCs w:val="40"/>
          <w:u w:val="single"/>
        </w:rPr>
        <w:t>ο Κεφάλαιο :</w:t>
      </w:r>
      <w:r>
        <w:rPr>
          <w:rFonts w:ascii="Times New Roman" w:hAnsi="Times New Roman" w:cs="Times New Roman"/>
          <w:sz w:val="40"/>
          <w:szCs w:val="40"/>
          <w:u w:val="single"/>
        </w:rPr>
        <w:t xml:space="preserve"> Συμπεράσματα- Συζήτηση</w:t>
      </w:r>
      <w:bookmarkEnd w:id="60"/>
    </w:p>
    <w:p w:rsidR="00874292" w:rsidRDefault="00874292" w:rsidP="00874292">
      <w:pPr>
        <w:jc w:val="both"/>
        <w:rPr>
          <w:rFonts w:ascii="Times New Roman" w:hAnsi="Times New Roman" w:cs="Times New Roman"/>
          <w:sz w:val="24"/>
          <w:szCs w:val="24"/>
        </w:rPr>
      </w:pPr>
    </w:p>
    <w:p w:rsidR="007E7D20" w:rsidRPr="00D63CA1" w:rsidRDefault="007E7D20" w:rsidP="007E7D20">
      <w:pPr>
        <w:pStyle w:val="1"/>
        <w:rPr>
          <w:rStyle w:val="a8"/>
          <w:rFonts w:ascii="Times New Roman" w:hAnsi="Times New Roman" w:cs="Times New Roman"/>
          <w:i w:val="0"/>
          <w:iCs w:val="0"/>
          <w:color w:val="auto"/>
        </w:rPr>
      </w:pPr>
      <w:bookmarkStart w:id="61" w:name="_Toc68136378"/>
      <w:r w:rsidRPr="00D63CA1">
        <w:rPr>
          <w:rStyle w:val="a8"/>
          <w:rFonts w:ascii="Times New Roman" w:hAnsi="Times New Roman" w:cs="Times New Roman"/>
          <w:i w:val="0"/>
          <w:iCs w:val="0"/>
          <w:color w:val="auto"/>
        </w:rPr>
        <w:t xml:space="preserve">5.1  </w:t>
      </w:r>
      <w:r w:rsidR="00A87B9E" w:rsidRPr="00D63CA1">
        <w:rPr>
          <w:rStyle w:val="a8"/>
          <w:rFonts w:ascii="Times New Roman" w:hAnsi="Times New Roman" w:cs="Times New Roman"/>
          <w:i w:val="0"/>
          <w:iCs w:val="0"/>
          <w:color w:val="auto"/>
        </w:rPr>
        <w:t>Συζήτηση- Συμπεράσματα</w:t>
      </w:r>
      <w:bookmarkEnd w:id="61"/>
    </w:p>
    <w:p w:rsidR="00A87B9E" w:rsidRPr="00D63CA1" w:rsidRDefault="00A87B9E" w:rsidP="00A87B9E">
      <w:pPr>
        <w:rPr>
          <w:highlight w:val="lightGray"/>
        </w:rPr>
      </w:pPr>
    </w:p>
    <w:p w:rsidR="00206FD0" w:rsidRPr="00986A91" w:rsidRDefault="00B803A0" w:rsidP="00403CAB">
      <w:pPr>
        <w:jc w:val="both"/>
        <w:rPr>
          <w:rFonts w:ascii="Times New Roman" w:hAnsi="Times New Roman" w:cs="Times New Roman"/>
          <w:sz w:val="24"/>
          <w:szCs w:val="24"/>
        </w:rPr>
      </w:pPr>
      <w:r>
        <w:rPr>
          <w:rFonts w:ascii="Times New Roman" w:hAnsi="Times New Roman" w:cs="Times New Roman"/>
          <w:sz w:val="24"/>
          <w:szCs w:val="24"/>
        </w:rPr>
        <w:t>Στην παρούσα ΔΕ μελετήθηκε η δημιουργία και η εφαρμογή προγράμματος πρώτων βοηθειών επιμορφωτικού χαρακτήρα</w:t>
      </w:r>
      <w:r w:rsidR="00206FD0">
        <w:rPr>
          <w:rFonts w:ascii="Times New Roman" w:hAnsi="Times New Roman" w:cs="Times New Roman"/>
          <w:sz w:val="24"/>
          <w:szCs w:val="24"/>
        </w:rPr>
        <w:t xml:space="preserve"> για τους εκπαιδευτικούς Πρωτοβάθμιας και Δευτεροβάθμιας  εκπαίδευσης. Αναλυτικότερα δημιουργήθηκε ένα πολυμορφικό ΕΥ με την μεθοδολογία της εξΑε. Για τον σχεδιασμό ακολουθήθηκαν οι προδιαγραφές της εκπαίδευσης ενηλίκων όπως και οι προδιαγραφές ενός εξ αποστάσεως υλικού. Το ΕΥ που δημιουργήθηκε δόθηκε προς μελέτη σε εκπαιδευτικούς και έπειτα με την διεξαγωγή ποσοτικής έρευνας έγινε προσπάθεια να απαντηθούν ερευνητικά ερωτήματα που τέθηκαν για την συγκεκριμένη ΔΕ. Με την δημιουργία του ΕΥ προέκυψε μία νέα προοπτική όσο αφορά τις πρώτες βοήθειες. </w:t>
      </w:r>
    </w:p>
    <w:p w:rsidR="00986A91" w:rsidRDefault="00A87B9E" w:rsidP="00403CAB">
      <w:pPr>
        <w:jc w:val="both"/>
        <w:rPr>
          <w:rFonts w:ascii="Times New Roman" w:hAnsi="Times New Roman" w:cs="Times New Roman"/>
          <w:sz w:val="24"/>
          <w:szCs w:val="24"/>
        </w:rPr>
      </w:pPr>
      <w:r w:rsidRPr="00FE17EE">
        <w:rPr>
          <w:rFonts w:ascii="Times New Roman" w:hAnsi="Times New Roman" w:cs="Times New Roman"/>
          <w:sz w:val="24"/>
          <w:szCs w:val="24"/>
        </w:rPr>
        <w:t xml:space="preserve">Η εφαρμογή του ΕΥ ως επιμορφωτικό πρόγραμμα πρώτων βοηθειών για τους εκπαιδευτικούς θα μπορεί να αποτελέσει μία καινοτόμο προσέγγιση του συγκεκριμένου θέματος. Αρχικά, δίνει την δυνατότητα επιμόρφωσης και εκπαίδευσης σε </w:t>
      </w:r>
      <w:r w:rsidR="007F4F76" w:rsidRPr="00FE17EE">
        <w:rPr>
          <w:rFonts w:ascii="Times New Roman" w:hAnsi="Times New Roman" w:cs="Times New Roman"/>
          <w:sz w:val="24"/>
          <w:szCs w:val="24"/>
        </w:rPr>
        <w:t>εκπαιδευτικούς που αδυνατούν</w:t>
      </w:r>
      <w:r w:rsidRPr="00FE17EE">
        <w:rPr>
          <w:rFonts w:ascii="Times New Roman" w:hAnsi="Times New Roman" w:cs="Times New Roman"/>
          <w:sz w:val="24"/>
          <w:szCs w:val="24"/>
        </w:rPr>
        <w:t xml:space="preserve"> για διάφορους λόγους ο </w:t>
      </w:r>
      <w:r w:rsidR="007F4F76" w:rsidRPr="00FE17EE">
        <w:rPr>
          <w:rFonts w:ascii="Times New Roman" w:hAnsi="Times New Roman" w:cs="Times New Roman"/>
          <w:sz w:val="24"/>
          <w:szCs w:val="24"/>
        </w:rPr>
        <w:t xml:space="preserve">καθένας στην δια ζώσης παρακολούθηση ανάλογου προγράμματος. Η </w:t>
      </w:r>
      <w:r w:rsidR="007F4F76" w:rsidRPr="00FE17EE">
        <w:rPr>
          <w:rFonts w:ascii="Times New Roman" w:hAnsi="Times New Roman" w:cs="Times New Roman"/>
          <w:sz w:val="24"/>
          <w:szCs w:val="24"/>
          <w:lang w:val="en-US"/>
        </w:rPr>
        <w:t>Covid</w:t>
      </w:r>
      <w:r w:rsidR="007F4F76" w:rsidRPr="00FE17EE">
        <w:rPr>
          <w:rFonts w:ascii="Times New Roman" w:hAnsi="Times New Roman" w:cs="Times New Roman"/>
          <w:sz w:val="24"/>
          <w:szCs w:val="24"/>
        </w:rPr>
        <w:t>-19 εποχή του διανύουμε αποτελεί χαρακτηριστικό παράδειγμα ανασταλτικού παράγοντα πραγματοποίησης δια ζώσης συναντήσεων, με αποτέλεσμα τα εξ αποστάσεως προγράμματα να αποτελούν βασικό τρόπο ενημέρωσης, εκπαίδευσης και επιμόρφωσης.  Ακόμα, η απόκτηση γνώσεων στην εξΑε με την χρήση των ΤΠΕ γίνεται με πιο ευχάριστο τρόπο συγκριτικά με τον τυπικό τρόπο μελέτης, καθιστώντας έτσι και τα δυσκολότερα θέματα μελέτης πιο προσιτά στον εκπαιδευόμενο. Ο επιμορφωμένος έχει την δυνατότητα να αξιοποιήσει τις γνώσεις που του προσφέρονται αλλά και να αναζητήσει μόνο</w:t>
      </w:r>
      <w:r w:rsidR="00986A91">
        <w:rPr>
          <w:rFonts w:ascii="Times New Roman" w:hAnsi="Times New Roman" w:cs="Times New Roman"/>
          <w:sz w:val="24"/>
          <w:szCs w:val="24"/>
        </w:rPr>
        <w:t>ς</w:t>
      </w:r>
      <w:r w:rsidR="007F4F76" w:rsidRPr="00FE17EE">
        <w:rPr>
          <w:rFonts w:ascii="Times New Roman" w:hAnsi="Times New Roman" w:cs="Times New Roman"/>
          <w:sz w:val="24"/>
          <w:szCs w:val="24"/>
        </w:rPr>
        <w:t xml:space="preserve"> τους περαιτέρω πληροφορίες. Θετικό πρόσημο στην εισαγωγή του συγκεκριμένου ΕΥ ως πρόγραμμα επιμόρφωσης για τις πρώτες βοήθειες αποτελεί η ελευθερία χρόνου και τόπου, βασικό χαρακτηριστικό που διέπει την εξ αποστάσεως εκπαίδευση. </w:t>
      </w:r>
    </w:p>
    <w:p w:rsidR="00403CAB" w:rsidRPr="00FE17EE" w:rsidRDefault="00403CAB" w:rsidP="00403CAB">
      <w:pPr>
        <w:jc w:val="both"/>
        <w:rPr>
          <w:rFonts w:ascii="Times New Roman" w:hAnsi="Times New Roman" w:cs="Times New Roman"/>
          <w:sz w:val="24"/>
          <w:szCs w:val="24"/>
        </w:rPr>
      </w:pPr>
      <w:r w:rsidRPr="00FE17EE">
        <w:rPr>
          <w:rFonts w:ascii="Times New Roman" w:hAnsi="Times New Roman" w:cs="Times New Roman"/>
          <w:sz w:val="24"/>
          <w:szCs w:val="24"/>
        </w:rPr>
        <w:t>Σχετικά με τα ερευνητικά ερωτήματα που παρουσιάστηκαν στην αρχή της ΔΕ και τα στοιχεία της έρευνας που συλλέχθηκαν μπορούμε να συμπεράνουμε τα παρακ</w:t>
      </w:r>
      <w:r w:rsidR="00707C74" w:rsidRPr="00FE17EE">
        <w:rPr>
          <w:rFonts w:ascii="Times New Roman" w:hAnsi="Times New Roman" w:cs="Times New Roman"/>
          <w:sz w:val="24"/>
          <w:szCs w:val="24"/>
        </w:rPr>
        <w:t>άτω.</w:t>
      </w:r>
    </w:p>
    <w:p w:rsidR="00656228" w:rsidRPr="00FE17EE" w:rsidRDefault="00403CAB" w:rsidP="00656228">
      <w:pPr>
        <w:jc w:val="both"/>
        <w:rPr>
          <w:rFonts w:ascii="Times New Roman" w:hAnsi="Times New Roman" w:cs="Times New Roman"/>
          <w:sz w:val="24"/>
          <w:szCs w:val="24"/>
        </w:rPr>
      </w:pPr>
      <w:r w:rsidRPr="00FE17EE">
        <w:rPr>
          <w:rFonts w:ascii="Times New Roman" w:hAnsi="Times New Roman" w:cs="Times New Roman"/>
          <w:sz w:val="24"/>
          <w:szCs w:val="24"/>
        </w:rPr>
        <w:t xml:space="preserve">Για το πρώτο ερευνητικό ερώτημα </w:t>
      </w:r>
      <w:r w:rsidR="00354E3B">
        <w:rPr>
          <w:rFonts w:ascii="Times New Roman" w:hAnsi="Times New Roman" w:cs="Times New Roman"/>
          <w:sz w:val="24"/>
          <w:szCs w:val="24"/>
        </w:rPr>
        <w:t xml:space="preserve">και ποίες προδιαγραφές της εξΑε πληροί το ΕΥ που δημιουργήθηκε καταλήγουμε ότι η ευχρηστία αποτελεί βασικό κριτήριο. Ο ευκολυμένος τρόπος πλοήγησης δημιουργεί ένα αίσθημα οικειότητας με αποτέλεσμα ο επιμορφωμένος να απολαμβάνει την μελέτη χωρίς να δημιουργούνται προβληματισμοί για την μη δυνατή ολοκλήρωση του προγράμματος λόγω έλλειψης άριστων τεχνολογικών γνώσεων.  Συμπληρωματικά στην ευχρηστία του ΕΥ και εξίσου σημαντικό θεωρείται η παρουσίαση του γνωστικού αντικειμένου που </w:t>
      </w:r>
      <w:r w:rsidR="00354E3B" w:rsidRPr="00354E3B">
        <w:rPr>
          <w:rFonts w:ascii="Times New Roman" w:hAnsi="Times New Roman" w:cs="Times New Roman"/>
          <w:sz w:val="24"/>
          <w:szCs w:val="24"/>
        </w:rPr>
        <w:lastRenderedPageBreak/>
        <w:t>διαπραγματεύεται η παρούσα ΔΕ. Ο λιτός και κατανοητός τρόπος δημιουργεί ένα περιβάλλον προσιτό και γόνιμο για όλους. Ιδιαίτερα με την χρήση των ΤΠΕ το ενδιαφέρον των εκπαιδευόμενων παραμένει αμείωτο.</w:t>
      </w:r>
      <w:r w:rsidR="005E4B12">
        <w:rPr>
          <w:rFonts w:ascii="Times New Roman" w:hAnsi="Times New Roman" w:cs="Times New Roman"/>
          <w:sz w:val="24"/>
          <w:szCs w:val="24"/>
        </w:rPr>
        <w:t xml:space="preserve"> Ακόμα το ΕΥ έχει δημιουργηθεί με τις Αρχές Πολυμεσικής Μάθησης. Αναλυτικότερα έχει γίνει χρήση αρκετών στοιχείων και συγκεκριμένα ένας συνδυασμός κειμένου, εικόνας και βίντεο για την παρουσίαση του γνωστικού αντικειμένου. Η ύπαρξη λοιπόν των παραπάνω μέσων εξυπηρετεί στην στοχευμένη κατανόηση του θέματος που παρουσιάζεται. Επιπλέον στο ΕΥ, βρίσκονται διαδραστικές δραστηριότητες με σαφείς οδηγίες που έχουν ως στόχο την ανατροφοδότηση των εκπαιδευόμενων αναφορικά με τις γνώσεις που έχουν λάβει.  </w:t>
      </w:r>
      <w:r w:rsidR="00354E3B" w:rsidRPr="00354E3B">
        <w:rPr>
          <w:rFonts w:ascii="Times New Roman" w:hAnsi="Times New Roman" w:cs="Times New Roman"/>
          <w:sz w:val="24"/>
          <w:szCs w:val="24"/>
        </w:rPr>
        <w:t xml:space="preserve"> Αν το σύνθηµα στο 19ο αιώνα ήταν «εκπαίδευση για τους µη έχοντες και µη γνωρίζοντες», αν το σύνθηµα στον 20ο αιώνα ήταν «ακόµα περισσότερη εκπαίδευση για τους µη έχοντες και µη γνωρίζοντες», το σύνθηµα στον 21ο αιώνα θα πρέπει να είναι «προσβάσιµη και ποι</w:t>
      </w:r>
      <w:r w:rsidR="00354E3B">
        <w:rPr>
          <w:rFonts w:ascii="Times New Roman" w:hAnsi="Times New Roman" w:cs="Times New Roman"/>
          <w:sz w:val="24"/>
          <w:szCs w:val="24"/>
        </w:rPr>
        <w:t>οτικότερη εκπαίδευση για όλους» (Λιοναράκης, 2001).</w:t>
      </w:r>
      <w:r w:rsidR="00BB43B0">
        <w:rPr>
          <w:rFonts w:ascii="Times New Roman" w:hAnsi="Times New Roman" w:cs="Times New Roman"/>
          <w:sz w:val="24"/>
          <w:szCs w:val="24"/>
        </w:rPr>
        <w:t xml:space="preserve"> </w:t>
      </w:r>
      <w:r w:rsidR="00656228" w:rsidRPr="00FE17EE">
        <w:rPr>
          <w:rFonts w:ascii="Times New Roman" w:hAnsi="Times New Roman" w:cs="Times New Roman"/>
          <w:sz w:val="24"/>
          <w:szCs w:val="24"/>
        </w:rPr>
        <w:t>Ακόμα τα αποτελέσματα για το πρώτο ερευνητικό ερώτημα επιβεβαιώνουν την αξία που δίνεται στις βασικές αρχές σχεδιασμού εξΑε των Σπανακά &amp; Λιοναράκη (2017), τις αρχές σχεδιασμού διαδραστικού - πολυμορφικού εκπαιδευτικού υλικού (Σπαντιδάκης &amp; Αναστασιάδης, 2007) αλλά και την τυπολογία των West &amp; Λιοναράκη (2001) για το σχεδιασμό ΕξΑΕ υλικού εφόσον ο σχεδιασμός του συγκεκριμένου εκπαιδευτικού υλικού</w:t>
      </w:r>
      <w:r w:rsidR="00587BD3">
        <w:rPr>
          <w:rFonts w:ascii="Times New Roman" w:hAnsi="Times New Roman" w:cs="Times New Roman"/>
          <w:sz w:val="24"/>
          <w:szCs w:val="24"/>
        </w:rPr>
        <w:t xml:space="preserve"> στηρίχτηκε σε όλες τις αρχές. Τ</w:t>
      </w:r>
      <w:r w:rsidR="00656228" w:rsidRPr="00FE17EE">
        <w:rPr>
          <w:rFonts w:ascii="Times New Roman" w:hAnsi="Times New Roman" w:cs="Times New Roman"/>
          <w:sz w:val="24"/>
          <w:szCs w:val="24"/>
        </w:rPr>
        <w:t>ο σχεδιασμένο με τη μεθοδολογία της ΕξΑΕ εκπαιδευτικό υλικό έχει τα απαραίτητα δομικά στοιχεία όπως τίτλο, εισαγωγικά στοιχεία, περιεχόμενα, οδηγό μελέτης, σκοπό, στόχους, προσδοκώμενα μαθησιακά αποτελέσματα</w:t>
      </w:r>
      <w:r w:rsidR="000830F9" w:rsidRPr="00FE17EE">
        <w:rPr>
          <w:rFonts w:ascii="Times New Roman" w:hAnsi="Times New Roman" w:cs="Times New Roman"/>
          <w:sz w:val="24"/>
          <w:szCs w:val="24"/>
        </w:rPr>
        <w:t xml:space="preserve"> (Καπριδάκη,2019).</w:t>
      </w:r>
    </w:p>
    <w:p w:rsidR="00950C8B" w:rsidRPr="00276BE5" w:rsidRDefault="00B90C5D" w:rsidP="00276BE5">
      <w:pPr>
        <w:jc w:val="both"/>
        <w:rPr>
          <w:rFonts w:ascii="Times New Roman" w:hAnsi="Times New Roman" w:cs="Times New Roman"/>
          <w:sz w:val="24"/>
          <w:szCs w:val="24"/>
          <w:highlight w:val="lightGray"/>
        </w:rPr>
      </w:pPr>
      <w:r>
        <w:rPr>
          <w:rFonts w:ascii="Times New Roman" w:hAnsi="Times New Roman" w:cs="Times New Roman"/>
          <w:sz w:val="24"/>
          <w:szCs w:val="24"/>
        </w:rPr>
        <w:t>Ποια κριτήρια πληροί το ΕΥ σύμφωνα με την επιμόρφωση ενηλίκων αποτελεί το 2</w:t>
      </w:r>
      <w:r w:rsidRPr="00B90C5D">
        <w:rPr>
          <w:rFonts w:ascii="Times New Roman" w:hAnsi="Times New Roman" w:cs="Times New Roman"/>
          <w:sz w:val="24"/>
          <w:szCs w:val="24"/>
          <w:vertAlign w:val="superscript"/>
        </w:rPr>
        <w:t>ο</w:t>
      </w:r>
      <w:r>
        <w:rPr>
          <w:rFonts w:ascii="Times New Roman" w:hAnsi="Times New Roman" w:cs="Times New Roman"/>
          <w:sz w:val="24"/>
          <w:szCs w:val="24"/>
        </w:rPr>
        <w:t xml:space="preserve"> ερευνητικό ερώτημα της ΔΕ, στοχεύοντας στην χρήση του ως επιμορφωτικό πρόγραμμα πρώτων βοηθειών σε εκπαιδευτικούς και των δύο βαθμίδων εκπαίδευσης. </w:t>
      </w:r>
      <w:r w:rsidR="00F834F3">
        <w:rPr>
          <w:rFonts w:ascii="Times New Roman" w:hAnsi="Times New Roman" w:cs="Times New Roman"/>
          <w:sz w:val="24"/>
          <w:szCs w:val="24"/>
        </w:rPr>
        <w:t xml:space="preserve"> Αρχικά, η επιστημονική εγκυρότητα ενός ΕΥ βασίζεται στην επιστημονική τεκμηρίωση του γνωστικού αντικειμένου που πραγματεύεται. Ιδιαίτερα σημαντικό χαρακτηρίζεται η παράθεση των πληροφοριών και συγκεκριμένα οι πρώτες βοήθειες να βασίζονται σε ανάλογη βιβλιογραφία.  </w:t>
      </w:r>
      <w:r w:rsidR="00765E63">
        <w:rPr>
          <w:rFonts w:ascii="Times New Roman" w:hAnsi="Times New Roman" w:cs="Times New Roman"/>
          <w:sz w:val="24"/>
          <w:szCs w:val="24"/>
        </w:rPr>
        <w:t xml:space="preserve">Ακόμα στο ΕΥ που αναφερόμαστε ο σκοπός και τα προσδοκώμενα αποτελέσματα διατυπώνονται με σαφήνεια. Παρουσιάζεται επακριβώς η ενίσχυση των εκπαιδευόμενων σε επίπεδο γνώσεων, δεξιοτήτων και στάσεων με βάση τα προσδοκώμενα αποτελέσματα που έχουν τεθεί. </w:t>
      </w:r>
      <w:r w:rsidR="00276BE5" w:rsidRPr="00276BE5">
        <w:rPr>
          <w:rFonts w:ascii="Times New Roman" w:hAnsi="Times New Roman" w:cs="Times New Roman"/>
          <w:sz w:val="24"/>
          <w:szCs w:val="24"/>
        </w:rPr>
        <w:t>Η εκπαίδευση ενηλίκων έχει δημιουργηθεί λόγω της ανάγκης παροχής υπηρεσιών υψηλής ποιότητας και της απόκτησης νέων δεξιοτήτων (Περτέση, 2018). Η εκπαίδευση ενηλίκων «Αναστασία Κεσκινίδου», «Η εξ αποστάσεως εκπαίδευση ως μέσο επαγγελματικής ανάπτυξης των εκπαιδευτικών πρωτοβάθμιας εκπα</w:t>
      </w:r>
      <w:r>
        <w:rPr>
          <w:rFonts w:ascii="Times New Roman" w:hAnsi="Times New Roman" w:cs="Times New Roman"/>
          <w:sz w:val="24"/>
          <w:szCs w:val="24"/>
        </w:rPr>
        <w:t>ίδευσης.»</w:t>
      </w:r>
      <w:r w:rsidR="00276BE5" w:rsidRPr="00276BE5">
        <w:rPr>
          <w:rFonts w:ascii="Times New Roman" w:hAnsi="Times New Roman" w:cs="Times New Roman"/>
          <w:sz w:val="24"/>
          <w:szCs w:val="24"/>
        </w:rPr>
        <w:t xml:space="preserve"> αφορά την απόκτηση γνώσεων, δεξιοτήτων και στάσεων, οι οποίες οδηγούν τον ενήλικα εκπαιδευόμενο στο να μπορεί να συμβαδίζει με τη σύγχρονη κοινωνία (Λάζου, Αργυροπούλου &amp; Σταυρόπουλος, 2017).</w:t>
      </w:r>
    </w:p>
    <w:p w:rsidR="00F75235" w:rsidRPr="00B65920" w:rsidRDefault="0069792F" w:rsidP="00B65920">
      <w:pPr>
        <w:jc w:val="both"/>
        <w:rPr>
          <w:rFonts w:ascii="Times New Roman" w:hAnsi="Times New Roman" w:cs="Times New Roman"/>
          <w:sz w:val="24"/>
          <w:szCs w:val="24"/>
        </w:rPr>
      </w:pPr>
      <w:r w:rsidRPr="00B65920">
        <w:rPr>
          <w:rFonts w:ascii="Times New Roman" w:hAnsi="Times New Roman" w:cs="Times New Roman"/>
          <w:sz w:val="24"/>
          <w:szCs w:val="24"/>
        </w:rPr>
        <w:t xml:space="preserve">Με βάση τα ευρήματα, </w:t>
      </w:r>
      <w:r w:rsidR="00765E63" w:rsidRPr="00B65920">
        <w:rPr>
          <w:rFonts w:ascii="Times New Roman" w:hAnsi="Times New Roman" w:cs="Times New Roman"/>
          <w:sz w:val="24"/>
          <w:szCs w:val="24"/>
        </w:rPr>
        <w:t xml:space="preserve"> καταλήγουμε στο συμπέρασμα ότι </w:t>
      </w:r>
      <w:r w:rsidRPr="00B65920">
        <w:rPr>
          <w:rFonts w:ascii="Times New Roman" w:hAnsi="Times New Roman" w:cs="Times New Roman"/>
          <w:sz w:val="24"/>
          <w:szCs w:val="24"/>
        </w:rPr>
        <w:t>θα μπορούσε το ΕΥ να χρησιμοποιηθεί ως επιμορφωτικό πρόγραμμα για τις πρώτες βοήθειες, καθώς διέπεται από τις περισσότερες αρχές της επιμορφωτικής διαδικασ</w:t>
      </w:r>
      <w:r w:rsidR="005075F1" w:rsidRPr="00B65920">
        <w:rPr>
          <w:rFonts w:ascii="Times New Roman" w:hAnsi="Times New Roman" w:cs="Times New Roman"/>
          <w:sz w:val="24"/>
          <w:szCs w:val="24"/>
        </w:rPr>
        <w:t xml:space="preserve">ίας. </w:t>
      </w:r>
      <w:r w:rsidR="005075F1" w:rsidRPr="00B65920">
        <w:rPr>
          <w:rFonts w:ascii="Times New Roman" w:hAnsi="Times New Roman" w:cs="Times New Roman"/>
          <w:color w:val="000000"/>
          <w:sz w:val="24"/>
          <w:szCs w:val="24"/>
          <w:shd w:val="clear" w:color="auto" w:fill="FFFFFF"/>
        </w:rPr>
        <w:t xml:space="preserve">Η επιμόρφωση στοχεύει </w:t>
      </w:r>
      <w:r w:rsidR="005075F1" w:rsidRPr="00B65920">
        <w:rPr>
          <w:rFonts w:ascii="Times New Roman" w:hAnsi="Times New Roman" w:cs="Times New Roman"/>
          <w:color w:val="000000"/>
          <w:sz w:val="24"/>
          <w:szCs w:val="24"/>
          <w:shd w:val="clear" w:color="auto" w:fill="FFFFFF"/>
        </w:rPr>
        <w:lastRenderedPageBreak/>
        <w:t>στην ενεργοποίηση του εκπαιδευομένου καθοδηγώντας τον σε μία ευρετική πορεία προς τη γνώση και διασφαλίζει τη μέγιστη δυνατή ευελιξία στο χώρο, τον χρόνο και τον ρυθμό της μάθησης. Ο σχεδιασμός της επιμόρφωσης θα πρέπει να προσφέρει στον εκπαιδευτικό τη δυνατότητα να εφαρμόζει  με κριτικό τρόπο στο σχολικό περιβάλλον αυτά που διαπραγματεύεται στο επιμορφωτικό πρόγραμμα, να διερευνά  τη χρησιμότητά τους, να προτείνει τρόπους εφαρμογής με βάση τις ιδιαιτερότητες κάθε κατάστασης.</w:t>
      </w:r>
      <w:r w:rsidR="001B70FA" w:rsidRPr="00B65920">
        <w:rPr>
          <w:rFonts w:ascii="Times New Roman" w:hAnsi="Times New Roman" w:cs="Times New Roman"/>
          <w:color w:val="000000"/>
          <w:sz w:val="24"/>
          <w:szCs w:val="24"/>
          <w:shd w:val="clear" w:color="auto" w:fill="FFFFFF"/>
        </w:rPr>
        <w:t xml:space="preserve"> Ακόμα ένα πρόγραμμα για να χαρακτηριστεί κατάλληλο για επιμορφωτικούς σκοπούς θα πρέπει τόσο ο σκοπός όσο και τα προσδοκώμενα αποτελέσματα να είναι σαφή και ο επιμορφωμένος να τα καλύπτει μετά το τέλος της μελέτης του ΕΥ. Το γνωστικό αντικείμενο του ΕΥ που παρουσιάζεται τεκμηριώνεται επιστημονικά καθώς βασίζεται σε έγκυρη βιβλιογραφία. </w:t>
      </w:r>
      <w:r w:rsidR="00F75235" w:rsidRPr="00B65920">
        <w:rPr>
          <w:rFonts w:ascii="Times New Roman" w:hAnsi="Times New Roman" w:cs="Times New Roman"/>
          <w:color w:val="000000"/>
          <w:sz w:val="24"/>
          <w:szCs w:val="24"/>
          <w:shd w:val="clear" w:color="auto" w:fill="FFFFFF"/>
        </w:rPr>
        <w:t xml:space="preserve">Στοιχείο της εξ αποστάσεως επιμόρφωσης είναι η δυνατότητα που παρέχεται στον εκπαιδευόμενο να αξιολογείται μέσω διαδραστικών δραστηριοτήτων που υπάρχουν στο ΕΥ. </w:t>
      </w:r>
      <w:r w:rsidR="00B65920" w:rsidRPr="00B65920">
        <w:rPr>
          <w:rFonts w:ascii="Times New Roman" w:hAnsi="Times New Roman" w:cs="Times New Roman"/>
          <w:sz w:val="24"/>
          <w:szCs w:val="24"/>
        </w:rPr>
        <w:t>Η επιμόρφωση των εκπαιδευτικών είναι μία μορφωτική διαδικασία με συνέχεια, που σκοπό έχει να συνεισφέρει στη βελτίωση και τη διεύρυνση των γνώσεων και δεξιοτήτων των εκπαιδευτικών, ώστε να μπορέσουν να ανταποκριθούν επιτυχώς στην υψηλή αποστολή του, για το καλό του ίδιου, των μαθητών του αλλά της κοινωνίας</w:t>
      </w:r>
      <w:r w:rsidR="00B65920">
        <w:rPr>
          <w:rFonts w:ascii="Times New Roman" w:hAnsi="Times New Roman" w:cs="Times New Roman"/>
          <w:sz w:val="24"/>
          <w:szCs w:val="24"/>
        </w:rPr>
        <w:t xml:space="preserve"> (Νάσαινα, 2010)</w:t>
      </w:r>
    </w:p>
    <w:p w:rsidR="00950C8B" w:rsidRPr="00B65920" w:rsidRDefault="005564EE" w:rsidP="00800D1B">
      <w:pPr>
        <w:jc w:val="both"/>
        <w:rPr>
          <w:rFonts w:ascii="Times New Roman" w:hAnsi="Times New Roman" w:cs="Times New Roman"/>
          <w:sz w:val="24"/>
          <w:szCs w:val="24"/>
        </w:rPr>
      </w:pPr>
      <w:r>
        <w:rPr>
          <w:rFonts w:ascii="Times New Roman" w:hAnsi="Times New Roman" w:cs="Times New Roman"/>
          <w:sz w:val="24"/>
          <w:szCs w:val="24"/>
        </w:rPr>
        <w:t>Το 3</w:t>
      </w:r>
      <w:r w:rsidRPr="005564EE">
        <w:rPr>
          <w:rFonts w:ascii="Times New Roman" w:hAnsi="Times New Roman" w:cs="Times New Roman"/>
          <w:sz w:val="24"/>
          <w:szCs w:val="24"/>
          <w:vertAlign w:val="superscript"/>
        </w:rPr>
        <w:t>ο</w:t>
      </w:r>
      <w:r>
        <w:rPr>
          <w:rFonts w:ascii="Times New Roman" w:hAnsi="Times New Roman" w:cs="Times New Roman"/>
          <w:sz w:val="24"/>
          <w:szCs w:val="24"/>
        </w:rPr>
        <w:t xml:space="preserve"> </w:t>
      </w:r>
      <w:r w:rsidR="00800D1B" w:rsidRPr="00B76825">
        <w:rPr>
          <w:rFonts w:ascii="Times New Roman" w:hAnsi="Times New Roman" w:cs="Times New Roman"/>
          <w:sz w:val="24"/>
          <w:szCs w:val="24"/>
        </w:rPr>
        <w:t>ερευνητικό ερώτημα</w:t>
      </w:r>
      <w:r>
        <w:rPr>
          <w:rFonts w:ascii="Times New Roman" w:hAnsi="Times New Roman" w:cs="Times New Roman"/>
          <w:sz w:val="24"/>
          <w:szCs w:val="24"/>
        </w:rPr>
        <w:t xml:space="preserve"> δηλαδή πώς αποτιμάται το ΕΥ επιμορφωτικού χαρακτήρα για τις πρώτες βοήθειες από τους εκπαιδευτικούς που έλαβαν μέρος παρουσιάζεται παρακάτω. Η θετική αξιολόγηση  του </w:t>
      </w:r>
      <w:r w:rsidR="00800D1B" w:rsidRPr="00B76825">
        <w:rPr>
          <w:rFonts w:ascii="Times New Roman" w:hAnsi="Times New Roman" w:cs="Times New Roman"/>
          <w:sz w:val="24"/>
          <w:szCs w:val="24"/>
        </w:rPr>
        <w:t xml:space="preserve">ΕΥ </w:t>
      </w:r>
      <w:r>
        <w:rPr>
          <w:rFonts w:ascii="Times New Roman" w:hAnsi="Times New Roman" w:cs="Times New Roman"/>
          <w:sz w:val="24"/>
          <w:szCs w:val="24"/>
        </w:rPr>
        <w:t xml:space="preserve">που αναφέρθηκε </w:t>
      </w:r>
      <w:r w:rsidR="00800D1B" w:rsidRPr="00B76825">
        <w:rPr>
          <w:rFonts w:ascii="Times New Roman" w:hAnsi="Times New Roman" w:cs="Times New Roman"/>
          <w:sz w:val="24"/>
          <w:szCs w:val="24"/>
        </w:rPr>
        <w:t xml:space="preserve"> στο πρώτο και δεύτερο ερευνητικό </w:t>
      </w:r>
      <w:r>
        <w:rPr>
          <w:rFonts w:ascii="Times New Roman" w:hAnsi="Times New Roman" w:cs="Times New Roman"/>
          <w:sz w:val="24"/>
          <w:szCs w:val="24"/>
        </w:rPr>
        <w:t xml:space="preserve">ερώτημα αλλά και από το γεγονός ότι </w:t>
      </w:r>
      <w:r w:rsidR="00800D1B" w:rsidRPr="00B76825">
        <w:rPr>
          <w:rFonts w:ascii="Times New Roman" w:hAnsi="Times New Roman" w:cs="Times New Roman"/>
          <w:sz w:val="24"/>
          <w:szCs w:val="24"/>
        </w:rPr>
        <w:t>σημειώθηκαν από τους εκπαιδευτικούς</w:t>
      </w:r>
      <w:r>
        <w:rPr>
          <w:rFonts w:ascii="Times New Roman" w:hAnsi="Times New Roman" w:cs="Times New Roman"/>
          <w:sz w:val="24"/>
          <w:szCs w:val="24"/>
        </w:rPr>
        <w:t xml:space="preserve"> αρκετά «δυνατά σημεία» οδηγεί σε ένα γενικευμένο θετικό αποτέλεσμα. </w:t>
      </w:r>
      <w:r w:rsidR="00800D1B" w:rsidRPr="00B76825">
        <w:rPr>
          <w:rFonts w:ascii="Times New Roman" w:hAnsi="Times New Roman" w:cs="Times New Roman"/>
          <w:sz w:val="24"/>
          <w:szCs w:val="24"/>
        </w:rPr>
        <w:t xml:space="preserve"> Θα μπορούσε να αναφερθεί ότι οι επιμορφώμενοι αποτίμησαν με θετικό πρόσημο την δημιουργία του ΕΥ για την επιμόρφωση τους για τις πρώτες βοήθειες. Επισημάνθηκε από τους ιδίους η σωστή και κατανεμημένη παρουσίαση του γνωστικού αντικειμένου σε ενδιαφέρουσες ενότητες και υποενότητες. Η εμφάνιση και οι χρωματικές συνθέσεις θεωρήθηκαν ένα από τα δυνατά σημεία του  ψηφιακού υλικού διατηρώντας το ενδιαφέρον τους για μελέτη αμείωτο. Η χρήση πολυμεσικών εργαλείων ( εικόνες, βίντεο) </w:t>
      </w:r>
      <w:r w:rsidR="008E0F25" w:rsidRPr="00B76825">
        <w:rPr>
          <w:rFonts w:ascii="Times New Roman" w:hAnsi="Times New Roman" w:cs="Times New Roman"/>
          <w:sz w:val="24"/>
          <w:szCs w:val="24"/>
        </w:rPr>
        <w:t>σχολιάστηκε</w:t>
      </w:r>
      <w:r w:rsidR="00800D1B" w:rsidRPr="00B76825">
        <w:rPr>
          <w:rFonts w:ascii="Times New Roman" w:hAnsi="Times New Roman" w:cs="Times New Roman"/>
          <w:sz w:val="24"/>
          <w:szCs w:val="24"/>
        </w:rPr>
        <w:t xml:space="preserve"> θετικά καθώς φάνηκε ιδιαίτερο </w:t>
      </w:r>
      <w:r w:rsidR="008E0F25" w:rsidRPr="00B76825">
        <w:rPr>
          <w:rFonts w:ascii="Times New Roman" w:hAnsi="Times New Roman" w:cs="Times New Roman"/>
          <w:sz w:val="24"/>
          <w:szCs w:val="24"/>
        </w:rPr>
        <w:t>χρήσιμο</w:t>
      </w:r>
      <w:r w:rsidR="00800D1B" w:rsidRPr="00B76825">
        <w:rPr>
          <w:rFonts w:ascii="Times New Roman" w:hAnsi="Times New Roman" w:cs="Times New Roman"/>
          <w:sz w:val="24"/>
          <w:szCs w:val="24"/>
        </w:rPr>
        <w:t xml:space="preserve"> στην ευκολότερη κατανόηση </w:t>
      </w:r>
      <w:r w:rsidR="008E0F25" w:rsidRPr="00B76825">
        <w:rPr>
          <w:rFonts w:ascii="Times New Roman" w:hAnsi="Times New Roman" w:cs="Times New Roman"/>
          <w:sz w:val="24"/>
          <w:szCs w:val="24"/>
        </w:rPr>
        <w:t>των πληροφοριών εκτός από το φιλικό κ προσιτό ύφος γραφής που χρησιμοποιήθηκε. Έγινε προσπάθεια απόδοσης των εννοιών με απλό τρόπο για να είναι κατανοητό από όλους, αφού το υλικό απευθύνεται σε εκπαιδευτικούς και όχι επαγγελματίες υγείας. Ακόμα θετικά σχόλια έλαβαν οι διάφορες δραστηριότητες που υπάρχουν στο ΕΥ με σκοπό τόσο την κατάκτηση των γνώσεων με ευχάριστο τρόπο αλλά και στον προσωπικό έλεγχο για τις γνώσεις που έλαβαν</w:t>
      </w:r>
      <w:r w:rsidR="008E0F25" w:rsidRPr="00B65920">
        <w:rPr>
          <w:rFonts w:ascii="Times New Roman" w:hAnsi="Times New Roman" w:cs="Times New Roman"/>
          <w:sz w:val="24"/>
          <w:szCs w:val="24"/>
        </w:rPr>
        <w:t xml:space="preserve">. </w:t>
      </w:r>
    </w:p>
    <w:p w:rsidR="004A775E" w:rsidRDefault="00310BE6" w:rsidP="00310BE6">
      <w:pPr>
        <w:jc w:val="both"/>
        <w:rPr>
          <w:rFonts w:ascii="Times New Roman" w:hAnsi="Times New Roman" w:cs="Times New Roman"/>
          <w:sz w:val="24"/>
          <w:szCs w:val="24"/>
        </w:rPr>
      </w:pPr>
      <w:r w:rsidRPr="00B76825">
        <w:rPr>
          <w:rFonts w:ascii="Times New Roman" w:hAnsi="Times New Roman" w:cs="Times New Roman"/>
          <w:sz w:val="24"/>
          <w:szCs w:val="24"/>
        </w:rPr>
        <w:t xml:space="preserve">Στο κομμάτι των γενικών επισημάνσεων οι εκπαιδευτικοί πρότειναν κάποιες αλλαγές που θα μπορούσε να βελτιώσει την δημιουργία του ΕΥ. Οι βελτιώσεις αφορούν περισσότερο το κομμάτι της παρουσίασης. Έγινε πρόταση να δημιουργηθεί βίντεο </w:t>
      </w:r>
      <w:r w:rsidRPr="00B76825">
        <w:rPr>
          <w:rFonts w:ascii="Times New Roman" w:hAnsi="Times New Roman" w:cs="Times New Roman"/>
          <w:sz w:val="24"/>
          <w:szCs w:val="24"/>
          <w:lang w:val="en-US"/>
        </w:rPr>
        <w:t>animation</w:t>
      </w:r>
      <w:r w:rsidRPr="00B76825">
        <w:rPr>
          <w:rFonts w:ascii="Times New Roman" w:hAnsi="Times New Roman" w:cs="Times New Roman"/>
          <w:sz w:val="24"/>
          <w:szCs w:val="24"/>
        </w:rPr>
        <w:t xml:space="preserve"> και να μην υπάρχουν στο ψηφιακό υλικό τόσες πολλές πληροφορίες. Ακόμα προτάθηκε η χρήση σήμανσης για την υπογράμμιση σημαντικών </w:t>
      </w:r>
      <w:r w:rsidRPr="00B76825">
        <w:rPr>
          <w:rFonts w:ascii="Times New Roman" w:hAnsi="Times New Roman" w:cs="Times New Roman"/>
          <w:sz w:val="24"/>
          <w:szCs w:val="24"/>
        </w:rPr>
        <w:lastRenderedPageBreak/>
        <w:t xml:space="preserve">πληροφοριών και κειμένων. Άλλη μία πρόταση από τους εκπαιδευτικούς ήταν η  δημιουργία μικρότερων προτάσεων ή η μετατροπή του σε λίστες. Οι επιμορφώμενοι θεώρησαν ότι η δημιουργία ερωτήσεων με σκοπό τον προβληματισμό του εκπαιδευόμενου θα ήταν χρήσιμο στην μελέτη του ΕΥ. Αρκετοί αναφέρθηκαν στην δυσκολία πρόσβασης τους στην πλατφόρμα </w:t>
      </w:r>
      <w:r w:rsidRPr="00B76825">
        <w:rPr>
          <w:rFonts w:ascii="Times New Roman" w:hAnsi="Times New Roman" w:cs="Times New Roman"/>
          <w:sz w:val="24"/>
          <w:szCs w:val="24"/>
          <w:lang w:val="en-US"/>
        </w:rPr>
        <w:t>Chamilo</w:t>
      </w:r>
      <w:r w:rsidRPr="00B76825">
        <w:rPr>
          <w:rFonts w:ascii="Times New Roman" w:hAnsi="Times New Roman" w:cs="Times New Roman"/>
          <w:sz w:val="24"/>
          <w:szCs w:val="24"/>
        </w:rPr>
        <w:t>, παρόλο που τους είχαν δοθεί οδηγίες</w:t>
      </w:r>
      <w:r w:rsidR="00E924B9" w:rsidRPr="00B76825">
        <w:rPr>
          <w:rFonts w:ascii="Times New Roman" w:hAnsi="Times New Roman" w:cs="Times New Roman"/>
          <w:sz w:val="24"/>
          <w:szCs w:val="24"/>
        </w:rPr>
        <w:t xml:space="preserve"> και πρότειναν να γίνει η πρόσβαση στο ΕΥ ευκολότερη</w:t>
      </w:r>
      <w:r w:rsidRPr="00B76825">
        <w:rPr>
          <w:rFonts w:ascii="Times New Roman" w:hAnsi="Times New Roman" w:cs="Times New Roman"/>
          <w:sz w:val="24"/>
          <w:szCs w:val="24"/>
        </w:rPr>
        <w:t>.</w:t>
      </w:r>
    </w:p>
    <w:p w:rsidR="005564EE" w:rsidRPr="00B76825" w:rsidRDefault="005564EE" w:rsidP="00310BE6">
      <w:pPr>
        <w:jc w:val="both"/>
        <w:rPr>
          <w:rFonts w:ascii="Times New Roman" w:hAnsi="Times New Roman" w:cs="Times New Roman"/>
          <w:sz w:val="24"/>
          <w:szCs w:val="24"/>
        </w:rPr>
      </w:pPr>
      <w:r>
        <w:rPr>
          <w:rFonts w:ascii="Times New Roman" w:hAnsi="Times New Roman" w:cs="Times New Roman"/>
          <w:sz w:val="24"/>
          <w:szCs w:val="24"/>
        </w:rPr>
        <w:t xml:space="preserve">Κλείνοντας λοιπόν και αναφορικά με τα θετικά στοιχεία του ΕΥ να υπερτερούν των αρνητικών σύμφωνα με τις απόψεις των εκπαιδευτικών που έλαβαν μέρος στην παρούσα ερευνητική διαδικασία, θα καταλήξουμε στο συμπέρασμα ότι η αποτίμηση του πολυμορφικού ψηφιακού υλικού πραγματοποιήθηκε κατά θετικό τρόπο. </w:t>
      </w:r>
      <w:r w:rsidR="000054D7">
        <w:rPr>
          <w:rFonts w:ascii="Times New Roman" w:hAnsi="Times New Roman" w:cs="Times New Roman"/>
          <w:sz w:val="24"/>
          <w:szCs w:val="24"/>
        </w:rPr>
        <w:t xml:space="preserve">Πληροί τόσο προδιαγραφές της εξ αποστάσεως εκπαίδευσης όσο και προδιαγραφές που θα μπορούσε να χρησιμοποιηθεί ως επιμορφωτικό πρόγραμμα εκπαιδευτικών για τις πρώτες βοήθειες. </w:t>
      </w:r>
    </w:p>
    <w:p w:rsidR="00310BE6" w:rsidRPr="00D63CA1" w:rsidRDefault="00310BE6" w:rsidP="00800D1B">
      <w:pPr>
        <w:jc w:val="both"/>
        <w:rPr>
          <w:rFonts w:ascii="Times New Roman" w:hAnsi="Times New Roman" w:cs="Times New Roman"/>
          <w:sz w:val="24"/>
          <w:szCs w:val="24"/>
          <w:highlight w:val="lightGray"/>
        </w:rPr>
      </w:pPr>
    </w:p>
    <w:p w:rsidR="007E7D20" w:rsidRPr="00D63CA1" w:rsidRDefault="007E7D20" w:rsidP="00874292">
      <w:pPr>
        <w:jc w:val="both"/>
        <w:rPr>
          <w:rFonts w:ascii="Times New Roman" w:hAnsi="Times New Roman" w:cs="Times New Roman"/>
          <w:sz w:val="24"/>
          <w:szCs w:val="24"/>
          <w:highlight w:val="lightGray"/>
        </w:rPr>
      </w:pPr>
    </w:p>
    <w:p w:rsidR="007E7D20" w:rsidRPr="00D63CA1" w:rsidRDefault="007E7D20" w:rsidP="007E7D20">
      <w:pPr>
        <w:pStyle w:val="1"/>
        <w:rPr>
          <w:rStyle w:val="a8"/>
          <w:rFonts w:ascii="Times New Roman" w:hAnsi="Times New Roman" w:cs="Times New Roman"/>
          <w:i w:val="0"/>
          <w:iCs w:val="0"/>
          <w:color w:val="auto"/>
        </w:rPr>
      </w:pPr>
      <w:bookmarkStart w:id="62" w:name="_Toc68136379"/>
      <w:r w:rsidRPr="00D63CA1">
        <w:rPr>
          <w:rStyle w:val="a8"/>
          <w:rFonts w:ascii="Times New Roman" w:hAnsi="Times New Roman" w:cs="Times New Roman"/>
          <w:i w:val="0"/>
          <w:iCs w:val="0"/>
          <w:color w:val="auto"/>
        </w:rPr>
        <w:t>5.2  Περιορισμοί έρευνας</w:t>
      </w:r>
      <w:bookmarkEnd w:id="62"/>
    </w:p>
    <w:p w:rsidR="007E7D20" w:rsidRDefault="007E7D20" w:rsidP="007E7D20">
      <w:pPr>
        <w:rPr>
          <w:highlight w:val="lightGray"/>
        </w:rPr>
      </w:pPr>
    </w:p>
    <w:p w:rsidR="00D67DEF" w:rsidRDefault="00D67DEF" w:rsidP="00D67DEF">
      <w:pPr>
        <w:jc w:val="both"/>
        <w:rPr>
          <w:rFonts w:ascii="Times New Roman" w:hAnsi="Times New Roman" w:cs="Times New Roman"/>
          <w:sz w:val="24"/>
          <w:szCs w:val="24"/>
        </w:rPr>
      </w:pPr>
      <w:r>
        <w:rPr>
          <w:rFonts w:ascii="Times New Roman" w:hAnsi="Times New Roman" w:cs="Times New Roman"/>
          <w:sz w:val="24"/>
          <w:szCs w:val="24"/>
        </w:rPr>
        <w:t xml:space="preserve">Σε αυτό το κομμάτι παρουσιάζονται οι παράγοντες που περιόρισαν την έρευνα. Αρχικά, πρέπει να αναφερθεί η περιορισμένη βιβλιογραφία που υπάρχει για τις πρώτες βοήθειες με την εξΑε. Οι πρώτες βοήθειες επειδή σχετίζονται με ένα πρακτικής εφαρμογής γνωστικό αντικείμενο, για αυτό το λόγο υπάρχει μία δυσκολία στην δημιουργία ΕΥ με την χρήση της εξΑε και τις ΤΠΕ. </w:t>
      </w:r>
    </w:p>
    <w:p w:rsidR="00D67DEF" w:rsidRPr="00D67DEF" w:rsidRDefault="00D67DEF" w:rsidP="00D67DEF">
      <w:pPr>
        <w:jc w:val="both"/>
        <w:rPr>
          <w:rFonts w:ascii="Times New Roman" w:hAnsi="Times New Roman" w:cs="Times New Roman"/>
          <w:sz w:val="24"/>
          <w:szCs w:val="24"/>
        </w:rPr>
      </w:pPr>
      <w:r>
        <w:rPr>
          <w:rFonts w:ascii="Times New Roman" w:hAnsi="Times New Roman" w:cs="Times New Roman"/>
          <w:sz w:val="24"/>
          <w:szCs w:val="24"/>
        </w:rPr>
        <w:t xml:space="preserve">Ακόμα στους περιορισμούς της έρευνας πρέπει να προστεθεί ότι λόγω της πανδημίας </w:t>
      </w:r>
      <w:r>
        <w:rPr>
          <w:rFonts w:ascii="Times New Roman" w:hAnsi="Times New Roman" w:cs="Times New Roman"/>
          <w:sz w:val="24"/>
          <w:szCs w:val="24"/>
          <w:lang w:val="en-US"/>
        </w:rPr>
        <w:t>Covid</w:t>
      </w:r>
      <w:r w:rsidRPr="00D67DEF">
        <w:rPr>
          <w:rFonts w:ascii="Times New Roman" w:hAnsi="Times New Roman" w:cs="Times New Roman"/>
          <w:sz w:val="24"/>
          <w:szCs w:val="24"/>
        </w:rPr>
        <w:t>-19,</w:t>
      </w:r>
      <w:r>
        <w:rPr>
          <w:rFonts w:ascii="Times New Roman" w:hAnsi="Times New Roman" w:cs="Times New Roman"/>
          <w:sz w:val="24"/>
          <w:szCs w:val="24"/>
        </w:rPr>
        <w:t xml:space="preserve"> τα περισσότερα σχολεία της χώρας είναι κλειστά με αποτέλεσμα η επαφή με μεγάλο αριθμό εκπαιδευτικών να είναι περιορισμένη. Το δείγμα της έρευνας ήταν 50 εκπαιδευτικοί γενικής και ειδικής αγωγής, πρωτοβάθμιας και δευτεροβάθμιας εκπαίδευσης. Με βάση λοιπόν το συγκεκριμένο δείγμα, τα αποτελέσματα της παρούσας ΔΕ δεν μπορούν να γενικευθούν. </w:t>
      </w:r>
    </w:p>
    <w:p w:rsidR="00D67DEF" w:rsidRPr="00D63CA1" w:rsidRDefault="00D67DEF" w:rsidP="007E7D20">
      <w:pPr>
        <w:rPr>
          <w:highlight w:val="lightGray"/>
        </w:rPr>
      </w:pPr>
    </w:p>
    <w:p w:rsidR="00EF5E5D" w:rsidRDefault="00EF5E5D" w:rsidP="007E7D20">
      <w:pPr>
        <w:pStyle w:val="1"/>
        <w:rPr>
          <w:rStyle w:val="a8"/>
          <w:rFonts w:ascii="Times New Roman" w:hAnsi="Times New Roman" w:cs="Times New Roman"/>
          <w:i w:val="0"/>
          <w:color w:val="auto"/>
        </w:rPr>
      </w:pPr>
    </w:p>
    <w:p w:rsidR="007E7D20" w:rsidRPr="00D63CA1" w:rsidRDefault="007E7D20" w:rsidP="007E7D20">
      <w:pPr>
        <w:pStyle w:val="1"/>
        <w:rPr>
          <w:rStyle w:val="a8"/>
          <w:rFonts w:ascii="Times New Roman" w:hAnsi="Times New Roman" w:cs="Times New Roman"/>
          <w:i w:val="0"/>
          <w:color w:val="auto"/>
        </w:rPr>
      </w:pPr>
      <w:bookmarkStart w:id="63" w:name="_Toc68136380"/>
      <w:r w:rsidRPr="00D63CA1">
        <w:rPr>
          <w:rStyle w:val="a8"/>
          <w:rFonts w:ascii="Times New Roman" w:hAnsi="Times New Roman" w:cs="Times New Roman"/>
          <w:i w:val="0"/>
          <w:color w:val="auto"/>
        </w:rPr>
        <w:t>5.3  Μελλοντικές προτάσεις για περαιτέρω έρευνα</w:t>
      </w:r>
      <w:bookmarkEnd w:id="63"/>
    </w:p>
    <w:p w:rsidR="007E7D20" w:rsidRPr="00D63CA1" w:rsidRDefault="007E7D20" w:rsidP="007E7D20">
      <w:pPr>
        <w:rPr>
          <w:highlight w:val="lightGray"/>
        </w:rPr>
      </w:pPr>
    </w:p>
    <w:p w:rsidR="003F07D5" w:rsidRDefault="003F07D5" w:rsidP="00810469">
      <w:pPr>
        <w:jc w:val="both"/>
        <w:rPr>
          <w:rFonts w:ascii="Times New Roman" w:hAnsi="Times New Roman" w:cs="Times New Roman"/>
          <w:sz w:val="24"/>
          <w:szCs w:val="24"/>
        </w:rPr>
      </w:pPr>
      <w:r>
        <w:rPr>
          <w:rFonts w:ascii="Times New Roman" w:hAnsi="Times New Roman" w:cs="Times New Roman"/>
          <w:sz w:val="24"/>
          <w:szCs w:val="24"/>
        </w:rPr>
        <w:t xml:space="preserve">Χρησιμοποιώντας την παρούσα ΔΕ ως θεμέλιο και έχοντας απώτερο σκοπό την διευρυμένη άποψη των εκπαιδευτικών για το επιμορφωτικό πρόγραμμα πρώτων </w:t>
      </w:r>
      <w:r>
        <w:rPr>
          <w:rFonts w:ascii="Times New Roman" w:hAnsi="Times New Roman" w:cs="Times New Roman"/>
          <w:sz w:val="24"/>
          <w:szCs w:val="24"/>
        </w:rPr>
        <w:lastRenderedPageBreak/>
        <w:t xml:space="preserve">βοηθειών, θα μπορούσε να πραγματοποιηθεί συμπληρωματική έρευνα στοχεύοντας στο μεγαλύτερο δείγμα εκπαιδευτικών. </w:t>
      </w:r>
    </w:p>
    <w:p w:rsidR="003F07D5" w:rsidRDefault="003F07D5" w:rsidP="00810469">
      <w:pPr>
        <w:jc w:val="both"/>
        <w:rPr>
          <w:rFonts w:ascii="Times New Roman" w:hAnsi="Times New Roman" w:cs="Times New Roman"/>
          <w:sz w:val="24"/>
          <w:szCs w:val="24"/>
        </w:rPr>
      </w:pPr>
      <w:r>
        <w:rPr>
          <w:rFonts w:ascii="Times New Roman" w:hAnsi="Times New Roman" w:cs="Times New Roman"/>
          <w:sz w:val="24"/>
          <w:szCs w:val="24"/>
        </w:rPr>
        <w:t xml:space="preserve">Ακόμη, μεγάλο ενδιαφέρον θα αποτελούσε η διεξαγωγή έρευνας έξι μήνες μετά της μελέτη του ΕΥ πρώτων βοηθειών με στόχο την άποψη- εμπειρία των εκπαιδευτικών στην εφαρμογή τους. Συγκεκριμένα πως διαχειρίστηκαν επείγουσες καταστάσεις και πόσο σημαντική θεώρησαν την επιμόρφωση που έλαβαν για την παροχή πρώτων βοηθειών. </w:t>
      </w:r>
    </w:p>
    <w:p w:rsidR="00E65F53" w:rsidRDefault="00E65F53" w:rsidP="00810469">
      <w:pPr>
        <w:jc w:val="both"/>
        <w:rPr>
          <w:rFonts w:ascii="Times New Roman" w:hAnsi="Times New Roman" w:cs="Times New Roman"/>
          <w:sz w:val="24"/>
          <w:szCs w:val="24"/>
        </w:rPr>
      </w:pPr>
      <w:r>
        <w:rPr>
          <w:rFonts w:ascii="Times New Roman" w:hAnsi="Times New Roman" w:cs="Times New Roman"/>
          <w:sz w:val="24"/>
          <w:szCs w:val="24"/>
        </w:rPr>
        <w:t xml:space="preserve">Επιπλέον, </w:t>
      </w:r>
      <w:r w:rsidR="003F07D5">
        <w:rPr>
          <w:rFonts w:ascii="Times New Roman" w:hAnsi="Times New Roman" w:cs="Times New Roman"/>
          <w:sz w:val="24"/>
          <w:szCs w:val="24"/>
        </w:rPr>
        <w:t xml:space="preserve">ο </w:t>
      </w:r>
      <w:r>
        <w:rPr>
          <w:rFonts w:ascii="Times New Roman" w:hAnsi="Times New Roman" w:cs="Times New Roman"/>
          <w:sz w:val="24"/>
          <w:szCs w:val="24"/>
        </w:rPr>
        <w:t>συνδυασμός</w:t>
      </w:r>
      <w:r w:rsidR="003F07D5">
        <w:rPr>
          <w:rFonts w:ascii="Times New Roman" w:hAnsi="Times New Roman" w:cs="Times New Roman"/>
          <w:sz w:val="24"/>
          <w:szCs w:val="24"/>
        </w:rPr>
        <w:t xml:space="preserve"> σύγχρονης και ασύγχρονης εξΑε, θα μπορούσε να αποτελέσει μελλοντική βελτίωση. Αναλυτικότερα </w:t>
      </w:r>
      <w:r>
        <w:rPr>
          <w:rFonts w:ascii="Times New Roman" w:hAnsi="Times New Roman" w:cs="Times New Roman"/>
          <w:sz w:val="24"/>
          <w:szCs w:val="24"/>
        </w:rPr>
        <w:t>η αναπαράσταση εκτάκτων συμβάντων και η εφαρμογή των πρώτων βοηθειών θα εξυπηρετούσε στην ευκολότερη απομνημόνευση των γνώσεων από τους επιμορφώμενους. Σημαντικό σε αυτό το κομμάτι, να αναφέρουμε και την δυνατότητα του εκπαιδευόμενου να εκφράζει απορίες και προβληματισμούς που ίσως έχουν δημιουργηθεί.</w:t>
      </w:r>
    </w:p>
    <w:p w:rsidR="007E7D20" w:rsidRPr="002945ED" w:rsidRDefault="00E65F53" w:rsidP="00810469">
      <w:pPr>
        <w:jc w:val="both"/>
        <w:rPr>
          <w:rFonts w:ascii="Times New Roman" w:hAnsi="Times New Roman" w:cs="Times New Roman"/>
          <w:sz w:val="24"/>
          <w:szCs w:val="24"/>
        </w:rPr>
      </w:pPr>
      <w:r>
        <w:rPr>
          <w:rFonts w:ascii="Times New Roman" w:hAnsi="Times New Roman" w:cs="Times New Roman"/>
          <w:sz w:val="24"/>
          <w:szCs w:val="24"/>
        </w:rPr>
        <w:t xml:space="preserve">Τέλος, η μελλοντική πρόταση που παρουσιάστηκε παραπάνω, θα μπορούσε να ολοκληρωθεί με δια ζώσης εκπαίδευση, δηλαδή εξειδικευμένο προσωπικό να επισκέπτεται τα σχολεία και να γίνεται πρακτική εφαρμογή στην παροχή πρώτων βοηθειών. </w:t>
      </w:r>
      <w:r w:rsidR="003F07D5">
        <w:rPr>
          <w:rFonts w:ascii="Times New Roman" w:hAnsi="Times New Roman" w:cs="Times New Roman"/>
          <w:sz w:val="24"/>
          <w:szCs w:val="24"/>
        </w:rPr>
        <w:t xml:space="preserve"> </w:t>
      </w:r>
      <w:r w:rsidR="00D63CA1" w:rsidRPr="00961A4C">
        <w:rPr>
          <w:rFonts w:ascii="Times New Roman" w:hAnsi="Times New Roman" w:cs="Times New Roman"/>
          <w:sz w:val="24"/>
          <w:szCs w:val="24"/>
        </w:rPr>
        <w:t>Η αναπαράσταση καταστάσεων που μελετώνται στο ΕΥ θα εξυπηρετούσε τους επιμορφώμενους στην επιβεβαίωση των γνώσεων τους και την ενίσχυση της αυτοπεποίθησης τους με απώτερο σκοπό την σωστή και άμεση αντιμετώπιση μίας επείγουσας κατάστασης.</w:t>
      </w:r>
    </w:p>
    <w:p w:rsidR="007E7D20" w:rsidRPr="007E7D20" w:rsidRDefault="007E7D20" w:rsidP="007E7D20">
      <w:pPr>
        <w:jc w:val="both"/>
        <w:rPr>
          <w:rFonts w:ascii="Times New Roman" w:hAnsi="Times New Roman" w:cs="Times New Roman"/>
          <w:sz w:val="24"/>
          <w:szCs w:val="24"/>
        </w:rPr>
      </w:pPr>
    </w:p>
    <w:p w:rsidR="0002158E" w:rsidRPr="0069519A" w:rsidRDefault="00580DCD" w:rsidP="00D63CA1">
      <w:pPr>
        <w:jc w:val="both"/>
        <w:rPr>
          <w:rStyle w:val="a8"/>
          <w:rFonts w:ascii="Times New Roman" w:hAnsi="Times New Roman" w:cs="Times New Roman"/>
          <w:i w:val="0"/>
          <w:iCs w:val="0"/>
          <w:color w:val="auto"/>
          <w:sz w:val="40"/>
          <w:szCs w:val="40"/>
          <w:u w:val="single"/>
        </w:rPr>
      </w:pPr>
      <w:r w:rsidRPr="005F5B41">
        <w:rPr>
          <w:rStyle w:val="a8"/>
          <w:rFonts w:ascii="Times New Roman" w:eastAsiaTheme="majorEastAsia" w:hAnsi="Times New Roman" w:cs="Times New Roman"/>
          <w:b/>
          <w:bCs/>
          <w:i w:val="0"/>
          <w:iCs w:val="0"/>
          <w:color w:val="auto"/>
          <w:sz w:val="40"/>
          <w:szCs w:val="40"/>
          <w:u w:val="single"/>
        </w:rPr>
        <w:br w:type="page"/>
      </w:r>
      <w:r w:rsidR="0069519A" w:rsidRPr="0069519A">
        <w:rPr>
          <w:rStyle w:val="a8"/>
          <w:rFonts w:ascii="Times New Roman" w:hAnsi="Times New Roman" w:cs="Times New Roman"/>
          <w:i w:val="0"/>
          <w:iCs w:val="0"/>
          <w:color w:val="auto"/>
          <w:sz w:val="40"/>
          <w:szCs w:val="40"/>
          <w:u w:val="single"/>
        </w:rPr>
        <w:lastRenderedPageBreak/>
        <w:t>Βιβλιογραφικές Αναφορές</w:t>
      </w:r>
    </w:p>
    <w:p w:rsidR="0069519A" w:rsidRPr="00B80FF9" w:rsidRDefault="0069519A" w:rsidP="0069519A">
      <w:pPr>
        <w:jc w:val="both"/>
        <w:rPr>
          <w:rStyle w:val="a8"/>
          <w:rFonts w:ascii="Times New Roman" w:hAnsi="Times New Roman" w:cs="Times New Roman"/>
          <w:b/>
          <w:i w:val="0"/>
          <w:color w:val="auto"/>
          <w:sz w:val="24"/>
          <w:szCs w:val="24"/>
        </w:rPr>
      </w:pPr>
    </w:p>
    <w:p w:rsidR="00EF5E5D" w:rsidRDefault="0080244E" w:rsidP="00EF5E5D">
      <w:pPr>
        <w:jc w:val="both"/>
        <w:rPr>
          <w:rFonts w:ascii="Times New Roman" w:hAnsi="Times New Roman" w:cs="Times New Roman"/>
          <w:sz w:val="24"/>
          <w:szCs w:val="24"/>
        </w:rPr>
      </w:pPr>
      <w:r w:rsidRPr="00EF5E5D">
        <w:rPr>
          <w:rFonts w:ascii="Times New Roman" w:hAnsi="Times New Roman" w:cs="Times New Roman"/>
          <w:sz w:val="24"/>
          <w:szCs w:val="24"/>
        </w:rPr>
        <w:t>Αθανασούλα-</w:t>
      </w:r>
      <w:r w:rsidR="0069519A" w:rsidRPr="00EF5E5D">
        <w:rPr>
          <w:rFonts w:ascii="Times New Roman" w:hAnsi="Times New Roman" w:cs="Times New Roman"/>
          <w:sz w:val="24"/>
          <w:szCs w:val="24"/>
        </w:rPr>
        <w:t xml:space="preserve">Ρέππα. Α., Ανθοπούλου Σ., Κατσουλάκης Σ. και Μαυρογιώργος Γ., </w:t>
      </w:r>
      <w:r w:rsidR="00EF5E5D" w:rsidRPr="00EF5E5D">
        <w:rPr>
          <w:rFonts w:ascii="Times New Roman" w:hAnsi="Times New Roman" w:cs="Times New Roman"/>
          <w:sz w:val="24"/>
          <w:szCs w:val="24"/>
        </w:rPr>
        <w:t xml:space="preserve">    </w:t>
      </w:r>
      <w:r w:rsidR="0069519A" w:rsidRPr="00EF5E5D">
        <w:rPr>
          <w:rFonts w:ascii="Times New Roman" w:hAnsi="Times New Roman" w:cs="Times New Roman"/>
          <w:sz w:val="24"/>
          <w:szCs w:val="24"/>
        </w:rPr>
        <w:t xml:space="preserve">(1999). Διοίκηση ανθρώπινου δυναμικού, Τόμος Β΄, Πάτρα, Ε.Α.Π. στο: Παπασάββας Αριστοτέλης. </w:t>
      </w:r>
      <w:r w:rsidR="0069519A" w:rsidRPr="00EF5E5D">
        <w:rPr>
          <w:rFonts w:ascii="Times New Roman" w:hAnsi="Times New Roman" w:cs="Times New Roman"/>
          <w:i/>
          <w:sz w:val="24"/>
          <w:szCs w:val="24"/>
        </w:rPr>
        <w:t xml:space="preserve">Η επαγγελματική ανάπτυξη των εκπαιδευτικών Αρχές, όροι και προϋποθέσεις. </w:t>
      </w:r>
      <w:r w:rsidR="0069519A" w:rsidRPr="00EF5E5D">
        <w:rPr>
          <w:rFonts w:ascii="Times New Roman" w:hAnsi="Times New Roman" w:cs="Times New Roman"/>
          <w:sz w:val="24"/>
          <w:szCs w:val="24"/>
        </w:rPr>
        <w:t>ΠΕΚ Πατρών.</w:t>
      </w:r>
    </w:p>
    <w:p w:rsidR="0069519A" w:rsidRPr="00EF5E5D" w:rsidRDefault="0069519A" w:rsidP="00EF5E5D">
      <w:pPr>
        <w:jc w:val="both"/>
        <w:rPr>
          <w:rFonts w:ascii="Times New Roman" w:hAnsi="Times New Roman" w:cs="Times New Roman"/>
          <w:sz w:val="24"/>
          <w:szCs w:val="24"/>
        </w:rPr>
      </w:pPr>
      <w:r w:rsidRPr="00EF5E5D">
        <w:rPr>
          <w:rFonts w:ascii="Times New Roman" w:hAnsi="Times New Roman" w:cs="Times New Roman"/>
          <w:sz w:val="24"/>
          <w:szCs w:val="24"/>
        </w:rPr>
        <w:t xml:space="preserve">Αμανατίδης Ν., (2013). Ανακαλύπτοντας τα προφίλ των εκπαιδευτικών μέσα από ένα </w:t>
      </w:r>
      <w:r w:rsidR="00EF5E5D" w:rsidRPr="00EF5E5D">
        <w:rPr>
          <w:rFonts w:ascii="Times New Roman" w:hAnsi="Times New Roman" w:cs="Times New Roman"/>
          <w:sz w:val="24"/>
          <w:szCs w:val="24"/>
        </w:rPr>
        <w:t xml:space="preserve"> </w:t>
      </w:r>
      <w:r w:rsidRPr="00EF5E5D">
        <w:rPr>
          <w:rFonts w:ascii="Times New Roman" w:hAnsi="Times New Roman" w:cs="Times New Roman"/>
          <w:sz w:val="24"/>
          <w:szCs w:val="24"/>
        </w:rPr>
        <w:t xml:space="preserve">πρόγραμμα ενδοεπιμόρφωσης στην παιδαγωγική αξιοποίηση των νέων τεχνολογιών στη διδασκαλία. Νέος Παιδαγωγός 1: 6-15. Ανακτηθέν από: </w:t>
      </w:r>
      <w:hyperlink r:id="rId48" w:history="1">
        <w:r w:rsidRPr="00EF5E5D">
          <w:rPr>
            <w:rStyle w:val="-"/>
            <w:rFonts w:ascii="Times New Roman" w:hAnsi="Times New Roman" w:cs="Times New Roman"/>
            <w:sz w:val="24"/>
            <w:szCs w:val="24"/>
          </w:rPr>
          <w:t>http://neospaidagogos.gr/periodiko/files/1_Teyxos_Neou_Paidagogou_Septembrios_2013.pdf</w:t>
        </w:r>
      </w:hyperlink>
    </w:p>
    <w:p w:rsidR="0069519A" w:rsidRPr="0080244E" w:rsidRDefault="0069519A" w:rsidP="0080244E">
      <w:pPr>
        <w:jc w:val="both"/>
        <w:rPr>
          <w:rFonts w:ascii="Times New Roman" w:hAnsi="Times New Roman" w:cs="Times New Roman"/>
          <w:sz w:val="24"/>
          <w:szCs w:val="24"/>
        </w:rPr>
      </w:pPr>
      <w:r w:rsidRPr="0080244E">
        <w:rPr>
          <w:rFonts w:ascii="Times New Roman" w:hAnsi="Times New Roman" w:cs="Times New Roman"/>
          <w:sz w:val="24"/>
          <w:szCs w:val="24"/>
        </w:rPr>
        <w:t xml:space="preserve">Αναστασιάδης Π. (2007). </w:t>
      </w:r>
      <w:r w:rsidR="000B49AA" w:rsidRPr="0080244E">
        <w:rPr>
          <w:rFonts w:ascii="Times New Roman" w:hAnsi="Times New Roman" w:cs="Times New Roman"/>
          <w:sz w:val="24"/>
          <w:szCs w:val="24"/>
        </w:rPr>
        <w:t>Η Διδακτική Αξιοποίηση της Διαδραστικής Τηλεδιάσκεψης  σ</w:t>
      </w:r>
      <w:r w:rsidR="000B49AA">
        <w:rPr>
          <w:rFonts w:ascii="Times New Roman" w:hAnsi="Times New Roman" w:cs="Times New Roman"/>
          <w:sz w:val="24"/>
          <w:szCs w:val="24"/>
        </w:rPr>
        <w:t>το Σύγχρονο Σχολείο:  Κοινωνικο</w:t>
      </w:r>
      <w:r w:rsidR="000B49AA" w:rsidRPr="0080244E">
        <w:rPr>
          <w:rFonts w:ascii="Times New Roman" w:hAnsi="Times New Roman" w:cs="Times New Roman"/>
          <w:sz w:val="24"/>
          <w:szCs w:val="24"/>
        </w:rPr>
        <w:t>-</w:t>
      </w:r>
      <w:r w:rsidR="0017546B">
        <w:rPr>
          <w:rFonts w:ascii="Times New Roman" w:hAnsi="Times New Roman" w:cs="Times New Roman"/>
          <w:sz w:val="24"/>
          <w:szCs w:val="24"/>
        </w:rPr>
        <w:t>Εποικοδομη</w:t>
      </w:r>
      <w:r w:rsidR="0017546B" w:rsidRPr="0080244E">
        <w:rPr>
          <w:rFonts w:ascii="Times New Roman" w:hAnsi="Times New Roman" w:cs="Times New Roman"/>
          <w:sz w:val="24"/>
          <w:szCs w:val="24"/>
        </w:rPr>
        <w:t>τική</w:t>
      </w:r>
      <w:r w:rsidR="000B49AA" w:rsidRPr="0080244E">
        <w:rPr>
          <w:rFonts w:ascii="Times New Roman" w:hAnsi="Times New Roman" w:cs="Times New Roman"/>
          <w:sz w:val="24"/>
          <w:szCs w:val="24"/>
        </w:rPr>
        <w:t xml:space="preserve"> Προσέγγιση. </w:t>
      </w:r>
      <w:r w:rsidRPr="0080244E">
        <w:rPr>
          <w:rFonts w:ascii="Times New Roman" w:hAnsi="Times New Roman" w:cs="Times New Roman"/>
          <w:sz w:val="24"/>
          <w:szCs w:val="24"/>
        </w:rPr>
        <w:t xml:space="preserve">Στο Α. Λιοναράκης (Επιμ), </w:t>
      </w:r>
      <w:r w:rsidR="00AE52B8" w:rsidRPr="00AE52B8">
        <w:rPr>
          <w:rFonts w:ascii="Times New Roman" w:hAnsi="Times New Roman" w:cs="Times New Roman"/>
          <w:i/>
          <w:iCs/>
          <w:sz w:val="24"/>
          <w:szCs w:val="24"/>
        </w:rPr>
        <w:t>Πρακτικά του 4ου Διεθνούς Συνεδρίου Ανοικτής &amp; εξ Αποστάσεως Εκπαίδευσης, Ελληνικό Ανοικτό Πανεπιστήμιο,  Ελληνικό Δίκτυο Ανοικτής &amp; εξ Αποστάσεως Εκπαίδευσης</w:t>
      </w:r>
      <w:r w:rsidRPr="0080244E">
        <w:rPr>
          <w:rFonts w:ascii="Times New Roman" w:hAnsi="Times New Roman" w:cs="Times New Roman"/>
          <w:sz w:val="24"/>
          <w:szCs w:val="24"/>
        </w:rPr>
        <w:t>.  Αθήνα, 23-25 Νοεμβρίου 2007</w:t>
      </w:r>
    </w:p>
    <w:p w:rsidR="0080244E" w:rsidRPr="0080244E" w:rsidRDefault="0080244E" w:rsidP="0080244E">
      <w:pPr>
        <w:rPr>
          <w:rFonts w:ascii="Times New Roman" w:hAnsi="Times New Roman" w:cs="Times New Roman"/>
          <w:sz w:val="24"/>
          <w:szCs w:val="24"/>
        </w:rPr>
      </w:pPr>
      <w:r w:rsidRPr="0080244E">
        <w:rPr>
          <w:rFonts w:ascii="Times New Roman" w:hAnsi="Times New Roman" w:cs="Times New Roman"/>
          <w:sz w:val="24"/>
          <w:szCs w:val="24"/>
        </w:rPr>
        <w:t xml:space="preserve">Βαλκάνος, Ε. (2007). Εκτίμηση Εκπαιδευτικών Αναγκών. Σημειώσεις Πανεπιστημιακών Παραδόσεων στο Πανεπιστήμιο Μακεδονίας.  </w:t>
      </w:r>
    </w:p>
    <w:p w:rsidR="0080244E" w:rsidRPr="0080244E" w:rsidRDefault="0080244E" w:rsidP="0069519A">
      <w:pPr>
        <w:jc w:val="both"/>
        <w:rPr>
          <w:rFonts w:ascii="Times New Roman" w:hAnsi="Times New Roman" w:cs="Times New Roman"/>
          <w:sz w:val="24"/>
          <w:szCs w:val="24"/>
        </w:rPr>
      </w:pPr>
      <w:r w:rsidRPr="0080244E">
        <w:rPr>
          <w:rFonts w:ascii="Times New Roman" w:hAnsi="Times New Roman" w:cs="Times New Roman"/>
          <w:sz w:val="24"/>
          <w:szCs w:val="24"/>
        </w:rPr>
        <w:t>Βεργίδης, Δ. &amp; Καραλής, Θ. (1999). Εκπαίδευση ενηλίκων. Σχεδιασμός, οργάνωση και αξιολόγηση προγραμμάτων. Πάτρα: Ελληνικό Ανοικτό Πανεπιστήμιο</w:t>
      </w:r>
    </w:p>
    <w:p w:rsidR="0080244E" w:rsidRPr="0080244E" w:rsidRDefault="0080244E" w:rsidP="0080244E">
      <w:pPr>
        <w:rPr>
          <w:rFonts w:ascii="Times New Roman" w:hAnsi="Times New Roman" w:cs="Times New Roman"/>
          <w:sz w:val="24"/>
          <w:szCs w:val="24"/>
        </w:rPr>
      </w:pPr>
      <w:r w:rsidRPr="0080244E">
        <w:rPr>
          <w:rFonts w:ascii="Times New Roman" w:hAnsi="Times New Roman" w:cs="Times New Roman"/>
          <w:sz w:val="24"/>
          <w:szCs w:val="24"/>
        </w:rPr>
        <w:t>Καραγιάννης, Γ.,  Σταγιά, Ε., Πεφκούλα Ι. &amp; Τσιρίκου, Μαρία Δ. (2005</w:t>
      </w:r>
      <w:r w:rsidRPr="007A4BAA">
        <w:rPr>
          <w:rFonts w:ascii="Times New Roman" w:hAnsi="Times New Roman" w:cs="Times New Roman"/>
          <w:i/>
          <w:sz w:val="24"/>
          <w:szCs w:val="24"/>
        </w:rPr>
        <w:t>). Η συμβολή της επιμόρφωσης στην αποσαφήνιση και τον επαναπροσδιορισμό του «ρόλου» του εκπαιδευτικού.</w:t>
      </w:r>
      <w:r w:rsidRPr="0080244E">
        <w:rPr>
          <w:rFonts w:ascii="Times New Roman" w:hAnsi="Times New Roman" w:cs="Times New Roman"/>
          <w:sz w:val="24"/>
          <w:szCs w:val="24"/>
        </w:rPr>
        <w:t xml:space="preserve"> Σύγχρονη Εκπαίδευση, τχ. 141, 38-54.</w:t>
      </w:r>
    </w:p>
    <w:p w:rsidR="0080244E" w:rsidRPr="0080244E" w:rsidRDefault="0080244E" w:rsidP="0069519A">
      <w:pPr>
        <w:jc w:val="both"/>
        <w:rPr>
          <w:rFonts w:ascii="Times New Roman" w:hAnsi="Times New Roman" w:cs="Times New Roman"/>
          <w:sz w:val="24"/>
          <w:szCs w:val="24"/>
        </w:rPr>
      </w:pPr>
      <w:r w:rsidRPr="0080244E">
        <w:rPr>
          <w:rFonts w:ascii="Times New Roman" w:hAnsi="Times New Roman" w:cs="Times New Roman"/>
          <w:sz w:val="24"/>
          <w:szCs w:val="24"/>
        </w:rPr>
        <w:t>Καραλής Θ. (</w:t>
      </w:r>
      <w:r w:rsidR="009E24F4">
        <w:rPr>
          <w:rFonts w:ascii="Times New Roman" w:hAnsi="Times New Roman" w:cs="Times New Roman"/>
          <w:sz w:val="24"/>
          <w:szCs w:val="24"/>
        </w:rPr>
        <w:t>χ.χρ</w:t>
      </w:r>
      <w:r w:rsidR="009E24F4" w:rsidRPr="0080244E">
        <w:rPr>
          <w:rFonts w:ascii="Times New Roman" w:hAnsi="Times New Roman" w:cs="Times New Roman"/>
          <w:sz w:val="24"/>
          <w:szCs w:val="24"/>
        </w:rPr>
        <w:t>.</w:t>
      </w:r>
      <w:r w:rsidRPr="0080244E">
        <w:rPr>
          <w:rFonts w:ascii="Times New Roman" w:hAnsi="Times New Roman" w:cs="Times New Roman"/>
          <w:sz w:val="24"/>
          <w:szCs w:val="24"/>
        </w:rPr>
        <w:t xml:space="preserve">). Δια Βίου Μάθηση και Εκπαίδευση: Θεωρητικές προσεγγίσεις. Προκλήσεις και προοπτικές. Ανακτηθέν από: </w:t>
      </w:r>
      <w:hyperlink r:id="rId49" w:history="1">
        <w:r w:rsidRPr="0080244E">
          <w:rPr>
            <w:rStyle w:val="-"/>
            <w:rFonts w:ascii="Times New Roman" w:hAnsi="Times New Roman" w:cs="Times New Roman"/>
            <w:sz w:val="24"/>
            <w:szCs w:val="24"/>
          </w:rPr>
          <w:t>https://eclass.upatras.gr/</w:t>
        </w:r>
      </w:hyperlink>
    </w:p>
    <w:p w:rsidR="0080244E" w:rsidRPr="0080244E" w:rsidRDefault="0080244E" w:rsidP="0080244E">
      <w:pPr>
        <w:rPr>
          <w:rFonts w:ascii="Times New Roman" w:hAnsi="Times New Roman" w:cs="Times New Roman"/>
          <w:sz w:val="24"/>
          <w:szCs w:val="24"/>
        </w:rPr>
      </w:pPr>
      <w:r w:rsidRPr="0080244E">
        <w:rPr>
          <w:rFonts w:ascii="Times New Roman" w:hAnsi="Times New Roman" w:cs="Times New Roman"/>
          <w:sz w:val="24"/>
          <w:szCs w:val="24"/>
        </w:rPr>
        <w:t xml:space="preserve">Κασσωτάκης, Μ. (2002). </w:t>
      </w:r>
      <w:r w:rsidRPr="007A4BAA">
        <w:rPr>
          <w:rFonts w:ascii="Times New Roman" w:hAnsi="Times New Roman" w:cs="Times New Roman"/>
          <w:i/>
          <w:sz w:val="24"/>
          <w:szCs w:val="24"/>
        </w:rPr>
        <w:t>Η Μετεκπαίδευση και Επιμόρφωση του Διδακτικού Προσωπικού της Πρωτοβάθμιας Εκπαίδευσης: Παρελθόν, Παρόν και Μέλλον. Στο:100 χρόνια από την ίδρυση του Διδασκαλείου στην Κρήτη – Από  τα διδασκαλεία εκπαίδευσης εκπαιδευτικών στα διδασκαλεία μετεκπαίδευσης. Προβληματισμοί για το παρόν και το μέλλον ενός θεσμού</w:t>
      </w:r>
      <w:r w:rsidRPr="0080244E">
        <w:rPr>
          <w:rFonts w:ascii="Times New Roman" w:hAnsi="Times New Roman" w:cs="Times New Roman"/>
          <w:sz w:val="24"/>
          <w:szCs w:val="24"/>
        </w:rPr>
        <w:t xml:space="preserve"> (πρακτικά ημερίδας) (σ. 185-200). Κρήτη.</w:t>
      </w:r>
    </w:p>
    <w:p w:rsidR="0080244E" w:rsidRPr="0080244E" w:rsidRDefault="0080244E" w:rsidP="0080244E">
      <w:pPr>
        <w:rPr>
          <w:rFonts w:ascii="Times New Roman" w:hAnsi="Times New Roman" w:cs="Times New Roman"/>
          <w:sz w:val="24"/>
          <w:szCs w:val="24"/>
        </w:rPr>
      </w:pPr>
      <w:r w:rsidRPr="0080244E">
        <w:rPr>
          <w:rFonts w:ascii="Times New Roman" w:hAnsi="Times New Roman" w:cs="Times New Roman"/>
          <w:sz w:val="24"/>
          <w:szCs w:val="24"/>
        </w:rPr>
        <w:t xml:space="preserve">Καψάλης, Α.Γ., &amp; Παπασταμάτης, Α.Ι. (2013). </w:t>
      </w:r>
      <w:r w:rsidRPr="007A4BAA">
        <w:rPr>
          <w:rFonts w:ascii="Times New Roman" w:hAnsi="Times New Roman" w:cs="Times New Roman"/>
          <w:i/>
          <w:sz w:val="24"/>
          <w:szCs w:val="24"/>
        </w:rPr>
        <w:t>Εκπαίδευση ενηλίκων: Γενικά εισαγωγικά θέματα.</w:t>
      </w:r>
      <w:r w:rsidRPr="0080244E">
        <w:rPr>
          <w:rFonts w:ascii="Times New Roman" w:hAnsi="Times New Roman" w:cs="Times New Roman"/>
          <w:sz w:val="24"/>
          <w:szCs w:val="24"/>
        </w:rPr>
        <w:t xml:space="preserve"> Αθήνα</w:t>
      </w:r>
      <w:r w:rsidRPr="004B6FC3">
        <w:rPr>
          <w:rFonts w:ascii="Times New Roman" w:hAnsi="Times New Roman" w:cs="Times New Roman"/>
          <w:sz w:val="24"/>
          <w:szCs w:val="24"/>
        </w:rPr>
        <w:t xml:space="preserve">: </w:t>
      </w:r>
      <w:r w:rsidRPr="0080244E">
        <w:rPr>
          <w:rFonts w:ascii="Times New Roman" w:hAnsi="Times New Roman" w:cs="Times New Roman"/>
          <w:sz w:val="24"/>
          <w:szCs w:val="24"/>
        </w:rPr>
        <w:t>Ι</w:t>
      </w:r>
      <w:r w:rsidRPr="004B6FC3">
        <w:rPr>
          <w:rFonts w:ascii="Times New Roman" w:hAnsi="Times New Roman" w:cs="Times New Roman"/>
          <w:sz w:val="24"/>
          <w:szCs w:val="24"/>
        </w:rPr>
        <w:t xml:space="preserve">. </w:t>
      </w:r>
      <w:r w:rsidRPr="0080244E">
        <w:rPr>
          <w:rFonts w:ascii="Times New Roman" w:hAnsi="Times New Roman" w:cs="Times New Roman"/>
          <w:sz w:val="24"/>
          <w:szCs w:val="24"/>
        </w:rPr>
        <w:t>Σιδέρης</w:t>
      </w:r>
    </w:p>
    <w:p w:rsidR="0080244E" w:rsidRPr="0080244E" w:rsidRDefault="0080244E" w:rsidP="0080244E">
      <w:pPr>
        <w:rPr>
          <w:rFonts w:ascii="Times New Roman" w:hAnsi="Times New Roman" w:cs="Times New Roman"/>
          <w:sz w:val="24"/>
          <w:szCs w:val="24"/>
        </w:rPr>
      </w:pPr>
      <w:r w:rsidRPr="0080244E">
        <w:rPr>
          <w:rFonts w:ascii="Times New Roman" w:hAnsi="Times New Roman" w:cs="Times New Roman"/>
          <w:sz w:val="24"/>
          <w:szCs w:val="24"/>
        </w:rPr>
        <w:t xml:space="preserve">Κιουλάνης Σ. (2007). </w:t>
      </w:r>
      <w:r w:rsidRPr="007A4BAA">
        <w:rPr>
          <w:rFonts w:ascii="Times New Roman" w:hAnsi="Times New Roman" w:cs="Times New Roman"/>
          <w:i/>
          <w:sz w:val="24"/>
          <w:szCs w:val="24"/>
        </w:rPr>
        <w:t>Δημιουργία περιβάλλοντος ανοικτής και εξ αποστάσεως εκπαίδευσης στην επιμόρφωση των θεολόγων εκπαιδευτικών</w:t>
      </w:r>
      <w:r w:rsidRPr="0080244E">
        <w:rPr>
          <w:rFonts w:ascii="Times New Roman" w:hAnsi="Times New Roman" w:cs="Times New Roman"/>
          <w:sz w:val="24"/>
          <w:szCs w:val="24"/>
        </w:rPr>
        <w:t>. Εμπειρική έρευνα. (Διδακτορική Διατριβή). Αριστοτέλειο Πανεπιστήμιο Θεσσαλονίκης, Θεσσαλονίκη.</w:t>
      </w:r>
    </w:p>
    <w:p w:rsidR="0080244E" w:rsidRPr="0080244E" w:rsidRDefault="0080244E" w:rsidP="0080244E">
      <w:pPr>
        <w:rPr>
          <w:rFonts w:ascii="Times New Roman" w:hAnsi="Times New Roman" w:cs="Times New Roman"/>
          <w:sz w:val="24"/>
          <w:szCs w:val="24"/>
        </w:rPr>
      </w:pPr>
      <w:r w:rsidRPr="0080244E">
        <w:rPr>
          <w:rFonts w:ascii="Times New Roman" w:hAnsi="Times New Roman" w:cs="Times New Roman"/>
          <w:sz w:val="24"/>
          <w:szCs w:val="24"/>
        </w:rPr>
        <w:lastRenderedPageBreak/>
        <w:t xml:space="preserve">Κόκκος,Α.(2005). </w:t>
      </w:r>
      <w:r w:rsidRPr="007A4BAA">
        <w:rPr>
          <w:rFonts w:ascii="Times New Roman" w:hAnsi="Times New Roman" w:cs="Times New Roman"/>
          <w:i/>
          <w:sz w:val="24"/>
          <w:szCs w:val="24"/>
        </w:rPr>
        <w:t>Εκπαίδευση Ενηλίκων. Ανιχνεύοντας το πεδίο.</w:t>
      </w:r>
      <w:r w:rsidRPr="0080244E">
        <w:rPr>
          <w:rFonts w:ascii="Times New Roman" w:hAnsi="Times New Roman" w:cs="Times New Roman"/>
          <w:sz w:val="24"/>
          <w:szCs w:val="24"/>
        </w:rPr>
        <w:t xml:space="preserve"> </w:t>
      </w:r>
      <w:r w:rsidR="0017546B" w:rsidRPr="0080244E">
        <w:rPr>
          <w:rFonts w:ascii="Times New Roman" w:hAnsi="Times New Roman" w:cs="Times New Roman"/>
          <w:sz w:val="24"/>
          <w:szCs w:val="24"/>
        </w:rPr>
        <w:t>Αθήνα:</w:t>
      </w:r>
      <w:r w:rsidR="007A4BAA">
        <w:rPr>
          <w:rFonts w:ascii="Times New Roman" w:hAnsi="Times New Roman" w:cs="Times New Roman"/>
          <w:sz w:val="24"/>
          <w:szCs w:val="24"/>
        </w:rPr>
        <w:t xml:space="preserve"> </w:t>
      </w:r>
      <w:r w:rsidR="0017546B" w:rsidRPr="0080244E">
        <w:rPr>
          <w:rFonts w:ascii="Times New Roman" w:hAnsi="Times New Roman" w:cs="Times New Roman"/>
          <w:sz w:val="24"/>
          <w:szCs w:val="24"/>
        </w:rPr>
        <w:t>Μεταίχμιο</w:t>
      </w:r>
      <w:r w:rsidR="00393B74">
        <w:rPr>
          <w:rFonts w:ascii="Times New Roman" w:hAnsi="Times New Roman" w:cs="Times New Roman"/>
          <w:sz w:val="24"/>
          <w:szCs w:val="24"/>
        </w:rPr>
        <w:t>.</w:t>
      </w:r>
    </w:p>
    <w:p w:rsidR="0080244E" w:rsidRPr="0080244E" w:rsidRDefault="0080244E" w:rsidP="0069519A">
      <w:pPr>
        <w:jc w:val="both"/>
        <w:rPr>
          <w:rFonts w:ascii="Times New Roman" w:hAnsi="Times New Roman" w:cs="Times New Roman"/>
          <w:sz w:val="24"/>
          <w:szCs w:val="24"/>
        </w:rPr>
      </w:pPr>
      <w:r w:rsidRPr="0080244E">
        <w:rPr>
          <w:rFonts w:ascii="Times New Roman" w:hAnsi="Times New Roman" w:cs="Times New Roman"/>
          <w:sz w:val="24"/>
          <w:szCs w:val="24"/>
        </w:rPr>
        <w:t xml:space="preserve">Κυριάκης, Κ. (2011). </w:t>
      </w:r>
      <w:r w:rsidRPr="007A4BAA">
        <w:rPr>
          <w:rFonts w:ascii="Times New Roman" w:hAnsi="Times New Roman" w:cs="Times New Roman"/>
          <w:i/>
          <w:sz w:val="24"/>
          <w:szCs w:val="24"/>
        </w:rPr>
        <w:t>H Εκπαίδευση Ενηλίκων ως κοινωνική και επανορθωτική πολιτική στο πλαίσιο της δια βίου μάθησης. Εκπαίδευση Ενηλίκων και Πολιτισμός στην Κοινότητα,</w:t>
      </w:r>
      <w:r w:rsidR="007A4BAA">
        <w:rPr>
          <w:rFonts w:ascii="Times New Roman" w:hAnsi="Times New Roman" w:cs="Times New Roman"/>
          <w:sz w:val="24"/>
          <w:szCs w:val="24"/>
        </w:rPr>
        <w:t>3.</w:t>
      </w:r>
      <w:r w:rsidRPr="0080244E">
        <w:rPr>
          <w:rFonts w:ascii="Times New Roman" w:hAnsi="Times New Roman" w:cs="Times New Roman"/>
          <w:sz w:val="24"/>
          <w:szCs w:val="24"/>
        </w:rPr>
        <w:t>Ανακτήθηκε Μάρτιος 15, 2019, από http://cretaadulteduc.gr/blog/?p=310</w:t>
      </w:r>
    </w:p>
    <w:p w:rsidR="0080244E" w:rsidRPr="009A1602" w:rsidRDefault="0080244E" w:rsidP="0080244E">
      <w:pPr>
        <w:jc w:val="both"/>
        <w:rPr>
          <w:rFonts w:ascii="Times New Roman" w:hAnsi="Times New Roman" w:cs="Times New Roman"/>
          <w:sz w:val="24"/>
          <w:szCs w:val="24"/>
        </w:rPr>
      </w:pPr>
      <w:r w:rsidRPr="0080244E">
        <w:rPr>
          <w:rFonts w:ascii="Times New Roman" w:hAnsi="Times New Roman" w:cs="Times New Roman"/>
          <w:sz w:val="24"/>
          <w:szCs w:val="24"/>
        </w:rPr>
        <w:t xml:space="preserve">Λιοναράκης, Α. (2001). </w:t>
      </w:r>
      <w:r w:rsidRPr="007A4BAA">
        <w:rPr>
          <w:rFonts w:ascii="Times New Roman" w:hAnsi="Times New Roman" w:cs="Times New Roman"/>
          <w:i/>
          <w:sz w:val="24"/>
          <w:szCs w:val="24"/>
        </w:rPr>
        <w:t>Ανοικτή και εξ αποστάσεως πολυμορφική εκπαίδευση: προβληματισμοί για μια ποιοτική προσέγγιση σχεδιασμού διδακτικού υλικού. Στο: Α. Λιοναράκης (Eπιμ.), Απόψεις και προβληματισμοί για την ανοικτή και εξ αποστάσεως εκπαίδευση.</w:t>
      </w:r>
      <w:r w:rsidRPr="009A1602">
        <w:rPr>
          <w:rFonts w:ascii="Times New Roman" w:hAnsi="Times New Roman" w:cs="Times New Roman"/>
          <w:sz w:val="24"/>
          <w:szCs w:val="24"/>
        </w:rPr>
        <w:t xml:space="preserve"> Αθήνα: Προπομπός.</w:t>
      </w:r>
    </w:p>
    <w:p w:rsidR="009A1602" w:rsidRPr="009A1602" w:rsidRDefault="009A1602" w:rsidP="0080244E">
      <w:pPr>
        <w:jc w:val="both"/>
        <w:rPr>
          <w:rFonts w:ascii="Times New Roman" w:hAnsi="Times New Roman" w:cs="Times New Roman"/>
          <w:sz w:val="24"/>
          <w:szCs w:val="24"/>
        </w:rPr>
      </w:pPr>
      <w:r w:rsidRPr="009A1602">
        <w:rPr>
          <w:rFonts w:ascii="Times New Roman" w:hAnsi="Times New Roman" w:cs="Times New Roman"/>
          <w:sz w:val="24"/>
          <w:szCs w:val="24"/>
        </w:rPr>
        <w:t xml:space="preserve">Μανούσου, Ε. (2008). </w:t>
      </w:r>
      <w:r w:rsidRPr="007A4BAA">
        <w:rPr>
          <w:rFonts w:ascii="Times New Roman" w:hAnsi="Times New Roman" w:cs="Times New Roman"/>
          <w:i/>
          <w:sz w:val="24"/>
          <w:szCs w:val="24"/>
        </w:rPr>
        <w:t xml:space="preserve">Προδιαγραφές παιδαγωγικού πλαισίου για την εφαρμογή πολυμορφικής, συμπληρωματικής εξ αποστάσεως περιβαλλοντικής εκπαίδευσης, σε μαθητές πρωτοβάθμιας, ολιγοθέσιων και απομακρυσμένων σχολείων της Ελλάδας. (Διδακτορική Διατριβή). </w:t>
      </w:r>
      <w:r w:rsidRPr="009A1602">
        <w:rPr>
          <w:rFonts w:ascii="Times New Roman" w:hAnsi="Times New Roman" w:cs="Times New Roman"/>
          <w:sz w:val="24"/>
          <w:szCs w:val="24"/>
        </w:rPr>
        <w:t>Ελληνικό Ανοιχτό Πανεπιστήμιο. Πάτρα. Ανακτήθηκε στις 3 Μαρτίου 2019 από http://hdl.handle.net/10442/hedi/15961</w:t>
      </w:r>
    </w:p>
    <w:p w:rsidR="0080244E" w:rsidRPr="0080244E" w:rsidRDefault="0080244E" w:rsidP="0080244E">
      <w:pPr>
        <w:jc w:val="both"/>
        <w:rPr>
          <w:rFonts w:ascii="Times New Roman" w:hAnsi="Times New Roman" w:cs="Times New Roman"/>
          <w:sz w:val="24"/>
          <w:szCs w:val="24"/>
        </w:rPr>
      </w:pPr>
      <w:r w:rsidRPr="0080244E">
        <w:rPr>
          <w:rFonts w:ascii="Times New Roman" w:hAnsi="Times New Roman" w:cs="Times New Roman"/>
          <w:sz w:val="24"/>
          <w:szCs w:val="24"/>
        </w:rPr>
        <w:t xml:space="preserve">Μαυρογιώργος Γ., (1999). </w:t>
      </w:r>
      <w:r w:rsidRPr="007A4BAA">
        <w:rPr>
          <w:rFonts w:ascii="Times New Roman" w:hAnsi="Times New Roman" w:cs="Times New Roman"/>
          <w:i/>
          <w:sz w:val="24"/>
          <w:szCs w:val="24"/>
        </w:rPr>
        <w:t>«Η Εκπαιδευτική Μονάδα ως Φορέας Διαμόρφωσης και Άσκησης Εκπαιδευτικής Πολιτικής»,</w:t>
      </w:r>
      <w:r w:rsidRPr="0080244E">
        <w:rPr>
          <w:rFonts w:ascii="Times New Roman" w:hAnsi="Times New Roman" w:cs="Times New Roman"/>
          <w:sz w:val="24"/>
          <w:szCs w:val="24"/>
        </w:rPr>
        <w:t xml:space="preserve"> στο Α. Αθανασούλα- Ρέππα κ.α., Διοίκηση Εκπαιδευτικών Μονάδων: Εκπαιδευτική Διοίκηση και Πολιτική, Τόμος Α, (σ. 115-159), Ε.Α.Π. Πάτρα.</w:t>
      </w:r>
    </w:p>
    <w:p w:rsidR="0080244E" w:rsidRPr="0080244E" w:rsidRDefault="0080244E" w:rsidP="0080244E">
      <w:pPr>
        <w:jc w:val="both"/>
        <w:rPr>
          <w:rFonts w:ascii="Times New Roman" w:hAnsi="Times New Roman" w:cs="Times New Roman"/>
          <w:sz w:val="24"/>
          <w:szCs w:val="24"/>
        </w:rPr>
      </w:pPr>
      <w:r w:rsidRPr="0080244E">
        <w:rPr>
          <w:rFonts w:ascii="Times New Roman" w:hAnsi="Times New Roman" w:cs="Times New Roman"/>
          <w:sz w:val="24"/>
          <w:szCs w:val="24"/>
        </w:rPr>
        <w:t xml:space="preserve">Μαυροειδής, Γ. &amp; Τύπας, Γ. (2001). </w:t>
      </w:r>
      <w:r w:rsidRPr="007A4BAA">
        <w:rPr>
          <w:rFonts w:ascii="Times New Roman" w:hAnsi="Times New Roman" w:cs="Times New Roman"/>
          <w:i/>
          <w:sz w:val="24"/>
          <w:szCs w:val="24"/>
        </w:rPr>
        <w:t>Επιμόρφωση των εκπαιδευτικών: Τεχνική και μεθοδολογία επιμορφωτικών σεμιναρίων</w:t>
      </w:r>
      <w:r w:rsidRPr="0080244E">
        <w:rPr>
          <w:rFonts w:ascii="Times New Roman" w:hAnsi="Times New Roman" w:cs="Times New Roman"/>
          <w:sz w:val="24"/>
          <w:szCs w:val="24"/>
        </w:rPr>
        <w:t xml:space="preserve"> (σε σχέση με το Νόμο 1566/85). Επιθεώρηση Εκπαιδευτικών Θεμάτων, τχ. 5, 147-153.</w:t>
      </w:r>
    </w:p>
    <w:p w:rsidR="0080244E" w:rsidRPr="0080244E" w:rsidRDefault="0080244E" w:rsidP="0080244E">
      <w:pPr>
        <w:jc w:val="both"/>
        <w:rPr>
          <w:rFonts w:ascii="Times New Roman" w:hAnsi="Times New Roman" w:cs="Times New Roman"/>
          <w:sz w:val="24"/>
          <w:szCs w:val="24"/>
        </w:rPr>
      </w:pPr>
      <w:r w:rsidRPr="0080244E">
        <w:rPr>
          <w:rFonts w:ascii="Times New Roman" w:hAnsi="Times New Roman" w:cs="Times New Roman"/>
          <w:sz w:val="24"/>
          <w:szCs w:val="24"/>
        </w:rPr>
        <w:t xml:space="preserve">Μουζάκης, Χ., Μπουρλετίδης, Κ., Μαγκλογιάννης, Η. &amp; Μπουρλετίδης, Δ. (2009). </w:t>
      </w:r>
      <w:r w:rsidRPr="007A4BAA">
        <w:rPr>
          <w:rFonts w:ascii="Times New Roman" w:hAnsi="Times New Roman" w:cs="Times New Roman"/>
          <w:i/>
          <w:sz w:val="24"/>
          <w:szCs w:val="24"/>
        </w:rPr>
        <w:t>Εξ αποστάσεως επιμόρφωση Εκπαιδευτικών της Ανατολικής Μακεδονίας-Θράκης και Ηπείρου</w:t>
      </w:r>
      <w:r w:rsidRPr="0080244E">
        <w:rPr>
          <w:rFonts w:ascii="Times New Roman" w:hAnsi="Times New Roman" w:cs="Times New Roman"/>
          <w:sz w:val="24"/>
          <w:szCs w:val="24"/>
        </w:rPr>
        <w:t>. Στο Α. Λιοναράκης (επιμ.) Πρακτικά 5ου Διεθνούς Συνεδρίου «Ανοικτή &amp; εξ Αποστάσεως Εκπαίδευση για Διεθνείς Συνεργασίες και Εκπαιδευτική Ανάπτυξη», σ.(195-209), Αθήνα: Εκδόσεις Ελληνικό Δίκτυο Ανοικτής &amp; Εξ αποστάσεως εκπαίδευσης.</w:t>
      </w:r>
    </w:p>
    <w:p w:rsidR="0080244E" w:rsidRPr="0080244E" w:rsidRDefault="0080244E" w:rsidP="0080244E">
      <w:pPr>
        <w:jc w:val="both"/>
        <w:rPr>
          <w:rFonts w:ascii="Times New Roman" w:hAnsi="Times New Roman" w:cs="Times New Roman"/>
          <w:sz w:val="24"/>
          <w:szCs w:val="24"/>
        </w:rPr>
      </w:pPr>
      <w:r w:rsidRPr="0080244E">
        <w:rPr>
          <w:rFonts w:ascii="Times New Roman" w:hAnsi="Times New Roman" w:cs="Times New Roman"/>
          <w:sz w:val="24"/>
          <w:szCs w:val="24"/>
        </w:rPr>
        <w:t xml:space="preserve">Μπίκος, Τζιφόπουλος (2013). </w:t>
      </w:r>
      <w:r w:rsidRPr="007A4BAA">
        <w:rPr>
          <w:rFonts w:ascii="Times New Roman" w:hAnsi="Times New Roman" w:cs="Times New Roman"/>
          <w:i/>
          <w:sz w:val="24"/>
          <w:szCs w:val="24"/>
        </w:rPr>
        <w:t>Η επαγγελματική ανάπτυξη των σύγχρονων εκπαιδευτικών: Μοντέλο εφαρμογής της εξ αποστάσεως επιμόρφωσης στη διαπολιτισμική εκπαίδευση.</w:t>
      </w:r>
      <w:r w:rsidRPr="0080244E">
        <w:rPr>
          <w:rFonts w:ascii="Times New Roman" w:hAnsi="Times New Roman" w:cs="Times New Roman"/>
          <w:sz w:val="24"/>
          <w:szCs w:val="24"/>
        </w:rPr>
        <w:t xml:space="preserve"> Διεθνές Συνέδριο για την Ανοικτή &amp; εξ Αποστάσεως Εκπαίδευση, 7.</w:t>
      </w:r>
    </w:p>
    <w:p w:rsidR="0080244E" w:rsidRPr="0080244E" w:rsidRDefault="0080244E" w:rsidP="0080244E">
      <w:pPr>
        <w:jc w:val="both"/>
        <w:rPr>
          <w:rFonts w:ascii="Times New Roman" w:hAnsi="Times New Roman" w:cs="Times New Roman"/>
          <w:sz w:val="24"/>
          <w:szCs w:val="24"/>
        </w:rPr>
      </w:pPr>
      <w:r w:rsidRPr="0080244E">
        <w:rPr>
          <w:rFonts w:ascii="Times New Roman" w:hAnsi="Times New Roman" w:cs="Times New Roman"/>
          <w:sz w:val="24"/>
          <w:szCs w:val="24"/>
        </w:rPr>
        <w:t>Παιδαγωγικό Ινστιτούτο (2009). Πρόταση για την επιμόρφωση των εκπαιδευτικών</w:t>
      </w:r>
    </w:p>
    <w:p w:rsidR="0080244E" w:rsidRDefault="0080244E" w:rsidP="0080244E">
      <w:pPr>
        <w:jc w:val="both"/>
        <w:rPr>
          <w:rFonts w:ascii="Times New Roman" w:hAnsi="Times New Roman" w:cs="Times New Roman"/>
          <w:sz w:val="24"/>
          <w:szCs w:val="24"/>
        </w:rPr>
      </w:pPr>
      <w:r w:rsidRPr="0080244E">
        <w:rPr>
          <w:rFonts w:ascii="Times New Roman" w:hAnsi="Times New Roman" w:cs="Times New Roman"/>
          <w:sz w:val="24"/>
          <w:szCs w:val="24"/>
        </w:rPr>
        <w:t xml:space="preserve">Παπαναούμ, Ζ. (2014). </w:t>
      </w:r>
      <w:r w:rsidRPr="007A4BAA">
        <w:rPr>
          <w:rFonts w:ascii="Times New Roman" w:hAnsi="Times New Roman" w:cs="Times New Roman"/>
          <w:i/>
          <w:sz w:val="24"/>
          <w:szCs w:val="24"/>
        </w:rPr>
        <w:t xml:space="preserve">Υποστηρίζοντας την επαγγελματική ανάπτυξη των </w:t>
      </w:r>
      <w:r w:rsidR="0017546B" w:rsidRPr="007A4BAA">
        <w:rPr>
          <w:rFonts w:ascii="Times New Roman" w:hAnsi="Times New Roman" w:cs="Times New Roman"/>
          <w:i/>
          <w:sz w:val="24"/>
          <w:szCs w:val="24"/>
        </w:rPr>
        <w:t>εκπαιδευτικών:</w:t>
      </w:r>
      <w:r w:rsidR="007A4BAA" w:rsidRPr="007A4BAA">
        <w:rPr>
          <w:rFonts w:ascii="Times New Roman" w:hAnsi="Times New Roman" w:cs="Times New Roman"/>
          <w:i/>
          <w:sz w:val="24"/>
          <w:szCs w:val="24"/>
        </w:rPr>
        <w:t xml:space="preserve"> </w:t>
      </w:r>
      <w:r w:rsidR="0017546B" w:rsidRPr="007A4BAA">
        <w:rPr>
          <w:rFonts w:ascii="Times New Roman" w:hAnsi="Times New Roman" w:cs="Times New Roman"/>
          <w:i/>
          <w:sz w:val="24"/>
          <w:szCs w:val="24"/>
        </w:rPr>
        <w:t>αρχές</w:t>
      </w:r>
      <w:r w:rsidRPr="007A4BAA">
        <w:rPr>
          <w:rFonts w:ascii="Times New Roman" w:hAnsi="Times New Roman" w:cs="Times New Roman"/>
          <w:i/>
          <w:sz w:val="24"/>
          <w:szCs w:val="24"/>
        </w:rPr>
        <w:t xml:space="preserve"> και πρακτικές επιμόρφωσης.</w:t>
      </w:r>
      <w:r w:rsidRPr="0080244E">
        <w:rPr>
          <w:rFonts w:ascii="Times New Roman" w:hAnsi="Times New Roman" w:cs="Times New Roman"/>
          <w:sz w:val="24"/>
          <w:szCs w:val="24"/>
        </w:rPr>
        <w:t xml:space="preserve"> Στο Ζ. Παπαναούμ, &amp; Μ. Λιακοπούλου, Υποστηρίζοντας την επαγγελματική ανάπτυξη των </w:t>
      </w:r>
      <w:r w:rsidR="0017546B" w:rsidRPr="0080244E">
        <w:rPr>
          <w:rFonts w:ascii="Times New Roman" w:hAnsi="Times New Roman" w:cs="Times New Roman"/>
          <w:sz w:val="24"/>
          <w:szCs w:val="24"/>
        </w:rPr>
        <w:t>εκπαιδευτικών</w:t>
      </w:r>
      <w:r w:rsidR="007A4BAA">
        <w:rPr>
          <w:rFonts w:ascii="Times New Roman" w:hAnsi="Times New Roman" w:cs="Times New Roman"/>
          <w:sz w:val="24"/>
          <w:szCs w:val="24"/>
        </w:rPr>
        <w:t xml:space="preserve"> </w:t>
      </w:r>
      <w:r w:rsidR="0017546B" w:rsidRPr="0080244E">
        <w:rPr>
          <w:rFonts w:ascii="Times New Roman" w:hAnsi="Times New Roman" w:cs="Times New Roman"/>
          <w:sz w:val="24"/>
          <w:szCs w:val="24"/>
        </w:rPr>
        <w:t>εγχειρίδιο</w:t>
      </w:r>
      <w:r w:rsidRPr="0080244E">
        <w:rPr>
          <w:rFonts w:ascii="Times New Roman" w:hAnsi="Times New Roman" w:cs="Times New Roman"/>
          <w:sz w:val="24"/>
          <w:szCs w:val="24"/>
        </w:rPr>
        <w:t xml:space="preserve"> επιμόρφωσης (15-17). Αθήνα: ΕΕ,ΑΠΘ,ΥΠΠΘ.</w:t>
      </w:r>
    </w:p>
    <w:p w:rsidR="0080244E" w:rsidRPr="0080244E" w:rsidRDefault="0080244E" w:rsidP="0080244E">
      <w:pPr>
        <w:jc w:val="both"/>
        <w:rPr>
          <w:rFonts w:ascii="Times New Roman" w:hAnsi="Times New Roman" w:cs="Times New Roman"/>
          <w:sz w:val="24"/>
          <w:szCs w:val="24"/>
        </w:rPr>
      </w:pPr>
      <w:r w:rsidRPr="0080244E">
        <w:rPr>
          <w:rFonts w:ascii="Times New Roman" w:hAnsi="Times New Roman" w:cs="Times New Roman"/>
          <w:sz w:val="24"/>
          <w:szCs w:val="24"/>
        </w:rPr>
        <w:lastRenderedPageBreak/>
        <w:t xml:space="preserve">Παπαναούμ, Ζ. (2005). </w:t>
      </w:r>
      <w:r w:rsidRPr="007A4BAA">
        <w:rPr>
          <w:rFonts w:ascii="Times New Roman" w:hAnsi="Times New Roman" w:cs="Times New Roman"/>
          <w:i/>
          <w:sz w:val="24"/>
          <w:szCs w:val="24"/>
        </w:rPr>
        <w:t>O ρόλος της επιμόρφωσης των εκπαιδευτικών στην επαγγελματική τους ανάπτυξη: γιατί, πώς ,πότε, στο Μπαγάκης Γ. «Επιμόρφωση και Επαγγελματική ανάπτυξη του εκπαιδευτικού».</w:t>
      </w:r>
      <w:r w:rsidRPr="0080244E">
        <w:rPr>
          <w:rFonts w:ascii="Times New Roman" w:hAnsi="Times New Roman" w:cs="Times New Roman"/>
          <w:sz w:val="24"/>
          <w:szCs w:val="24"/>
        </w:rPr>
        <w:t xml:space="preserve"> Αθήνα: Μεταίχμιο</w:t>
      </w:r>
    </w:p>
    <w:p w:rsidR="0080244E" w:rsidRPr="0080244E" w:rsidRDefault="0080244E" w:rsidP="0080244E">
      <w:pPr>
        <w:jc w:val="both"/>
        <w:rPr>
          <w:rFonts w:ascii="Times New Roman" w:hAnsi="Times New Roman" w:cs="Times New Roman"/>
          <w:sz w:val="24"/>
          <w:szCs w:val="24"/>
        </w:rPr>
      </w:pPr>
      <w:r w:rsidRPr="0080244E">
        <w:rPr>
          <w:rFonts w:ascii="Times New Roman" w:hAnsi="Times New Roman" w:cs="Times New Roman"/>
          <w:sz w:val="24"/>
          <w:szCs w:val="24"/>
        </w:rPr>
        <w:t xml:space="preserve">Παπανδρέου, Χ. (2017). </w:t>
      </w:r>
      <w:r w:rsidRPr="007A4BAA">
        <w:rPr>
          <w:rFonts w:ascii="Times New Roman" w:hAnsi="Times New Roman" w:cs="Times New Roman"/>
          <w:i/>
          <w:sz w:val="24"/>
          <w:szCs w:val="24"/>
        </w:rPr>
        <w:t>Μετασχηματισμός κειμένου και παραγωγή επικαιροποιημένου εκπαιδευτικού υλικού για εξΑΕ μέσα από διαδικασίες συνεργασίας, αλληλεπίδρασης &amp; συνδημιουργίας.</w:t>
      </w:r>
      <w:r w:rsidRPr="0080244E">
        <w:rPr>
          <w:rFonts w:ascii="Times New Roman" w:hAnsi="Times New Roman" w:cs="Times New Roman"/>
          <w:sz w:val="24"/>
          <w:szCs w:val="24"/>
        </w:rPr>
        <w:t xml:space="preserve"> Μελέτη περίπτωσης ομάδας φοιτητών της ΘΕ ΕΠΑ65 του ΑΠ ΚΥ.(Ακαδ. Έτος 2016-2017). Διεθνές Συνέδριο για την Ανοικτή &amp; εξ Αποστάσεως Εκπαίδευση, 9(6Β), 73-81. Ανακτήθηκε στις 15/03/2019,από </w:t>
      </w:r>
      <w:hyperlink r:id="rId50" w:history="1">
        <w:r w:rsidRPr="0080244E">
          <w:rPr>
            <w:rStyle w:val="-"/>
            <w:rFonts w:ascii="Times New Roman" w:hAnsi="Times New Roman" w:cs="Times New Roman"/>
            <w:sz w:val="24"/>
            <w:szCs w:val="24"/>
          </w:rPr>
          <w:t>https://eproceedings.epublishing.ekt.gr/index.php/openedu/article/view/103</w:t>
        </w:r>
      </w:hyperlink>
    </w:p>
    <w:p w:rsidR="0080244E" w:rsidRPr="0080244E" w:rsidRDefault="0080244E" w:rsidP="0080244E">
      <w:pPr>
        <w:jc w:val="both"/>
        <w:rPr>
          <w:rFonts w:ascii="Times New Roman" w:hAnsi="Times New Roman" w:cs="Times New Roman"/>
          <w:sz w:val="24"/>
          <w:szCs w:val="24"/>
        </w:rPr>
      </w:pPr>
      <w:r w:rsidRPr="0080244E">
        <w:rPr>
          <w:rFonts w:ascii="Times New Roman" w:hAnsi="Times New Roman" w:cs="Times New Roman"/>
          <w:sz w:val="24"/>
          <w:szCs w:val="24"/>
        </w:rPr>
        <w:t xml:space="preserve">Ροπόκης, Α. (2011). </w:t>
      </w:r>
      <w:r w:rsidRPr="007A4BAA">
        <w:rPr>
          <w:rFonts w:ascii="Times New Roman" w:hAnsi="Times New Roman" w:cs="Times New Roman"/>
          <w:i/>
          <w:sz w:val="24"/>
          <w:szCs w:val="24"/>
        </w:rPr>
        <w:t>Σχεδιασμός και ανάπτυξη καινοτόμου εξ αποστάσεως εκπαιδευτικού υλικού βασισμένο στο 4MAT Model της Mc Carthy και σύγκρισή του με εξ αποστάσεως εκπαιδευτικό υλικό στο Ε. Α. Π.. Μια εφαρμογή με θέμα τον εμβολιασμό των ποωδών λαχανικών.</w:t>
      </w:r>
      <w:r w:rsidRPr="0080244E">
        <w:rPr>
          <w:rFonts w:ascii="Times New Roman" w:hAnsi="Times New Roman" w:cs="Times New Roman"/>
          <w:sz w:val="24"/>
          <w:szCs w:val="24"/>
        </w:rPr>
        <w:t xml:space="preserve"> Διεθνές Συνέδριο για την Ανοικτή &amp; εξ Αποστάσεως Εκπαίδευση, 6(1Α). Ανακτήθηκε στις 15/03/2019, από </w:t>
      </w:r>
      <w:hyperlink r:id="rId51" w:history="1">
        <w:r w:rsidRPr="0080244E">
          <w:rPr>
            <w:rStyle w:val="-"/>
            <w:rFonts w:ascii="Times New Roman" w:hAnsi="Times New Roman" w:cs="Times New Roman"/>
            <w:sz w:val="24"/>
            <w:szCs w:val="24"/>
          </w:rPr>
          <w:t>https://eproceedings.epublishing.ekt.gr/index.php/openedu/article/view/701</w:t>
        </w:r>
      </w:hyperlink>
    </w:p>
    <w:p w:rsidR="0080244E" w:rsidRPr="0080244E" w:rsidRDefault="0080244E" w:rsidP="0080244E">
      <w:pPr>
        <w:jc w:val="both"/>
        <w:rPr>
          <w:rFonts w:ascii="Times New Roman" w:hAnsi="Times New Roman" w:cs="Times New Roman"/>
          <w:sz w:val="24"/>
          <w:szCs w:val="24"/>
        </w:rPr>
      </w:pPr>
      <w:r w:rsidRPr="0080244E">
        <w:rPr>
          <w:rFonts w:ascii="Times New Roman" w:hAnsi="Times New Roman" w:cs="Times New Roman"/>
          <w:sz w:val="24"/>
          <w:szCs w:val="24"/>
        </w:rPr>
        <w:t xml:space="preserve">Σαλτερής,Ν.(2006α). </w:t>
      </w:r>
      <w:r w:rsidRPr="007A4BAA">
        <w:rPr>
          <w:rFonts w:ascii="Times New Roman" w:hAnsi="Times New Roman" w:cs="Times New Roman"/>
          <w:i/>
          <w:sz w:val="24"/>
          <w:szCs w:val="24"/>
        </w:rPr>
        <w:t>Διαρκής Εκπαίδευση Εκπαιδευτικών</w:t>
      </w:r>
      <w:r w:rsidRPr="0080244E">
        <w:rPr>
          <w:rFonts w:ascii="Times New Roman" w:hAnsi="Times New Roman" w:cs="Times New Roman"/>
          <w:sz w:val="24"/>
          <w:szCs w:val="24"/>
        </w:rPr>
        <w:t xml:space="preserve">. </w:t>
      </w:r>
      <w:r w:rsidR="0017546B" w:rsidRPr="0080244E">
        <w:rPr>
          <w:rFonts w:ascii="Times New Roman" w:hAnsi="Times New Roman" w:cs="Times New Roman"/>
          <w:sz w:val="24"/>
          <w:szCs w:val="24"/>
        </w:rPr>
        <w:t>Αθήνα:</w:t>
      </w:r>
      <w:r w:rsidR="007A4BAA">
        <w:rPr>
          <w:rFonts w:ascii="Times New Roman" w:hAnsi="Times New Roman" w:cs="Times New Roman"/>
          <w:sz w:val="24"/>
          <w:szCs w:val="24"/>
        </w:rPr>
        <w:t xml:space="preserve"> </w:t>
      </w:r>
      <w:r w:rsidR="0017546B" w:rsidRPr="0080244E">
        <w:rPr>
          <w:rFonts w:ascii="Times New Roman" w:hAnsi="Times New Roman" w:cs="Times New Roman"/>
          <w:sz w:val="24"/>
          <w:szCs w:val="24"/>
        </w:rPr>
        <w:t>Ταξιδευτής</w:t>
      </w:r>
      <w:r w:rsidRPr="0080244E">
        <w:rPr>
          <w:rFonts w:ascii="Times New Roman" w:hAnsi="Times New Roman" w:cs="Times New Roman"/>
          <w:sz w:val="24"/>
          <w:szCs w:val="24"/>
        </w:rPr>
        <w:t xml:space="preserve">.  </w:t>
      </w:r>
    </w:p>
    <w:p w:rsidR="0080244E" w:rsidRPr="0080244E" w:rsidRDefault="0080244E" w:rsidP="0080244E">
      <w:pPr>
        <w:jc w:val="both"/>
        <w:rPr>
          <w:rFonts w:ascii="Times New Roman" w:hAnsi="Times New Roman" w:cs="Times New Roman"/>
          <w:sz w:val="24"/>
          <w:szCs w:val="24"/>
        </w:rPr>
      </w:pPr>
      <w:r w:rsidRPr="0080244E">
        <w:rPr>
          <w:rFonts w:ascii="Times New Roman" w:hAnsi="Times New Roman" w:cs="Times New Roman"/>
          <w:sz w:val="24"/>
          <w:szCs w:val="24"/>
        </w:rPr>
        <w:t xml:space="preserve">Στάππα – Μουρτζίνη, Μ. (2010). </w:t>
      </w:r>
      <w:r w:rsidRPr="007A4BAA">
        <w:rPr>
          <w:rFonts w:ascii="Times New Roman" w:hAnsi="Times New Roman" w:cs="Times New Roman"/>
          <w:i/>
          <w:sz w:val="24"/>
          <w:szCs w:val="24"/>
        </w:rPr>
        <w:t xml:space="preserve">Αγωγή Υγείας Βασικές Αρχές Σχεδιασμός Προγράμματος-Υπουργείο Εθνικής Παιδείας και Θρησκευμάτων-Παιδαγωγικό Ινστιτούτο. </w:t>
      </w:r>
      <w:r w:rsidRPr="0080244E">
        <w:rPr>
          <w:rFonts w:ascii="Times New Roman" w:hAnsi="Times New Roman" w:cs="Times New Roman"/>
          <w:sz w:val="24"/>
          <w:szCs w:val="24"/>
        </w:rPr>
        <w:t>Αθήνα: -Οργανισμός Εκδόσεων Διδακτικών Βιβλίων</w:t>
      </w:r>
    </w:p>
    <w:p w:rsidR="0080244E" w:rsidRPr="0080244E" w:rsidRDefault="0080244E" w:rsidP="0080244E">
      <w:pPr>
        <w:jc w:val="both"/>
        <w:rPr>
          <w:rFonts w:ascii="Times New Roman" w:hAnsi="Times New Roman" w:cs="Times New Roman"/>
          <w:sz w:val="24"/>
          <w:szCs w:val="24"/>
        </w:rPr>
      </w:pPr>
      <w:r w:rsidRPr="0080244E">
        <w:rPr>
          <w:rFonts w:ascii="Times New Roman" w:hAnsi="Times New Roman" w:cs="Times New Roman"/>
          <w:sz w:val="24"/>
          <w:szCs w:val="24"/>
        </w:rPr>
        <w:t xml:space="preserve">Συμεωνίδης Σ., Γκούμας Σ., Σαββίδου Κ., (2014). </w:t>
      </w:r>
      <w:r w:rsidRPr="007A4BAA">
        <w:rPr>
          <w:rFonts w:ascii="Times New Roman" w:hAnsi="Times New Roman" w:cs="Times New Roman"/>
          <w:i/>
          <w:sz w:val="24"/>
          <w:szCs w:val="24"/>
        </w:rPr>
        <w:t>Τρία χρόνια μετά την επιμόρφωση β΄ επιπέδου: Οι εκπαιδευτικοί κάνουν χρήση και αξιοποιούν τις Τεχνολογίες Πληροφορίας &amp; Επικοινωνιών (Τ.Π.Ε) στην εκπαιδευτική - διδακτική διαδικασία; Η περίπτωση του νομού Καβάλας.</w:t>
      </w:r>
      <w:r w:rsidRPr="0080244E">
        <w:rPr>
          <w:rFonts w:ascii="Times New Roman" w:hAnsi="Times New Roman" w:cs="Times New Roman"/>
          <w:sz w:val="24"/>
          <w:szCs w:val="24"/>
        </w:rPr>
        <w:t xml:space="preserve"> Νέος Παιδαγωγός 2: 40-50.  Ανακτηθέν από: </w:t>
      </w:r>
      <w:hyperlink r:id="rId52" w:history="1">
        <w:r w:rsidRPr="0080244E">
          <w:rPr>
            <w:rStyle w:val="-"/>
            <w:rFonts w:ascii="Times New Roman" w:hAnsi="Times New Roman" w:cs="Times New Roman"/>
            <w:sz w:val="24"/>
            <w:szCs w:val="24"/>
          </w:rPr>
          <w:t>http://neospaidagogos.gr/periodiko/files/2_Teyxos_Neou_Paidagogou_Ianouarios_2014.pdf</w:t>
        </w:r>
      </w:hyperlink>
    </w:p>
    <w:p w:rsidR="0080244E" w:rsidRPr="0080244E" w:rsidRDefault="0080244E" w:rsidP="0080244E">
      <w:pPr>
        <w:jc w:val="both"/>
        <w:rPr>
          <w:rFonts w:ascii="Times New Roman" w:hAnsi="Times New Roman" w:cs="Times New Roman"/>
          <w:sz w:val="24"/>
          <w:szCs w:val="24"/>
        </w:rPr>
      </w:pPr>
      <w:r w:rsidRPr="0080244E">
        <w:rPr>
          <w:rFonts w:ascii="Times New Roman" w:hAnsi="Times New Roman" w:cs="Times New Roman"/>
          <w:sz w:val="24"/>
          <w:szCs w:val="24"/>
        </w:rPr>
        <w:t xml:space="preserve">Ταρατόρη, Ε. (2000). </w:t>
      </w:r>
      <w:r w:rsidRPr="007A4BAA">
        <w:rPr>
          <w:rFonts w:ascii="Times New Roman" w:hAnsi="Times New Roman" w:cs="Times New Roman"/>
          <w:i/>
          <w:sz w:val="24"/>
          <w:szCs w:val="24"/>
        </w:rPr>
        <w:t>Η συμβολή της επιμόρφωσης στην παιδαγωγική, διδακτική και επιστημονική κατάρτιση των εκπαιδευτικών Β/θμιας Εκπαίδευσης. Στάσεις των εκπαιδευτικών του Ν. Έβρου (έρευνα).</w:t>
      </w:r>
      <w:r w:rsidRPr="0080244E">
        <w:rPr>
          <w:rFonts w:ascii="Times New Roman" w:hAnsi="Times New Roman" w:cs="Times New Roman"/>
          <w:sz w:val="24"/>
          <w:szCs w:val="24"/>
        </w:rPr>
        <w:t xml:space="preserve"> Τα Εκπαιδευτικά, τχ. 55-56, 137-150.</w:t>
      </w:r>
    </w:p>
    <w:p w:rsidR="0080244E" w:rsidRPr="001F019E" w:rsidRDefault="0080244E" w:rsidP="001F019E">
      <w:pPr>
        <w:jc w:val="both"/>
        <w:rPr>
          <w:rFonts w:ascii="Times New Roman" w:hAnsi="Times New Roman" w:cs="Times New Roman"/>
          <w:sz w:val="24"/>
          <w:szCs w:val="24"/>
        </w:rPr>
      </w:pPr>
      <w:r w:rsidRPr="001F019E">
        <w:rPr>
          <w:rFonts w:ascii="Times New Roman" w:hAnsi="Times New Roman" w:cs="Times New Roman"/>
          <w:sz w:val="24"/>
          <w:szCs w:val="24"/>
        </w:rPr>
        <w:t xml:space="preserve">Τζανή, Μ. (2005). </w:t>
      </w:r>
      <w:r w:rsidRPr="007A4BAA">
        <w:rPr>
          <w:rFonts w:ascii="Times New Roman" w:hAnsi="Times New Roman" w:cs="Times New Roman"/>
          <w:i/>
          <w:sz w:val="24"/>
          <w:szCs w:val="24"/>
        </w:rPr>
        <w:t xml:space="preserve">Σημειώσεις για το Μάθημα «Μεθοδολογία Έρευνας Κοινωνικών Επιστημών». </w:t>
      </w:r>
      <w:r w:rsidRPr="001F019E">
        <w:rPr>
          <w:rFonts w:ascii="Times New Roman" w:hAnsi="Times New Roman" w:cs="Times New Roman"/>
          <w:sz w:val="24"/>
          <w:szCs w:val="24"/>
        </w:rPr>
        <w:t>Ανακτήθηκε από: http://benl.primedu.uoa.gr/database1/method.pdf</w:t>
      </w:r>
    </w:p>
    <w:p w:rsidR="0080244E" w:rsidRPr="00E85904" w:rsidRDefault="0017546B" w:rsidP="0080244E">
      <w:pPr>
        <w:jc w:val="both"/>
      </w:pPr>
      <w:r>
        <w:rPr>
          <w:rFonts w:ascii="Times New Roman" w:hAnsi="Times New Roman" w:cs="Times New Roman"/>
          <w:sz w:val="24"/>
          <w:szCs w:val="24"/>
        </w:rPr>
        <w:t>Φώκιαλη</w:t>
      </w:r>
      <w:r w:rsidRPr="0017546B">
        <w:rPr>
          <w:rFonts w:ascii="Times New Roman" w:hAnsi="Times New Roman" w:cs="Times New Roman"/>
          <w:sz w:val="24"/>
          <w:szCs w:val="24"/>
        </w:rPr>
        <w:t>.</w:t>
      </w:r>
      <w:r w:rsidRPr="001F019E">
        <w:rPr>
          <w:rFonts w:ascii="Times New Roman" w:hAnsi="Times New Roman" w:cs="Times New Roman"/>
          <w:sz w:val="24"/>
          <w:szCs w:val="24"/>
        </w:rPr>
        <w:t>Π.,</w:t>
      </w:r>
      <w:r w:rsidR="007A4BAA">
        <w:rPr>
          <w:rFonts w:ascii="Times New Roman" w:hAnsi="Times New Roman" w:cs="Times New Roman"/>
          <w:sz w:val="24"/>
          <w:szCs w:val="24"/>
        </w:rPr>
        <w:t xml:space="preserve"> </w:t>
      </w:r>
      <w:r>
        <w:rPr>
          <w:rFonts w:ascii="Times New Roman" w:hAnsi="Times New Roman" w:cs="Times New Roman"/>
          <w:sz w:val="24"/>
          <w:szCs w:val="24"/>
        </w:rPr>
        <w:t>Κουρουτσίδου</w:t>
      </w:r>
      <w:r w:rsidR="007A4BAA">
        <w:rPr>
          <w:rFonts w:ascii="Times New Roman" w:hAnsi="Times New Roman" w:cs="Times New Roman"/>
          <w:sz w:val="24"/>
          <w:szCs w:val="24"/>
        </w:rPr>
        <w:t>.</w:t>
      </w:r>
      <w:r>
        <w:rPr>
          <w:rFonts w:ascii="Times New Roman" w:hAnsi="Times New Roman" w:cs="Times New Roman"/>
          <w:sz w:val="24"/>
          <w:szCs w:val="24"/>
        </w:rPr>
        <w:t>Μ</w:t>
      </w:r>
      <w:r w:rsidRPr="001F019E">
        <w:rPr>
          <w:rFonts w:ascii="Times New Roman" w:hAnsi="Times New Roman" w:cs="Times New Roman"/>
          <w:sz w:val="24"/>
          <w:szCs w:val="24"/>
        </w:rPr>
        <w:t>,</w:t>
      </w:r>
      <w:r w:rsidR="007A4BAA">
        <w:rPr>
          <w:rFonts w:ascii="Times New Roman" w:hAnsi="Times New Roman" w:cs="Times New Roman"/>
          <w:sz w:val="24"/>
          <w:szCs w:val="24"/>
        </w:rPr>
        <w:t xml:space="preserve"> </w:t>
      </w:r>
      <w:r>
        <w:rPr>
          <w:rFonts w:ascii="Times New Roman" w:hAnsi="Times New Roman" w:cs="Times New Roman"/>
          <w:sz w:val="24"/>
          <w:szCs w:val="24"/>
        </w:rPr>
        <w:t>&amp;Λέφας</w:t>
      </w:r>
      <w:r w:rsidRPr="0017546B">
        <w:rPr>
          <w:rFonts w:ascii="Times New Roman" w:hAnsi="Times New Roman" w:cs="Times New Roman"/>
          <w:sz w:val="24"/>
          <w:szCs w:val="24"/>
        </w:rPr>
        <w:t xml:space="preserve">. </w:t>
      </w:r>
      <w:r>
        <w:rPr>
          <w:rFonts w:ascii="Times New Roman" w:hAnsi="Times New Roman" w:cs="Times New Roman"/>
          <w:sz w:val="24"/>
          <w:szCs w:val="24"/>
        </w:rPr>
        <w:t>Ε</w:t>
      </w:r>
      <w:r w:rsidRPr="0017546B">
        <w:rPr>
          <w:rFonts w:ascii="Times New Roman" w:hAnsi="Times New Roman" w:cs="Times New Roman"/>
          <w:sz w:val="24"/>
          <w:szCs w:val="24"/>
        </w:rPr>
        <w:t xml:space="preserve">, </w:t>
      </w:r>
      <w:r w:rsidRPr="001F019E">
        <w:rPr>
          <w:rFonts w:ascii="Times New Roman" w:hAnsi="Times New Roman" w:cs="Times New Roman"/>
          <w:sz w:val="24"/>
          <w:szCs w:val="24"/>
        </w:rPr>
        <w:t>(</w:t>
      </w:r>
      <w:r w:rsidR="001F019E" w:rsidRPr="001F019E">
        <w:rPr>
          <w:rFonts w:ascii="Times New Roman" w:hAnsi="Times New Roman" w:cs="Times New Roman"/>
          <w:sz w:val="24"/>
          <w:szCs w:val="24"/>
        </w:rPr>
        <w:t>2005).</w:t>
      </w:r>
      <w:r w:rsidR="001F019E" w:rsidRPr="007A4BAA">
        <w:rPr>
          <w:rFonts w:ascii="Times New Roman" w:hAnsi="Times New Roman" w:cs="Times New Roman"/>
          <w:i/>
          <w:sz w:val="24"/>
          <w:szCs w:val="24"/>
        </w:rPr>
        <w:t>Ζήτηση για επιμόρφωση: Οι συνιστώσες της επαγγελματικής ανάπτυξης των εκπαιδευτικών</w:t>
      </w:r>
      <w:r w:rsidR="001F019E" w:rsidRPr="007A4BAA">
        <w:rPr>
          <w:i/>
        </w:rPr>
        <w:t>.</w:t>
      </w:r>
    </w:p>
    <w:p w:rsidR="0080244E" w:rsidRPr="001F019E" w:rsidRDefault="001F019E" w:rsidP="0080244E">
      <w:pPr>
        <w:jc w:val="both"/>
        <w:rPr>
          <w:rFonts w:ascii="Times New Roman" w:hAnsi="Times New Roman" w:cs="Times New Roman"/>
          <w:sz w:val="24"/>
          <w:szCs w:val="24"/>
          <w:lang w:val="en-US"/>
        </w:rPr>
      </w:pPr>
      <w:r w:rsidRPr="001F019E">
        <w:rPr>
          <w:rFonts w:ascii="Times New Roman" w:hAnsi="Times New Roman" w:cs="Times New Roman"/>
          <w:sz w:val="24"/>
          <w:szCs w:val="24"/>
          <w:lang w:val="en-US"/>
        </w:rPr>
        <w:t xml:space="preserve">Anastasiades P. (2012) </w:t>
      </w:r>
      <w:r w:rsidRPr="007A4BAA">
        <w:rPr>
          <w:rFonts w:ascii="Times New Roman" w:hAnsi="Times New Roman" w:cs="Times New Roman"/>
          <w:i/>
          <w:sz w:val="24"/>
          <w:szCs w:val="24"/>
          <w:lang w:val="en-US"/>
        </w:rPr>
        <w:t>Design of a Blended Learning Environment for the Training of Greek Teachers: Results of the Survey on Educational Needs</w:t>
      </w:r>
      <w:r w:rsidRPr="001F019E">
        <w:rPr>
          <w:rFonts w:ascii="Times New Roman" w:hAnsi="Times New Roman" w:cs="Times New Roman"/>
          <w:sz w:val="24"/>
          <w:szCs w:val="24"/>
          <w:lang w:val="en-US"/>
        </w:rPr>
        <w:t xml:space="preserve">. In </w:t>
      </w:r>
      <w:r w:rsidR="0017546B" w:rsidRPr="001F019E">
        <w:rPr>
          <w:rFonts w:ascii="Times New Roman" w:hAnsi="Times New Roman" w:cs="Times New Roman"/>
          <w:sz w:val="24"/>
          <w:szCs w:val="24"/>
          <w:lang w:val="en-US"/>
        </w:rPr>
        <w:t>P.</w:t>
      </w:r>
      <w:r w:rsidR="007A4BAA" w:rsidRPr="007A4BAA">
        <w:rPr>
          <w:rFonts w:ascii="Times New Roman" w:hAnsi="Times New Roman" w:cs="Times New Roman"/>
          <w:sz w:val="24"/>
          <w:szCs w:val="24"/>
          <w:lang w:val="en-US"/>
        </w:rPr>
        <w:t xml:space="preserve"> </w:t>
      </w:r>
      <w:r w:rsidR="0017546B" w:rsidRPr="001F019E">
        <w:rPr>
          <w:rFonts w:ascii="Times New Roman" w:hAnsi="Times New Roman" w:cs="Times New Roman"/>
          <w:sz w:val="24"/>
          <w:szCs w:val="24"/>
          <w:lang w:val="en-US"/>
        </w:rPr>
        <w:t>Anastasiades</w:t>
      </w:r>
      <w:r w:rsidRPr="001F019E">
        <w:rPr>
          <w:rFonts w:ascii="Times New Roman" w:hAnsi="Times New Roman" w:cs="Times New Roman"/>
          <w:sz w:val="24"/>
          <w:szCs w:val="24"/>
          <w:lang w:val="en-US"/>
        </w:rPr>
        <w:t xml:space="preserve"> (Editor) Blended Learning Environments for Adults: Evaluations.</w:t>
      </w:r>
    </w:p>
    <w:p w:rsidR="0080244E" w:rsidRPr="001F019E" w:rsidRDefault="0080244E" w:rsidP="0080244E">
      <w:pPr>
        <w:jc w:val="both"/>
        <w:rPr>
          <w:rFonts w:ascii="Times New Roman" w:hAnsi="Times New Roman" w:cs="Times New Roman"/>
          <w:sz w:val="24"/>
          <w:szCs w:val="24"/>
          <w:lang w:val="en-US"/>
        </w:rPr>
      </w:pPr>
    </w:p>
    <w:p w:rsidR="0080244E" w:rsidRPr="007871B2" w:rsidRDefault="007A4BAA" w:rsidP="005461A8">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Carr</w:t>
      </w:r>
      <w:r w:rsidRPr="007A4BAA">
        <w:rPr>
          <w:rFonts w:ascii="Times New Roman" w:hAnsi="Times New Roman" w:cs="Times New Roman"/>
          <w:sz w:val="24"/>
          <w:szCs w:val="24"/>
          <w:lang w:val="en-US"/>
        </w:rPr>
        <w:t>.</w:t>
      </w:r>
      <w:r>
        <w:rPr>
          <w:rFonts w:ascii="Times New Roman" w:hAnsi="Times New Roman" w:cs="Times New Roman"/>
          <w:sz w:val="24"/>
          <w:szCs w:val="24"/>
          <w:lang w:val="en-US"/>
        </w:rPr>
        <w:t>W., &amp; Kemmis,</w:t>
      </w:r>
      <w:r w:rsidRPr="007A4BAA">
        <w:rPr>
          <w:rFonts w:ascii="Times New Roman" w:hAnsi="Times New Roman" w:cs="Times New Roman"/>
          <w:sz w:val="24"/>
          <w:szCs w:val="24"/>
          <w:lang w:val="en-US"/>
        </w:rPr>
        <w:t xml:space="preserve"> </w:t>
      </w:r>
      <w:r w:rsidR="005461A8" w:rsidRPr="005461A8">
        <w:rPr>
          <w:rFonts w:ascii="Times New Roman" w:hAnsi="Times New Roman" w:cs="Times New Roman"/>
          <w:sz w:val="24"/>
          <w:szCs w:val="24"/>
          <w:lang w:val="en-US"/>
        </w:rPr>
        <w:t xml:space="preserve">S. (2002). </w:t>
      </w:r>
      <w:r w:rsidR="005461A8" w:rsidRPr="007A4BAA">
        <w:rPr>
          <w:rFonts w:ascii="Times New Roman" w:hAnsi="Times New Roman" w:cs="Times New Roman"/>
          <w:i/>
          <w:sz w:val="24"/>
          <w:szCs w:val="24"/>
          <w:lang w:val="en-US"/>
        </w:rPr>
        <w:t xml:space="preserve">For a critical educational </w:t>
      </w:r>
      <w:r w:rsidR="00A52BF4" w:rsidRPr="007A4BAA">
        <w:rPr>
          <w:rFonts w:ascii="Times New Roman" w:hAnsi="Times New Roman" w:cs="Times New Roman"/>
          <w:i/>
          <w:sz w:val="24"/>
          <w:szCs w:val="24"/>
          <w:lang w:val="en-US"/>
        </w:rPr>
        <w:t>theory.</w:t>
      </w:r>
      <w:r w:rsidRPr="007A4BAA">
        <w:rPr>
          <w:rFonts w:ascii="Times New Roman" w:hAnsi="Times New Roman" w:cs="Times New Roman"/>
          <w:i/>
          <w:sz w:val="24"/>
          <w:szCs w:val="24"/>
          <w:lang w:val="en-US"/>
        </w:rPr>
        <w:t xml:space="preserve"> </w:t>
      </w:r>
      <w:r w:rsidR="00A52BF4" w:rsidRPr="007A4BAA">
        <w:rPr>
          <w:rFonts w:ascii="Times New Roman" w:hAnsi="Times New Roman" w:cs="Times New Roman"/>
          <w:i/>
          <w:sz w:val="24"/>
          <w:szCs w:val="24"/>
          <w:lang w:val="en-US"/>
        </w:rPr>
        <w:t>Education</w:t>
      </w:r>
      <w:r w:rsidR="005461A8" w:rsidRPr="007A4BAA">
        <w:rPr>
          <w:rFonts w:ascii="Times New Roman" w:hAnsi="Times New Roman" w:cs="Times New Roman"/>
          <w:i/>
          <w:sz w:val="24"/>
          <w:szCs w:val="24"/>
          <w:lang w:val="en-US"/>
        </w:rPr>
        <w:t>, knowledge and action-research,</w:t>
      </w:r>
      <w:r w:rsidR="005461A8" w:rsidRPr="005461A8">
        <w:rPr>
          <w:rFonts w:ascii="Times New Roman" w:hAnsi="Times New Roman" w:cs="Times New Roman"/>
          <w:sz w:val="24"/>
          <w:szCs w:val="24"/>
          <w:lang w:val="en-US"/>
        </w:rPr>
        <w:t xml:space="preserve"> Athens: Kodikas</w:t>
      </w:r>
    </w:p>
    <w:p w:rsidR="00F04F70" w:rsidRPr="007A4BAA" w:rsidRDefault="00F04F70" w:rsidP="005461A8">
      <w:pPr>
        <w:jc w:val="both"/>
        <w:rPr>
          <w:rFonts w:ascii="Times New Roman" w:hAnsi="Times New Roman" w:cs="Times New Roman"/>
          <w:i/>
          <w:sz w:val="24"/>
          <w:szCs w:val="24"/>
          <w:lang w:val="en-US"/>
        </w:rPr>
      </w:pPr>
      <w:r w:rsidRPr="00F04F70">
        <w:rPr>
          <w:rFonts w:ascii="Times New Roman" w:hAnsi="Times New Roman" w:cs="Times New Roman"/>
          <w:sz w:val="24"/>
          <w:szCs w:val="24"/>
          <w:lang w:val="en-US"/>
        </w:rPr>
        <w:t xml:space="preserve">Darling-Hammond, L., Hyler, M. E., &amp; Gardner, M. (2017). </w:t>
      </w:r>
      <w:r w:rsidRPr="007A4BAA">
        <w:rPr>
          <w:rFonts w:ascii="Times New Roman" w:hAnsi="Times New Roman" w:cs="Times New Roman"/>
          <w:i/>
          <w:sz w:val="24"/>
          <w:szCs w:val="24"/>
          <w:lang w:val="en-US"/>
        </w:rPr>
        <w:t>Effective teacher professional development.</w:t>
      </w:r>
    </w:p>
    <w:p w:rsidR="005461A8" w:rsidRPr="005461A8" w:rsidRDefault="005461A8" w:rsidP="005461A8">
      <w:pPr>
        <w:jc w:val="both"/>
        <w:rPr>
          <w:rFonts w:ascii="Times New Roman" w:hAnsi="Times New Roman" w:cs="Times New Roman"/>
          <w:sz w:val="24"/>
          <w:szCs w:val="24"/>
          <w:lang w:val="en-US"/>
        </w:rPr>
      </w:pPr>
      <w:r w:rsidRPr="005461A8">
        <w:rPr>
          <w:rFonts w:ascii="Times New Roman" w:hAnsi="Times New Roman" w:cs="Times New Roman"/>
          <w:sz w:val="24"/>
          <w:szCs w:val="24"/>
          <w:lang w:val="en-US"/>
        </w:rPr>
        <w:t xml:space="preserve">Hendriks, M., Luyten, H., Scheerens, J., Steen, R., &amp; Sleegers, P. (2010). </w:t>
      </w:r>
      <w:r w:rsidRPr="007A4BAA">
        <w:rPr>
          <w:rFonts w:ascii="Times New Roman" w:hAnsi="Times New Roman" w:cs="Times New Roman"/>
          <w:i/>
          <w:sz w:val="24"/>
          <w:szCs w:val="24"/>
          <w:lang w:val="en-US"/>
        </w:rPr>
        <w:t>Teachers’ Professional development Europe in international comparison an analysis of teachers’ professional development based on the OECD's Teaching and Learning International Survey(TALIS).</w:t>
      </w:r>
      <w:r w:rsidRPr="005461A8">
        <w:rPr>
          <w:rFonts w:ascii="Times New Roman" w:hAnsi="Times New Roman" w:cs="Times New Roman"/>
          <w:sz w:val="24"/>
          <w:szCs w:val="24"/>
          <w:lang w:val="en-US"/>
        </w:rPr>
        <w:t xml:space="preserve"> Luxembourg: Office for Official Publications of the European Union. doi:https://doi.org/10.2766/63494</w:t>
      </w:r>
    </w:p>
    <w:p w:rsidR="005461A8" w:rsidRPr="007A4BAA" w:rsidRDefault="005461A8" w:rsidP="005461A8">
      <w:pPr>
        <w:jc w:val="both"/>
        <w:rPr>
          <w:rFonts w:ascii="Times New Roman" w:hAnsi="Times New Roman" w:cs="Times New Roman"/>
          <w:i/>
          <w:sz w:val="24"/>
          <w:szCs w:val="24"/>
          <w:lang w:val="en-US"/>
        </w:rPr>
      </w:pPr>
      <w:r w:rsidRPr="00F04F70">
        <w:rPr>
          <w:rFonts w:ascii="Times New Roman" w:hAnsi="Times New Roman" w:cs="Times New Roman"/>
          <w:sz w:val="24"/>
          <w:szCs w:val="24"/>
          <w:lang w:val="en-US"/>
        </w:rPr>
        <w:t xml:space="preserve">Hubackova, S. &amp; Semradova, I. (2014). </w:t>
      </w:r>
      <w:r w:rsidRPr="007A4BAA">
        <w:rPr>
          <w:rFonts w:ascii="Times New Roman" w:hAnsi="Times New Roman" w:cs="Times New Roman"/>
          <w:i/>
          <w:sz w:val="24"/>
          <w:szCs w:val="24"/>
          <w:lang w:val="en-US"/>
        </w:rPr>
        <w:t>Research Study on Motivation in Adult Education. Social and Behavioral Sciences</w:t>
      </w:r>
    </w:p>
    <w:p w:rsidR="00F04F70" w:rsidRPr="007871B2" w:rsidRDefault="00F04F70" w:rsidP="005461A8">
      <w:pPr>
        <w:jc w:val="both"/>
        <w:rPr>
          <w:rFonts w:ascii="Times New Roman" w:hAnsi="Times New Roman" w:cs="Times New Roman"/>
          <w:sz w:val="24"/>
          <w:szCs w:val="24"/>
          <w:lang w:val="en-US"/>
        </w:rPr>
      </w:pPr>
      <w:r w:rsidRPr="00F04F70">
        <w:rPr>
          <w:rFonts w:ascii="Times New Roman" w:hAnsi="Times New Roman" w:cs="Times New Roman"/>
          <w:sz w:val="24"/>
          <w:szCs w:val="24"/>
          <w:lang w:val="en-US"/>
        </w:rPr>
        <w:t xml:space="preserve">Koh, J. H. L., Chai, C. S., &amp; Lim, W. Y. (2017). </w:t>
      </w:r>
      <w:r w:rsidRPr="007A4BAA">
        <w:rPr>
          <w:rFonts w:ascii="Times New Roman" w:hAnsi="Times New Roman" w:cs="Times New Roman"/>
          <w:i/>
          <w:sz w:val="24"/>
          <w:szCs w:val="24"/>
          <w:lang w:val="en-US"/>
        </w:rPr>
        <w:t>Teacher professional development for TPACK-21CL: Effects on teacher ICT integration and student outcomes.</w:t>
      </w:r>
      <w:r w:rsidRPr="00F04F70">
        <w:rPr>
          <w:rFonts w:ascii="Times New Roman" w:hAnsi="Times New Roman" w:cs="Times New Roman"/>
          <w:sz w:val="24"/>
          <w:szCs w:val="24"/>
          <w:lang w:val="en-US"/>
        </w:rPr>
        <w:t xml:space="preserve"> </w:t>
      </w:r>
      <w:r w:rsidRPr="007871B2">
        <w:rPr>
          <w:rFonts w:ascii="Times New Roman" w:hAnsi="Times New Roman" w:cs="Times New Roman"/>
          <w:sz w:val="24"/>
          <w:szCs w:val="24"/>
          <w:lang w:val="en-US"/>
        </w:rPr>
        <w:t>Journal of Educational Computing Research, 55(2), 172-196.</w:t>
      </w:r>
    </w:p>
    <w:p w:rsidR="00F04F70" w:rsidRPr="007871B2" w:rsidRDefault="00F04F70" w:rsidP="005461A8">
      <w:pPr>
        <w:jc w:val="both"/>
        <w:rPr>
          <w:rFonts w:ascii="Times New Roman" w:hAnsi="Times New Roman" w:cs="Times New Roman"/>
          <w:sz w:val="24"/>
          <w:szCs w:val="24"/>
          <w:lang w:val="en-US"/>
        </w:rPr>
      </w:pPr>
      <w:r w:rsidRPr="00F04F70">
        <w:rPr>
          <w:rFonts w:ascii="Times New Roman" w:hAnsi="Times New Roman" w:cs="Times New Roman"/>
          <w:sz w:val="24"/>
          <w:szCs w:val="24"/>
          <w:lang w:val="en-US"/>
        </w:rPr>
        <w:t xml:space="preserve">Korthagen, F. (2017). </w:t>
      </w:r>
      <w:r w:rsidRPr="007A4BAA">
        <w:rPr>
          <w:rFonts w:ascii="Times New Roman" w:hAnsi="Times New Roman" w:cs="Times New Roman"/>
          <w:i/>
          <w:sz w:val="24"/>
          <w:szCs w:val="24"/>
          <w:lang w:val="en-US"/>
        </w:rPr>
        <w:t xml:space="preserve">Inconvenient truths about teacher learning: towards professional development 3.0. </w:t>
      </w:r>
      <w:r w:rsidRPr="007871B2">
        <w:rPr>
          <w:rFonts w:ascii="Times New Roman" w:hAnsi="Times New Roman" w:cs="Times New Roman"/>
          <w:sz w:val="24"/>
          <w:szCs w:val="24"/>
          <w:lang w:val="en-US"/>
        </w:rPr>
        <w:t>Teachers and teaching, 23(4), 387-405.</w:t>
      </w:r>
    </w:p>
    <w:p w:rsidR="00F04F70" w:rsidRPr="007871B2" w:rsidRDefault="00F04F70" w:rsidP="005461A8">
      <w:pPr>
        <w:jc w:val="both"/>
        <w:rPr>
          <w:rFonts w:ascii="Times New Roman" w:hAnsi="Times New Roman" w:cs="Times New Roman"/>
          <w:sz w:val="24"/>
          <w:szCs w:val="24"/>
          <w:lang w:val="en-US"/>
        </w:rPr>
      </w:pPr>
      <w:r w:rsidRPr="00F04F70">
        <w:rPr>
          <w:rFonts w:ascii="Times New Roman" w:hAnsi="Times New Roman" w:cs="Times New Roman"/>
          <w:sz w:val="24"/>
          <w:szCs w:val="24"/>
          <w:lang w:val="en-US"/>
        </w:rPr>
        <w:t xml:space="preserve">Richmond, G., &amp; Manokore, V. (2011). </w:t>
      </w:r>
      <w:r w:rsidRPr="007A4BAA">
        <w:rPr>
          <w:rFonts w:ascii="Times New Roman" w:hAnsi="Times New Roman" w:cs="Times New Roman"/>
          <w:i/>
          <w:sz w:val="24"/>
          <w:szCs w:val="24"/>
          <w:lang w:val="en-US"/>
        </w:rPr>
        <w:t>Identifying elements critical for functional and sustainable professional learning communities.</w:t>
      </w:r>
      <w:r w:rsidRPr="00F04F70">
        <w:rPr>
          <w:rFonts w:ascii="Times New Roman" w:hAnsi="Times New Roman" w:cs="Times New Roman"/>
          <w:sz w:val="24"/>
          <w:szCs w:val="24"/>
          <w:lang w:val="en-US"/>
        </w:rPr>
        <w:t xml:space="preserve"> </w:t>
      </w:r>
      <w:r w:rsidRPr="007871B2">
        <w:rPr>
          <w:rFonts w:ascii="Times New Roman" w:hAnsi="Times New Roman" w:cs="Times New Roman"/>
          <w:sz w:val="24"/>
          <w:szCs w:val="24"/>
          <w:lang w:val="en-US"/>
        </w:rPr>
        <w:t>Science Education, 95(3), 543-570</w:t>
      </w:r>
    </w:p>
    <w:p w:rsidR="005461A8" w:rsidRPr="002945ED" w:rsidRDefault="005461A8" w:rsidP="005461A8">
      <w:pPr>
        <w:jc w:val="both"/>
        <w:rPr>
          <w:rFonts w:ascii="Times New Roman" w:hAnsi="Times New Roman" w:cs="Times New Roman"/>
          <w:sz w:val="24"/>
          <w:szCs w:val="24"/>
        </w:rPr>
      </w:pPr>
      <w:r w:rsidRPr="005461A8">
        <w:rPr>
          <w:rFonts w:ascii="Times New Roman" w:hAnsi="Times New Roman" w:cs="Times New Roman"/>
          <w:sz w:val="24"/>
          <w:szCs w:val="24"/>
          <w:lang w:val="en-US"/>
        </w:rPr>
        <w:t>Vosniadou, S., &amp; Kollias,V. (2001). ‘</w:t>
      </w:r>
      <w:r w:rsidRPr="007A4BAA">
        <w:rPr>
          <w:rFonts w:ascii="Times New Roman" w:hAnsi="Times New Roman" w:cs="Times New Roman"/>
          <w:i/>
          <w:sz w:val="24"/>
          <w:szCs w:val="24"/>
          <w:lang w:val="en-US"/>
        </w:rPr>
        <w:t>’Information and communication Technology and the problem of Teacher Training: Myths, Dreams and the Harsh Reality’’. ThemesinEducation</w:t>
      </w:r>
      <w:r w:rsidRPr="007A4BAA">
        <w:rPr>
          <w:rFonts w:ascii="Times New Roman" w:hAnsi="Times New Roman" w:cs="Times New Roman"/>
          <w:i/>
          <w:sz w:val="24"/>
          <w:szCs w:val="24"/>
        </w:rPr>
        <w:t xml:space="preserve">, </w:t>
      </w:r>
      <w:r w:rsidRPr="005461A8">
        <w:rPr>
          <w:rFonts w:ascii="Times New Roman" w:hAnsi="Times New Roman" w:cs="Times New Roman"/>
          <w:sz w:val="24"/>
          <w:szCs w:val="24"/>
          <w:lang w:val="en-US"/>
        </w:rPr>
        <w:t>vol</w:t>
      </w:r>
      <w:r w:rsidRPr="002945ED">
        <w:rPr>
          <w:rFonts w:ascii="Times New Roman" w:hAnsi="Times New Roman" w:cs="Times New Roman"/>
          <w:sz w:val="24"/>
          <w:szCs w:val="24"/>
        </w:rPr>
        <w:t xml:space="preserve">.2 (4), </w:t>
      </w:r>
      <w:r w:rsidRPr="005461A8">
        <w:rPr>
          <w:rFonts w:ascii="Times New Roman" w:hAnsi="Times New Roman" w:cs="Times New Roman"/>
          <w:sz w:val="24"/>
          <w:szCs w:val="24"/>
          <w:lang w:val="en-US"/>
        </w:rPr>
        <w:t>pp</w:t>
      </w:r>
      <w:r w:rsidRPr="002945ED">
        <w:rPr>
          <w:rFonts w:ascii="Times New Roman" w:hAnsi="Times New Roman" w:cs="Times New Roman"/>
          <w:sz w:val="24"/>
          <w:szCs w:val="24"/>
        </w:rPr>
        <w:t xml:space="preserve"> 341-365.</w:t>
      </w:r>
    </w:p>
    <w:p w:rsidR="0080244E" w:rsidRPr="002945ED" w:rsidRDefault="0080244E" w:rsidP="0080244E">
      <w:pPr>
        <w:jc w:val="center"/>
        <w:rPr>
          <w:rFonts w:ascii="Times New Roman" w:hAnsi="Times New Roman" w:cs="Times New Roman"/>
          <w:sz w:val="24"/>
          <w:szCs w:val="24"/>
        </w:rPr>
      </w:pPr>
    </w:p>
    <w:p w:rsidR="0069519A" w:rsidRPr="002945ED" w:rsidRDefault="0069519A" w:rsidP="0069519A">
      <w:pPr>
        <w:jc w:val="both"/>
        <w:rPr>
          <w:rStyle w:val="a8"/>
          <w:rFonts w:ascii="Times New Roman" w:hAnsi="Times New Roman" w:cs="Times New Roman"/>
          <w:i w:val="0"/>
          <w:color w:val="auto"/>
          <w:sz w:val="24"/>
          <w:szCs w:val="24"/>
        </w:rPr>
      </w:pPr>
    </w:p>
    <w:p w:rsidR="0069519A" w:rsidRPr="002945ED" w:rsidRDefault="0069519A" w:rsidP="0069519A">
      <w:pPr>
        <w:jc w:val="both"/>
        <w:rPr>
          <w:rStyle w:val="a8"/>
          <w:rFonts w:ascii="Times New Roman" w:eastAsiaTheme="majorEastAsia" w:hAnsi="Times New Roman" w:cs="Times New Roman"/>
          <w:b/>
          <w:bCs/>
          <w:i w:val="0"/>
          <w:color w:val="auto"/>
          <w:sz w:val="24"/>
          <w:szCs w:val="24"/>
          <w:u w:val="single"/>
        </w:rPr>
      </w:pPr>
      <w:r w:rsidRPr="002945ED">
        <w:rPr>
          <w:rStyle w:val="a8"/>
          <w:rFonts w:ascii="Times New Roman" w:hAnsi="Times New Roman" w:cs="Times New Roman"/>
          <w:i w:val="0"/>
          <w:color w:val="auto"/>
          <w:sz w:val="24"/>
          <w:szCs w:val="24"/>
          <w:u w:val="single"/>
        </w:rPr>
        <w:br w:type="page"/>
      </w:r>
    </w:p>
    <w:p w:rsidR="0069519A" w:rsidRPr="002945ED" w:rsidRDefault="0069519A" w:rsidP="0002158E">
      <w:pPr>
        <w:pStyle w:val="1"/>
        <w:rPr>
          <w:rStyle w:val="a8"/>
          <w:rFonts w:ascii="Times New Roman" w:hAnsi="Times New Roman" w:cs="Times New Roman"/>
          <w:i w:val="0"/>
          <w:color w:val="auto"/>
          <w:sz w:val="40"/>
          <w:szCs w:val="40"/>
          <w:u w:val="single"/>
        </w:rPr>
      </w:pPr>
    </w:p>
    <w:p w:rsidR="0002158E" w:rsidRDefault="0002158E" w:rsidP="002945ED">
      <w:pPr>
        <w:rPr>
          <w:rStyle w:val="a8"/>
          <w:rFonts w:ascii="Times New Roman" w:hAnsi="Times New Roman" w:cs="Times New Roman"/>
          <w:i w:val="0"/>
          <w:color w:val="auto"/>
          <w:sz w:val="40"/>
          <w:szCs w:val="40"/>
          <w:u w:val="single"/>
        </w:rPr>
      </w:pPr>
      <w:r w:rsidRPr="0002158E">
        <w:rPr>
          <w:rStyle w:val="a8"/>
          <w:rFonts w:ascii="Times New Roman" w:hAnsi="Times New Roman" w:cs="Times New Roman"/>
          <w:i w:val="0"/>
          <w:color w:val="auto"/>
          <w:sz w:val="40"/>
          <w:szCs w:val="40"/>
          <w:u w:val="single"/>
        </w:rPr>
        <w:t>Παραρτήματα: «Ερωτηματολόγιο»</w:t>
      </w:r>
    </w:p>
    <w:p w:rsidR="0002158E" w:rsidRPr="0002158E" w:rsidRDefault="0002158E" w:rsidP="0002158E">
      <w:pPr>
        <w:spacing w:after="0" w:line="240" w:lineRule="auto"/>
        <w:jc w:val="both"/>
        <w:rPr>
          <w:rFonts w:ascii="Times New Roman" w:eastAsia="SimSun" w:hAnsi="Times New Roman" w:cs="Times New Roman"/>
          <w:sz w:val="20"/>
          <w:szCs w:val="20"/>
          <w:lang w:eastAsia="zh-CN" w:bidi="hi-IN"/>
        </w:rPr>
      </w:pPr>
      <w:r w:rsidRPr="0002158E">
        <w:rPr>
          <w:rFonts w:ascii="Times New Roman" w:eastAsia="SimSun" w:hAnsi="Times New Roman" w:cs="Times New Roman"/>
          <w:sz w:val="20"/>
          <w:szCs w:val="20"/>
          <w:lang w:val="en-US" w:eastAsia="zh-CN" w:bidi="hi-IN"/>
        </w:rPr>
        <w:t>T</w:t>
      </w:r>
      <w:r w:rsidRPr="0002158E">
        <w:rPr>
          <w:rFonts w:ascii="Times New Roman" w:eastAsia="SimSun" w:hAnsi="Times New Roman" w:cs="Times New Roman"/>
          <w:sz w:val="20"/>
          <w:szCs w:val="20"/>
          <w:lang w:eastAsia="zh-CN" w:bidi="hi-IN"/>
        </w:rPr>
        <w:t xml:space="preserve">ο παρόν ερωτηματολόγιο αποτελεί μια προσπάθεια διερεύνησης των απόψεών σας σχετικά με το Εκπαιδευτικό Υλικό (Ε.Υ.) που μελετήσατε. </w:t>
      </w:r>
    </w:p>
    <w:p w:rsidR="0002158E" w:rsidRPr="0002158E" w:rsidRDefault="0002158E" w:rsidP="0002158E">
      <w:pPr>
        <w:spacing w:after="0" w:line="240" w:lineRule="auto"/>
        <w:jc w:val="both"/>
        <w:rPr>
          <w:rFonts w:ascii="Times New Roman" w:eastAsia="SimSun" w:hAnsi="Times New Roman" w:cs="Times New Roman"/>
          <w:sz w:val="20"/>
          <w:szCs w:val="20"/>
          <w:lang w:eastAsia="zh-CN" w:bidi="hi-IN"/>
        </w:rPr>
      </w:pPr>
      <w:r w:rsidRPr="0002158E">
        <w:rPr>
          <w:rFonts w:ascii="Times New Roman" w:eastAsia="SimSun" w:hAnsi="Times New Roman" w:cs="Times New Roman"/>
          <w:sz w:val="20"/>
          <w:szCs w:val="20"/>
          <w:lang w:eastAsia="zh-CN" w:bidi="hi-IN"/>
        </w:rPr>
        <w:t>Ο σκοπός του ερωτηματολογίου είναι να αποτιμηθεί η υποστήριξη που παρείχε στον εκπαιδευόμενο κατά τη μαθησιακή διαδικασία. Προκειμένου  να διασφαλιστεί η αξιοπιστία και  η εγκυρότητα των συμπερασμάτων που θα προκύψουν από την παρούσα έρευνα, είναι αναγκαία η αντικειμενική προσέγγιση των ερωτήσεων.</w:t>
      </w:r>
    </w:p>
    <w:p w:rsidR="0002158E" w:rsidRDefault="0002158E" w:rsidP="0002158E">
      <w:pPr>
        <w:spacing w:after="0" w:line="240" w:lineRule="auto"/>
        <w:jc w:val="both"/>
        <w:rPr>
          <w:rFonts w:ascii="Times New Roman" w:eastAsia="SimSun" w:hAnsi="Times New Roman" w:cs="Times New Roman"/>
          <w:sz w:val="20"/>
          <w:szCs w:val="20"/>
          <w:lang w:eastAsia="zh-CN" w:bidi="hi-IN"/>
        </w:rPr>
      </w:pPr>
      <w:r w:rsidRPr="0002158E">
        <w:rPr>
          <w:rFonts w:ascii="Times New Roman" w:eastAsia="SimSun" w:hAnsi="Times New Roman" w:cs="Times New Roman"/>
          <w:sz w:val="20"/>
          <w:szCs w:val="20"/>
          <w:lang w:eastAsia="zh-CN" w:bidi="hi-IN"/>
        </w:rPr>
        <w:t xml:space="preserve"> Κατά την επεξεργασία των δεδομένων του ερωτηματολογίου, το οποίο  προορίζεται αποκλειστικά για ερευνητική χρήση, θα είναι σεβαστό το απόρρητο των απαντήσεών σας. Τα αποτελέσματα της έρευνας θα σας κοινοποιηθούν αμέσως μετά το τέλος της στατιστικής επεξεργασίας.</w:t>
      </w:r>
    </w:p>
    <w:p w:rsidR="0002158E" w:rsidRDefault="0002158E" w:rsidP="0002158E">
      <w:pPr>
        <w:spacing w:after="0" w:line="240" w:lineRule="auto"/>
        <w:jc w:val="both"/>
        <w:rPr>
          <w:rFonts w:ascii="Times New Roman" w:eastAsia="SimSun" w:hAnsi="Times New Roman" w:cs="Times New Roman"/>
          <w:sz w:val="20"/>
          <w:szCs w:val="20"/>
          <w:lang w:eastAsia="zh-CN" w:bidi="hi-IN"/>
        </w:rPr>
      </w:pPr>
    </w:p>
    <w:p w:rsidR="0002158E" w:rsidRPr="0002158E" w:rsidRDefault="0002158E" w:rsidP="0002158E">
      <w:pPr>
        <w:spacing w:after="0" w:line="240" w:lineRule="auto"/>
        <w:jc w:val="both"/>
        <w:rPr>
          <w:rFonts w:eastAsia="SimSun" w:cstheme="minorHAnsi"/>
          <w:sz w:val="20"/>
          <w:szCs w:val="20"/>
          <w:lang w:eastAsia="zh-CN" w:bidi="hi-IN"/>
        </w:rPr>
      </w:pPr>
    </w:p>
    <w:p w:rsidR="004F1C45" w:rsidRPr="004F1C45" w:rsidRDefault="004F1C45" w:rsidP="004F1C45">
      <w:pPr>
        <w:jc w:val="both"/>
        <w:rPr>
          <w:rFonts w:ascii="Times New Roman" w:hAnsi="Times New Roman" w:cs="Times New Roman"/>
          <w:u w:val="single"/>
        </w:rPr>
      </w:pPr>
      <w:r w:rsidRPr="004F1C45">
        <w:rPr>
          <w:rFonts w:ascii="Times New Roman" w:hAnsi="Times New Roman" w:cs="Times New Roman"/>
          <w:bCs/>
          <w:u w:val="single"/>
        </w:rPr>
        <w:t>1</w:t>
      </w:r>
      <w:r w:rsidRPr="004F1C45">
        <w:rPr>
          <w:rFonts w:ascii="Times New Roman" w:hAnsi="Times New Roman" w:cs="Times New Roman"/>
          <w:u w:val="single"/>
        </w:rPr>
        <w:t xml:space="preserve">. Φύλλο  </w:t>
      </w:r>
    </w:p>
    <w:p w:rsidR="004F1C45" w:rsidRPr="004F1C45" w:rsidRDefault="004F1C45" w:rsidP="004F1C45">
      <w:pPr>
        <w:jc w:val="both"/>
        <w:rPr>
          <w:rFonts w:ascii="Times New Roman" w:hAnsi="Times New Roman" w:cs="Times New Roman"/>
        </w:rPr>
      </w:pPr>
      <w:r w:rsidRPr="004F1C45">
        <w:rPr>
          <w:rFonts w:ascii="Times New Roman" w:hAnsi="Times New Roman" w:cs="Times New Roman"/>
        </w:rPr>
        <w:t>Άντρας Γυναίκα</w:t>
      </w:r>
    </w:p>
    <w:p w:rsidR="004F1C45" w:rsidRPr="004F1C45" w:rsidRDefault="004F1C45" w:rsidP="004F1C45">
      <w:pPr>
        <w:jc w:val="both"/>
        <w:rPr>
          <w:rFonts w:ascii="Times New Roman" w:hAnsi="Times New Roman" w:cs="Times New Roman"/>
          <w:u w:val="single"/>
        </w:rPr>
      </w:pPr>
      <w:r w:rsidRPr="004F1C45">
        <w:rPr>
          <w:rFonts w:ascii="Times New Roman" w:hAnsi="Times New Roman" w:cs="Times New Roman"/>
          <w:bCs/>
          <w:u w:val="single"/>
        </w:rPr>
        <w:t>2.</w:t>
      </w:r>
      <w:r w:rsidRPr="004F1C45">
        <w:rPr>
          <w:rFonts w:ascii="Times New Roman" w:hAnsi="Times New Roman" w:cs="Times New Roman"/>
          <w:u w:val="single"/>
        </w:rPr>
        <w:t xml:space="preserve">Ηλικία  </w:t>
      </w:r>
    </w:p>
    <w:p w:rsidR="004F1C45" w:rsidRPr="004F1C45" w:rsidRDefault="004F1C45" w:rsidP="004F1C45">
      <w:pPr>
        <w:jc w:val="both"/>
        <w:rPr>
          <w:rFonts w:ascii="Times New Roman" w:hAnsi="Times New Roman" w:cs="Times New Roman"/>
        </w:rPr>
      </w:pPr>
      <w:r w:rsidRPr="004F1C45">
        <w:rPr>
          <w:rFonts w:ascii="Times New Roman" w:hAnsi="Times New Roman" w:cs="Times New Roman"/>
        </w:rPr>
        <w:t>22-30  31-40  41-50  &gt;51</w:t>
      </w:r>
    </w:p>
    <w:p w:rsidR="004F1C45" w:rsidRPr="004F1C45" w:rsidRDefault="004F1C45" w:rsidP="004F1C45">
      <w:pPr>
        <w:jc w:val="both"/>
        <w:rPr>
          <w:rFonts w:ascii="Times New Roman" w:hAnsi="Times New Roman" w:cs="Times New Roman"/>
          <w:u w:val="single"/>
        </w:rPr>
      </w:pPr>
      <w:r w:rsidRPr="004F1C45">
        <w:rPr>
          <w:rFonts w:ascii="Times New Roman" w:hAnsi="Times New Roman" w:cs="Times New Roman"/>
          <w:bCs/>
          <w:u w:val="single"/>
        </w:rPr>
        <w:t>3.</w:t>
      </w:r>
      <w:r w:rsidRPr="004F1C45">
        <w:rPr>
          <w:rFonts w:ascii="Times New Roman" w:hAnsi="Times New Roman" w:cs="Times New Roman"/>
          <w:u w:val="single"/>
        </w:rPr>
        <w:t xml:space="preserve">Χρόνια Προϋπηρεσίας </w:t>
      </w:r>
    </w:p>
    <w:p w:rsidR="004F1C45" w:rsidRPr="004F1C45" w:rsidRDefault="004F1C45" w:rsidP="004F1C45">
      <w:pPr>
        <w:jc w:val="both"/>
        <w:rPr>
          <w:rFonts w:ascii="Times New Roman" w:hAnsi="Times New Roman" w:cs="Times New Roman"/>
        </w:rPr>
      </w:pPr>
      <w:r w:rsidRPr="004F1C45">
        <w:rPr>
          <w:rFonts w:ascii="Times New Roman" w:hAnsi="Times New Roman" w:cs="Times New Roman"/>
        </w:rPr>
        <w:t>0-4  5-10  11-20  &gt;20</w:t>
      </w:r>
    </w:p>
    <w:p w:rsidR="004F1C45" w:rsidRPr="004F1C45" w:rsidRDefault="004F1C45" w:rsidP="004F1C45">
      <w:pPr>
        <w:jc w:val="both"/>
        <w:rPr>
          <w:rFonts w:ascii="Times New Roman" w:hAnsi="Times New Roman" w:cs="Times New Roman"/>
        </w:rPr>
      </w:pPr>
    </w:p>
    <w:p w:rsidR="004F1C45" w:rsidRPr="004F1C45" w:rsidRDefault="004F1C45" w:rsidP="004F1C45">
      <w:pPr>
        <w:jc w:val="both"/>
        <w:rPr>
          <w:rFonts w:ascii="Times New Roman" w:hAnsi="Times New Roman" w:cs="Times New Roman"/>
          <w:u w:val="single"/>
        </w:rPr>
      </w:pPr>
      <w:r w:rsidRPr="004F1C45">
        <w:rPr>
          <w:rFonts w:ascii="Times New Roman" w:hAnsi="Times New Roman" w:cs="Times New Roman"/>
          <w:bCs/>
          <w:u w:val="single"/>
        </w:rPr>
        <w:t>4.</w:t>
      </w:r>
      <w:r w:rsidRPr="004F1C45">
        <w:rPr>
          <w:rFonts w:ascii="Times New Roman" w:hAnsi="Times New Roman" w:cs="Times New Roman"/>
          <w:u w:val="single"/>
        </w:rPr>
        <w:t>Είστε εξοικειωμένοι με τις Τεχνολογίες της Πληροφορίας και της Επικοινωνίας (ΤΠΕ).</w:t>
      </w:r>
    </w:p>
    <w:p w:rsidR="004F1C45" w:rsidRPr="004F1C45" w:rsidRDefault="004F1C45" w:rsidP="004F1C45">
      <w:pPr>
        <w:jc w:val="both"/>
        <w:rPr>
          <w:rFonts w:ascii="Times New Roman" w:hAnsi="Times New Roman" w:cs="Times New Roman"/>
        </w:rPr>
      </w:pPr>
      <w:r w:rsidRPr="004F1C45">
        <w:rPr>
          <w:rFonts w:ascii="Times New Roman" w:hAnsi="Times New Roman" w:cs="Times New Roman"/>
        </w:rPr>
        <w:t xml:space="preserve">1 </w:t>
      </w:r>
      <w:r>
        <w:rPr>
          <w:rFonts w:ascii="Times New Roman" w:hAnsi="Times New Roman" w:cs="Times New Roman"/>
        </w:rPr>
        <w:t xml:space="preserve">  2             3          </w:t>
      </w:r>
      <w:r w:rsidRPr="004F1C45">
        <w:rPr>
          <w:rFonts w:ascii="Times New Roman" w:hAnsi="Times New Roman" w:cs="Times New Roman"/>
        </w:rPr>
        <w:t xml:space="preserve">    4       5</w:t>
      </w:r>
    </w:p>
    <w:p w:rsidR="004F1C45" w:rsidRPr="004F1C45" w:rsidRDefault="004F1C45" w:rsidP="004F1C45">
      <w:pPr>
        <w:jc w:val="both"/>
        <w:rPr>
          <w:rFonts w:ascii="Times New Roman" w:hAnsi="Times New Roman" w:cs="Times New Roman"/>
        </w:rPr>
      </w:pPr>
      <w:r w:rsidRPr="004F1C45">
        <w:rPr>
          <w:rFonts w:ascii="Times New Roman" w:hAnsi="Times New Roman" w:cs="Times New Roman"/>
        </w:rPr>
        <w:t>όπου το 1 σημαίνει ΔΙΑΦΩΝΩ ΑΠΟΛΥΤΑ και το 5 ΣΥΜΦΩΝΩ ΑΠΟΛΥΤΑ</w:t>
      </w:r>
    </w:p>
    <w:p w:rsidR="004F1C45" w:rsidRPr="004F1C45" w:rsidRDefault="004F1C45" w:rsidP="004F1C45">
      <w:pPr>
        <w:jc w:val="both"/>
        <w:rPr>
          <w:rFonts w:ascii="Times New Roman" w:hAnsi="Times New Roman" w:cs="Times New Roman"/>
        </w:rPr>
      </w:pPr>
    </w:p>
    <w:p w:rsidR="004F1C45" w:rsidRPr="004F1C45" w:rsidRDefault="004F1C45" w:rsidP="004F1C45">
      <w:pPr>
        <w:jc w:val="both"/>
        <w:rPr>
          <w:rFonts w:ascii="Times New Roman" w:hAnsi="Times New Roman" w:cs="Times New Roman"/>
        </w:rPr>
      </w:pPr>
      <w:r w:rsidRPr="004F1C45">
        <w:rPr>
          <w:rFonts w:ascii="Times New Roman" w:hAnsi="Times New Roman" w:cs="Times New Roman"/>
          <w:b/>
          <w:bCs/>
          <w:u w:val="single"/>
        </w:rPr>
        <w:t>5.</w:t>
      </w:r>
      <w:r w:rsidRPr="004F1C45">
        <w:rPr>
          <w:rFonts w:ascii="Times New Roman" w:hAnsi="Times New Roman" w:cs="Times New Roman"/>
          <w:u w:val="single"/>
        </w:rPr>
        <w:t>Χρησιμοποιείτε τις Τεχνολογίες της Πληροφορίας και της Επικοινωνίας (ΤΠΕ) στην εκπαιδευτική πράξη</w:t>
      </w:r>
      <w:r w:rsidRPr="004F1C45">
        <w:rPr>
          <w:rFonts w:ascii="Times New Roman" w:hAnsi="Times New Roman" w:cs="Times New Roman"/>
        </w:rPr>
        <w:t>.</w:t>
      </w:r>
    </w:p>
    <w:p w:rsidR="004F1C45" w:rsidRPr="004F1C45" w:rsidRDefault="004F1C45" w:rsidP="004F1C45">
      <w:pPr>
        <w:jc w:val="both"/>
        <w:rPr>
          <w:rFonts w:ascii="Times New Roman" w:hAnsi="Times New Roman" w:cs="Times New Roman"/>
        </w:rPr>
      </w:pPr>
      <w:r w:rsidRPr="004F1C45">
        <w:rPr>
          <w:rFonts w:ascii="Times New Roman" w:hAnsi="Times New Roman" w:cs="Times New Roman"/>
        </w:rPr>
        <w:t xml:space="preserve">1 </w:t>
      </w:r>
      <w:r>
        <w:rPr>
          <w:rFonts w:ascii="Times New Roman" w:hAnsi="Times New Roman" w:cs="Times New Roman"/>
        </w:rPr>
        <w:t xml:space="preserve">          2        3            </w:t>
      </w:r>
      <w:r w:rsidRPr="004F1C45">
        <w:rPr>
          <w:rFonts w:ascii="Times New Roman" w:hAnsi="Times New Roman" w:cs="Times New Roman"/>
        </w:rPr>
        <w:t xml:space="preserve"> 4       5</w:t>
      </w:r>
    </w:p>
    <w:p w:rsidR="004F1C45" w:rsidRPr="004F1C45" w:rsidRDefault="004F1C45" w:rsidP="004F1C45">
      <w:pPr>
        <w:jc w:val="both"/>
        <w:rPr>
          <w:rFonts w:ascii="Times New Roman" w:hAnsi="Times New Roman" w:cs="Times New Roman"/>
        </w:rPr>
      </w:pPr>
      <w:r w:rsidRPr="004F1C45">
        <w:rPr>
          <w:rFonts w:ascii="Times New Roman" w:hAnsi="Times New Roman" w:cs="Times New Roman"/>
        </w:rPr>
        <w:t>όπου το 1 σημαίνει ΔΙΑΦΩΝΩ ΑΠΟΛΥΤΑ και το 5 ΣΥΜΦΩΝΩ ΑΠΟΛΥΤΑ</w:t>
      </w:r>
    </w:p>
    <w:p w:rsidR="004F1C45" w:rsidRPr="004F1C45" w:rsidRDefault="004F1C45" w:rsidP="004F1C45">
      <w:pPr>
        <w:jc w:val="both"/>
        <w:rPr>
          <w:rFonts w:ascii="Times New Roman" w:hAnsi="Times New Roman" w:cs="Times New Roman"/>
        </w:rPr>
      </w:pPr>
    </w:p>
    <w:p w:rsidR="004F1C45" w:rsidRPr="004F1C45" w:rsidRDefault="004F1C45" w:rsidP="004F1C45">
      <w:pPr>
        <w:jc w:val="both"/>
        <w:rPr>
          <w:rFonts w:ascii="Times New Roman" w:hAnsi="Times New Roman" w:cs="Times New Roman"/>
          <w:u w:val="single"/>
        </w:rPr>
      </w:pPr>
      <w:r w:rsidRPr="004F1C45">
        <w:rPr>
          <w:rFonts w:ascii="Times New Roman" w:hAnsi="Times New Roman" w:cs="Times New Roman"/>
          <w:b/>
          <w:bCs/>
          <w:u w:val="single"/>
        </w:rPr>
        <w:t>6.</w:t>
      </w:r>
      <w:r w:rsidRPr="004F1C45">
        <w:rPr>
          <w:rFonts w:ascii="Times New Roman" w:hAnsi="Times New Roman" w:cs="Times New Roman"/>
          <w:u w:val="single"/>
        </w:rPr>
        <w:t>Είστε εξοικειωμένοι με τη μέθοδο της Εξ Αποστάσεως Εκπαίδευσης (ΕξΑΕ) με τη χρήση των ΤΠΕ.</w:t>
      </w:r>
    </w:p>
    <w:p w:rsidR="004F1C45" w:rsidRPr="004F1C45" w:rsidRDefault="004F1C45" w:rsidP="004F1C45">
      <w:pPr>
        <w:jc w:val="both"/>
        <w:rPr>
          <w:rFonts w:ascii="Times New Roman" w:hAnsi="Times New Roman" w:cs="Times New Roman"/>
        </w:rPr>
      </w:pPr>
      <w:r w:rsidRPr="004F1C45">
        <w:rPr>
          <w:rFonts w:ascii="Times New Roman" w:hAnsi="Times New Roman" w:cs="Times New Roman"/>
        </w:rPr>
        <w:t xml:space="preserve">1 </w:t>
      </w:r>
      <w:r>
        <w:rPr>
          <w:rFonts w:ascii="Times New Roman" w:hAnsi="Times New Roman" w:cs="Times New Roman"/>
        </w:rPr>
        <w:t xml:space="preserve">  2             3         </w:t>
      </w:r>
      <w:r w:rsidRPr="004F1C45">
        <w:rPr>
          <w:rFonts w:ascii="Times New Roman" w:hAnsi="Times New Roman" w:cs="Times New Roman"/>
        </w:rPr>
        <w:t xml:space="preserve">  4      5</w:t>
      </w:r>
    </w:p>
    <w:p w:rsidR="004F1C45" w:rsidRPr="004F1C45" w:rsidRDefault="004F1C45" w:rsidP="004F1C45">
      <w:pPr>
        <w:jc w:val="both"/>
        <w:rPr>
          <w:rFonts w:ascii="Times New Roman" w:hAnsi="Times New Roman" w:cs="Times New Roman"/>
        </w:rPr>
      </w:pPr>
      <w:r w:rsidRPr="004F1C45">
        <w:rPr>
          <w:rFonts w:ascii="Times New Roman" w:hAnsi="Times New Roman" w:cs="Times New Roman"/>
        </w:rPr>
        <w:t>όπου το 1 σημαίνει ΔΙΑΦΩΝΩ ΑΠΟΛΥΤΑ και το 5 ΣΥΜΦΩΝΩ ΑΠΟΛΥΤΑ</w:t>
      </w:r>
    </w:p>
    <w:p w:rsidR="004F1C45" w:rsidRPr="004F1C45" w:rsidRDefault="004F1C45" w:rsidP="004F1C45">
      <w:pPr>
        <w:jc w:val="both"/>
        <w:rPr>
          <w:rFonts w:ascii="Times New Roman" w:hAnsi="Times New Roman" w:cs="Times New Roman"/>
        </w:rPr>
      </w:pPr>
    </w:p>
    <w:p w:rsidR="004F1C45" w:rsidRPr="004F1C45" w:rsidRDefault="004F1C45" w:rsidP="004F1C45">
      <w:pPr>
        <w:jc w:val="both"/>
        <w:rPr>
          <w:rFonts w:ascii="Times New Roman" w:hAnsi="Times New Roman" w:cs="Times New Roman"/>
          <w:u w:val="single"/>
        </w:rPr>
      </w:pPr>
      <w:r w:rsidRPr="004F1C45">
        <w:rPr>
          <w:rFonts w:ascii="Times New Roman" w:hAnsi="Times New Roman" w:cs="Times New Roman"/>
          <w:b/>
          <w:bCs/>
          <w:u w:val="single"/>
        </w:rPr>
        <w:lastRenderedPageBreak/>
        <w:t>7.</w:t>
      </w:r>
      <w:r w:rsidRPr="004F1C45">
        <w:rPr>
          <w:rFonts w:ascii="Times New Roman" w:hAnsi="Times New Roman" w:cs="Times New Roman"/>
          <w:u w:val="single"/>
        </w:rPr>
        <w:t xml:space="preserve">Είστε εξοικειωμένοι με τη μελέτη του εκπαιδευτικού υλικού το οποίο έχει σχεδιαστεί </w:t>
      </w:r>
    </w:p>
    <w:p w:rsidR="004F1C45" w:rsidRPr="004F1C45" w:rsidRDefault="004F1C45" w:rsidP="004F1C45">
      <w:pPr>
        <w:jc w:val="both"/>
        <w:rPr>
          <w:rFonts w:ascii="Times New Roman" w:hAnsi="Times New Roman" w:cs="Times New Roman"/>
        </w:rPr>
      </w:pPr>
      <w:r w:rsidRPr="004F1C45">
        <w:rPr>
          <w:rFonts w:ascii="Times New Roman" w:hAnsi="Times New Roman" w:cs="Times New Roman"/>
        </w:rPr>
        <w:t>1</w:t>
      </w:r>
      <w:r>
        <w:rPr>
          <w:rFonts w:ascii="Times New Roman" w:hAnsi="Times New Roman" w:cs="Times New Roman"/>
        </w:rPr>
        <w:t xml:space="preserve">   2            3                4             </w:t>
      </w:r>
      <w:r w:rsidRPr="004F1C45">
        <w:rPr>
          <w:rFonts w:ascii="Times New Roman" w:hAnsi="Times New Roman" w:cs="Times New Roman"/>
        </w:rPr>
        <w:t xml:space="preserve">   5</w:t>
      </w:r>
    </w:p>
    <w:p w:rsidR="004F1C45" w:rsidRPr="004F1C45" w:rsidRDefault="004F1C45" w:rsidP="004F1C45">
      <w:pPr>
        <w:jc w:val="both"/>
        <w:rPr>
          <w:rFonts w:ascii="Times New Roman" w:hAnsi="Times New Roman" w:cs="Times New Roman"/>
        </w:rPr>
      </w:pPr>
      <w:r w:rsidRPr="004F1C45">
        <w:rPr>
          <w:rFonts w:ascii="Times New Roman" w:hAnsi="Times New Roman" w:cs="Times New Roman"/>
        </w:rPr>
        <w:t>όπου το 1 σημαίνει ΔΙΑΦΩΝΩ ΑΠΟΛΥΤΑ και το 5 ΣΥΜΦΩΝΩ ΑΠΟΛΥΤΑ</w:t>
      </w:r>
    </w:p>
    <w:p w:rsidR="0002158E" w:rsidRDefault="004B5268" w:rsidP="00113778">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sidRPr="00B53262">
        <w:rPr>
          <w:rFonts w:ascii="Times New Roman" w:hAnsi="Times New Roman" w:cs="Times New Roman"/>
          <w:b/>
          <w:sz w:val="24"/>
          <w:szCs w:val="24"/>
        </w:rPr>
        <w:t>Α. Επιστημονική συνοχή / Τεκμηρίωση  του Ε.Υ.</w:t>
      </w:r>
    </w:p>
    <w:p w:rsidR="004B5268" w:rsidRPr="004B5268" w:rsidRDefault="004B5268" w:rsidP="004B5268">
      <w:pPr>
        <w:jc w:val="both"/>
        <w:rPr>
          <w:rFonts w:ascii="Times New Roman" w:hAnsi="Times New Roman" w:cs="Times New Roman"/>
          <w:bCs/>
          <w:u w:val="single"/>
        </w:rPr>
      </w:pPr>
      <w:r w:rsidRPr="004B5268">
        <w:rPr>
          <w:rFonts w:ascii="Times New Roman" w:hAnsi="Times New Roman" w:cs="Times New Roman"/>
          <w:b/>
          <w:u w:val="single"/>
        </w:rPr>
        <w:t>Α.1</w:t>
      </w:r>
      <w:r w:rsidRPr="004B5268">
        <w:rPr>
          <w:rFonts w:ascii="Times New Roman" w:hAnsi="Times New Roman" w:cs="Times New Roman"/>
          <w:bCs/>
          <w:u w:val="single"/>
        </w:rPr>
        <w:t>. Στο Ε.Υ. γίνεται παράθεση πληροφοριών / απόψεων με την σχετική βιβλιογραφική τεκμηρίωση.</w:t>
      </w:r>
    </w:p>
    <w:p w:rsidR="004B5268" w:rsidRPr="004B5268" w:rsidRDefault="004B5268" w:rsidP="004B5268">
      <w:pPr>
        <w:jc w:val="both"/>
        <w:rPr>
          <w:rFonts w:ascii="Times New Roman" w:hAnsi="Times New Roman" w:cs="Times New Roman"/>
        </w:rPr>
      </w:pPr>
      <w:r w:rsidRPr="004B5268">
        <w:rPr>
          <w:rFonts w:ascii="Times New Roman" w:hAnsi="Times New Roman" w:cs="Times New Roman"/>
        </w:rPr>
        <w:t>1       2     3        4        5</w:t>
      </w:r>
    </w:p>
    <w:p w:rsidR="004B5268" w:rsidRPr="004B5268" w:rsidRDefault="004B5268" w:rsidP="004B5268">
      <w:pPr>
        <w:jc w:val="both"/>
        <w:rPr>
          <w:rFonts w:ascii="Times New Roman" w:hAnsi="Times New Roman" w:cs="Times New Roman"/>
        </w:rPr>
      </w:pPr>
      <w:r w:rsidRPr="004B5268">
        <w:rPr>
          <w:rFonts w:ascii="Times New Roman" w:hAnsi="Times New Roman" w:cs="Times New Roman"/>
        </w:rPr>
        <w:t>όπου το 1 σημαίνει ΔΙΑΦΩΝΩ ΑΠΟΛΥΤΑ και το 5 ΣΥΜΦΩΝΩ ΑΠΟΛΥΤΑ</w:t>
      </w:r>
    </w:p>
    <w:p w:rsidR="004B5268" w:rsidRPr="004B5268" w:rsidRDefault="004B5268" w:rsidP="004B5268">
      <w:pPr>
        <w:jc w:val="both"/>
        <w:rPr>
          <w:rFonts w:ascii="Times New Roman" w:hAnsi="Times New Roman" w:cs="Times New Roman"/>
          <w:b/>
          <w:u w:val="single"/>
        </w:rPr>
      </w:pPr>
      <w:r w:rsidRPr="004B5268">
        <w:rPr>
          <w:rFonts w:ascii="Times New Roman" w:hAnsi="Times New Roman" w:cs="Times New Roman"/>
          <w:b/>
          <w:u w:val="single"/>
        </w:rPr>
        <w:t>Α.2</w:t>
      </w:r>
      <w:r w:rsidRPr="004B5268">
        <w:rPr>
          <w:rFonts w:ascii="Times New Roman" w:hAnsi="Times New Roman" w:cs="Times New Roman"/>
          <w:bCs/>
          <w:u w:val="single"/>
        </w:rPr>
        <w:t>. Στο Ε.Υ. γίνεται αναφορά σε διαφορετικές πηγές πληροφοριών (Βιβλία, επιστημονικά περιοδικά, επιστημονικά συνέδρια κλπ).</w:t>
      </w:r>
    </w:p>
    <w:p w:rsidR="004B5268" w:rsidRPr="004B5268" w:rsidRDefault="004B5268" w:rsidP="004B5268">
      <w:pPr>
        <w:jc w:val="both"/>
        <w:rPr>
          <w:rFonts w:ascii="Times New Roman" w:hAnsi="Times New Roman" w:cs="Times New Roman"/>
        </w:rPr>
      </w:pPr>
      <w:r w:rsidRPr="004B5268">
        <w:rPr>
          <w:rFonts w:ascii="Times New Roman" w:hAnsi="Times New Roman" w:cs="Times New Roman"/>
        </w:rPr>
        <w:t>1      2        3      4         5</w:t>
      </w:r>
    </w:p>
    <w:p w:rsidR="004B5268" w:rsidRPr="00113778" w:rsidRDefault="004B5268" w:rsidP="004B5268">
      <w:pPr>
        <w:jc w:val="both"/>
        <w:rPr>
          <w:rFonts w:ascii="Times New Roman" w:hAnsi="Times New Roman" w:cs="Times New Roman"/>
        </w:rPr>
      </w:pPr>
      <w:r w:rsidRPr="004B5268">
        <w:rPr>
          <w:rFonts w:ascii="Times New Roman" w:hAnsi="Times New Roman" w:cs="Times New Roman"/>
        </w:rPr>
        <w:t>όπου το 1 σημαίνει ΔΙΑΦΩΝΩ ΑΠΟΛΥΤΑ και το 5 ΣΥΜΦΩΝΩ ΑΠΟΛΥΤΑ</w:t>
      </w:r>
    </w:p>
    <w:p w:rsidR="004B5268" w:rsidRPr="004B5268" w:rsidRDefault="004B5268" w:rsidP="004B5268">
      <w:pPr>
        <w:jc w:val="both"/>
        <w:rPr>
          <w:rFonts w:ascii="Times New Roman" w:hAnsi="Times New Roman" w:cs="Times New Roman"/>
          <w:b/>
          <w:u w:val="single"/>
        </w:rPr>
      </w:pPr>
      <w:r w:rsidRPr="004B5268">
        <w:rPr>
          <w:rFonts w:ascii="Times New Roman" w:hAnsi="Times New Roman" w:cs="Times New Roman"/>
          <w:b/>
          <w:u w:val="single"/>
        </w:rPr>
        <w:t>Α.3.</w:t>
      </w:r>
      <w:r w:rsidRPr="004B5268">
        <w:rPr>
          <w:rFonts w:ascii="Times New Roman" w:hAnsi="Times New Roman" w:cs="Times New Roman"/>
          <w:bCs/>
          <w:u w:val="single"/>
        </w:rPr>
        <w:t xml:space="preserve"> Στο Ε.Υ. γίνεται συγκριτική ανάλυση των πληροφοριών / απόψεων.</w:t>
      </w:r>
    </w:p>
    <w:p w:rsidR="004B5268" w:rsidRPr="004B5268" w:rsidRDefault="004B5268" w:rsidP="004B5268">
      <w:pPr>
        <w:jc w:val="both"/>
        <w:rPr>
          <w:rFonts w:ascii="Times New Roman" w:hAnsi="Times New Roman" w:cs="Times New Roman"/>
        </w:rPr>
      </w:pPr>
      <w:r w:rsidRPr="004B5268">
        <w:rPr>
          <w:rFonts w:ascii="Times New Roman" w:hAnsi="Times New Roman" w:cs="Times New Roman"/>
        </w:rPr>
        <w:t>1    2          3        4          5</w:t>
      </w:r>
    </w:p>
    <w:p w:rsidR="004B5268" w:rsidRPr="004B5268" w:rsidRDefault="004B5268" w:rsidP="004B5268">
      <w:pPr>
        <w:jc w:val="both"/>
        <w:rPr>
          <w:rFonts w:ascii="Times New Roman" w:hAnsi="Times New Roman" w:cs="Times New Roman"/>
        </w:rPr>
      </w:pPr>
      <w:r w:rsidRPr="004B5268">
        <w:rPr>
          <w:rFonts w:ascii="Times New Roman" w:hAnsi="Times New Roman" w:cs="Times New Roman"/>
        </w:rPr>
        <w:t>όπου το 1 σημαίνει ΔΙΑΦΩΝΩ ΑΠΟΛΥΤΑ και το 5 ΣΥΜΦΩΝΩ ΑΠΟΛΥΤΑ</w:t>
      </w:r>
    </w:p>
    <w:p w:rsidR="004B5268" w:rsidRPr="004B5268" w:rsidRDefault="004B5268" w:rsidP="004B5268">
      <w:pPr>
        <w:jc w:val="both"/>
        <w:rPr>
          <w:rFonts w:ascii="Times New Roman" w:hAnsi="Times New Roman" w:cs="Times New Roman"/>
          <w:bCs/>
          <w:u w:val="single"/>
        </w:rPr>
      </w:pPr>
      <w:r w:rsidRPr="004B5268">
        <w:rPr>
          <w:rFonts w:ascii="Times New Roman" w:hAnsi="Times New Roman" w:cs="Times New Roman"/>
          <w:b/>
          <w:u w:val="single"/>
        </w:rPr>
        <w:t>Α.4.</w:t>
      </w:r>
      <w:r w:rsidRPr="004B5268">
        <w:rPr>
          <w:rFonts w:ascii="Times New Roman" w:hAnsi="Times New Roman" w:cs="Times New Roman"/>
          <w:bCs/>
          <w:u w:val="single"/>
        </w:rPr>
        <w:t xml:space="preserve"> Το Ε.Υ. είναι εμπλουτισμένο με την ερμηνεία / κριτική συζήτηση των πληροφοριών.</w:t>
      </w:r>
    </w:p>
    <w:p w:rsidR="004B5268" w:rsidRPr="004B5268" w:rsidRDefault="004B5268" w:rsidP="004B5268">
      <w:pPr>
        <w:jc w:val="both"/>
        <w:rPr>
          <w:rFonts w:ascii="Times New Roman" w:hAnsi="Times New Roman" w:cs="Times New Roman"/>
        </w:rPr>
      </w:pPr>
      <w:r w:rsidRPr="004B5268">
        <w:rPr>
          <w:rFonts w:ascii="Times New Roman" w:hAnsi="Times New Roman" w:cs="Times New Roman"/>
        </w:rPr>
        <w:t>1          2        3      4        5</w:t>
      </w:r>
    </w:p>
    <w:p w:rsidR="004B5268" w:rsidRPr="004B5268" w:rsidRDefault="004B5268" w:rsidP="00113778">
      <w:pPr>
        <w:jc w:val="both"/>
        <w:rPr>
          <w:rFonts w:ascii="Times New Roman" w:hAnsi="Times New Roman" w:cs="Times New Roman"/>
        </w:rPr>
      </w:pPr>
      <w:r w:rsidRPr="004B5268">
        <w:rPr>
          <w:rFonts w:ascii="Times New Roman" w:hAnsi="Times New Roman" w:cs="Times New Roman"/>
        </w:rPr>
        <w:t>όπου το 1 σημαίνει ΔΙΑΦΩΝΩ ΑΠΟΛΥΤΑ και το 5 ΣΥΜΦΩΝΩ ΑΠΟΛΥΤΑ</w:t>
      </w:r>
    </w:p>
    <w:p w:rsidR="004B5268" w:rsidRPr="004B5268" w:rsidRDefault="004B5268" w:rsidP="004B5268">
      <w:pPr>
        <w:jc w:val="both"/>
        <w:rPr>
          <w:rFonts w:ascii="Times New Roman" w:hAnsi="Times New Roman" w:cs="Times New Roman"/>
          <w:b/>
          <w:u w:val="single"/>
        </w:rPr>
      </w:pPr>
      <w:r w:rsidRPr="004B5268">
        <w:rPr>
          <w:rFonts w:ascii="Times New Roman" w:hAnsi="Times New Roman" w:cs="Times New Roman"/>
          <w:b/>
          <w:u w:val="single"/>
        </w:rPr>
        <w:t>Α.5.</w:t>
      </w:r>
      <w:r w:rsidRPr="004B5268">
        <w:rPr>
          <w:rFonts w:ascii="Times New Roman" w:hAnsi="Times New Roman" w:cs="Times New Roman"/>
          <w:u w:val="single"/>
        </w:rPr>
        <w:t>Το Ε.Υ. παρέχει τη δυνατότητα στον εκπαιδευόμενο για περαιτέρω μελέτη σε διαφορετικές πηγές.</w:t>
      </w:r>
    </w:p>
    <w:p w:rsidR="004B5268" w:rsidRPr="004B5268" w:rsidRDefault="004B5268" w:rsidP="004B5268">
      <w:pPr>
        <w:jc w:val="both"/>
        <w:rPr>
          <w:rFonts w:ascii="Times New Roman" w:hAnsi="Times New Roman" w:cs="Times New Roman"/>
        </w:rPr>
      </w:pPr>
      <w:r w:rsidRPr="004B5268">
        <w:rPr>
          <w:rFonts w:ascii="Times New Roman" w:hAnsi="Times New Roman" w:cs="Times New Roman"/>
        </w:rPr>
        <w:t xml:space="preserve">1        2       3        </w:t>
      </w:r>
      <w:r>
        <w:rPr>
          <w:rFonts w:ascii="Times New Roman" w:hAnsi="Times New Roman" w:cs="Times New Roman"/>
        </w:rPr>
        <w:t xml:space="preserve"> 4        </w:t>
      </w:r>
      <w:r w:rsidRPr="004B5268">
        <w:rPr>
          <w:rFonts w:ascii="Times New Roman" w:hAnsi="Times New Roman" w:cs="Times New Roman"/>
        </w:rPr>
        <w:t xml:space="preserve">   5</w:t>
      </w:r>
    </w:p>
    <w:p w:rsidR="004B5268" w:rsidRPr="004B5268" w:rsidRDefault="004B5268" w:rsidP="004B5268">
      <w:pPr>
        <w:jc w:val="both"/>
        <w:rPr>
          <w:rFonts w:ascii="Times New Roman" w:hAnsi="Times New Roman" w:cs="Times New Roman"/>
        </w:rPr>
      </w:pPr>
      <w:r w:rsidRPr="004B5268">
        <w:rPr>
          <w:rFonts w:ascii="Times New Roman" w:hAnsi="Times New Roman" w:cs="Times New Roman"/>
        </w:rPr>
        <w:t>όπου το 1 σημαίνει ΔΙΑΦΩΝΩ ΑΠΟΛΥΤΑ και το 5 ΣΥΜΦΩΝΩ ΑΠΟΛΥΤΑ</w:t>
      </w:r>
    </w:p>
    <w:p w:rsidR="004B5268" w:rsidRDefault="004B5268" w:rsidP="004B5268">
      <w:pPr>
        <w:rPr>
          <w:rFonts w:cstheme="minorHAnsi"/>
          <w:sz w:val="28"/>
          <w:szCs w:val="28"/>
        </w:rPr>
      </w:pPr>
    </w:p>
    <w:p w:rsidR="00B53262" w:rsidRPr="00B53262" w:rsidRDefault="00B53262" w:rsidP="00B53262">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rPr>
      </w:pPr>
      <w:r w:rsidRPr="00B53262">
        <w:rPr>
          <w:rFonts w:ascii="Times New Roman" w:hAnsi="Times New Roman" w:cs="Times New Roman"/>
          <w:b/>
          <w:sz w:val="24"/>
          <w:szCs w:val="24"/>
        </w:rPr>
        <w:t>Β. Το Ε.Υ. συμβάλει στην απλή και κατανοητή παρουσίαση του Γνωστικού Αντικειμένου</w:t>
      </w:r>
    </w:p>
    <w:p w:rsidR="00B53262" w:rsidRPr="00B53262" w:rsidRDefault="00B53262" w:rsidP="00B53262">
      <w:pPr>
        <w:jc w:val="both"/>
        <w:rPr>
          <w:rFonts w:ascii="Times New Roman" w:hAnsi="Times New Roman" w:cs="Times New Roman"/>
          <w:u w:val="single"/>
        </w:rPr>
      </w:pPr>
      <w:r w:rsidRPr="00B53262">
        <w:rPr>
          <w:rFonts w:ascii="Times New Roman" w:hAnsi="Times New Roman" w:cs="Times New Roman"/>
          <w:b/>
          <w:u w:val="single"/>
        </w:rPr>
        <w:t>Β.1</w:t>
      </w:r>
      <w:r w:rsidRPr="00B53262">
        <w:rPr>
          <w:rFonts w:ascii="Times New Roman" w:hAnsi="Times New Roman" w:cs="Times New Roman"/>
          <w:bCs/>
          <w:u w:val="single"/>
        </w:rPr>
        <w:t>. Τ</w:t>
      </w:r>
      <w:r w:rsidRPr="00B53262">
        <w:rPr>
          <w:rFonts w:ascii="Times New Roman" w:hAnsi="Times New Roman" w:cs="Times New Roman"/>
          <w:u w:val="single"/>
        </w:rPr>
        <w:t>ο ύφος γραφής του Ε.Υ. είναι φιλικό για τον αναγνώστη.</w:t>
      </w:r>
    </w:p>
    <w:p w:rsidR="00B53262" w:rsidRPr="00B53262" w:rsidRDefault="00B53262" w:rsidP="00B53262">
      <w:pPr>
        <w:jc w:val="both"/>
        <w:rPr>
          <w:rFonts w:ascii="Times New Roman" w:hAnsi="Times New Roman" w:cs="Times New Roman"/>
        </w:rPr>
      </w:pPr>
      <w:r w:rsidRPr="00B53262">
        <w:rPr>
          <w:rFonts w:ascii="Times New Roman" w:hAnsi="Times New Roman" w:cs="Times New Roman"/>
        </w:rPr>
        <w:t>1         2       3     4        5</w:t>
      </w:r>
    </w:p>
    <w:p w:rsidR="00B53262" w:rsidRPr="00B53262" w:rsidRDefault="00B53262" w:rsidP="00B53262">
      <w:pPr>
        <w:jc w:val="both"/>
        <w:rPr>
          <w:rFonts w:ascii="Times New Roman" w:hAnsi="Times New Roman" w:cs="Times New Roman"/>
        </w:rPr>
      </w:pPr>
      <w:r w:rsidRPr="00B53262">
        <w:rPr>
          <w:rFonts w:ascii="Times New Roman" w:hAnsi="Times New Roman" w:cs="Times New Roman"/>
        </w:rPr>
        <w:t>όπου το 1 σημαίνει ΔΙΑΦΩΝΩ ΑΠΟΛΥΤΑ και το 5 ΣΥΜΦΩΝΩ ΑΠΟΛΥΤΑ</w:t>
      </w:r>
    </w:p>
    <w:p w:rsidR="00B53262" w:rsidRDefault="00B53262" w:rsidP="00B53262">
      <w:pPr>
        <w:jc w:val="both"/>
        <w:rPr>
          <w:rFonts w:ascii="Times New Roman" w:hAnsi="Times New Roman" w:cs="Times New Roman"/>
          <w:u w:val="single"/>
        </w:rPr>
      </w:pPr>
      <w:r w:rsidRPr="00B53262">
        <w:rPr>
          <w:rFonts w:ascii="Times New Roman" w:hAnsi="Times New Roman" w:cs="Times New Roman"/>
          <w:b/>
          <w:bCs/>
          <w:u w:val="single"/>
        </w:rPr>
        <w:t>Β.2.</w:t>
      </w:r>
      <w:r w:rsidRPr="00B53262">
        <w:rPr>
          <w:rFonts w:ascii="Times New Roman" w:hAnsi="Times New Roman" w:cs="Times New Roman"/>
          <w:u w:val="single"/>
        </w:rPr>
        <w:t xml:space="preserve"> Στο Ε.Υ. γίνεται χρήση προσωπικών και κτητικών αντωνυμιών.</w:t>
      </w:r>
    </w:p>
    <w:p w:rsidR="00113778" w:rsidRPr="00113778" w:rsidRDefault="00113778" w:rsidP="00B53262">
      <w:pPr>
        <w:jc w:val="both"/>
        <w:rPr>
          <w:rFonts w:ascii="Times New Roman" w:hAnsi="Times New Roman" w:cs="Times New Roman"/>
        </w:rPr>
      </w:pPr>
      <w:r w:rsidRPr="00B53262">
        <w:rPr>
          <w:rFonts w:ascii="Times New Roman" w:hAnsi="Times New Roman" w:cs="Times New Roman"/>
        </w:rPr>
        <w:lastRenderedPageBreak/>
        <w:t>1         2       3     4        5</w:t>
      </w:r>
    </w:p>
    <w:p w:rsidR="00B53262" w:rsidRPr="00113778" w:rsidRDefault="00B53262" w:rsidP="00B53262">
      <w:pPr>
        <w:jc w:val="both"/>
        <w:rPr>
          <w:rFonts w:ascii="Times New Roman" w:hAnsi="Times New Roman" w:cs="Times New Roman"/>
        </w:rPr>
      </w:pPr>
      <w:r w:rsidRPr="00B53262">
        <w:rPr>
          <w:rFonts w:ascii="Times New Roman" w:hAnsi="Times New Roman" w:cs="Times New Roman"/>
        </w:rPr>
        <w:t>όπου το 1 σημαίνει ΔΙΑΦΩΝΩ ΑΠΟΛΥΤΑ και το 5 ΣΥΜΦΩΝΩ ΑΠΟΛΥΤΑ</w:t>
      </w:r>
    </w:p>
    <w:p w:rsidR="00B53262" w:rsidRDefault="00B53262" w:rsidP="00B53262">
      <w:pPr>
        <w:jc w:val="both"/>
        <w:rPr>
          <w:rFonts w:ascii="Times New Roman" w:hAnsi="Times New Roman" w:cs="Times New Roman"/>
          <w:bCs/>
          <w:u w:val="single"/>
        </w:rPr>
      </w:pPr>
      <w:r w:rsidRPr="00113778">
        <w:rPr>
          <w:rFonts w:ascii="Times New Roman" w:hAnsi="Times New Roman" w:cs="Times New Roman"/>
          <w:b/>
          <w:bCs/>
          <w:u w:val="single"/>
        </w:rPr>
        <w:t>Β.3</w:t>
      </w:r>
      <w:r w:rsidRPr="00113778">
        <w:rPr>
          <w:rFonts w:ascii="Times New Roman" w:hAnsi="Times New Roman" w:cs="Times New Roman"/>
          <w:u w:val="single"/>
        </w:rPr>
        <w:t xml:space="preserve">. </w:t>
      </w:r>
      <w:r w:rsidRPr="00113778">
        <w:rPr>
          <w:rFonts w:ascii="Times New Roman" w:hAnsi="Times New Roman" w:cs="Times New Roman"/>
          <w:bCs/>
          <w:u w:val="single"/>
        </w:rPr>
        <w:t>Στο Ε.Υ. γίνεται κατά το δυνατόν χρήση της καθομιλούμενης γλώσσας.</w:t>
      </w:r>
    </w:p>
    <w:p w:rsidR="00113778" w:rsidRPr="00113778" w:rsidRDefault="00113778" w:rsidP="00B53262">
      <w:pPr>
        <w:jc w:val="both"/>
        <w:rPr>
          <w:rFonts w:ascii="Times New Roman" w:hAnsi="Times New Roman" w:cs="Times New Roman"/>
        </w:rPr>
      </w:pPr>
      <w:r w:rsidRPr="00B53262">
        <w:rPr>
          <w:rFonts w:ascii="Times New Roman" w:hAnsi="Times New Roman" w:cs="Times New Roman"/>
        </w:rPr>
        <w:t>1         2       3     4        5</w:t>
      </w:r>
    </w:p>
    <w:p w:rsidR="00B53262" w:rsidRPr="00B53262" w:rsidRDefault="00B53262" w:rsidP="00B53262">
      <w:pPr>
        <w:jc w:val="both"/>
        <w:rPr>
          <w:rFonts w:ascii="Times New Roman" w:hAnsi="Times New Roman" w:cs="Times New Roman"/>
        </w:rPr>
      </w:pPr>
      <w:r w:rsidRPr="00B53262">
        <w:rPr>
          <w:rFonts w:ascii="Times New Roman" w:hAnsi="Times New Roman" w:cs="Times New Roman"/>
        </w:rPr>
        <w:t>όπου το 1 σημαίνει ΔΙΑΦΩΝΩ ΑΠΟΛΥΤΑ και το 5 ΣΥΜΦΩΝΩ ΑΠΟΛΥΤΑ</w:t>
      </w:r>
    </w:p>
    <w:p w:rsidR="00B53262" w:rsidRPr="00113778" w:rsidRDefault="00B53262" w:rsidP="00B53262">
      <w:pPr>
        <w:jc w:val="both"/>
        <w:rPr>
          <w:rFonts w:ascii="Times New Roman" w:hAnsi="Times New Roman" w:cs="Times New Roman"/>
          <w:bCs/>
          <w:u w:val="single"/>
        </w:rPr>
      </w:pPr>
      <w:r w:rsidRPr="00113778">
        <w:rPr>
          <w:rFonts w:ascii="Times New Roman" w:hAnsi="Times New Roman" w:cs="Times New Roman"/>
          <w:b/>
          <w:u w:val="single"/>
        </w:rPr>
        <w:t>Β.4.</w:t>
      </w:r>
      <w:r w:rsidRPr="00113778">
        <w:rPr>
          <w:rFonts w:ascii="Times New Roman" w:hAnsi="Times New Roman" w:cs="Times New Roman"/>
          <w:bCs/>
          <w:u w:val="single"/>
        </w:rPr>
        <w:t>Η γραφή του Ε.Υ. είναι ευανάγνωστη.</w:t>
      </w:r>
    </w:p>
    <w:p w:rsidR="00113778" w:rsidRDefault="00113778" w:rsidP="00B53262">
      <w:pPr>
        <w:jc w:val="both"/>
        <w:rPr>
          <w:rFonts w:ascii="Times New Roman" w:hAnsi="Times New Roman" w:cs="Times New Roman"/>
        </w:rPr>
      </w:pPr>
      <w:r w:rsidRPr="00B53262">
        <w:rPr>
          <w:rFonts w:ascii="Times New Roman" w:hAnsi="Times New Roman" w:cs="Times New Roman"/>
        </w:rPr>
        <w:t>1         2       3     4        5</w:t>
      </w:r>
    </w:p>
    <w:p w:rsidR="00B53262" w:rsidRPr="00B53262" w:rsidRDefault="00B53262" w:rsidP="00B53262">
      <w:pPr>
        <w:jc w:val="both"/>
        <w:rPr>
          <w:rFonts w:ascii="Times New Roman" w:hAnsi="Times New Roman" w:cs="Times New Roman"/>
        </w:rPr>
      </w:pPr>
      <w:r w:rsidRPr="00B53262">
        <w:rPr>
          <w:rFonts w:ascii="Times New Roman" w:hAnsi="Times New Roman" w:cs="Times New Roman"/>
        </w:rPr>
        <w:t>όπου το 1 σημαίνει ΔΙΑΦΩΝΩ ΑΠΟΛΥΤΑ και το 5 ΣΥΜΦΩΝΩ ΑΠΟΛΥΤΑ</w:t>
      </w:r>
    </w:p>
    <w:p w:rsidR="00B53262" w:rsidRPr="00113778" w:rsidRDefault="00B53262" w:rsidP="00B53262">
      <w:pPr>
        <w:jc w:val="both"/>
        <w:rPr>
          <w:rFonts w:ascii="Times New Roman" w:hAnsi="Times New Roman" w:cs="Times New Roman"/>
          <w:bCs/>
          <w:u w:val="single"/>
        </w:rPr>
      </w:pPr>
      <w:r w:rsidRPr="00113778">
        <w:rPr>
          <w:rFonts w:ascii="Times New Roman" w:hAnsi="Times New Roman" w:cs="Times New Roman"/>
          <w:b/>
          <w:u w:val="single"/>
        </w:rPr>
        <w:t>Β.5</w:t>
      </w:r>
      <w:r w:rsidRPr="00113778">
        <w:rPr>
          <w:rFonts w:ascii="Times New Roman" w:hAnsi="Times New Roman" w:cs="Times New Roman"/>
          <w:bCs/>
          <w:u w:val="single"/>
        </w:rPr>
        <w:t>. Η πυκνότητα των πληροφοριών του Ε.Υ .είναι ικανοποιητική.</w:t>
      </w:r>
    </w:p>
    <w:p w:rsidR="00113778" w:rsidRDefault="00113778" w:rsidP="00B53262">
      <w:pPr>
        <w:jc w:val="both"/>
        <w:rPr>
          <w:rFonts w:ascii="Times New Roman" w:hAnsi="Times New Roman" w:cs="Times New Roman"/>
        </w:rPr>
      </w:pPr>
      <w:r w:rsidRPr="00B53262">
        <w:rPr>
          <w:rFonts w:ascii="Times New Roman" w:hAnsi="Times New Roman" w:cs="Times New Roman"/>
        </w:rPr>
        <w:t>1         2       3     4        5</w:t>
      </w:r>
    </w:p>
    <w:p w:rsidR="00B53262" w:rsidRPr="00B53262" w:rsidRDefault="00B53262" w:rsidP="00B53262">
      <w:pPr>
        <w:jc w:val="both"/>
        <w:rPr>
          <w:rFonts w:ascii="Times New Roman" w:hAnsi="Times New Roman" w:cs="Times New Roman"/>
        </w:rPr>
      </w:pPr>
      <w:r w:rsidRPr="00B53262">
        <w:rPr>
          <w:rFonts w:ascii="Times New Roman" w:hAnsi="Times New Roman" w:cs="Times New Roman"/>
        </w:rPr>
        <w:t>όπου το 1 σημαίνει ΔΙΑΦΩΝΩ ΑΠΟΛΥΤΑ και το 5 ΣΥΜΦΩΝΩ ΑΠΟΛΥΤΑ</w:t>
      </w:r>
    </w:p>
    <w:p w:rsidR="00B53262" w:rsidRPr="00113778" w:rsidRDefault="00B53262" w:rsidP="00B53262">
      <w:pPr>
        <w:jc w:val="both"/>
        <w:rPr>
          <w:rFonts w:ascii="Times New Roman" w:hAnsi="Times New Roman" w:cs="Times New Roman"/>
          <w:u w:val="single"/>
        </w:rPr>
      </w:pPr>
      <w:r w:rsidRPr="00113778">
        <w:rPr>
          <w:rFonts w:ascii="Times New Roman" w:hAnsi="Times New Roman" w:cs="Times New Roman"/>
          <w:b/>
          <w:u w:val="single"/>
        </w:rPr>
        <w:t>Β.6.</w:t>
      </w:r>
      <w:r w:rsidRPr="00113778">
        <w:rPr>
          <w:rFonts w:ascii="Times New Roman" w:hAnsi="Times New Roman" w:cs="Times New Roman"/>
          <w:u w:val="single"/>
        </w:rPr>
        <w:t>Το Ε.Υ. παρουσιάζεται τμηματικά στο μέγεθος της οθόνης.</w:t>
      </w:r>
    </w:p>
    <w:p w:rsidR="00113778" w:rsidRDefault="00113778" w:rsidP="00B53262">
      <w:pPr>
        <w:jc w:val="both"/>
        <w:rPr>
          <w:rFonts w:ascii="Times New Roman" w:hAnsi="Times New Roman" w:cs="Times New Roman"/>
        </w:rPr>
      </w:pPr>
      <w:r w:rsidRPr="00B53262">
        <w:rPr>
          <w:rFonts w:ascii="Times New Roman" w:hAnsi="Times New Roman" w:cs="Times New Roman"/>
        </w:rPr>
        <w:t>1         2       3     4        5</w:t>
      </w:r>
    </w:p>
    <w:p w:rsidR="00B53262" w:rsidRPr="00B53262" w:rsidRDefault="00B53262" w:rsidP="00B53262">
      <w:pPr>
        <w:jc w:val="both"/>
        <w:rPr>
          <w:rFonts w:ascii="Times New Roman" w:hAnsi="Times New Roman" w:cs="Times New Roman"/>
        </w:rPr>
      </w:pPr>
      <w:r w:rsidRPr="00B53262">
        <w:rPr>
          <w:rFonts w:ascii="Times New Roman" w:hAnsi="Times New Roman" w:cs="Times New Roman"/>
        </w:rPr>
        <w:t>όπου το 1 σημαίνει ΔΙΑΦΩΝΩ ΑΠΟΛΥΤΑ και το 5 ΣΥΜΦΩΝΩ ΑΠΟΛΥΤΑ</w:t>
      </w:r>
    </w:p>
    <w:p w:rsidR="00113778" w:rsidRPr="00113778" w:rsidRDefault="00113778" w:rsidP="00113778">
      <w:pPr>
        <w:jc w:val="both"/>
        <w:rPr>
          <w:rFonts w:ascii="Times New Roman" w:hAnsi="Times New Roman" w:cs="Times New Roman"/>
          <w:sz w:val="24"/>
          <w:szCs w:val="24"/>
          <w:u w:val="single"/>
        </w:rPr>
      </w:pPr>
      <w:r w:rsidRPr="00113778">
        <w:rPr>
          <w:rFonts w:ascii="Times New Roman" w:hAnsi="Times New Roman" w:cs="Times New Roman"/>
          <w:b/>
          <w:bCs/>
          <w:sz w:val="24"/>
          <w:szCs w:val="24"/>
          <w:u w:val="single"/>
        </w:rPr>
        <w:t>Β.7.</w:t>
      </w:r>
      <w:r w:rsidRPr="00113778">
        <w:rPr>
          <w:rFonts w:ascii="Times New Roman" w:hAnsi="Times New Roman" w:cs="Times New Roman"/>
          <w:sz w:val="24"/>
          <w:szCs w:val="24"/>
          <w:u w:val="single"/>
        </w:rPr>
        <w:t xml:space="preserve"> Το Ε.Υ. περιέχει μόνο κείμενο.</w:t>
      </w:r>
    </w:p>
    <w:p w:rsidR="00113778" w:rsidRPr="00113778" w:rsidRDefault="00113778" w:rsidP="00113778">
      <w:pPr>
        <w:jc w:val="both"/>
        <w:rPr>
          <w:rFonts w:ascii="Times New Roman" w:hAnsi="Times New Roman" w:cs="Times New Roman"/>
        </w:rPr>
      </w:pPr>
      <w:r w:rsidRPr="00B53262">
        <w:rPr>
          <w:rFonts w:ascii="Times New Roman" w:hAnsi="Times New Roman" w:cs="Times New Roman"/>
        </w:rPr>
        <w:t>1         2       3     4        5</w:t>
      </w:r>
    </w:p>
    <w:p w:rsidR="00113778" w:rsidRPr="00113778" w:rsidRDefault="00113778" w:rsidP="00113778">
      <w:pPr>
        <w:jc w:val="both"/>
        <w:rPr>
          <w:rFonts w:ascii="Times New Roman" w:hAnsi="Times New Roman" w:cs="Times New Roman"/>
          <w:sz w:val="24"/>
          <w:szCs w:val="24"/>
        </w:rPr>
      </w:pPr>
      <w:r w:rsidRPr="00113778">
        <w:rPr>
          <w:rFonts w:ascii="Times New Roman" w:hAnsi="Times New Roman" w:cs="Times New Roman"/>
          <w:sz w:val="24"/>
          <w:szCs w:val="24"/>
        </w:rPr>
        <w:t>όπου το 1 σημαίνει ΔΙΑΦΩΝΩ ΑΠΟΛΥΤΑ και το 5 ΣΥΜΦΩΝΩ ΑΠΟΛΥΤΑ</w:t>
      </w:r>
    </w:p>
    <w:p w:rsidR="00113778" w:rsidRPr="00113778" w:rsidRDefault="00113778" w:rsidP="00113778">
      <w:pPr>
        <w:jc w:val="both"/>
        <w:rPr>
          <w:rFonts w:ascii="Times New Roman" w:hAnsi="Times New Roman" w:cs="Times New Roman"/>
          <w:sz w:val="24"/>
          <w:szCs w:val="24"/>
          <w:u w:val="single"/>
        </w:rPr>
      </w:pPr>
      <w:r w:rsidRPr="00113778">
        <w:rPr>
          <w:rFonts w:ascii="Times New Roman" w:hAnsi="Times New Roman" w:cs="Times New Roman"/>
          <w:b/>
          <w:bCs/>
          <w:sz w:val="24"/>
          <w:szCs w:val="24"/>
          <w:u w:val="single"/>
        </w:rPr>
        <w:t>Β.8</w:t>
      </w:r>
      <w:r w:rsidRPr="00113778">
        <w:rPr>
          <w:rFonts w:ascii="Times New Roman" w:hAnsi="Times New Roman" w:cs="Times New Roman"/>
          <w:sz w:val="24"/>
          <w:szCs w:val="24"/>
          <w:u w:val="single"/>
        </w:rPr>
        <w:t>. Το Ε.Υ περιέχει κείμενο και εικόνες.</w:t>
      </w:r>
    </w:p>
    <w:p w:rsidR="00113778" w:rsidRPr="00113778" w:rsidRDefault="00113778" w:rsidP="00113778">
      <w:pPr>
        <w:jc w:val="both"/>
        <w:rPr>
          <w:rFonts w:ascii="Times New Roman" w:hAnsi="Times New Roman" w:cs="Times New Roman"/>
        </w:rPr>
      </w:pPr>
      <w:r w:rsidRPr="00B53262">
        <w:rPr>
          <w:rFonts w:ascii="Times New Roman" w:hAnsi="Times New Roman" w:cs="Times New Roman"/>
        </w:rPr>
        <w:t>1         2       3     4        5</w:t>
      </w:r>
    </w:p>
    <w:p w:rsidR="00113778" w:rsidRPr="00113778" w:rsidRDefault="00113778" w:rsidP="00113778">
      <w:pPr>
        <w:jc w:val="both"/>
        <w:rPr>
          <w:rFonts w:ascii="Times New Roman" w:hAnsi="Times New Roman" w:cs="Times New Roman"/>
          <w:sz w:val="24"/>
          <w:szCs w:val="24"/>
        </w:rPr>
      </w:pPr>
      <w:r w:rsidRPr="00113778">
        <w:rPr>
          <w:rFonts w:ascii="Times New Roman" w:hAnsi="Times New Roman" w:cs="Times New Roman"/>
          <w:sz w:val="24"/>
          <w:szCs w:val="24"/>
        </w:rPr>
        <w:t>όπου το 1 σημαίνει ΔΙΑΦΩΝΩ ΑΠΟΛΥΤΑ και το 5 ΣΥΜΦΩΝΩ ΑΠΟΛΥΤΑ</w:t>
      </w:r>
    </w:p>
    <w:p w:rsidR="00113778" w:rsidRPr="00113778" w:rsidRDefault="00113778" w:rsidP="00113778">
      <w:pPr>
        <w:jc w:val="both"/>
        <w:rPr>
          <w:rFonts w:ascii="Times New Roman" w:hAnsi="Times New Roman" w:cs="Times New Roman"/>
          <w:sz w:val="24"/>
          <w:szCs w:val="24"/>
          <w:u w:val="single"/>
        </w:rPr>
      </w:pPr>
      <w:r w:rsidRPr="00113778">
        <w:rPr>
          <w:rFonts w:ascii="Times New Roman" w:hAnsi="Times New Roman" w:cs="Times New Roman"/>
          <w:b/>
          <w:bCs/>
          <w:sz w:val="24"/>
          <w:szCs w:val="24"/>
          <w:u w:val="single"/>
        </w:rPr>
        <w:t>Β.9</w:t>
      </w:r>
      <w:r w:rsidRPr="00113778">
        <w:rPr>
          <w:rFonts w:ascii="Times New Roman" w:hAnsi="Times New Roman" w:cs="Times New Roman"/>
          <w:sz w:val="24"/>
          <w:szCs w:val="24"/>
          <w:u w:val="single"/>
        </w:rPr>
        <w:t xml:space="preserve">. Το Ε.Υ περιέχει κείμενο,  εικόνες και </w:t>
      </w:r>
      <w:r w:rsidRPr="00113778">
        <w:rPr>
          <w:rFonts w:ascii="Times New Roman" w:hAnsi="Times New Roman" w:cs="Times New Roman"/>
          <w:sz w:val="24"/>
          <w:szCs w:val="24"/>
          <w:u w:val="single"/>
          <w:lang w:val="en-US"/>
        </w:rPr>
        <w:t>video</w:t>
      </w:r>
      <w:r w:rsidRPr="00113778">
        <w:rPr>
          <w:rFonts w:ascii="Times New Roman" w:hAnsi="Times New Roman" w:cs="Times New Roman"/>
          <w:sz w:val="24"/>
          <w:szCs w:val="24"/>
          <w:u w:val="single"/>
        </w:rPr>
        <w:t>.</w:t>
      </w:r>
    </w:p>
    <w:p w:rsidR="00113778" w:rsidRPr="00113778" w:rsidRDefault="00113778" w:rsidP="00113778">
      <w:pPr>
        <w:jc w:val="both"/>
        <w:rPr>
          <w:rFonts w:ascii="Times New Roman" w:hAnsi="Times New Roman" w:cs="Times New Roman"/>
        </w:rPr>
      </w:pPr>
      <w:r w:rsidRPr="00B53262">
        <w:rPr>
          <w:rFonts w:ascii="Times New Roman" w:hAnsi="Times New Roman" w:cs="Times New Roman"/>
        </w:rPr>
        <w:t>1         2       3     4        5</w:t>
      </w:r>
    </w:p>
    <w:p w:rsidR="00113778" w:rsidRPr="00113778" w:rsidRDefault="00113778" w:rsidP="00113778">
      <w:pPr>
        <w:jc w:val="both"/>
        <w:rPr>
          <w:rFonts w:ascii="Times New Roman" w:hAnsi="Times New Roman" w:cs="Times New Roman"/>
          <w:sz w:val="24"/>
          <w:szCs w:val="24"/>
        </w:rPr>
      </w:pPr>
      <w:r w:rsidRPr="00113778">
        <w:rPr>
          <w:rFonts w:ascii="Times New Roman" w:hAnsi="Times New Roman" w:cs="Times New Roman"/>
          <w:sz w:val="24"/>
          <w:szCs w:val="24"/>
        </w:rPr>
        <w:t>όπου το 1 σημαίνει ΔΙΑΦΩΝΩ ΑΠΟΛΥΤΑ και το 5 ΣΥΜΦΩΝΩ ΑΠΟΛΥΤΑ</w:t>
      </w:r>
    </w:p>
    <w:p w:rsidR="00113778" w:rsidRPr="00113778" w:rsidRDefault="00113778" w:rsidP="00113778">
      <w:pPr>
        <w:pStyle w:val="a3"/>
        <w:ind w:left="0"/>
        <w:rPr>
          <w:rFonts w:ascii="Times New Roman" w:hAnsi="Times New Roman" w:cs="Times New Roman"/>
          <w:sz w:val="24"/>
          <w:szCs w:val="24"/>
          <w:u w:val="single"/>
        </w:rPr>
      </w:pPr>
      <w:r w:rsidRPr="00113778">
        <w:rPr>
          <w:rFonts w:ascii="Times New Roman" w:hAnsi="Times New Roman" w:cs="Times New Roman"/>
          <w:b/>
          <w:bCs/>
          <w:sz w:val="24"/>
          <w:szCs w:val="24"/>
          <w:u w:val="single"/>
        </w:rPr>
        <w:t>Β.10</w:t>
      </w:r>
      <w:r w:rsidRPr="00113778">
        <w:rPr>
          <w:rFonts w:ascii="Times New Roman" w:hAnsi="Times New Roman" w:cs="Times New Roman"/>
          <w:sz w:val="24"/>
          <w:szCs w:val="24"/>
          <w:u w:val="single"/>
        </w:rPr>
        <w:t>. Οι χρωματικές συνθέσεις του Ε.Υ. συμβάλλουν στην άνετη αλληλεπίδραση.</w:t>
      </w:r>
    </w:p>
    <w:p w:rsidR="00113778" w:rsidRPr="00113778" w:rsidRDefault="00113778" w:rsidP="00113778">
      <w:pPr>
        <w:jc w:val="both"/>
        <w:rPr>
          <w:rFonts w:ascii="Times New Roman" w:hAnsi="Times New Roman" w:cs="Times New Roman"/>
        </w:rPr>
      </w:pPr>
      <w:r w:rsidRPr="00B53262">
        <w:rPr>
          <w:rFonts w:ascii="Times New Roman" w:hAnsi="Times New Roman" w:cs="Times New Roman"/>
        </w:rPr>
        <w:t>1         2       3     4        5</w:t>
      </w:r>
    </w:p>
    <w:p w:rsidR="00113778" w:rsidRDefault="00113778" w:rsidP="00113778">
      <w:pPr>
        <w:jc w:val="both"/>
        <w:rPr>
          <w:rFonts w:ascii="Times New Roman" w:hAnsi="Times New Roman" w:cs="Times New Roman"/>
          <w:sz w:val="24"/>
          <w:szCs w:val="24"/>
        </w:rPr>
      </w:pPr>
      <w:r w:rsidRPr="00113778">
        <w:rPr>
          <w:rFonts w:ascii="Times New Roman" w:hAnsi="Times New Roman" w:cs="Times New Roman"/>
          <w:sz w:val="24"/>
          <w:szCs w:val="24"/>
        </w:rPr>
        <w:t>όπου το 1 σημαίνει ΔΙΑΦΩΝΩ ΑΠΟΛΥΤΑ και το 5 ΣΥΜΦΩΝΩ ΑΠΟΛΥΤΑ</w:t>
      </w:r>
    </w:p>
    <w:p w:rsidR="00BE4FF7" w:rsidRDefault="00BE4FF7" w:rsidP="00113778">
      <w:pPr>
        <w:jc w:val="both"/>
        <w:rPr>
          <w:rFonts w:ascii="Times New Roman" w:hAnsi="Times New Roman" w:cs="Times New Roman"/>
          <w:sz w:val="24"/>
          <w:szCs w:val="24"/>
        </w:rPr>
      </w:pPr>
    </w:p>
    <w:p w:rsidR="00BE4FF7" w:rsidRPr="00BE4FF7" w:rsidRDefault="00BE4FF7" w:rsidP="00BE4FF7">
      <w:pPr>
        <w:pStyle w:val="a3"/>
        <w:pBdr>
          <w:top w:val="single" w:sz="4" w:space="1" w:color="auto"/>
          <w:left w:val="single" w:sz="4" w:space="4" w:color="auto"/>
          <w:bottom w:val="single" w:sz="4" w:space="1" w:color="auto"/>
          <w:right w:val="single" w:sz="4" w:space="4" w:color="auto"/>
        </w:pBdr>
        <w:ind w:left="0"/>
        <w:jc w:val="center"/>
        <w:rPr>
          <w:rFonts w:ascii="Times New Roman" w:hAnsi="Times New Roman" w:cs="Times New Roman"/>
          <w:b/>
          <w:sz w:val="24"/>
          <w:szCs w:val="24"/>
        </w:rPr>
      </w:pPr>
      <w:r w:rsidRPr="00BE4FF7">
        <w:rPr>
          <w:rFonts w:ascii="Times New Roman" w:hAnsi="Times New Roman" w:cs="Times New Roman"/>
          <w:b/>
          <w:sz w:val="24"/>
          <w:szCs w:val="24"/>
        </w:rPr>
        <w:lastRenderedPageBreak/>
        <w:t>Γ. Ευχρηστία του Ε.Υ.</w:t>
      </w:r>
    </w:p>
    <w:p w:rsidR="00BE4FF7" w:rsidRPr="00BE4FF7" w:rsidRDefault="00BE4FF7" w:rsidP="00BE4FF7">
      <w:pPr>
        <w:jc w:val="both"/>
        <w:rPr>
          <w:rFonts w:ascii="Times New Roman" w:hAnsi="Times New Roman" w:cs="Times New Roman"/>
          <w:sz w:val="24"/>
          <w:szCs w:val="24"/>
          <w:u w:val="single"/>
        </w:rPr>
      </w:pPr>
      <w:r w:rsidRPr="00BE4FF7">
        <w:rPr>
          <w:rFonts w:ascii="Times New Roman" w:hAnsi="Times New Roman" w:cs="Times New Roman"/>
          <w:sz w:val="24"/>
          <w:szCs w:val="24"/>
          <w:u w:val="single"/>
        </w:rPr>
        <w:t>Γ.1. Τα κουμπιά που χρησιμοποιήθηκαν στο  Ε.Υ.(εμπρός, πίσω κλπ) είναι κατανοητά και αναγνωρίσιμα.</w:t>
      </w:r>
    </w:p>
    <w:p w:rsidR="00BE4FF7" w:rsidRPr="00BE4FF7" w:rsidRDefault="00BE4FF7" w:rsidP="00BE4FF7">
      <w:pPr>
        <w:jc w:val="both"/>
        <w:rPr>
          <w:rFonts w:ascii="Times New Roman" w:hAnsi="Times New Roman" w:cs="Times New Roman"/>
        </w:rPr>
      </w:pPr>
      <w:r w:rsidRPr="00B53262">
        <w:rPr>
          <w:rFonts w:ascii="Times New Roman" w:hAnsi="Times New Roman" w:cs="Times New Roman"/>
        </w:rPr>
        <w:t>1         2       3     4        5</w:t>
      </w:r>
    </w:p>
    <w:p w:rsidR="00BE4FF7" w:rsidRPr="00BE4FF7" w:rsidRDefault="00BE4FF7" w:rsidP="00BE4FF7">
      <w:pPr>
        <w:jc w:val="both"/>
        <w:rPr>
          <w:rFonts w:ascii="Times New Roman" w:hAnsi="Times New Roman" w:cs="Times New Roman"/>
          <w:sz w:val="24"/>
          <w:szCs w:val="24"/>
        </w:rPr>
      </w:pPr>
      <w:r w:rsidRPr="00BE4FF7">
        <w:rPr>
          <w:rFonts w:ascii="Times New Roman" w:hAnsi="Times New Roman" w:cs="Times New Roman"/>
          <w:sz w:val="24"/>
          <w:szCs w:val="24"/>
        </w:rPr>
        <w:t>όπου το 1 σημαίνει ΔΙΑΦΩΝΩ ΑΠΟΛΥΤΑ και το 5 ΣΥΜΦΩΝΩ ΑΠΟΛΥΤΑ</w:t>
      </w:r>
    </w:p>
    <w:p w:rsidR="00BE4FF7" w:rsidRPr="00BE4FF7" w:rsidRDefault="00BE4FF7" w:rsidP="00BE4FF7">
      <w:pPr>
        <w:jc w:val="both"/>
        <w:rPr>
          <w:rFonts w:ascii="Times New Roman" w:hAnsi="Times New Roman" w:cs="Times New Roman"/>
          <w:sz w:val="24"/>
          <w:szCs w:val="24"/>
          <w:u w:val="single"/>
        </w:rPr>
      </w:pPr>
      <w:r w:rsidRPr="00BE4FF7">
        <w:rPr>
          <w:rFonts w:ascii="Times New Roman" w:hAnsi="Times New Roman" w:cs="Times New Roman"/>
          <w:sz w:val="24"/>
          <w:szCs w:val="24"/>
          <w:u w:val="single"/>
        </w:rPr>
        <w:t>Γ.2. Τα εικονίδια που χρησιμοποιήθηκαν στο  Ε.Υ.(πρόσθετες πηγές, δραστηριότητες κλπ) είναι κατανοητά και αναγνωρίσιμα.</w:t>
      </w:r>
    </w:p>
    <w:p w:rsidR="00BE4FF7" w:rsidRPr="00BE4FF7" w:rsidRDefault="00BE4FF7" w:rsidP="00BE4FF7">
      <w:pPr>
        <w:jc w:val="both"/>
        <w:rPr>
          <w:rFonts w:ascii="Times New Roman" w:hAnsi="Times New Roman" w:cs="Times New Roman"/>
        </w:rPr>
      </w:pPr>
      <w:r w:rsidRPr="00B53262">
        <w:rPr>
          <w:rFonts w:ascii="Times New Roman" w:hAnsi="Times New Roman" w:cs="Times New Roman"/>
        </w:rPr>
        <w:t>1         2       3     4        5</w:t>
      </w:r>
    </w:p>
    <w:p w:rsidR="00BE4FF7" w:rsidRPr="00BE4FF7" w:rsidRDefault="00BE4FF7" w:rsidP="00BE4FF7">
      <w:pPr>
        <w:jc w:val="both"/>
        <w:rPr>
          <w:rFonts w:ascii="Times New Roman" w:hAnsi="Times New Roman" w:cs="Times New Roman"/>
          <w:sz w:val="24"/>
          <w:szCs w:val="24"/>
        </w:rPr>
      </w:pPr>
      <w:r w:rsidRPr="00BE4FF7">
        <w:rPr>
          <w:rFonts w:ascii="Times New Roman" w:hAnsi="Times New Roman" w:cs="Times New Roman"/>
          <w:sz w:val="24"/>
          <w:szCs w:val="24"/>
        </w:rPr>
        <w:t>όπου το 1 σημαίνει ΔΙΑΦΩΝΩ ΑΠΟΛΥΤΑ και το 5 ΣΥΜΦΩΝΩ ΑΠΟΛΥΤΑ</w:t>
      </w:r>
    </w:p>
    <w:p w:rsidR="00BE4FF7" w:rsidRPr="00BE4FF7" w:rsidRDefault="00BE4FF7" w:rsidP="00BE4FF7">
      <w:pPr>
        <w:jc w:val="both"/>
        <w:rPr>
          <w:rFonts w:ascii="Times New Roman" w:hAnsi="Times New Roman" w:cs="Times New Roman"/>
          <w:sz w:val="24"/>
          <w:szCs w:val="24"/>
          <w:u w:val="single"/>
        </w:rPr>
      </w:pPr>
      <w:r w:rsidRPr="00BE4FF7">
        <w:rPr>
          <w:rFonts w:ascii="Times New Roman" w:hAnsi="Times New Roman" w:cs="Times New Roman"/>
          <w:sz w:val="24"/>
          <w:szCs w:val="24"/>
          <w:u w:val="single"/>
        </w:rPr>
        <w:t>Γ.3. Η πλοήγηση στο Ε.Υ. είναι εύκολη.</w:t>
      </w:r>
    </w:p>
    <w:p w:rsidR="00BE4FF7" w:rsidRPr="00BE4FF7" w:rsidRDefault="00BE4FF7" w:rsidP="00BE4FF7">
      <w:pPr>
        <w:jc w:val="both"/>
        <w:rPr>
          <w:rFonts w:ascii="Times New Roman" w:hAnsi="Times New Roman" w:cs="Times New Roman"/>
        </w:rPr>
      </w:pPr>
      <w:r w:rsidRPr="00B53262">
        <w:rPr>
          <w:rFonts w:ascii="Times New Roman" w:hAnsi="Times New Roman" w:cs="Times New Roman"/>
        </w:rPr>
        <w:t>1         2       3     4        5</w:t>
      </w:r>
    </w:p>
    <w:p w:rsidR="00BE4FF7" w:rsidRPr="00BE4FF7" w:rsidRDefault="00BE4FF7" w:rsidP="00BE4FF7">
      <w:pPr>
        <w:jc w:val="both"/>
        <w:rPr>
          <w:rFonts w:ascii="Times New Roman" w:hAnsi="Times New Roman" w:cs="Times New Roman"/>
          <w:sz w:val="24"/>
          <w:szCs w:val="24"/>
        </w:rPr>
      </w:pPr>
      <w:r w:rsidRPr="00BE4FF7">
        <w:rPr>
          <w:rFonts w:ascii="Times New Roman" w:hAnsi="Times New Roman" w:cs="Times New Roman"/>
          <w:sz w:val="24"/>
          <w:szCs w:val="24"/>
        </w:rPr>
        <w:t>όπου το 1 σημαίνει ΔΙΑΦΩΝΩ ΑΠΟΛΥΤΑ και το 5 ΣΥΜΦΩΝΩ ΑΠΟΛΥΤΑ</w:t>
      </w:r>
    </w:p>
    <w:p w:rsidR="00BE4FF7" w:rsidRPr="00BE4FF7" w:rsidRDefault="00BE4FF7" w:rsidP="00BE4FF7">
      <w:pPr>
        <w:jc w:val="both"/>
        <w:rPr>
          <w:rFonts w:ascii="Times New Roman" w:hAnsi="Times New Roman" w:cs="Times New Roman"/>
          <w:sz w:val="24"/>
          <w:szCs w:val="24"/>
        </w:rPr>
      </w:pPr>
      <w:r w:rsidRPr="00BE4FF7">
        <w:rPr>
          <w:rFonts w:ascii="Times New Roman" w:hAnsi="Times New Roman" w:cs="Times New Roman"/>
          <w:sz w:val="24"/>
          <w:szCs w:val="24"/>
          <w:u w:val="single"/>
        </w:rPr>
        <w:t>Γ.4. Οι υπερσύνδεσμοι του Ε.Υ. οδηγούν στο αναμενόμενο περιεχόμενο.</w:t>
      </w:r>
    </w:p>
    <w:p w:rsidR="00BE4FF7" w:rsidRPr="00BE4FF7" w:rsidRDefault="00BE4FF7" w:rsidP="00BE4FF7">
      <w:pPr>
        <w:jc w:val="both"/>
        <w:rPr>
          <w:rFonts w:ascii="Times New Roman" w:hAnsi="Times New Roman" w:cs="Times New Roman"/>
        </w:rPr>
      </w:pPr>
      <w:r w:rsidRPr="00B53262">
        <w:rPr>
          <w:rFonts w:ascii="Times New Roman" w:hAnsi="Times New Roman" w:cs="Times New Roman"/>
        </w:rPr>
        <w:t>1         2       3     4        5</w:t>
      </w:r>
    </w:p>
    <w:p w:rsidR="00BE4FF7" w:rsidRPr="00BE4FF7" w:rsidRDefault="00BE4FF7" w:rsidP="00BE4FF7">
      <w:pPr>
        <w:jc w:val="both"/>
        <w:rPr>
          <w:rFonts w:ascii="Times New Roman" w:hAnsi="Times New Roman" w:cs="Times New Roman"/>
          <w:sz w:val="24"/>
          <w:szCs w:val="24"/>
        </w:rPr>
      </w:pPr>
      <w:r w:rsidRPr="00BE4FF7">
        <w:rPr>
          <w:rFonts w:ascii="Times New Roman" w:hAnsi="Times New Roman" w:cs="Times New Roman"/>
          <w:sz w:val="24"/>
          <w:szCs w:val="24"/>
        </w:rPr>
        <w:t>όπου το 1 σημαίνει ΔΙΑΦΩΝΩ ΑΠΟΛΥΤΑ και το 5 ΣΥΜΦΩΝΩ ΑΠΟΛΥΤΑ</w:t>
      </w:r>
    </w:p>
    <w:p w:rsidR="00BE4FF7" w:rsidRPr="00113778" w:rsidRDefault="00BE4FF7" w:rsidP="00113778">
      <w:pPr>
        <w:jc w:val="both"/>
        <w:rPr>
          <w:rFonts w:ascii="Times New Roman" w:hAnsi="Times New Roman" w:cs="Times New Roman"/>
          <w:sz w:val="24"/>
          <w:szCs w:val="24"/>
        </w:rPr>
      </w:pPr>
    </w:p>
    <w:p w:rsidR="00BE4FF7" w:rsidRPr="00BE4FF7" w:rsidRDefault="00BE4FF7" w:rsidP="00BE4FF7">
      <w:pPr>
        <w:pBdr>
          <w:top w:val="single" w:sz="4" w:space="1" w:color="auto"/>
          <w:left w:val="single" w:sz="4" w:space="4" w:color="auto"/>
          <w:bottom w:val="single" w:sz="4" w:space="1" w:color="auto"/>
          <w:right w:val="single" w:sz="4" w:space="4" w:color="auto"/>
        </w:pBdr>
        <w:jc w:val="center"/>
        <w:rPr>
          <w:rFonts w:ascii="Times New Roman" w:hAnsi="Times New Roman" w:cs="Times New Roman"/>
          <w:b/>
          <w:color w:val="000000"/>
          <w:sz w:val="24"/>
          <w:szCs w:val="24"/>
        </w:rPr>
      </w:pPr>
      <w:r w:rsidRPr="00BE4FF7">
        <w:rPr>
          <w:rFonts w:ascii="Times New Roman" w:hAnsi="Times New Roman" w:cs="Times New Roman"/>
          <w:b/>
          <w:color w:val="000000"/>
          <w:sz w:val="24"/>
          <w:szCs w:val="24"/>
        </w:rPr>
        <w:t>Δ. Το Ε.Υ. υποστηρίζει - καθοδηγεί τον εκπαιδευόμενο στη μελέτη του</w:t>
      </w:r>
    </w:p>
    <w:p w:rsidR="00BE4FF7" w:rsidRPr="00E54765" w:rsidRDefault="00BE4FF7" w:rsidP="00BE4FF7">
      <w:pPr>
        <w:jc w:val="both"/>
        <w:rPr>
          <w:rFonts w:ascii="Times New Roman" w:hAnsi="Times New Roman" w:cs="Times New Roman"/>
          <w:sz w:val="24"/>
          <w:szCs w:val="24"/>
          <w:u w:val="single"/>
        </w:rPr>
      </w:pPr>
      <w:r w:rsidRPr="00E54765">
        <w:rPr>
          <w:rFonts w:ascii="Times New Roman" w:hAnsi="Times New Roman" w:cs="Times New Roman"/>
          <w:sz w:val="24"/>
          <w:szCs w:val="24"/>
          <w:u w:val="single"/>
        </w:rPr>
        <w:t>Δ.1. Παρέχονται συμβουλές για το πώς να μελετηθεί το εκπαιδευτικό υλικό.</w:t>
      </w:r>
    </w:p>
    <w:p w:rsidR="00BE4FF7" w:rsidRPr="00BE4FF7" w:rsidRDefault="00BE4FF7" w:rsidP="00BE4FF7">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BE4FF7" w:rsidRPr="00BE4FF7" w:rsidRDefault="00BE4FF7" w:rsidP="00BE4FF7">
      <w:pPr>
        <w:jc w:val="both"/>
        <w:rPr>
          <w:rFonts w:ascii="Times New Roman" w:hAnsi="Times New Roman" w:cs="Times New Roman"/>
          <w:sz w:val="24"/>
          <w:szCs w:val="24"/>
        </w:rPr>
      </w:pPr>
      <w:r w:rsidRPr="00BE4FF7">
        <w:rPr>
          <w:rFonts w:ascii="Times New Roman" w:hAnsi="Times New Roman" w:cs="Times New Roman"/>
          <w:sz w:val="24"/>
          <w:szCs w:val="24"/>
        </w:rPr>
        <w:t>όπου το 1 σημαίνει ΔΙΑΦΩΝΩ ΑΠΟΛΥΤΑ και το 5 ΣΥΜΦΩΝΩ ΑΠΟΛΥΤΑ</w:t>
      </w:r>
    </w:p>
    <w:p w:rsidR="00BE4FF7" w:rsidRPr="00E54765" w:rsidRDefault="00BE4FF7" w:rsidP="00BE4FF7">
      <w:pPr>
        <w:jc w:val="both"/>
        <w:rPr>
          <w:rFonts w:ascii="Times New Roman" w:hAnsi="Times New Roman" w:cs="Times New Roman"/>
          <w:sz w:val="24"/>
          <w:szCs w:val="24"/>
          <w:u w:val="single"/>
        </w:rPr>
      </w:pPr>
      <w:r w:rsidRPr="00E54765">
        <w:rPr>
          <w:rFonts w:ascii="Times New Roman" w:hAnsi="Times New Roman" w:cs="Times New Roman"/>
          <w:sz w:val="24"/>
          <w:szCs w:val="24"/>
          <w:u w:val="single"/>
        </w:rPr>
        <w:t>Δ.2. Το Ε.Υ. υποστηρίζει τον εκπαιδευόμενο προκειμένου να δώσει έμφαση σε συγκεκριμένα σημεία (Υπάρχουν πλαίσια ή έντονη γραφή (σήμανση) ώστε να τονίζονται σημαντικές έννοιες).</w:t>
      </w:r>
    </w:p>
    <w:p w:rsidR="00BE4FF7" w:rsidRPr="00BE4FF7" w:rsidRDefault="00BE4FF7" w:rsidP="00BE4FF7">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BE4FF7" w:rsidRPr="00BE4FF7" w:rsidRDefault="00BE4FF7" w:rsidP="00BE4FF7">
      <w:pPr>
        <w:jc w:val="both"/>
        <w:rPr>
          <w:rFonts w:ascii="Times New Roman" w:hAnsi="Times New Roman" w:cs="Times New Roman"/>
          <w:sz w:val="24"/>
          <w:szCs w:val="24"/>
        </w:rPr>
      </w:pPr>
      <w:r w:rsidRPr="00BE4FF7">
        <w:rPr>
          <w:rFonts w:ascii="Times New Roman" w:hAnsi="Times New Roman" w:cs="Times New Roman"/>
          <w:sz w:val="24"/>
          <w:szCs w:val="24"/>
        </w:rPr>
        <w:t>όπου το 1 σημαίνει ΔΙΑΦΩΝΩ ΑΠΟΛΥΤΑ και το 5 ΣΥΜΦΩΝΩ ΑΠΟΛΥΤΑ</w:t>
      </w:r>
    </w:p>
    <w:p w:rsidR="00BE4FF7" w:rsidRPr="00E54765" w:rsidRDefault="00BE4FF7" w:rsidP="00BE4FF7">
      <w:pPr>
        <w:jc w:val="both"/>
        <w:rPr>
          <w:rFonts w:ascii="Times New Roman" w:hAnsi="Times New Roman" w:cs="Times New Roman"/>
          <w:sz w:val="24"/>
          <w:szCs w:val="24"/>
          <w:u w:val="single"/>
        </w:rPr>
      </w:pPr>
      <w:r w:rsidRPr="00E54765">
        <w:rPr>
          <w:rFonts w:ascii="Times New Roman" w:hAnsi="Times New Roman" w:cs="Times New Roman"/>
          <w:sz w:val="24"/>
          <w:szCs w:val="24"/>
          <w:u w:val="single"/>
        </w:rPr>
        <w:t>Δ.3. Στο Ε.Υ. υπάρχουν επεξηγηματικά σχόλια τα οποία υποστηρίζουν τον σπουδαστή στη μελέτη του.</w:t>
      </w:r>
    </w:p>
    <w:p w:rsidR="00BE4FF7" w:rsidRPr="00BE4FF7" w:rsidRDefault="00BE4FF7" w:rsidP="00BE4FF7">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BE4FF7" w:rsidRPr="00BE4FF7" w:rsidRDefault="00BE4FF7" w:rsidP="00BE4FF7">
      <w:pPr>
        <w:jc w:val="both"/>
        <w:rPr>
          <w:rFonts w:ascii="Times New Roman" w:hAnsi="Times New Roman" w:cs="Times New Roman"/>
          <w:sz w:val="24"/>
          <w:szCs w:val="24"/>
        </w:rPr>
      </w:pPr>
      <w:r w:rsidRPr="00BE4FF7">
        <w:rPr>
          <w:rFonts w:ascii="Times New Roman" w:hAnsi="Times New Roman" w:cs="Times New Roman"/>
          <w:sz w:val="24"/>
          <w:szCs w:val="24"/>
        </w:rPr>
        <w:t>όπου το 1 σημαίνει ΔΙΑΦΩΝΩ ΑΠΟΛΥΤΑ και το 5 ΣΥΜΦΩΝΩ ΑΠΟΛΥΤΑ</w:t>
      </w:r>
    </w:p>
    <w:p w:rsidR="009017E6" w:rsidRPr="009017E6" w:rsidRDefault="009017E6" w:rsidP="009017E6">
      <w:pPr>
        <w:pStyle w:val="a3"/>
        <w:pBdr>
          <w:top w:val="single" w:sz="4" w:space="1" w:color="auto"/>
          <w:left w:val="single" w:sz="4" w:space="4" w:color="auto"/>
          <w:bottom w:val="single" w:sz="4" w:space="1" w:color="auto"/>
          <w:right w:val="single" w:sz="4" w:space="4" w:color="auto"/>
        </w:pBdr>
        <w:ind w:left="0"/>
        <w:jc w:val="center"/>
        <w:rPr>
          <w:rFonts w:ascii="Times New Roman" w:hAnsi="Times New Roman" w:cs="Times New Roman"/>
          <w:sz w:val="24"/>
          <w:szCs w:val="24"/>
        </w:rPr>
      </w:pPr>
      <w:r w:rsidRPr="009017E6">
        <w:rPr>
          <w:rFonts w:ascii="Times New Roman" w:hAnsi="Times New Roman" w:cs="Times New Roman"/>
          <w:b/>
          <w:sz w:val="24"/>
          <w:szCs w:val="24"/>
        </w:rPr>
        <w:lastRenderedPageBreak/>
        <w:t xml:space="preserve">Ε. </w:t>
      </w:r>
      <w:r w:rsidRPr="009017E6">
        <w:rPr>
          <w:rFonts w:ascii="Times New Roman" w:hAnsi="Times New Roman" w:cs="Times New Roman"/>
          <w:b/>
          <w:color w:val="000000"/>
          <w:sz w:val="24"/>
          <w:szCs w:val="24"/>
        </w:rPr>
        <w:t>Το Ε.Υ υποστηρίζει την α</w:t>
      </w:r>
      <w:r w:rsidRPr="009017E6">
        <w:rPr>
          <w:rFonts w:ascii="Times New Roman" w:hAnsi="Times New Roman" w:cs="Times New Roman"/>
          <w:b/>
          <w:sz w:val="24"/>
          <w:szCs w:val="24"/>
        </w:rPr>
        <w:t xml:space="preserve">λληλεπίδραση με </w:t>
      </w:r>
      <w:r w:rsidRPr="009017E6">
        <w:rPr>
          <w:rFonts w:ascii="Times New Roman" w:hAnsi="Times New Roman" w:cs="Times New Roman"/>
          <w:b/>
          <w:color w:val="000000"/>
          <w:sz w:val="24"/>
          <w:szCs w:val="24"/>
        </w:rPr>
        <w:t>τον εκπαιδευόμενο στη μελέτη του</w:t>
      </w:r>
    </w:p>
    <w:p w:rsidR="009017E6" w:rsidRPr="00E54765" w:rsidRDefault="009017E6" w:rsidP="009017E6">
      <w:pPr>
        <w:jc w:val="both"/>
        <w:rPr>
          <w:rFonts w:ascii="Times New Roman" w:hAnsi="Times New Roman" w:cs="Times New Roman"/>
          <w:bCs/>
          <w:color w:val="000000"/>
          <w:sz w:val="24"/>
          <w:szCs w:val="24"/>
          <w:u w:val="single"/>
        </w:rPr>
      </w:pPr>
      <w:r w:rsidRPr="00E54765">
        <w:rPr>
          <w:rFonts w:ascii="Times New Roman" w:hAnsi="Times New Roman" w:cs="Times New Roman"/>
          <w:b/>
          <w:color w:val="000000"/>
          <w:sz w:val="24"/>
          <w:szCs w:val="24"/>
          <w:u w:val="single"/>
        </w:rPr>
        <w:t>Ε.1.</w:t>
      </w:r>
      <w:r w:rsidRPr="00E54765">
        <w:rPr>
          <w:rFonts w:ascii="Times New Roman" w:hAnsi="Times New Roman" w:cs="Times New Roman"/>
          <w:bCs/>
          <w:color w:val="000000"/>
          <w:sz w:val="24"/>
          <w:szCs w:val="24"/>
          <w:u w:val="single"/>
        </w:rPr>
        <w:t xml:space="preserve"> Το Ε.Υ. εμπεριέχει δραστηριότητες οι οποίες ενθαρρύνουν τον εκπαιδευόμενο να εκφράσει τις δικές απόψεις (κρίσεις) πάνω σε σημαντικά ζητήματα.</w:t>
      </w:r>
    </w:p>
    <w:p w:rsidR="00E54765" w:rsidRPr="00E54765" w:rsidRDefault="00E54765" w:rsidP="009017E6">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w:t>
      </w:r>
      <w:r>
        <w:rPr>
          <w:rFonts w:ascii="Times New Roman" w:hAnsi="Times New Roman" w:cs="Times New Roman"/>
          <w:bCs/>
          <w:color w:val="000000"/>
          <w:sz w:val="24"/>
          <w:szCs w:val="24"/>
        </w:rPr>
        <w:tab/>
        <w:t>2</w:t>
      </w:r>
      <w:r>
        <w:rPr>
          <w:rFonts w:ascii="Times New Roman" w:hAnsi="Times New Roman" w:cs="Times New Roman"/>
          <w:bCs/>
          <w:color w:val="000000"/>
          <w:sz w:val="24"/>
          <w:szCs w:val="24"/>
        </w:rPr>
        <w:tab/>
        <w:t>3</w:t>
      </w:r>
      <w:r>
        <w:rPr>
          <w:rFonts w:ascii="Times New Roman" w:hAnsi="Times New Roman" w:cs="Times New Roman"/>
          <w:bCs/>
          <w:color w:val="000000"/>
          <w:sz w:val="24"/>
          <w:szCs w:val="24"/>
        </w:rPr>
        <w:tab/>
        <w:t>4</w:t>
      </w:r>
      <w:r>
        <w:rPr>
          <w:rFonts w:ascii="Times New Roman" w:hAnsi="Times New Roman" w:cs="Times New Roman"/>
          <w:bCs/>
          <w:color w:val="000000"/>
          <w:sz w:val="24"/>
          <w:szCs w:val="24"/>
        </w:rPr>
        <w:tab/>
        <w:t>5</w:t>
      </w:r>
    </w:p>
    <w:p w:rsidR="009017E6" w:rsidRPr="00E54765" w:rsidRDefault="009017E6" w:rsidP="009017E6">
      <w:pPr>
        <w:jc w:val="both"/>
        <w:rPr>
          <w:rFonts w:ascii="Times New Roman" w:hAnsi="Times New Roman" w:cs="Times New Roman"/>
          <w:sz w:val="24"/>
          <w:szCs w:val="24"/>
        </w:rPr>
      </w:pPr>
      <w:r w:rsidRPr="00E54765">
        <w:rPr>
          <w:rFonts w:ascii="Times New Roman" w:hAnsi="Times New Roman" w:cs="Times New Roman"/>
          <w:sz w:val="24"/>
          <w:szCs w:val="24"/>
        </w:rPr>
        <w:t>όπου το 1 σημαίνει ΔΙΑΦΩΝΩ ΑΠΟΛΥΤΑ και το 5 ΣΥΜΦΩΝΩ ΑΠΟΛΥΤΑ</w:t>
      </w:r>
    </w:p>
    <w:p w:rsidR="009017E6" w:rsidRPr="00E54765" w:rsidRDefault="009017E6" w:rsidP="009017E6">
      <w:pPr>
        <w:jc w:val="both"/>
        <w:rPr>
          <w:rFonts w:ascii="Times New Roman" w:hAnsi="Times New Roman" w:cs="Times New Roman"/>
          <w:bCs/>
          <w:color w:val="000000"/>
          <w:sz w:val="24"/>
          <w:szCs w:val="24"/>
          <w:u w:val="single"/>
        </w:rPr>
      </w:pPr>
      <w:r w:rsidRPr="00E54765">
        <w:rPr>
          <w:rFonts w:ascii="Times New Roman" w:hAnsi="Times New Roman" w:cs="Times New Roman"/>
          <w:b/>
          <w:color w:val="000000"/>
          <w:sz w:val="24"/>
          <w:szCs w:val="24"/>
          <w:u w:val="single"/>
        </w:rPr>
        <w:t>Ε.2</w:t>
      </w:r>
      <w:r w:rsidRPr="00E54765">
        <w:rPr>
          <w:rFonts w:ascii="Times New Roman" w:hAnsi="Times New Roman" w:cs="Times New Roman"/>
          <w:bCs/>
          <w:color w:val="000000"/>
          <w:sz w:val="24"/>
          <w:szCs w:val="24"/>
          <w:u w:val="single"/>
        </w:rPr>
        <w:t>. Το Ε.Υ. εμπεριέχει δραστηριότητες οι οποίες ενθαρρύνουν τον εκπαιδευόμενο να διατυπώνει τις  δικές του ερωτήσεις πάνω σε σημαντικά ζητήματα.</w:t>
      </w:r>
    </w:p>
    <w:p w:rsidR="00E54765" w:rsidRPr="00E54765" w:rsidRDefault="00E54765" w:rsidP="009017E6">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w:t>
      </w:r>
      <w:r>
        <w:rPr>
          <w:rFonts w:ascii="Times New Roman" w:hAnsi="Times New Roman" w:cs="Times New Roman"/>
          <w:bCs/>
          <w:color w:val="000000"/>
          <w:sz w:val="24"/>
          <w:szCs w:val="24"/>
        </w:rPr>
        <w:tab/>
        <w:t>2</w:t>
      </w:r>
      <w:r>
        <w:rPr>
          <w:rFonts w:ascii="Times New Roman" w:hAnsi="Times New Roman" w:cs="Times New Roman"/>
          <w:bCs/>
          <w:color w:val="000000"/>
          <w:sz w:val="24"/>
          <w:szCs w:val="24"/>
        </w:rPr>
        <w:tab/>
        <w:t>3</w:t>
      </w:r>
      <w:r>
        <w:rPr>
          <w:rFonts w:ascii="Times New Roman" w:hAnsi="Times New Roman" w:cs="Times New Roman"/>
          <w:bCs/>
          <w:color w:val="000000"/>
          <w:sz w:val="24"/>
          <w:szCs w:val="24"/>
        </w:rPr>
        <w:tab/>
        <w:t>4</w:t>
      </w:r>
      <w:r>
        <w:rPr>
          <w:rFonts w:ascii="Times New Roman" w:hAnsi="Times New Roman" w:cs="Times New Roman"/>
          <w:bCs/>
          <w:color w:val="000000"/>
          <w:sz w:val="24"/>
          <w:szCs w:val="24"/>
        </w:rPr>
        <w:tab/>
        <w:t>5</w:t>
      </w:r>
    </w:p>
    <w:p w:rsidR="009017E6" w:rsidRPr="00E54765" w:rsidRDefault="009017E6" w:rsidP="009017E6">
      <w:pPr>
        <w:jc w:val="both"/>
        <w:rPr>
          <w:rFonts w:ascii="Times New Roman" w:hAnsi="Times New Roman" w:cs="Times New Roman"/>
          <w:sz w:val="24"/>
          <w:szCs w:val="24"/>
        </w:rPr>
      </w:pPr>
      <w:r w:rsidRPr="00E54765">
        <w:rPr>
          <w:rFonts w:ascii="Times New Roman" w:hAnsi="Times New Roman" w:cs="Times New Roman"/>
          <w:sz w:val="24"/>
          <w:szCs w:val="24"/>
        </w:rPr>
        <w:t>όπου το 1 σημαίνει ΔΙΑΦΩΝΩ ΑΠΟΛΥΤΑ και το 5 ΣΥΜΦΩΝΩ ΑΠΟΛΥΤΑ</w:t>
      </w:r>
    </w:p>
    <w:p w:rsidR="009017E6" w:rsidRPr="00E54765" w:rsidRDefault="009017E6" w:rsidP="009017E6">
      <w:pPr>
        <w:jc w:val="both"/>
        <w:rPr>
          <w:rFonts w:ascii="Times New Roman" w:hAnsi="Times New Roman" w:cs="Times New Roman"/>
          <w:bCs/>
          <w:color w:val="000000"/>
          <w:sz w:val="24"/>
          <w:szCs w:val="24"/>
          <w:u w:val="single"/>
        </w:rPr>
      </w:pPr>
      <w:r w:rsidRPr="00E54765">
        <w:rPr>
          <w:rFonts w:ascii="Times New Roman" w:hAnsi="Times New Roman" w:cs="Times New Roman"/>
          <w:b/>
          <w:color w:val="000000"/>
          <w:sz w:val="24"/>
          <w:szCs w:val="24"/>
          <w:u w:val="single"/>
        </w:rPr>
        <w:t>Ε.3.</w:t>
      </w:r>
      <w:r w:rsidRPr="00E54765">
        <w:rPr>
          <w:rFonts w:ascii="Times New Roman" w:hAnsi="Times New Roman" w:cs="Times New Roman"/>
          <w:bCs/>
          <w:color w:val="000000"/>
          <w:sz w:val="24"/>
          <w:szCs w:val="24"/>
          <w:u w:val="single"/>
        </w:rPr>
        <w:t xml:space="preserve"> Το Ε.Υ. εμπεριέχει δραστηριότητες οι οποίες ενθαρρύνουν τον εκπαιδευόμενο να εμπλακεί συναισθηματικά με βάση τα προσωπικά του ενδιαφέροντα.</w:t>
      </w:r>
    </w:p>
    <w:p w:rsidR="00E54765" w:rsidRPr="00E54765" w:rsidRDefault="00E54765" w:rsidP="009017E6">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w:t>
      </w:r>
      <w:r>
        <w:rPr>
          <w:rFonts w:ascii="Times New Roman" w:hAnsi="Times New Roman" w:cs="Times New Roman"/>
          <w:bCs/>
          <w:color w:val="000000"/>
          <w:sz w:val="24"/>
          <w:szCs w:val="24"/>
        </w:rPr>
        <w:tab/>
        <w:t>2</w:t>
      </w:r>
      <w:r>
        <w:rPr>
          <w:rFonts w:ascii="Times New Roman" w:hAnsi="Times New Roman" w:cs="Times New Roman"/>
          <w:bCs/>
          <w:color w:val="000000"/>
          <w:sz w:val="24"/>
          <w:szCs w:val="24"/>
        </w:rPr>
        <w:tab/>
        <w:t>3</w:t>
      </w:r>
      <w:r>
        <w:rPr>
          <w:rFonts w:ascii="Times New Roman" w:hAnsi="Times New Roman" w:cs="Times New Roman"/>
          <w:bCs/>
          <w:color w:val="000000"/>
          <w:sz w:val="24"/>
          <w:szCs w:val="24"/>
        </w:rPr>
        <w:tab/>
        <w:t>4</w:t>
      </w:r>
      <w:r>
        <w:rPr>
          <w:rFonts w:ascii="Times New Roman" w:hAnsi="Times New Roman" w:cs="Times New Roman"/>
          <w:bCs/>
          <w:color w:val="000000"/>
          <w:sz w:val="24"/>
          <w:szCs w:val="24"/>
        </w:rPr>
        <w:tab/>
        <w:t>5</w:t>
      </w:r>
    </w:p>
    <w:p w:rsidR="009017E6" w:rsidRPr="00E54765" w:rsidRDefault="009017E6" w:rsidP="009017E6">
      <w:pPr>
        <w:jc w:val="both"/>
        <w:rPr>
          <w:rFonts w:ascii="Times New Roman" w:hAnsi="Times New Roman" w:cs="Times New Roman"/>
          <w:sz w:val="24"/>
          <w:szCs w:val="24"/>
        </w:rPr>
      </w:pPr>
      <w:r w:rsidRPr="00E54765">
        <w:rPr>
          <w:rFonts w:ascii="Times New Roman" w:hAnsi="Times New Roman" w:cs="Times New Roman"/>
          <w:sz w:val="24"/>
          <w:szCs w:val="24"/>
        </w:rPr>
        <w:t>όπου το 1 σημαίνει ΔΙΑΦΩΝΩ ΑΠΟΛΥΤΑ και το 5 ΣΥΜΦΩΝΩ ΑΠΟΛΥΤΑ</w:t>
      </w:r>
    </w:p>
    <w:p w:rsidR="009017E6" w:rsidRPr="00E54765" w:rsidRDefault="009017E6" w:rsidP="009017E6">
      <w:pPr>
        <w:jc w:val="both"/>
        <w:rPr>
          <w:rFonts w:ascii="Times New Roman" w:hAnsi="Times New Roman" w:cs="Times New Roman"/>
          <w:bCs/>
          <w:color w:val="000000"/>
          <w:sz w:val="24"/>
          <w:szCs w:val="24"/>
          <w:u w:val="single"/>
        </w:rPr>
      </w:pPr>
      <w:r w:rsidRPr="00E54765">
        <w:rPr>
          <w:rFonts w:ascii="Times New Roman" w:hAnsi="Times New Roman" w:cs="Times New Roman"/>
          <w:b/>
          <w:color w:val="000000"/>
          <w:sz w:val="24"/>
          <w:szCs w:val="24"/>
          <w:u w:val="single"/>
        </w:rPr>
        <w:t>Ε.4.</w:t>
      </w:r>
      <w:r w:rsidRPr="00E54765">
        <w:rPr>
          <w:rFonts w:ascii="Times New Roman" w:hAnsi="Times New Roman" w:cs="Times New Roman"/>
          <w:bCs/>
          <w:color w:val="000000"/>
          <w:sz w:val="24"/>
          <w:szCs w:val="24"/>
          <w:u w:val="single"/>
        </w:rPr>
        <w:t xml:space="preserve"> Το Ε.Υ. εμπεριέχει δραστηριότητες οι οποίες ενθαρρύνουν τον εκπαιδευόμενο να ανταλλάξει απόψεις με τους άλλους εκπαιδευόμενους.</w:t>
      </w:r>
    </w:p>
    <w:p w:rsidR="00E54765" w:rsidRPr="00E54765" w:rsidRDefault="00E54765" w:rsidP="009017E6">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w:t>
      </w:r>
      <w:r>
        <w:rPr>
          <w:rFonts w:ascii="Times New Roman" w:hAnsi="Times New Roman" w:cs="Times New Roman"/>
          <w:bCs/>
          <w:color w:val="000000"/>
          <w:sz w:val="24"/>
          <w:szCs w:val="24"/>
        </w:rPr>
        <w:tab/>
        <w:t>2</w:t>
      </w:r>
      <w:r>
        <w:rPr>
          <w:rFonts w:ascii="Times New Roman" w:hAnsi="Times New Roman" w:cs="Times New Roman"/>
          <w:bCs/>
          <w:color w:val="000000"/>
          <w:sz w:val="24"/>
          <w:szCs w:val="24"/>
        </w:rPr>
        <w:tab/>
        <w:t>3</w:t>
      </w:r>
      <w:r>
        <w:rPr>
          <w:rFonts w:ascii="Times New Roman" w:hAnsi="Times New Roman" w:cs="Times New Roman"/>
          <w:bCs/>
          <w:color w:val="000000"/>
          <w:sz w:val="24"/>
          <w:szCs w:val="24"/>
        </w:rPr>
        <w:tab/>
        <w:t>4</w:t>
      </w:r>
      <w:r>
        <w:rPr>
          <w:rFonts w:ascii="Times New Roman" w:hAnsi="Times New Roman" w:cs="Times New Roman"/>
          <w:bCs/>
          <w:color w:val="000000"/>
          <w:sz w:val="24"/>
          <w:szCs w:val="24"/>
        </w:rPr>
        <w:tab/>
        <w:t>5</w:t>
      </w:r>
    </w:p>
    <w:p w:rsidR="009017E6" w:rsidRPr="00E54765" w:rsidRDefault="009017E6" w:rsidP="009017E6">
      <w:pPr>
        <w:jc w:val="both"/>
        <w:rPr>
          <w:rFonts w:ascii="Times New Roman" w:hAnsi="Times New Roman" w:cs="Times New Roman"/>
          <w:sz w:val="24"/>
          <w:szCs w:val="24"/>
        </w:rPr>
      </w:pPr>
      <w:r w:rsidRPr="00E54765">
        <w:rPr>
          <w:rFonts w:ascii="Times New Roman" w:hAnsi="Times New Roman" w:cs="Times New Roman"/>
          <w:sz w:val="24"/>
          <w:szCs w:val="24"/>
        </w:rPr>
        <w:t>όπου το 1 σημαίνει ΔΙΑΦΩΝΩ ΑΠΟΛΥΤΑ και το 5 ΣΥΜΦΩΝΩ ΑΠΟΛΥΤΑ</w:t>
      </w:r>
    </w:p>
    <w:p w:rsidR="009017E6" w:rsidRPr="00E54765" w:rsidRDefault="009017E6" w:rsidP="009017E6">
      <w:pPr>
        <w:jc w:val="both"/>
        <w:rPr>
          <w:rFonts w:ascii="Times New Roman" w:hAnsi="Times New Roman" w:cs="Times New Roman"/>
          <w:bCs/>
          <w:color w:val="000000"/>
          <w:sz w:val="24"/>
          <w:szCs w:val="24"/>
          <w:u w:val="single"/>
        </w:rPr>
      </w:pPr>
      <w:r w:rsidRPr="00E54765">
        <w:rPr>
          <w:rFonts w:ascii="Times New Roman" w:hAnsi="Times New Roman" w:cs="Times New Roman"/>
          <w:b/>
          <w:color w:val="000000"/>
          <w:sz w:val="24"/>
          <w:szCs w:val="24"/>
          <w:u w:val="single"/>
        </w:rPr>
        <w:t>Ε.5.</w:t>
      </w:r>
      <w:r w:rsidRPr="00E54765">
        <w:rPr>
          <w:rFonts w:ascii="Times New Roman" w:hAnsi="Times New Roman" w:cs="Times New Roman"/>
          <w:bCs/>
          <w:color w:val="000000"/>
          <w:sz w:val="24"/>
          <w:szCs w:val="24"/>
          <w:u w:val="single"/>
        </w:rPr>
        <w:t xml:space="preserve"> Το Ε.Υ. εμπεριέχει δραστηριότητες οι οποίες ενθαρρύνουν τον εκπαιδευόμενο να θεωρήσει τον εαυτό του ως μέλος μιας κοινωνικής ομάδας που έχει συγκεκριμένες ανάγκες και προσδοκίες.</w:t>
      </w:r>
    </w:p>
    <w:p w:rsidR="00E54765" w:rsidRPr="00E54765" w:rsidRDefault="00E54765" w:rsidP="009017E6">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w:t>
      </w:r>
      <w:r>
        <w:rPr>
          <w:rFonts w:ascii="Times New Roman" w:hAnsi="Times New Roman" w:cs="Times New Roman"/>
          <w:bCs/>
          <w:color w:val="000000"/>
          <w:sz w:val="24"/>
          <w:szCs w:val="24"/>
        </w:rPr>
        <w:tab/>
        <w:t>2</w:t>
      </w:r>
      <w:r>
        <w:rPr>
          <w:rFonts w:ascii="Times New Roman" w:hAnsi="Times New Roman" w:cs="Times New Roman"/>
          <w:bCs/>
          <w:color w:val="000000"/>
          <w:sz w:val="24"/>
          <w:szCs w:val="24"/>
        </w:rPr>
        <w:tab/>
        <w:t>3</w:t>
      </w:r>
      <w:r>
        <w:rPr>
          <w:rFonts w:ascii="Times New Roman" w:hAnsi="Times New Roman" w:cs="Times New Roman"/>
          <w:bCs/>
          <w:color w:val="000000"/>
          <w:sz w:val="24"/>
          <w:szCs w:val="24"/>
        </w:rPr>
        <w:tab/>
        <w:t>4</w:t>
      </w:r>
      <w:r>
        <w:rPr>
          <w:rFonts w:ascii="Times New Roman" w:hAnsi="Times New Roman" w:cs="Times New Roman"/>
          <w:bCs/>
          <w:color w:val="000000"/>
          <w:sz w:val="24"/>
          <w:szCs w:val="24"/>
        </w:rPr>
        <w:tab/>
        <w:t>5</w:t>
      </w:r>
    </w:p>
    <w:p w:rsidR="009017E6" w:rsidRPr="00E54765" w:rsidRDefault="009017E6" w:rsidP="009017E6">
      <w:pPr>
        <w:jc w:val="both"/>
        <w:rPr>
          <w:rFonts w:ascii="Times New Roman" w:hAnsi="Times New Roman" w:cs="Times New Roman"/>
          <w:sz w:val="24"/>
          <w:szCs w:val="24"/>
        </w:rPr>
      </w:pPr>
      <w:r w:rsidRPr="00E54765">
        <w:rPr>
          <w:rFonts w:ascii="Times New Roman" w:hAnsi="Times New Roman" w:cs="Times New Roman"/>
          <w:sz w:val="24"/>
          <w:szCs w:val="24"/>
        </w:rPr>
        <w:t>όπου το 1 σημαίνει ΔΙΑΦΩΝΩ ΑΠΟΛΥΤΑ και το 5 ΣΥΜΦΩΝΩ ΑΠΟΛΥΤΑ</w:t>
      </w:r>
    </w:p>
    <w:p w:rsidR="009017E6" w:rsidRPr="00E54765" w:rsidRDefault="009017E6" w:rsidP="009017E6">
      <w:pPr>
        <w:jc w:val="both"/>
        <w:rPr>
          <w:rFonts w:ascii="Times New Roman" w:hAnsi="Times New Roman" w:cs="Times New Roman"/>
          <w:bCs/>
          <w:color w:val="000000"/>
          <w:sz w:val="24"/>
          <w:szCs w:val="24"/>
          <w:u w:val="single"/>
        </w:rPr>
      </w:pPr>
      <w:r w:rsidRPr="00E54765">
        <w:rPr>
          <w:rFonts w:ascii="Times New Roman" w:hAnsi="Times New Roman" w:cs="Times New Roman"/>
          <w:b/>
          <w:sz w:val="24"/>
          <w:szCs w:val="24"/>
          <w:u w:val="single"/>
        </w:rPr>
        <w:t>Ε.6.</w:t>
      </w:r>
      <w:r w:rsidRPr="00E54765">
        <w:rPr>
          <w:rFonts w:ascii="Times New Roman" w:hAnsi="Times New Roman" w:cs="Times New Roman"/>
          <w:bCs/>
          <w:color w:val="000000"/>
          <w:sz w:val="24"/>
          <w:szCs w:val="24"/>
          <w:u w:val="single"/>
        </w:rPr>
        <w:t>Το Ε.Υ. εμπεριέχει δραστηριότητες οι οποίες ενθαρρύνουν τον εκπαιδευόμενο να ενσωματώσει / εμπλουτίσει τις απόψεις του σε αυτό.</w:t>
      </w:r>
    </w:p>
    <w:p w:rsidR="00E54765" w:rsidRPr="00E54765" w:rsidRDefault="00E54765" w:rsidP="009017E6">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w:t>
      </w:r>
      <w:r>
        <w:rPr>
          <w:rFonts w:ascii="Times New Roman" w:hAnsi="Times New Roman" w:cs="Times New Roman"/>
          <w:bCs/>
          <w:color w:val="000000"/>
          <w:sz w:val="24"/>
          <w:szCs w:val="24"/>
        </w:rPr>
        <w:tab/>
        <w:t>2</w:t>
      </w:r>
      <w:r>
        <w:rPr>
          <w:rFonts w:ascii="Times New Roman" w:hAnsi="Times New Roman" w:cs="Times New Roman"/>
          <w:bCs/>
          <w:color w:val="000000"/>
          <w:sz w:val="24"/>
          <w:szCs w:val="24"/>
        </w:rPr>
        <w:tab/>
        <w:t>3</w:t>
      </w:r>
      <w:r>
        <w:rPr>
          <w:rFonts w:ascii="Times New Roman" w:hAnsi="Times New Roman" w:cs="Times New Roman"/>
          <w:bCs/>
          <w:color w:val="000000"/>
          <w:sz w:val="24"/>
          <w:szCs w:val="24"/>
        </w:rPr>
        <w:tab/>
        <w:t>4</w:t>
      </w:r>
      <w:r>
        <w:rPr>
          <w:rFonts w:ascii="Times New Roman" w:hAnsi="Times New Roman" w:cs="Times New Roman"/>
          <w:bCs/>
          <w:color w:val="000000"/>
          <w:sz w:val="24"/>
          <w:szCs w:val="24"/>
        </w:rPr>
        <w:tab/>
        <w:t>5</w:t>
      </w:r>
    </w:p>
    <w:p w:rsidR="009017E6" w:rsidRPr="00E54765" w:rsidRDefault="009017E6" w:rsidP="009017E6">
      <w:pPr>
        <w:jc w:val="both"/>
        <w:rPr>
          <w:rFonts w:ascii="Times New Roman" w:hAnsi="Times New Roman" w:cs="Times New Roman"/>
          <w:sz w:val="24"/>
          <w:szCs w:val="24"/>
        </w:rPr>
      </w:pPr>
      <w:r w:rsidRPr="00E54765">
        <w:rPr>
          <w:rFonts w:ascii="Times New Roman" w:hAnsi="Times New Roman" w:cs="Times New Roman"/>
          <w:sz w:val="24"/>
          <w:szCs w:val="24"/>
        </w:rPr>
        <w:t>όπου το 1 σημαίνει ΔΙΑΦΩΝΩ ΑΠΟΛΥΤΑ και το 5 ΣΥΜΦΩΝΩ ΑΠΟΛΥΤΑ</w:t>
      </w:r>
    </w:p>
    <w:p w:rsidR="00204B99" w:rsidRPr="00204B99" w:rsidRDefault="00204B99" w:rsidP="00204B99">
      <w:pPr>
        <w:pStyle w:val="a3"/>
        <w:pBdr>
          <w:top w:val="single" w:sz="4" w:space="1" w:color="auto"/>
          <w:left w:val="single" w:sz="4" w:space="4" w:color="auto"/>
          <w:bottom w:val="single" w:sz="4" w:space="1" w:color="auto"/>
          <w:right w:val="single" w:sz="4" w:space="4" w:color="auto"/>
        </w:pBdr>
        <w:ind w:left="0"/>
        <w:jc w:val="both"/>
        <w:rPr>
          <w:rFonts w:ascii="Times New Roman" w:hAnsi="Times New Roman" w:cs="Times New Roman"/>
          <w:sz w:val="24"/>
          <w:szCs w:val="24"/>
        </w:rPr>
      </w:pPr>
      <w:r w:rsidRPr="00204B99">
        <w:rPr>
          <w:rFonts w:ascii="Times New Roman" w:hAnsi="Times New Roman" w:cs="Times New Roman"/>
          <w:b/>
          <w:sz w:val="24"/>
          <w:szCs w:val="24"/>
        </w:rPr>
        <w:t>Στ. Το Ε.Υ. παρέχει δυνατότητα Αναστοχασμού - Αυτοαξιολόγησης στον εκπαιδευόμενο</w:t>
      </w:r>
    </w:p>
    <w:p w:rsidR="00204B99" w:rsidRPr="002C75D6" w:rsidRDefault="00204B99" w:rsidP="00204B99">
      <w:pPr>
        <w:jc w:val="both"/>
        <w:rPr>
          <w:rFonts w:ascii="Times New Roman" w:hAnsi="Times New Roman" w:cs="Times New Roman"/>
          <w:sz w:val="24"/>
          <w:szCs w:val="24"/>
          <w:u w:val="single"/>
        </w:rPr>
      </w:pPr>
      <w:r w:rsidRPr="002C75D6">
        <w:rPr>
          <w:rFonts w:ascii="Times New Roman" w:hAnsi="Times New Roman" w:cs="Times New Roman"/>
          <w:b/>
          <w:color w:val="000000"/>
          <w:sz w:val="24"/>
          <w:szCs w:val="24"/>
          <w:u w:val="single"/>
        </w:rPr>
        <w:t>Στ.1.</w:t>
      </w:r>
      <w:r w:rsidRPr="002C75D6">
        <w:rPr>
          <w:rFonts w:ascii="Times New Roman" w:hAnsi="Times New Roman" w:cs="Times New Roman"/>
          <w:bCs/>
          <w:color w:val="000000"/>
          <w:sz w:val="24"/>
          <w:szCs w:val="24"/>
          <w:u w:val="single"/>
        </w:rPr>
        <w:t xml:space="preserve">  Το Ε.Υ. εμπεριέχει δραστηριότητες οι οποίες ενθαρρύνουν την </w:t>
      </w:r>
      <w:r w:rsidRPr="002C75D6">
        <w:rPr>
          <w:rFonts w:ascii="Times New Roman" w:hAnsi="Times New Roman" w:cs="Times New Roman"/>
          <w:sz w:val="24"/>
          <w:szCs w:val="24"/>
          <w:u w:val="single"/>
        </w:rPr>
        <w:t>αυτοαξιολόγηση του εκπαιδευόμενου.</w:t>
      </w:r>
    </w:p>
    <w:p w:rsidR="00204B99" w:rsidRPr="00204B99" w:rsidRDefault="00204B99" w:rsidP="00204B99">
      <w:pPr>
        <w:jc w:val="both"/>
        <w:rPr>
          <w:rFonts w:ascii="Times New Roman" w:hAnsi="Times New Roman" w:cs="Times New Roman"/>
          <w:sz w:val="24"/>
          <w:szCs w:val="24"/>
        </w:rPr>
      </w:pPr>
      <w:r>
        <w:rPr>
          <w:rFonts w:ascii="Times New Roman" w:hAnsi="Times New Roman" w:cs="Times New Roman"/>
          <w:sz w:val="24"/>
          <w:szCs w:val="24"/>
        </w:rPr>
        <w:lastRenderedPageBreak/>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04B99" w:rsidRPr="00204B99" w:rsidRDefault="00204B99" w:rsidP="00204B99">
      <w:pPr>
        <w:jc w:val="both"/>
        <w:rPr>
          <w:rFonts w:ascii="Times New Roman" w:hAnsi="Times New Roman" w:cs="Times New Roman"/>
          <w:sz w:val="24"/>
          <w:szCs w:val="24"/>
        </w:rPr>
      </w:pPr>
      <w:r w:rsidRPr="00204B99">
        <w:rPr>
          <w:rFonts w:ascii="Times New Roman" w:hAnsi="Times New Roman" w:cs="Times New Roman"/>
          <w:sz w:val="24"/>
          <w:szCs w:val="24"/>
        </w:rPr>
        <w:t>όπου το 1 σημαίνει ΔΙΑΦΩΝΩ ΑΠΟΛΥΤΑ και το 5 ΣΥΜΦΩΝΩ ΑΠΟΛΥΤΑ</w:t>
      </w:r>
    </w:p>
    <w:p w:rsidR="00204B99" w:rsidRDefault="00204B99" w:rsidP="00204B99">
      <w:pPr>
        <w:jc w:val="both"/>
        <w:rPr>
          <w:rFonts w:ascii="Times New Roman" w:hAnsi="Times New Roman" w:cs="Times New Roman"/>
          <w:sz w:val="24"/>
          <w:szCs w:val="24"/>
        </w:rPr>
      </w:pPr>
      <w:r w:rsidRPr="002C75D6">
        <w:rPr>
          <w:rFonts w:ascii="Times New Roman" w:hAnsi="Times New Roman" w:cs="Times New Roman"/>
          <w:b/>
          <w:color w:val="000000"/>
          <w:sz w:val="24"/>
          <w:szCs w:val="24"/>
          <w:u w:val="single"/>
        </w:rPr>
        <w:t>Στ.2.</w:t>
      </w:r>
      <w:r w:rsidRPr="002C75D6">
        <w:rPr>
          <w:rFonts w:ascii="Times New Roman" w:hAnsi="Times New Roman" w:cs="Times New Roman"/>
          <w:bCs/>
          <w:color w:val="000000"/>
          <w:sz w:val="24"/>
          <w:szCs w:val="24"/>
          <w:u w:val="single"/>
        </w:rPr>
        <w:t>Το Ε.Υ. εμπεριέχει δραστηριότητες οι οποίες ενθαρρύνουν την</w:t>
      </w:r>
      <w:r w:rsidRPr="002C75D6">
        <w:rPr>
          <w:rFonts w:ascii="Times New Roman" w:hAnsi="Times New Roman" w:cs="Times New Roman"/>
          <w:sz w:val="24"/>
          <w:szCs w:val="24"/>
          <w:u w:val="single"/>
        </w:rPr>
        <w:t xml:space="preserve"> ανάπτυξη της αυτόνομης κριτικής σκέψης του εκπαιδευόμενου</w:t>
      </w:r>
      <w:r w:rsidRPr="00204B99">
        <w:rPr>
          <w:rFonts w:ascii="Times New Roman" w:hAnsi="Times New Roman" w:cs="Times New Roman"/>
          <w:sz w:val="24"/>
          <w:szCs w:val="24"/>
        </w:rPr>
        <w:t>.</w:t>
      </w:r>
    </w:p>
    <w:p w:rsidR="00204B99" w:rsidRDefault="00204B99" w:rsidP="00204B99">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04B99" w:rsidRPr="00204B99" w:rsidRDefault="00204B99" w:rsidP="00204B99">
      <w:pPr>
        <w:jc w:val="both"/>
        <w:rPr>
          <w:rFonts w:ascii="Times New Roman" w:hAnsi="Times New Roman" w:cs="Times New Roman"/>
          <w:sz w:val="24"/>
          <w:szCs w:val="24"/>
        </w:rPr>
      </w:pPr>
      <w:r w:rsidRPr="00204B99">
        <w:rPr>
          <w:rFonts w:ascii="Times New Roman" w:hAnsi="Times New Roman" w:cs="Times New Roman"/>
          <w:sz w:val="24"/>
          <w:szCs w:val="24"/>
        </w:rPr>
        <w:t>όπου το 1 σημαίνει ΔΙΑΦΩΝΩ ΑΠΟΛΥΤΑ και το 5 ΣΥΜΦΩΝΩ ΑΠΟΛΥΤΑ</w:t>
      </w:r>
    </w:p>
    <w:p w:rsidR="00204B99" w:rsidRPr="002C75D6" w:rsidRDefault="00204B99" w:rsidP="00204B99">
      <w:pPr>
        <w:jc w:val="both"/>
        <w:rPr>
          <w:rFonts w:ascii="Times New Roman" w:hAnsi="Times New Roman" w:cs="Times New Roman"/>
          <w:sz w:val="24"/>
          <w:szCs w:val="24"/>
          <w:u w:val="single"/>
        </w:rPr>
      </w:pPr>
      <w:r w:rsidRPr="002C75D6">
        <w:rPr>
          <w:rFonts w:ascii="Times New Roman" w:hAnsi="Times New Roman" w:cs="Times New Roman"/>
          <w:b/>
          <w:color w:val="000000"/>
          <w:sz w:val="24"/>
          <w:szCs w:val="24"/>
          <w:u w:val="single"/>
        </w:rPr>
        <w:t>Στ.3.</w:t>
      </w:r>
      <w:r w:rsidRPr="002C75D6">
        <w:rPr>
          <w:rFonts w:ascii="Times New Roman" w:hAnsi="Times New Roman" w:cs="Times New Roman"/>
          <w:bCs/>
          <w:color w:val="000000"/>
          <w:sz w:val="24"/>
          <w:szCs w:val="24"/>
          <w:u w:val="single"/>
        </w:rPr>
        <w:t>Το Ε.Υ. εμπεριέχει δραστηριότητες οι οποίες ενθαρρύνουν την</w:t>
      </w:r>
      <w:r w:rsidRPr="002C75D6">
        <w:rPr>
          <w:rFonts w:ascii="Times New Roman" w:hAnsi="Times New Roman" w:cs="Times New Roman"/>
          <w:sz w:val="24"/>
          <w:szCs w:val="24"/>
          <w:u w:val="single"/>
        </w:rPr>
        <w:t xml:space="preserve"> ανάπτυξη δίαυλων επικοινωνίας με στόχο την ανατροφοδότηση του εκπαιδευόμενου.</w:t>
      </w:r>
    </w:p>
    <w:p w:rsidR="00204B99" w:rsidRPr="00204B99" w:rsidRDefault="00204B99" w:rsidP="00204B99">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04B99" w:rsidRPr="00204B99" w:rsidRDefault="00204B99" w:rsidP="00204B99">
      <w:pPr>
        <w:jc w:val="both"/>
        <w:rPr>
          <w:rFonts w:ascii="Times New Roman" w:hAnsi="Times New Roman" w:cs="Times New Roman"/>
          <w:sz w:val="24"/>
          <w:szCs w:val="24"/>
        </w:rPr>
      </w:pPr>
      <w:r w:rsidRPr="00204B99">
        <w:rPr>
          <w:rFonts w:ascii="Times New Roman" w:hAnsi="Times New Roman" w:cs="Times New Roman"/>
          <w:sz w:val="24"/>
          <w:szCs w:val="24"/>
        </w:rPr>
        <w:t>όπου το 1 σημαίνει ΔΙΑΦΩΝΩ ΑΠΟΛΥΤΑ και το 5 ΣΥΜΦΩΝΩ ΑΠΟΛΥΤΑ</w:t>
      </w:r>
    </w:p>
    <w:p w:rsidR="00204B99" w:rsidRPr="002C75D6" w:rsidRDefault="00204B99" w:rsidP="00204B99">
      <w:pPr>
        <w:jc w:val="both"/>
        <w:rPr>
          <w:rFonts w:ascii="Times New Roman" w:hAnsi="Times New Roman" w:cs="Times New Roman"/>
          <w:bCs/>
          <w:color w:val="000000"/>
          <w:sz w:val="24"/>
          <w:szCs w:val="24"/>
          <w:u w:val="single"/>
        </w:rPr>
      </w:pPr>
      <w:r w:rsidRPr="002C75D6">
        <w:rPr>
          <w:rFonts w:ascii="Times New Roman" w:hAnsi="Times New Roman" w:cs="Times New Roman"/>
          <w:b/>
          <w:color w:val="000000"/>
          <w:sz w:val="24"/>
          <w:szCs w:val="24"/>
          <w:u w:val="single"/>
        </w:rPr>
        <w:t>Στ.4.</w:t>
      </w:r>
      <w:r w:rsidRPr="002C75D6">
        <w:rPr>
          <w:rFonts w:ascii="Times New Roman" w:hAnsi="Times New Roman" w:cs="Times New Roman"/>
          <w:bCs/>
          <w:color w:val="000000"/>
          <w:sz w:val="24"/>
          <w:szCs w:val="24"/>
          <w:u w:val="single"/>
        </w:rPr>
        <w:t>Το Ε.Υ. εμπεριέχει δραστηριότητες οι οποίες ενθαρρύνουν τον εκπαιδευόμενο να συσχετίσει τα νέα δεδομένα με τη δική του πραγματικότητα.</w:t>
      </w:r>
    </w:p>
    <w:p w:rsidR="00204B99" w:rsidRPr="00204B99" w:rsidRDefault="00204B99" w:rsidP="00204B99">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04B99" w:rsidRPr="00204B99" w:rsidRDefault="00204B99" w:rsidP="00204B99">
      <w:pPr>
        <w:jc w:val="both"/>
        <w:rPr>
          <w:rFonts w:ascii="Times New Roman" w:hAnsi="Times New Roman" w:cs="Times New Roman"/>
          <w:sz w:val="24"/>
          <w:szCs w:val="24"/>
        </w:rPr>
      </w:pPr>
      <w:r w:rsidRPr="00204B99">
        <w:rPr>
          <w:rFonts w:ascii="Times New Roman" w:hAnsi="Times New Roman" w:cs="Times New Roman"/>
          <w:sz w:val="24"/>
          <w:szCs w:val="24"/>
        </w:rPr>
        <w:t>όπου το 1 σημαίνει ΔΙΑΦΩΝΩ ΑΠΟΛΥΤΑ και το 5 ΣΥΜΦΩΝΩ ΑΠΟΛΥΤΑ</w:t>
      </w:r>
    </w:p>
    <w:p w:rsidR="00204B99" w:rsidRPr="002C75D6" w:rsidRDefault="00204B99" w:rsidP="00204B99">
      <w:pPr>
        <w:jc w:val="both"/>
        <w:rPr>
          <w:rFonts w:ascii="Times New Roman" w:hAnsi="Times New Roman" w:cs="Times New Roman"/>
          <w:bCs/>
          <w:color w:val="000000"/>
          <w:sz w:val="24"/>
          <w:szCs w:val="24"/>
          <w:u w:val="single"/>
        </w:rPr>
      </w:pPr>
      <w:r w:rsidRPr="002C75D6">
        <w:rPr>
          <w:rFonts w:ascii="Times New Roman" w:hAnsi="Times New Roman" w:cs="Times New Roman"/>
          <w:b/>
          <w:color w:val="000000"/>
          <w:sz w:val="24"/>
          <w:szCs w:val="24"/>
          <w:u w:val="single"/>
        </w:rPr>
        <w:t>Στ.5</w:t>
      </w:r>
      <w:r w:rsidRPr="002C75D6">
        <w:rPr>
          <w:rFonts w:ascii="Times New Roman" w:hAnsi="Times New Roman" w:cs="Times New Roman"/>
          <w:bCs/>
          <w:color w:val="000000"/>
          <w:sz w:val="24"/>
          <w:szCs w:val="24"/>
          <w:u w:val="single"/>
        </w:rPr>
        <w:t>. Το Ε.Υ. εμπεριέχει δραστηριότητες οι οποίες ενθαρρύνουν τον εκπαιδευόμενο να εφαρμόσει τη νέα γνώση στη δική του πραγματικότητα.</w:t>
      </w:r>
    </w:p>
    <w:p w:rsidR="00204B99" w:rsidRPr="00204B99" w:rsidRDefault="00204B99" w:rsidP="00204B99">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04B99" w:rsidRDefault="00204B99" w:rsidP="00204B99">
      <w:pPr>
        <w:jc w:val="both"/>
        <w:rPr>
          <w:rFonts w:ascii="Times New Roman" w:hAnsi="Times New Roman" w:cs="Times New Roman"/>
          <w:sz w:val="24"/>
          <w:szCs w:val="24"/>
        </w:rPr>
      </w:pPr>
      <w:r w:rsidRPr="00204B99">
        <w:rPr>
          <w:rFonts w:ascii="Times New Roman" w:hAnsi="Times New Roman" w:cs="Times New Roman"/>
          <w:sz w:val="24"/>
          <w:szCs w:val="24"/>
        </w:rPr>
        <w:t>όπου το 1 σημαίνει ΔΙΑΦΩΝΩ ΑΠΟΛΥΤΑ και το 5 ΣΥΜΦΩΝΩ ΑΠΟΛΥΤΑ</w:t>
      </w:r>
    </w:p>
    <w:p w:rsidR="002C75D6" w:rsidRPr="00204B99" w:rsidRDefault="002C75D6" w:rsidP="00204B99">
      <w:pPr>
        <w:jc w:val="both"/>
        <w:rPr>
          <w:rFonts w:ascii="Times New Roman" w:hAnsi="Times New Roman" w:cs="Times New Roman"/>
          <w:sz w:val="24"/>
          <w:szCs w:val="24"/>
        </w:rPr>
      </w:pPr>
    </w:p>
    <w:p w:rsidR="002C75D6" w:rsidRPr="002C75D6" w:rsidRDefault="002C75D6" w:rsidP="002C75D6">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2C75D6">
        <w:rPr>
          <w:rFonts w:ascii="Times New Roman" w:hAnsi="Times New Roman" w:cs="Times New Roman"/>
          <w:b/>
          <w:sz w:val="24"/>
          <w:szCs w:val="24"/>
        </w:rPr>
        <w:t>Ζ. Σκοπός / Προσδοκώμενα Αποτελέσματα</w:t>
      </w:r>
    </w:p>
    <w:p w:rsidR="002C75D6" w:rsidRPr="002C75D6" w:rsidRDefault="002C75D6" w:rsidP="002C75D6">
      <w:pPr>
        <w:jc w:val="both"/>
        <w:rPr>
          <w:rFonts w:ascii="Times New Roman" w:hAnsi="Times New Roman" w:cs="Times New Roman"/>
          <w:sz w:val="24"/>
          <w:szCs w:val="24"/>
          <w:u w:val="single"/>
        </w:rPr>
      </w:pPr>
      <w:r w:rsidRPr="002C75D6">
        <w:rPr>
          <w:rFonts w:ascii="Times New Roman" w:hAnsi="Times New Roman" w:cs="Times New Roman"/>
          <w:b/>
          <w:bCs/>
          <w:sz w:val="24"/>
          <w:szCs w:val="24"/>
          <w:u w:val="single"/>
        </w:rPr>
        <w:t>Ζ.1</w:t>
      </w:r>
      <w:r w:rsidRPr="002C75D6">
        <w:rPr>
          <w:rFonts w:ascii="Times New Roman" w:hAnsi="Times New Roman" w:cs="Times New Roman"/>
          <w:sz w:val="24"/>
          <w:szCs w:val="24"/>
          <w:u w:val="single"/>
        </w:rPr>
        <w:t>. Στο Ε.Υ. διατυπώνεται σαφώς ο σκοπός της κάθε διδακτικής ενότητας.</w:t>
      </w:r>
    </w:p>
    <w:p w:rsidR="002C75D6" w:rsidRPr="002C75D6" w:rsidRDefault="002C75D6" w:rsidP="002C75D6">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2C75D6" w:rsidRPr="002C75D6" w:rsidRDefault="002C75D6" w:rsidP="002C75D6">
      <w:pPr>
        <w:jc w:val="both"/>
        <w:rPr>
          <w:rFonts w:ascii="Times New Roman" w:hAnsi="Times New Roman" w:cs="Times New Roman"/>
          <w:sz w:val="24"/>
          <w:szCs w:val="24"/>
          <w:u w:val="single"/>
        </w:rPr>
      </w:pPr>
      <w:r w:rsidRPr="002C75D6">
        <w:rPr>
          <w:rFonts w:ascii="Times New Roman" w:hAnsi="Times New Roman" w:cs="Times New Roman"/>
          <w:b/>
          <w:bCs/>
          <w:sz w:val="24"/>
          <w:szCs w:val="24"/>
          <w:u w:val="single"/>
        </w:rPr>
        <w:t>Ζ.2</w:t>
      </w:r>
      <w:r w:rsidRPr="002C75D6">
        <w:rPr>
          <w:rFonts w:ascii="Times New Roman" w:hAnsi="Times New Roman" w:cs="Times New Roman"/>
          <w:sz w:val="24"/>
          <w:szCs w:val="24"/>
          <w:u w:val="single"/>
        </w:rPr>
        <w:t>. Στο Ε.Υ. διατυπώνονται σαφώς τα προσδοκώμενα αποτελέσματα σε κάθε διδακτική ενότητα.</w:t>
      </w:r>
    </w:p>
    <w:p w:rsidR="002C75D6" w:rsidRPr="002C75D6" w:rsidRDefault="002C75D6" w:rsidP="002C75D6">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2C75D6" w:rsidRPr="002C75D6" w:rsidRDefault="002C75D6" w:rsidP="002C75D6">
      <w:pPr>
        <w:jc w:val="both"/>
        <w:rPr>
          <w:rFonts w:ascii="Times New Roman" w:hAnsi="Times New Roman" w:cs="Times New Roman"/>
          <w:sz w:val="24"/>
          <w:szCs w:val="24"/>
          <w:u w:val="single"/>
        </w:rPr>
      </w:pPr>
      <w:r w:rsidRPr="002C75D6">
        <w:rPr>
          <w:rFonts w:ascii="Times New Roman" w:hAnsi="Times New Roman" w:cs="Times New Roman"/>
          <w:b/>
          <w:bCs/>
          <w:sz w:val="24"/>
          <w:szCs w:val="24"/>
          <w:u w:val="single"/>
        </w:rPr>
        <w:t>Ζ.3.</w:t>
      </w:r>
      <w:r w:rsidRPr="002C75D6">
        <w:rPr>
          <w:rFonts w:ascii="Times New Roman" w:hAnsi="Times New Roman" w:cs="Times New Roman"/>
          <w:sz w:val="24"/>
          <w:szCs w:val="24"/>
          <w:u w:val="single"/>
        </w:rPr>
        <w:t xml:space="preserve"> Τα προσδοκώμενα αποτελέσματα παρακινούν τον εκπαιδευόμενο σε επίπεδο γνώσεων.</w:t>
      </w:r>
    </w:p>
    <w:p w:rsidR="002C75D6" w:rsidRPr="002C75D6" w:rsidRDefault="002C75D6" w:rsidP="002C75D6">
      <w:pPr>
        <w:jc w:val="both"/>
        <w:rPr>
          <w:rFonts w:ascii="Times New Roman" w:hAnsi="Times New Roman" w:cs="Times New Roman"/>
          <w:sz w:val="24"/>
          <w:szCs w:val="24"/>
        </w:rPr>
      </w:pPr>
      <w:r>
        <w:rPr>
          <w:rFonts w:ascii="Times New Roman" w:hAnsi="Times New Roman" w:cs="Times New Roman"/>
          <w:sz w:val="24"/>
          <w:szCs w:val="24"/>
        </w:rPr>
        <w:lastRenderedPageBreak/>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2C75D6" w:rsidRPr="002C75D6" w:rsidRDefault="002C75D6" w:rsidP="002C75D6">
      <w:pPr>
        <w:jc w:val="both"/>
        <w:rPr>
          <w:rFonts w:ascii="Times New Roman" w:hAnsi="Times New Roman" w:cs="Times New Roman"/>
          <w:sz w:val="24"/>
          <w:szCs w:val="24"/>
          <w:u w:val="single"/>
        </w:rPr>
      </w:pPr>
      <w:r w:rsidRPr="002C75D6">
        <w:rPr>
          <w:rFonts w:ascii="Times New Roman" w:hAnsi="Times New Roman" w:cs="Times New Roman"/>
          <w:b/>
          <w:bCs/>
          <w:sz w:val="24"/>
          <w:szCs w:val="24"/>
          <w:u w:val="single"/>
        </w:rPr>
        <w:t>Ζ.4.</w:t>
      </w:r>
      <w:r w:rsidRPr="002C75D6">
        <w:rPr>
          <w:rFonts w:ascii="Times New Roman" w:hAnsi="Times New Roman" w:cs="Times New Roman"/>
          <w:sz w:val="24"/>
          <w:szCs w:val="24"/>
          <w:u w:val="single"/>
        </w:rPr>
        <w:t xml:space="preserve"> Τα προσδοκώμενα αποτελέσματα παρακινούν τον εκπαιδευόμενο σε επίπεδο δεξιοτήτων.</w:t>
      </w:r>
    </w:p>
    <w:p w:rsidR="002C75D6" w:rsidRPr="002C75D6" w:rsidRDefault="002C75D6" w:rsidP="002C75D6">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2C75D6" w:rsidRPr="002C75D6" w:rsidRDefault="002C75D6" w:rsidP="002C75D6">
      <w:pPr>
        <w:jc w:val="both"/>
        <w:rPr>
          <w:rFonts w:ascii="Times New Roman" w:hAnsi="Times New Roman" w:cs="Times New Roman"/>
          <w:sz w:val="24"/>
          <w:szCs w:val="24"/>
          <w:u w:val="single"/>
        </w:rPr>
      </w:pPr>
      <w:r w:rsidRPr="002C75D6">
        <w:rPr>
          <w:rFonts w:ascii="Times New Roman" w:hAnsi="Times New Roman" w:cs="Times New Roman"/>
          <w:b/>
          <w:bCs/>
          <w:sz w:val="24"/>
          <w:szCs w:val="24"/>
          <w:u w:val="single"/>
        </w:rPr>
        <w:t>Ζ.5.</w:t>
      </w:r>
      <w:r w:rsidRPr="002C75D6">
        <w:rPr>
          <w:rFonts w:ascii="Times New Roman" w:hAnsi="Times New Roman" w:cs="Times New Roman"/>
          <w:sz w:val="24"/>
          <w:szCs w:val="24"/>
          <w:u w:val="single"/>
        </w:rPr>
        <w:t xml:space="preserve"> Τα προσδοκώμενα αποτελέσματα παρακινούν τον εκπαιδευόμενο σε επίπεδο στάσεων.</w:t>
      </w:r>
    </w:p>
    <w:p w:rsidR="002C75D6" w:rsidRPr="002C75D6" w:rsidRDefault="002C75D6" w:rsidP="002C75D6">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2C75D6" w:rsidRDefault="002C75D6" w:rsidP="002C75D6">
      <w:pPr>
        <w:jc w:val="both"/>
        <w:rPr>
          <w:rFonts w:ascii="Times New Roman" w:hAnsi="Times New Roman" w:cs="Times New Roman"/>
          <w:sz w:val="24"/>
          <w:szCs w:val="24"/>
        </w:rPr>
      </w:pPr>
      <w:r w:rsidRPr="002C75D6">
        <w:rPr>
          <w:rFonts w:ascii="Times New Roman" w:hAnsi="Times New Roman" w:cs="Times New Roman"/>
          <w:b/>
          <w:bCs/>
          <w:sz w:val="24"/>
          <w:szCs w:val="24"/>
          <w:u w:val="single"/>
        </w:rPr>
        <w:t>Ζ.6.</w:t>
      </w:r>
      <w:r w:rsidRPr="002C75D6">
        <w:rPr>
          <w:rFonts w:ascii="Times New Roman" w:hAnsi="Times New Roman" w:cs="Times New Roman"/>
          <w:sz w:val="24"/>
          <w:szCs w:val="24"/>
          <w:u w:val="single"/>
        </w:rPr>
        <w:t>Ο εκπαιδευόμενος ελέγχει την πρόοδό του με βάση τα προσδοκώμενα αποτελέσματα</w:t>
      </w:r>
      <w:r w:rsidRPr="002C75D6">
        <w:rPr>
          <w:rFonts w:ascii="Times New Roman" w:hAnsi="Times New Roman" w:cs="Times New Roman"/>
          <w:sz w:val="24"/>
          <w:szCs w:val="24"/>
        </w:rPr>
        <w:t>.</w:t>
      </w:r>
    </w:p>
    <w:p w:rsidR="002C75D6" w:rsidRPr="002C75D6" w:rsidRDefault="002C75D6" w:rsidP="002C75D6">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04B99" w:rsidRPr="002C75D6" w:rsidRDefault="002C75D6" w:rsidP="002C75D6">
      <w:pPr>
        <w:jc w:val="both"/>
        <w:rPr>
          <w:rFonts w:ascii="Times New Roman" w:hAnsi="Times New Roman" w:cs="Times New Roman"/>
          <w:b/>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2C75D6" w:rsidRPr="002C75D6" w:rsidRDefault="002C75D6" w:rsidP="002C75D6">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rPr>
      </w:pPr>
      <w:r w:rsidRPr="002C75D6">
        <w:rPr>
          <w:rFonts w:ascii="Times New Roman" w:hAnsi="Times New Roman" w:cs="Times New Roman"/>
          <w:b/>
          <w:sz w:val="24"/>
          <w:szCs w:val="24"/>
        </w:rPr>
        <w:t>Η. Το Ε.Υ. έχει δημιουργηθεί σύμφωνα με τις αρχές της Πολυμεσικής Μάθησης</w:t>
      </w:r>
    </w:p>
    <w:p w:rsidR="002C75D6" w:rsidRPr="00633376" w:rsidRDefault="002C75D6" w:rsidP="002C75D6">
      <w:pPr>
        <w:jc w:val="both"/>
        <w:rPr>
          <w:rFonts w:ascii="Times New Roman" w:hAnsi="Times New Roman" w:cs="Times New Roman"/>
          <w:sz w:val="24"/>
          <w:szCs w:val="24"/>
          <w:u w:val="single"/>
        </w:rPr>
      </w:pPr>
      <w:r w:rsidRPr="00633376">
        <w:rPr>
          <w:rFonts w:ascii="Times New Roman" w:hAnsi="Times New Roman" w:cs="Times New Roman"/>
          <w:b/>
          <w:bCs/>
          <w:sz w:val="24"/>
          <w:szCs w:val="24"/>
          <w:u w:val="single"/>
        </w:rPr>
        <w:t>Η.1.</w:t>
      </w:r>
      <w:r w:rsidRPr="00633376">
        <w:rPr>
          <w:rFonts w:ascii="Times New Roman" w:hAnsi="Times New Roman" w:cs="Times New Roman"/>
          <w:sz w:val="24"/>
          <w:szCs w:val="24"/>
          <w:u w:val="single"/>
        </w:rPr>
        <w:t>Στο Ε.Υ. υπάρχει συνδυασμός κείμενου και εικόνας για την παρουσίαση του γνωστικού αντικειμένου.</w:t>
      </w:r>
      <w:hyperlink r:id="rId53" w:history="1">
        <w:r w:rsidRPr="00633376">
          <w:rPr>
            <w:rStyle w:val="-"/>
            <w:rFonts w:ascii="Times New Roman" w:hAnsi="Times New Roman" w:cs="Times New Roman"/>
            <w:b/>
            <w:sz w:val="24"/>
            <w:szCs w:val="24"/>
          </w:rPr>
          <w:t>(Πολυμεσική Αρχή)</w:t>
        </w:r>
      </w:hyperlink>
    </w:p>
    <w:p w:rsidR="00633376" w:rsidRPr="00633376" w:rsidRDefault="00633376" w:rsidP="00633376">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2C75D6" w:rsidRPr="00633376" w:rsidRDefault="002C75D6" w:rsidP="002C75D6">
      <w:pPr>
        <w:jc w:val="both"/>
        <w:rPr>
          <w:rFonts w:ascii="Times New Roman" w:hAnsi="Times New Roman" w:cs="Times New Roman"/>
          <w:sz w:val="24"/>
          <w:szCs w:val="24"/>
          <w:u w:val="single"/>
        </w:rPr>
      </w:pPr>
      <w:r w:rsidRPr="00633376">
        <w:rPr>
          <w:rFonts w:ascii="Times New Roman" w:hAnsi="Times New Roman" w:cs="Times New Roman"/>
          <w:b/>
          <w:bCs/>
          <w:sz w:val="24"/>
          <w:szCs w:val="24"/>
          <w:u w:val="single"/>
        </w:rPr>
        <w:t>Η.2</w:t>
      </w:r>
      <w:r w:rsidRPr="00633376">
        <w:rPr>
          <w:rFonts w:ascii="Times New Roman" w:hAnsi="Times New Roman" w:cs="Times New Roman"/>
          <w:sz w:val="24"/>
          <w:szCs w:val="24"/>
          <w:u w:val="single"/>
        </w:rPr>
        <w:t xml:space="preserve">. Στο Ε.Υ. η χρήση των εικόνων σας βοηθάει να κατανοήσετε το γνωστικό αντικείμενο. </w:t>
      </w:r>
      <w:hyperlink r:id="rId54" w:history="1">
        <w:r w:rsidRPr="00633376">
          <w:rPr>
            <w:rStyle w:val="-"/>
            <w:rFonts w:ascii="Times New Roman" w:hAnsi="Times New Roman" w:cs="Times New Roman"/>
            <w:b/>
            <w:sz w:val="24"/>
            <w:szCs w:val="24"/>
          </w:rPr>
          <w:t>(Πολυμεσική Αρχή)</w:t>
        </w:r>
      </w:hyperlink>
    </w:p>
    <w:p w:rsidR="00633376" w:rsidRPr="00633376" w:rsidRDefault="00633376" w:rsidP="00633376">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2C75D6" w:rsidRPr="00633376" w:rsidRDefault="002C75D6" w:rsidP="002C75D6">
      <w:pPr>
        <w:jc w:val="both"/>
        <w:rPr>
          <w:rFonts w:ascii="Times New Roman" w:hAnsi="Times New Roman" w:cs="Times New Roman"/>
          <w:sz w:val="24"/>
          <w:szCs w:val="24"/>
          <w:u w:val="single"/>
        </w:rPr>
      </w:pPr>
      <w:r w:rsidRPr="00633376">
        <w:rPr>
          <w:rFonts w:ascii="Times New Roman" w:hAnsi="Times New Roman" w:cs="Times New Roman"/>
          <w:b/>
          <w:bCs/>
          <w:sz w:val="24"/>
          <w:szCs w:val="24"/>
          <w:u w:val="single"/>
        </w:rPr>
        <w:t>Η.3.</w:t>
      </w:r>
      <w:r w:rsidRPr="00633376">
        <w:rPr>
          <w:rFonts w:ascii="Times New Roman" w:hAnsi="Times New Roman" w:cs="Times New Roman"/>
          <w:sz w:val="24"/>
          <w:szCs w:val="24"/>
          <w:u w:val="single"/>
        </w:rPr>
        <w:t>Στο Ε.Υ. υπάρχουν στοιχεία αφήγησης (μονόλογος, διάλογος, περιγραφή, σχόλια κ.ά.).</w:t>
      </w:r>
      <w:hyperlink r:id="rId55" w:history="1">
        <w:r w:rsidRPr="00633376">
          <w:rPr>
            <w:rStyle w:val="-"/>
            <w:rFonts w:ascii="Times New Roman" w:hAnsi="Times New Roman" w:cs="Times New Roman"/>
            <w:b/>
            <w:sz w:val="24"/>
            <w:szCs w:val="24"/>
          </w:rPr>
          <w:t>(Αρχή της Τροπικότητας)</w:t>
        </w:r>
      </w:hyperlink>
    </w:p>
    <w:p w:rsidR="00633376" w:rsidRPr="00633376" w:rsidRDefault="00633376" w:rsidP="00633376">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2C75D6" w:rsidRPr="00633376" w:rsidRDefault="002C75D6" w:rsidP="002C75D6">
      <w:pPr>
        <w:jc w:val="both"/>
        <w:rPr>
          <w:rFonts w:ascii="Times New Roman" w:hAnsi="Times New Roman" w:cs="Times New Roman"/>
          <w:sz w:val="24"/>
          <w:szCs w:val="24"/>
          <w:u w:val="single"/>
        </w:rPr>
      </w:pPr>
      <w:r w:rsidRPr="00633376">
        <w:rPr>
          <w:rFonts w:ascii="Times New Roman" w:hAnsi="Times New Roman" w:cs="Times New Roman"/>
          <w:b/>
          <w:bCs/>
          <w:sz w:val="24"/>
          <w:szCs w:val="24"/>
          <w:u w:val="single"/>
        </w:rPr>
        <w:t>Η.4.</w:t>
      </w:r>
      <w:r w:rsidRPr="00633376">
        <w:rPr>
          <w:rFonts w:ascii="Times New Roman" w:hAnsi="Times New Roman" w:cs="Times New Roman"/>
          <w:sz w:val="24"/>
          <w:szCs w:val="24"/>
          <w:u w:val="single"/>
        </w:rPr>
        <w:t>Στο Ε.Υ. συμπεριλαμβάνονται μη σχετικές πληροφορίες (λέξεις, εικόνες, ήχοι) με το γνωστικό αντικείμενο.</w:t>
      </w:r>
      <w:hyperlink r:id="rId56" w:history="1">
        <w:r w:rsidRPr="00633376">
          <w:rPr>
            <w:rStyle w:val="-"/>
            <w:rFonts w:ascii="Times New Roman" w:hAnsi="Times New Roman" w:cs="Times New Roman"/>
            <w:b/>
            <w:sz w:val="24"/>
            <w:szCs w:val="24"/>
          </w:rPr>
          <w:t>(Αρχή της Συνοχής)</w:t>
        </w:r>
      </w:hyperlink>
    </w:p>
    <w:p w:rsidR="00633376" w:rsidRPr="00633376" w:rsidRDefault="00633376" w:rsidP="00633376">
      <w:pPr>
        <w:jc w:val="both"/>
        <w:rPr>
          <w:rFonts w:ascii="Times New Roman" w:hAnsi="Times New Roman" w:cs="Times New Roman"/>
          <w:sz w:val="24"/>
          <w:szCs w:val="24"/>
        </w:rPr>
      </w:pPr>
      <w:r>
        <w:rPr>
          <w:rFonts w:ascii="Times New Roman" w:hAnsi="Times New Roman" w:cs="Times New Roman"/>
          <w:sz w:val="24"/>
          <w:szCs w:val="24"/>
        </w:rPr>
        <w:lastRenderedPageBreak/>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2C75D6" w:rsidRPr="00633376" w:rsidRDefault="002C75D6" w:rsidP="002C75D6">
      <w:pPr>
        <w:jc w:val="both"/>
        <w:rPr>
          <w:rFonts w:ascii="Times New Roman" w:hAnsi="Times New Roman" w:cs="Times New Roman"/>
          <w:sz w:val="24"/>
          <w:szCs w:val="24"/>
          <w:u w:val="single"/>
        </w:rPr>
      </w:pPr>
      <w:r w:rsidRPr="00633376">
        <w:rPr>
          <w:rFonts w:ascii="Times New Roman" w:hAnsi="Times New Roman" w:cs="Times New Roman"/>
          <w:b/>
          <w:bCs/>
          <w:sz w:val="24"/>
          <w:szCs w:val="24"/>
          <w:u w:val="single"/>
        </w:rPr>
        <w:t>Η.5</w:t>
      </w:r>
      <w:r w:rsidRPr="00633376">
        <w:rPr>
          <w:rFonts w:ascii="Times New Roman" w:hAnsi="Times New Roman" w:cs="Times New Roman"/>
          <w:sz w:val="24"/>
          <w:szCs w:val="24"/>
          <w:u w:val="single"/>
        </w:rPr>
        <w:t>.Στο Ε.Υ. γίνεται χρήση φιλικής γλώσσας.</w:t>
      </w:r>
      <w:hyperlink r:id="rId57" w:history="1">
        <w:r w:rsidRPr="00633376">
          <w:rPr>
            <w:rStyle w:val="-"/>
            <w:rFonts w:ascii="Times New Roman" w:hAnsi="Times New Roman" w:cs="Times New Roman"/>
            <w:b/>
            <w:sz w:val="24"/>
            <w:szCs w:val="24"/>
          </w:rPr>
          <w:t>(Αρχή της Προσωποποίησης)</w:t>
        </w:r>
      </w:hyperlink>
    </w:p>
    <w:p w:rsidR="00633376" w:rsidRPr="00633376" w:rsidRDefault="00633376" w:rsidP="00633376">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2C75D6" w:rsidRPr="00633376" w:rsidRDefault="002C75D6" w:rsidP="002C75D6">
      <w:pPr>
        <w:jc w:val="both"/>
        <w:rPr>
          <w:rFonts w:ascii="Times New Roman" w:hAnsi="Times New Roman" w:cs="Times New Roman"/>
          <w:b/>
          <w:color w:val="00B050"/>
          <w:sz w:val="24"/>
          <w:szCs w:val="24"/>
          <w:u w:val="single"/>
        </w:rPr>
      </w:pPr>
      <w:r w:rsidRPr="00633376">
        <w:rPr>
          <w:rFonts w:ascii="Times New Roman" w:hAnsi="Times New Roman" w:cs="Times New Roman"/>
          <w:b/>
          <w:bCs/>
          <w:sz w:val="24"/>
          <w:szCs w:val="24"/>
          <w:u w:val="single"/>
        </w:rPr>
        <w:t>Η.6.</w:t>
      </w:r>
      <w:r w:rsidRPr="00633376">
        <w:rPr>
          <w:rFonts w:ascii="Times New Roman" w:hAnsi="Times New Roman" w:cs="Times New Roman"/>
          <w:sz w:val="24"/>
          <w:szCs w:val="24"/>
          <w:u w:val="single"/>
        </w:rPr>
        <w:t>Στο Ε.Υ. γίνεται χρήση δεύτερου προσώπου.</w:t>
      </w:r>
      <w:hyperlink r:id="rId58" w:history="1">
        <w:r w:rsidRPr="00633376">
          <w:rPr>
            <w:rStyle w:val="-"/>
            <w:rFonts w:ascii="Times New Roman" w:hAnsi="Times New Roman" w:cs="Times New Roman"/>
            <w:b/>
            <w:sz w:val="24"/>
            <w:szCs w:val="24"/>
          </w:rPr>
          <w:t>(Αρχή της Προσωποποίησης)</w:t>
        </w:r>
      </w:hyperlink>
    </w:p>
    <w:p w:rsidR="00633376" w:rsidRPr="00633376" w:rsidRDefault="00633376" w:rsidP="00633376">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2C75D6" w:rsidRPr="00633376" w:rsidRDefault="002C75D6" w:rsidP="002C75D6">
      <w:pPr>
        <w:jc w:val="both"/>
        <w:rPr>
          <w:rFonts w:ascii="Times New Roman" w:hAnsi="Times New Roman" w:cs="Times New Roman"/>
          <w:b/>
          <w:color w:val="00B050"/>
          <w:sz w:val="24"/>
          <w:szCs w:val="24"/>
          <w:u w:val="single"/>
        </w:rPr>
      </w:pPr>
      <w:r w:rsidRPr="00633376">
        <w:rPr>
          <w:rFonts w:ascii="Times New Roman" w:hAnsi="Times New Roman" w:cs="Times New Roman"/>
          <w:b/>
          <w:bCs/>
          <w:sz w:val="24"/>
          <w:szCs w:val="24"/>
          <w:u w:val="single"/>
        </w:rPr>
        <w:t>Η.7</w:t>
      </w:r>
      <w:r w:rsidRPr="00633376">
        <w:rPr>
          <w:rFonts w:ascii="Times New Roman" w:hAnsi="Times New Roman" w:cs="Times New Roman"/>
          <w:sz w:val="24"/>
          <w:szCs w:val="24"/>
          <w:u w:val="single"/>
        </w:rPr>
        <w:t>.Στο Ε.Υ. γίνεται ηχητική παρουσίαση του γνωστικού αντικειμένου.</w:t>
      </w:r>
      <w:hyperlink r:id="rId59" w:history="1">
        <w:r w:rsidRPr="00633376">
          <w:rPr>
            <w:rStyle w:val="-"/>
            <w:rFonts w:ascii="Times New Roman" w:hAnsi="Times New Roman" w:cs="Times New Roman"/>
            <w:b/>
            <w:sz w:val="24"/>
            <w:szCs w:val="24"/>
          </w:rPr>
          <w:t>(Αρχή της Προσωποποίησης)</w:t>
        </w:r>
      </w:hyperlink>
    </w:p>
    <w:p w:rsidR="00633376" w:rsidRPr="00633376" w:rsidRDefault="00633376" w:rsidP="00633376">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2C75D6" w:rsidRPr="00633376" w:rsidRDefault="002C75D6" w:rsidP="002C75D6">
      <w:pPr>
        <w:jc w:val="both"/>
        <w:rPr>
          <w:rFonts w:ascii="Times New Roman" w:hAnsi="Times New Roman" w:cs="Times New Roman"/>
          <w:sz w:val="24"/>
          <w:szCs w:val="24"/>
          <w:u w:val="single"/>
        </w:rPr>
      </w:pPr>
      <w:r w:rsidRPr="00633376">
        <w:rPr>
          <w:rFonts w:ascii="Times New Roman" w:hAnsi="Times New Roman" w:cs="Times New Roman"/>
          <w:b/>
          <w:bCs/>
          <w:sz w:val="24"/>
          <w:szCs w:val="24"/>
          <w:u w:val="single"/>
        </w:rPr>
        <w:t>Η.8.</w:t>
      </w:r>
      <w:r w:rsidRPr="00633376">
        <w:rPr>
          <w:rFonts w:ascii="Times New Roman" w:hAnsi="Times New Roman" w:cs="Times New Roman"/>
          <w:sz w:val="24"/>
          <w:szCs w:val="24"/>
          <w:u w:val="single"/>
        </w:rPr>
        <w:t>Στο Ε.Υ. το ύφος της ηχητικής παρουσίασης είναι φιλικό για τον εκπαιδευόμενο.</w:t>
      </w:r>
      <w:hyperlink r:id="rId60" w:history="1">
        <w:r w:rsidRPr="00633376">
          <w:rPr>
            <w:rStyle w:val="-"/>
            <w:rFonts w:ascii="Times New Roman" w:hAnsi="Times New Roman" w:cs="Times New Roman"/>
            <w:b/>
            <w:sz w:val="24"/>
            <w:szCs w:val="24"/>
          </w:rPr>
          <w:t>(Αρχή της Φωνής)</w:t>
        </w:r>
      </w:hyperlink>
    </w:p>
    <w:p w:rsidR="00633376" w:rsidRPr="00633376" w:rsidRDefault="00633376" w:rsidP="00633376">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2C75D6" w:rsidRPr="00633376" w:rsidRDefault="002C75D6" w:rsidP="002C75D6">
      <w:pPr>
        <w:jc w:val="both"/>
        <w:rPr>
          <w:rFonts w:ascii="Times New Roman" w:hAnsi="Times New Roman" w:cs="Times New Roman"/>
          <w:sz w:val="24"/>
          <w:szCs w:val="24"/>
          <w:u w:val="single"/>
        </w:rPr>
      </w:pPr>
      <w:r w:rsidRPr="00633376">
        <w:rPr>
          <w:rFonts w:ascii="Times New Roman" w:hAnsi="Times New Roman" w:cs="Times New Roman"/>
          <w:b/>
          <w:bCs/>
          <w:sz w:val="24"/>
          <w:szCs w:val="24"/>
          <w:u w:val="single"/>
        </w:rPr>
        <w:t>Η.9.</w:t>
      </w:r>
      <w:r w:rsidRPr="00633376">
        <w:rPr>
          <w:rFonts w:ascii="Times New Roman" w:hAnsi="Times New Roman" w:cs="Times New Roman"/>
          <w:sz w:val="24"/>
          <w:szCs w:val="24"/>
          <w:u w:val="single"/>
        </w:rPr>
        <w:t>Στο Ε.Υ. εμφανίζεται ένας φιλικός χαρακτήρας (</w:t>
      </w:r>
      <w:r w:rsidRPr="00633376">
        <w:rPr>
          <w:rFonts w:ascii="Times New Roman" w:hAnsi="Times New Roman" w:cs="Times New Roman"/>
          <w:sz w:val="24"/>
          <w:szCs w:val="24"/>
          <w:u w:val="single"/>
          <w:lang w:val="en-US"/>
        </w:rPr>
        <w:t>avatar</w:t>
      </w:r>
      <w:r w:rsidRPr="00633376">
        <w:rPr>
          <w:rFonts w:ascii="Times New Roman" w:hAnsi="Times New Roman" w:cs="Times New Roman"/>
          <w:sz w:val="24"/>
          <w:szCs w:val="24"/>
          <w:u w:val="single"/>
        </w:rPr>
        <w:t>) που ενισχύει τη διαδικασία μάθησης των εκπαιδευόμενων.</w:t>
      </w:r>
      <w:hyperlink r:id="rId61" w:history="1">
        <w:r w:rsidRPr="00633376">
          <w:rPr>
            <w:rStyle w:val="-"/>
            <w:rFonts w:ascii="Times New Roman" w:hAnsi="Times New Roman" w:cs="Times New Roman"/>
            <w:b/>
            <w:sz w:val="24"/>
            <w:szCs w:val="24"/>
          </w:rPr>
          <w:t>(Αρχή της Εικόνας)</w:t>
        </w:r>
      </w:hyperlink>
      <w:r w:rsidRPr="00633376">
        <w:rPr>
          <w:rFonts w:ascii="Times New Roman" w:hAnsi="Times New Roman" w:cs="Times New Roman"/>
          <w:noProof/>
          <w:sz w:val="24"/>
          <w:szCs w:val="24"/>
          <w:u w:val="single"/>
        </w:rPr>
        <w:tab/>
      </w:r>
    </w:p>
    <w:p w:rsidR="00633376" w:rsidRPr="00633376" w:rsidRDefault="00633376" w:rsidP="00633376">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2C75D6" w:rsidRPr="00633376" w:rsidRDefault="002C75D6" w:rsidP="002C75D6">
      <w:pPr>
        <w:jc w:val="both"/>
        <w:rPr>
          <w:rFonts w:ascii="Times New Roman" w:hAnsi="Times New Roman" w:cs="Times New Roman"/>
          <w:sz w:val="24"/>
          <w:szCs w:val="24"/>
          <w:u w:val="single"/>
        </w:rPr>
      </w:pPr>
      <w:r w:rsidRPr="00633376">
        <w:rPr>
          <w:rFonts w:ascii="Times New Roman" w:hAnsi="Times New Roman" w:cs="Times New Roman"/>
          <w:b/>
          <w:bCs/>
          <w:sz w:val="24"/>
          <w:szCs w:val="24"/>
          <w:u w:val="single"/>
        </w:rPr>
        <w:t>Η.10.</w:t>
      </w:r>
      <w:r w:rsidRPr="00633376">
        <w:rPr>
          <w:rFonts w:ascii="Times New Roman" w:hAnsi="Times New Roman" w:cs="Times New Roman"/>
          <w:sz w:val="24"/>
          <w:szCs w:val="24"/>
          <w:u w:val="single"/>
        </w:rPr>
        <w:t>Στο Ε.Υ. η παρουσίαση του γνωστικού αντικειμένου γίνεται τμηματικά.</w:t>
      </w:r>
      <w:hyperlink r:id="rId62" w:history="1">
        <w:r w:rsidRPr="00633376">
          <w:rPr>
            <w:rStyle w:val="-"/>
            <w:rFonts w:ascii="Times New Roman" w:hAnsi="Times New Roman" w:cs="Times New Roman"/>
            <w:b/>
            <w:sz w:val="24"/>
            <w:szCs w:val="24"/>
          </w:rPr>
          <w:t>(Αρχή της Κατάτμησης)</w:t>
        </w:r>
      </w:hyperlink>
    </w:p>
    <w:p w:rsidR="00633376" w:rsidRPr="002C75D6" w:rsidRDefault="00633376" w:rsidP="002C75D6">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2C75D6" w:rsidRPr="00633376" w:rsidRDefault="002C75D6" w:rsidP="002C75D6">
      <w:pPr>
        <w:jc w:val="both"/>
        <w:rPr>
          <w:rFonts w:ascii="Times New Roman" w:hAnsi="Times New Roman" w:cs="Times New Roman"/>
          <w:sz w:val="24"/>
          <w:szCs w:val="24"/>
          <w:u w:val="single"/>
        </w:rPr>
      </w:pPr>
      <w:r w:rsidRPr="00633376">
        <w:rPr>
          <w:rFonts w:ascii="Times New Roman" w:hAnsi="Times New Roman" w:cs="Times New Roman"/>
          <w:b/>
          <w:bCs/>
          <w:sz w:val="24"/>
          <w:szCs w:val="24"/>
          <w:u w:val="single"/>
        </w:rPr>
        <w:t>Η.11.</w:t>
      </w:r>
      <w:r w:rsidRPr="00633376">
        <w:rPr>
          <w:rFonts w:ascii="Times New Roman" w:hAnsi="Times New Roman" w:cs="Times New Roman"/>
          <w:sz w:val="24"/>
          <w:szCs w:val="24"/>
          <w:u w:val="single"/>
        </w:rPr>
        <w:t>Στο Ε.Υ. υπάρχουν διαδραστικές δραστηριότητες που παρέχουν ανατροφοδότηση στους εκπαιδευόμενους.</w:t>
      </w:r>
      <w:hyperlink r:id="rId63" w:history="1">
        <w:r w:rsidRPr="00633376">
          <w:rPr>
            <w:rStyle w:val="-"/>
            <w:rFonts w:ascii="Times New Roman" w:hAnsi="Times New Roman" w:cs="Times New Roman"/>
            <w:b/>
            <w:sz w:val="24"/>
            <w:szCs w:val="24"/>
          </w:rPr>
          <w:t>(Αρχή της Προσωποποίησης)</w:t>
        </w:r>
      </w:hyperlink>
    </w:p>
    <w:p w:rsidR="00633376" w:rsidRDefault="00633376" w:rsidP="002C75D6">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633376" w:rsidRPr="00633376" w:rsidRDefault="002C75D6" w:rsidP="002C75D6">
      <w:pPr>
        <w:jc w:val="both"/>
        <w:rPr>
          <w:rFonts w:ascii="Times New Roman" w:hAnsi="Times New Roman" w:cs="Times New Roman"/>
          <w:sz w:val="24"/>
          <w:szCs w:val="24"/>
          <w:u w:val="single"/>
        </w:rPr>
      </w:pPr>
      <w:r w:rsidRPr="00633376">
        <w:rPr>
          <w:rFonts w:ascii="Times New Roman" w:hAnsi="Times New Roman" w:cs="Times New Roman"/>
          <w:b/>
          <w:bCs/>
          <w:sz w:val="24"/>
          <w:szCs w:val="24"/>
          <w:u w:val="single"/>
        </w:rPr>
        <w:lastRenderedPageBreak/>
        <w:t>Η.12.</w:t>
      </w:r>
      <w:r w:rsidRPr="00633376">
        <w:rPr>
          <w:rFonts w:ascii="Times New Roman" w:hAnsi="Times New Roman" w:cs="Times New Roman"/>
          <w:sz w:val="24"/>
          <w:szCs w:val="24"/>
          <w:u w:val="single"/>
        </w:rPr>
        <w:t>Στο Ε.Υ. υπάρχουν μακροσκελή κείμενα για την παρουσίαση του γνωστικού αντικειμένου.</w:t>
      </w:r>
      <w:hyperlink r:id="rId64" w:history="1">
        <w:r w:rsidRPr="00633376">
          <w:rPr>
            <w:rStyle w:val="-"/>
            <w:rFonts w:ascii="Times New Roman" w:hAnsi="Times New Roman" w:cs="Times New Roman"/>
            <w:b/>
            <w:sz w:val="24"/>
            <w:szCs w:val="24"/>
          </w:rPr>
          <w:t>(Αρχή της Κατάτμησης)</w:t>
        </w:r>
      </w:hyperlink>
    </w:p>
    <w:p w:rsidR="00633376" w:rsidRPr="00633376" w:rsidRDefault="00633376" w:rsidP="00633376">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2C75D6" w:rsidRDefault="002C75D6" w:rsidP="002C75D6">
      <w:pPr>
        <w:jc w:val="both"/>
        <w:rPr>
          <w:rFonts w:ascii="Times New Roman" w:hAnsi="Times New Roman" w:cs="Times New Roman"/>
          <w:sz w:val="24"/>
          <w:szCs w:val="24"/>
          <w:u w:val="single"/>
        </w:rPr>
      </w:pPr>
      <w:r w:rsidRPr="00633376">
        <w:rPr>
          <w:rFonts w:ascii="Times New Roman" w:hAnsi="Times New Roman" w:cs="Times New Roman"/>
          <w:sz w:val="24"/>
          <w:szCs w:val="24"/>
          <w:u w:val="single"/>
        </w:rPr>
        <w:t>Η.13. Το Ε.Υ. παρέχει σαφείς οδηγίες στους εκπαιδευόμενους για την υλοποίηση των δραστηριοτήτων και εργασιών.</w:t>
      </w:r>
      <w:hyperlink r:id="rId65" w:history="1">
        <w:r w:rsidRPr="00633376">
          <w:rPr>
            <w:rStyle w:val="-"/>
            <w:rFonts w:ascii="Times New Roman" w:hAnsi="Times New Roman" w:cs="Times New Roman"/>
            <w:b/>
            <w:sz w:val="24"/>
            <w:szCs w:val="24"/>
          </w:rPr>
          <w:t>(Αρχή της Σηματοδότησης)</w:t>
        </w:r>
      </w:hyperlink>
    </w:p>
    <w:p w:rsidR="00633376" w:rsidRPr="00633376" w:rsidRDefault="00633376" w:rsidP="002C75D6">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2</w:t>
      </w:r>
      <w:r>
        <w:rPr>
          <w:rFonts w:ascii="Times New Roman" w:hAnsi="Times New Roman" w:cs="Times New Roman"/>
          <w:sz w:val="24"/>
          <w:szCs w:val="24"/>
        </w:rPr>
        <w:tab/>
        <w:t>3</w:t>
      </w:r>
      <w:r>
        <w:rPr>
          <w:rFonts w:ascii="Times New Roman" w:hAnsi="Times New Roman" w:cs="Times New Roman"/>
          <w:sz w:val="24"/>
          <w:szCs w:val="24"/>
        </w:rPr>
        <w:tab/>
        <w:t>4</w:t>
      </w:r>
      <w:r>
        <w:rPr>
          <w:rFonts w:ascii="Times New Roman" w:hAnsi="Times New Roman" w:cs="Times New Roman"/>
          <w:sz w:val="24"/>
          <w:szCs w:val="24"/>
        </w:rPr>
        <w:tab/>
        <w:t>5</w:t>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2C75D6" w:rsidRDefault="002C75D6" w:rsidP="002C75D6">
      <w:pPr>
        <w:jc w:val="both"/>
        <w:rPr>
          <w:rFonts w:ascii="Times New Roman" w:hAnsi="Times New Roman" w:cs="Times New Roman"/>
          <w:sz w:val="24"/>
          <w:szCs w:val="24"/>
          <w:u w:val="single"/>
        </w:rPr>
      </w:pPr>
      <w:r w:rsidRPr="00633376">
        <w:rPr>
          <w:rFonts w:ascii="Times New Roman" w:hAnsi="Times New Roman" w:cs="Times New Roman"/>
          <w:sz w:val="24"/>
          <w:szCs w:val="24"/>
          <w:u w:val="single"/>
        </w:rPr>
        <w:t>Η.14. Στο Ε.Υ. υπάρχουν στοιχεία επισήμανσης (έντονη γραφή, υπογράμμιση, χρωματισμός κ.ά.).</w:t>
      </w:r>
      <w:hyperlink r:id="rId66" w:history="1">
        <w:r w:rsidRPr="00633376">
          <w:rPr>
            <w:rStyle w:val="-"/>
            <w:rFonts w:ascii="Times New Roman" w:hAnsi="Times New Roman" w:cs="Times New Roman"/>
            <w:b/>
            <w:sz w:val="24"/>
            <w:szCs w:val="24"/>
          </w:rPr>
          <w:t>(Αρχή της Σηματοδότησης)</w:t>
        </w:r>
      </w:hyperlink>
    </w:p>
    <w:p w:rsidR="00633376" w:rsidRPr="00633376" w:rsidRDefault="00633376" w:rsidP="002C75D6">
      <w:pPr>
        <w:jc w:val="both"/>
        <w:rPr>
          <w:rFonts w:ascii="Times New Roman" w:hAnsi="Times New Roman" w:cs="Times New Roman"/>
          <w:sz w:val="24"/>
          <w:szCs w:val="24"/>
        </w:rPr>
      </w:pPr>
      <w:r w:rsidRPr="00633376">
        <w:rPr>
          <w:rFonts w:ascii="Times New Roman" w:hAnsi="Times New Roman" w:cs="Times New Roman"/>
          <w:sz w:val="24"/>
          <w:szCs w:val="24"/>
        </w:rPr>
        <w:tab/>
        <w:t>1</w:t>
      </w:r>
      <w:r w:rsidRPr="00633376">
        <w:rPr>
          <w:rFonts w:ascii="Times New Roman" w:hAnsi="Times New Roman" w:cs="Times New Roman"/>
          <w:sz w:val="24"/>
          <w:szCs w:val="24"/>
        </w:rPr>
        <w:tab/>
        <w:t>2</w:t>
      </w:r>
      <w:r w:rsidRPr="00633376">
        <w:rPr>
          <w:rFonts w:ascii="Times New Roman" w:hAnsi="Times New Roman" w:cs="Times New Roman"/>
          <w:sz w:val="24"/>
          <w:szCs w:val="24"/>
        </w:rPr>
        <w:tab/>
        <w:t>3</w:t>
      </w:r>
      <w:r w:rsidRPr="00633376">
        <w:rPr>
          <w:rFonts w:ascii="Times New Roman" w:hAnsi="Times New Roman" w:cs="Times New Roman"/>
          <w:sz w:val="24"/>
          <w:szCs w:val="24"/>
        </w:rPr>
        <w:tab/>
        <w:t>4</w:t>
      </w:r>
      <w:r w:rsidRPr="00633376">
        <w:rPr>
          <w:rFonts w:ascii="Times New Roman" w:hAnsi="Times New Roman" w:cs="Times New Roman"/>
          <w:sz w:val="24"/>
          <w:szCs w:val="24"/>
        </w:rPr>
        <w:tab/>
        <w:t>5</w:t>
      </w:r>
      <w:r w:rsidRPr="00633376">
        <w:rPr>
          <w:rFonts w:ascii="Times New Roman" w:hAnsi="Times New Roman" w:cs="Times New Roman"/>
          <w:sz w:val="24"/>
          <w:szCs w:val="24"/>
        </w:rPr>
        <w:tab/>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2C75D6" w:rsidRDefault="002C75D6" w:rsidP="002C75D6">
      <w:pPr>
        <w:jc w:val="both"/>
        <w:rPr>
          <w:rFonts w:ascii="Times New Roman" w:hAnsi="Times New Roman" w:cs="Times New Roman"/>
          <w:sz w:val="24"/>
          <w:szCs w:val="24"/>
          <w:u w:val="single"/>
        </w:rPr>
      </w:pPr>
      <w:r w:rsidRPr="00633376">
        <w:rPr>
          <w:rFonts w:ascii="Times New Roman" w:hAnsi="Times New Roman" w:cs="Times New Roman"/>
          <w:sz w:val="24"/>
          <w:szCs w:val="24"/>
          <w:u w:val="single"/>
        </w:rPr>
        <w:t>Η.15. Στο Ε.Υ. υπάρχουν εισαγωγικές δραστηριότητες που βοηθούν στη μελέτη του γνωστικού αντικειμένου.</w:t>
      </w:r>
      <w:hyperlink r:id="rId67" w:history="1">
        <w:r w:rsidRPr="00633376">
          <w:rPr>
            <w:rStyle w:val="-"/>
            <w:rFonts w:ascii="Times New Roman" w:hAnsi="Times New Roman" w:cs="Times New Roman"/>
            <w:b/>
            <w:sz w:val="24"/>
            <w:szCs w:val="24"/>
          </w:rPr>
          <w:t>(Αρχή της Προπαίδευσης)</w:t>
        </w:r>
      </w:hyperlink>
    </w:p>
    <w:p w:rsidR="00633376" w:rsidRPr="00633376" w:rsidRDefault="00633376" w:rsidP="002C75D6">
      <w:pPr>
        <w:jc w:val="both"/>
        <w:rPr>
          <w:rFonts w:ascii="Times New Roman" w:hAnsi="Times New Roman" w:cs="Times New Roman"/>
          <w:sz w:val="24"/>
          <w:szCs w:val="24"/>
        </w:rPr>
      </w:pPr>
      <w:r w:rsidRPr="00633376">
        <w:rPr>
          <w:rFonts w:ascii="Times New Roman" w:hAnsi="Times New Roman" w:cs="Times New Roman"/>
          <w:sz w:val="24"/>
          <w:szCs w:val="24"/>
        </w:rPr>
        <w:t>1</w:t>
      </w:r>
      <w:r w:rsidRPr="00633376">
        <w:rPr>
          <w:rFonts w:ascii="Times New Roman" w:hAnsi="Times New Roman" w:cs="Times New Roman"/>
          <w:sz w:val="24"/>
          <w:szCs w:val="24"/>
        </w:rPr>
        <w:tab/>
        <w:t>2</w:t>
      </w:r>
      <w:r w:rsidRPr="00633376">
        <w:rPr>
          <w:rFonts w:ascii="Times New Roman" w:hAnsi="Times New Roman" w:cs="Times New Roman"/>
          <w:sz w:val="24"/>
          <w:szCs w:val="24"/>
        </w:rPr>
        <w:tab/>
        <w:t>3</w:t>
      </w:r>
      <w:r w:rsidRPr="00633376">
        <w:rPr>
          <w:rFonts w:ascii="Times New Roman" w:hAnsi="Times New Roman" w:cs="Times New Roman"/>
          <w:sz w:val="24"/>
          <w:szCs w:val="24"/>
        </w:rPr>
        <w:tab/>
        <w:t>4</w:t>
      </w:r>
      <w:r w:rsidRPr="00633376">
        <w:rPr>
          <w:rFonts w:ascii="Times New Roman" w:hAnsi="Times New Roman" w:cs="Times New Roman"/>
          <w:sz w:val="24"/>
          <w:szCs w:val="24"/>
        </w:rPr>
        <w:tab/>
        <w:t>5</w:t>
      </w:r>
    </w:p>
    <w:p w:rsidR="002C75D6" w:rsidRPr="002C75D6" w:rsidRDefault="002C75D6" w:rsidP="002C75D6">
      <w:pPr>
        <w:jc w:val="both"/>
        <w:rPr>
          <w:rFonts w:ascii="Times New Roman" w:hAnsi="Times New Roman" w:cs="Times New Roman"/>
          <w:sz w:val="24"/>
          <w:szCs w:val="24"/>
        </w:rPr>
      </w:pPr>
      <w:r w:rsidRPr="002C75D6">
        <w:rPr>
          <w:rFonts w:ascii="Times New Roman" w:hAnsi="Times New Roman" w:cs="Times New Roman"/>
          <w:sz w:val="24"/>
          <w:szCs w:val="24"/>
        </w:rPr>
        <w:t>όπου το 1 σημαίνει ΔΙΑΦΩΝΩ ΑΠΟΛΥΤΑ και το 5 ΣΥΜΦΩΝΩ ΑΠΟΛΥΤΑ</w:t>
      </w:r>
    </w:p>
    <w:p w:rsidR="00633376" w:rsidRPr="00633376" w:rsidRDefault="00633376" w:rsidP="00633376">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sidRPr="00633376">
        <w:rPr>
          <w:rFonts w:ascii="Times New Roman" w:hAnsi="Times New Roman" w:cs="Times New Roman"/>
          <w:b/>
          <w:sz w:val="24"/>
          <w:szCs w:val="24"/>
        </w:rPr>
        <w:t>Θ. Γενικές Επισημάνσεις</w:t>
      </w:r>
    </w:p>
    <w:p w:rsidR="00633376" w:rsidRPr="00633376" w:rsidRDefault="00633376" w:rsidP="0034704D">
      <w:pPr>
        <w:pStyle w:val="a3"/>
        <w:numPr>
          <w:ilvl w:val="0"/>
          <w:numId w:val="20"/>
        </w:numPr>
        <w:spacing w:after="160" w:line="259" w:lineRule="auto"/>
        <w:ind w:left="284" w:hanging="284"/>
        <w:jc w:val="both"/>
        <w:rPr>
          <w:rFonts w:ascii="Times New Roman" w:hAnsi="Times New Roman" w:cs="Times New Roman"/>
          <w:sz w:val="24"/>
          <w:szCs w:val="24"/>
        </w:rPr>
      </w:pPr>
      <w:r w:rsidRPr="00633376">
        <w:rPr>
          <w:rFonts w:ascii="Times New Roman" w:hAnsi="Times New Roman" w:cs="Times New Roman"/>
          <w:sz w:val="24"/>
          <w:szCs w:val="24"/>
        </w:rPr>
        <w:t xml:space="preserve">Ποια </w:t>
      </w:r>
      <w:r>
        <w:rPr>
          <w:rFonts w:ascii="Times New Roman" w:hAnsi="Times New Roman" w:cs="Times New Roman"/>
          <w:caps/>
          <w:sz w:val="24"/>
          <w:szCs w:val="24"/>
        </w:rPr>
        <w:t>πιστευετε</w:t>
      </w:r>
      <w:r w:rsidRPr="00633376">
        <w:rPr>
          <w:rFonts w:ascii="Times New Roman" w:hAnsi="Times New Roman" w:cs="Times New Roman"/>
          <w:sz w:val="24"/>
          <w:szCs w:val="24"/>
        </w:rPr>
        <w:t xml:space="preserve"> ότι είναι τα τρία πιο δυνατά στοιχεία του εκπαιδευτικού υλικού;</w:t>
      </w:r>
    </w:p>
    <w:p w:rsidR="00633376" w:rsidRPr="00E371EE" w:rsidRDefault="00B65D6F" w:rsidP="00633376">
      <w:pPr>
        <w:rPr>
          <w:sz w:val="28"/>
          <w:szCs w:val="28"/>
        </w:rPr>
      </w:pPr>
      <w:r w:rsidRPr="00B65D6F">
        <w:rPr>
          <w:noProof/>
        </w:rPr>
        <w:pict>
          <v:rect id="Ορθογώνιο 4" o:spid="_x0000_s1030" style="position:absolute;margin-left:0;margin-top:7.85pt;width:382.7pt;height:57.4pt;z-index:251660288;visibility:visible;mso-position-horizontal:left;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" fillcolor="window" strokecolor="#70ad47" strokeweight="1pt">
            <v:path arrowok="t"/>
            <v:textbox>
              <w:txbxContent>
                <w:p w:rsidR="00DC6381" w:rsidRDefault="00DC6381" w:rsidP="00633376">
                  <w:pPr>
                    <w:jc w:val="center"/>
                  </w:pPr>
                </w:p>
                <w:p w:rsidR="00DC6381" w:rsidRDefault="00DC6381" w:rsidP="00633376">
                  <w:pPr>
                    <w:jc w:val="center"/>
                  </w:pPr>
                </w:p>
              </w:txbxContent>
            </v:textbox>
            <w10:wrap anchorx="margin"/>
          </v:rect>
        </w:pict>
      </w:r>
    </w:p>
    <w:p w:rsidR="00633376" w:rsidRDefault="00633376" w:rsidP="0002158E">
      <w:pPr>
        <w:rPr>
          <w:rFonts w:ascii="Times New Roman" w:hAnsi="Times New Roman" w:cs="Times New Roman"/>
          <w:sz w:val="24"/>
          <w:szCs w:val="24"/>
        </w:rPr>
      </w:pPr>
    </w:p>
    <w:p w:rsidR="00633376" w:rsidRDefault="00633376" w:rsidP="00633376">
      <w:pPr>
        <w:rPr>
          <w:rFonts w:ascii="Times New Roman" w:hAnsi="Times New Roman" w:cs="Times New Roman"/>
          <w:sz w:val="24"/>
          <w:szCs w:val="24"/>
        </w:rPr>
      </w:pPr>
    </w:p>
    <w:p w:rsidR="00633376" w:rsidRPr="00633376" w:rsidRDefault="00633376" w:rsidP="0034704D">
      <w:pPr>
        <w:numPr>
          <w:ilvl w:val="0"/>
          <w:numId w:val="20"/>
        </w:numPr>
        <w:spacing w:after="160" w:line="259" w:lineRule="auto"/>
        <w:ind w:left="284" w:hanging="284"/>
        <w:contextualSpacing/>
        <w:jc w:val="both"/>
        <w:rPr>
          <w:rFonts w:ascii="Times New Roman" w:hAnsi="Times New Roman" w:cs="Times New Roman"/>
          <w:sz w:val="24"/>
          <w:szCs w:val="24"/>
        </w:rPr>
      </w:pPr>
      <w:r w:rsidRPr="00633376">
        <w:rPr>
          <w:rFonts w:ascii="Times New Roman" w:hAnsi="Times New Roman" w:cs="Times New Roman"/>
          <w:sz w:val="24"/>
          <w:szCs w:val="24"/>
        </w:rPr>
        <w:t>Γράψτε έως τρεις αλλαγές που προτείνετε προκειμένου να βελτιωθεί το εκπαιδευτικό υλικό.</w:t>
      </w:r>
    </w:p>
    <w:p w:rsidR="00633376" w:rsidRPr="00E371EE" w:rsidRDefault="00B65D6F" w:rsidP="00633376">
      <w:pPr>
        <w:rPr>
          <w:sz w:val="28"/>
          <w:szCs w:val="28"/>
        </w:rPr>
      </w:pPr>
      <w:r w:rsidRPr="00B65D6F">
        <w:rPr>
          <w:noProof/>
        </w:rPr>
        <w:pict>
          <v:rect id="Ορθογώνιο 5" o:spid="_x0000_s1031" style="position:absolute;margin-left:0;margin-top:4.2pt;width:389.45pt;height:65.25pt;z-index:251662336;visibility:visible;mso-position-horizontal:left;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" fillcolor="window" strokecolor="#70ad47" strokeweight="1pt">
            <v:path arrowok="t"/>
            <v:textbox>
              <w:txbxContent>
                <w:p w:rsidR="00DC6381" w:rsidRDefault="00DC6381" w:rsidP="00633376">
                  <w:pPr>
                    <w:jc w:val="center"/>
                  </w:pPr>
                </w:p>
                <w:p w:rsidR="00DC6381" w:rsidRDefault="00DC6381" w:rsidP="00633376">
                  <w:pPr>
                    <w:jc w:val="center"/>
                  </w:pPr>
                </w:p>
              </w:txbxContent>
            </v:textbox>
            <w10:wrap anchorx="margin"/>
          </v:rect>
        </w:pict>
      </w:r>
    </w:p>
    <w:p w:rsidR="00633376" w:rsidRPr="00E371EE" w:rsidRDefault="00633376" w:rsidP="00633376"/>
    <w:p w:rsidR="00633376" w:rsidRPr="00E371EE" w:rsidRDefault="00633376" w:rsidP="00633376"/>
    <w:p w:rsidR="00633376" w:rsidRDefault="00633376" w:rsidP="00633376">
      <w:pPr>
        <w:rPr>
          <w:sz w:val="28"/>
          <w:szCs w:val="28"/>
        </w:rPr>
      </w:pPr>
    </w:p>
    <w:p w:rsidR="00633376" w:rsidRPr="00D65807" w:rsidRDefault="00633376" w:rsidP="00633376">
      <w:pPr>
        <w:rPr>
          <w:rFonts w:cstheme="minorHAnsi"/>
          <w:sz w:val="28"/>
          <w:szCs w:val="28"/>
        </w:rPr>
      </w:pPr>
    </w:p>
    <w:p w:rsidR="0002158E" w:rsidRDefault="0002158E" w:rsidP="008A65EB">
      <w:pPr>
        <w:rPr>
          <w:rFonts w:ascii="Times New Roman" w:hAnsi="Times New Roman" w:cs="Times New Roman"/>
          <w:sz w:val="24"/>
          <w:szCs w:val="24"/>
        </w:rPr>
      </w:pPr>
    </w:p>
    <w:sectPr w:rsidR="0002158E" w:rsidSect="00050C41">
      <w:pgSz w:w="11906" w:h="16838"/>
      <w:pgMar w:top="1440" w:right="1800" w:bottom="1440" w:left="180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3C59" w:rsidRDefault="00EC3C59" w:rsidP="00232849">
      <w:pPr>
        <w:spacing w:after="0" w:line="240" w:lineRule="auto"/>
      </w:pPr>
      <w:r>
        <w:separator/>
      </w:r>
    </w:p>
  </w:endnote>
  <w:endnote w:type="continuationSeparator" w:id="1">
    <w:p w:rsidR="00EC3C59" w:rsidRDefault="00EC3C59" w:rsidP="002328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381" w:rsidRDefault="00DC6381">
    <w:pPr>
      <w:pStyle w:val="a6"/>
      <w:pBdr>
        <w:top w:val="thinThickSmallGap" w:sz="24" w:space="1" w:color="622423" w:themeColor="accent2" w:themeShade="7F"/>
      </w:pBdr>
      <w:rPr>
        <w:rFonts w:ascii="Times New Roman" w:hAnsi="Times New Roman" w:cs="Times New Roman"/>
        <w:sz w:val="16"/>
        <w:szCs w:val="16"/>
      </w:rPr>
    </w:pPr>
    <w:r w:rsidRPr="002E470F">
      <w:rPr>
        <w:rFonts w:ascii="Times New Roman" w:hAnsi="Times New Roman" w:cs="Times New Roman"/>
        <w:sz w:val="16"/>
        <w:szCs w:val="16"/>
      </w:rPr>
      <w:t xml:space="preserve">ΠΜΣ «Επιστήμες της Αγωγής </w:t>
    </w:r>
    <w:r>
      <w:rPr>
        <w:rFonts w:ascii="Times New Roman" w:hAnsi="Times New Roman" w:cs="Times New Roman"/>
        <w:sz w:val="16"/>
        <w:szCs w:val="16"/>
      </w:rPr>
      <w:t>–</w:t>
    </w:r>
  </w:p>
  <w:p w:rsidR="00DC6381" w:rsidRPr="002E470F" w:rsidRDefault="00DC6381">
    <w:pPr>
      <w:pStyle w:val="a6"/>
      <w:pBdr>
        <w:top w:val="thinThickSmallGap" w:sz="24" w:space="1" w:color="622423" w:themeColor="accent2" w:themeShade="7F"/>
      </w:pBdr>
      <w:rPr>
        <w:rFonts w:ascii="Times New Roman" w:hAnsi="Times New Roman" w:cs="Times New Roman"/>
        <w:sz w:val="16"/>
        <w:szCs w:val="16"/>
      </w:rPr>
    </w:pPr>
    <w:r w:rsidRPr="002E470F">
      <w:rPr>
        <w:rFonts w:ascii="Times New Roman" w:hAnsi="Times New Roman" w:cs="Times New Roman"/>
        <w:sz w:val="16"/>
        <w:szCs w:val="16"/>
      </w:rPr>
      <w:t xml:space="preserve"> Εξ Αποστάσεως Εκπαίδευση με τη</w:t>
    </w:r>
    <w:r>
      <w:rPr>
        <w:rFonts w:ascii="Times New Roman" w:hAnsi="Times New Roman" w:cs="Times New Roman"/>
        <w:sz w:val="16"/>
        <w:szCs w:val="16"/>
      </w:rPr>
      <w:t xml:space="preserve">ν χρήση των ΤΠΕ (e-Learning)»: </w:t>
    </w:r>
    <w:r w:rsidRPr="002E470F">
      <w:rPr>
        <w:rFonts w:ascii="Times New Roman" w:hAnsi="Times New Roman" w:cs="Times New Roman"/>
        <w:sz w:val="16"/>
        <w:szCs w:val="16"/>
      </w:rPr>
      <w:t>Διπλωματική Εργασία</w:t>
    </w:r>
    <w:r w:rsidRPr="002E470F">
      <w:rPr>
        <w:rFonts w:ascii="Times New Roman" w:hAnsi="Times New Roman" w:cs="Times New Roman"/>
        <w:sz w:val="16"/>
        <w:szCs w:val="16"/>
      </w:rPr>
      <w:ptab w:relativeTo="margin" w:alignment="right" w:leader="none"/>
    </w:r>
    <w:r w:rsidR="00B65D6F" w:rsidRPr="002E470F">
      <w:rPr>
        <w:rFonts w:ascii="Times New Roman" w:hAnsi="Times New Roman" w:cs="Times New Roman"/>
        <w:sz w:val="16"/>
        <w:szCs w:val="16"/>
      </w:rPr>
      <w:fldChar w:fldCharType="begin"/>
    </w:r>
    <w:r w:rsidRPr="002E470F">
      <w:rPr>
        <w:rFonts w:ascii="Times New Roman" w:hAnsi="Times New Roman" w:cs="Times New Roman"/>
        <w:sz w:val="16"/>
        <w:szCs w:val="16"/>
      </w:rPr>
      <w:instrText xml:space="preserve"> PAGE   \* MERGEFORMAT </w:instrText>
    </w:r>
    <w:r w:rsidR="00B65D6F" w:rsidRPr="002E470F">
      <w:rPr>
        <w:rFonts w:ascii="Times New Roman" w:hAnsi="Times New Roman" w:cs="Times New Roman"/>
        <w:sz w:val="16"/>
        <w:szCs w:val="16"/>
      </w:rPr>
      <w:fldChar w:fldCharType="separate"/>
    </w:r>
    <w:r w:rsidR="00C82647">
      <w:rPr>
        <w:rFonts w:ascii="Times New Roman" w:hAnsi="Times New Roman" w:cs="Times New Roman"/>
        <w:noProof/>
        <w:sz w:val="16"/>
        <w:szCs w:val="16"/>
      </w:rPr>
      <w:t>88</w:t>
    </w:r>
    <w:r w:rsidR="00B65D6F" w:rsidRPr="002E470F">
      <w:rPr>
        <w:rFonts w:ascii="Times New Roman" w:hAnsi="Times New Roman" w:cs="Times New Roman"/>
        <w:sz w:val="16"/>
        <w:szCs w:val="16"/>
      </w:rPr>
      <w:fldChar w:fldCharType="end"/>
    </w:r>
  </w:p>
  <w:p w:rsidR="00DC6381" w:rsidRPr="002E470F" w:rsidRDefault="00DC6381">
    <w:pPr>
      <w:pStyle w:val="a6"/>
      <w:rPr>
        <w:rFonts w:ascii="Times New Roman" w:hAnsi="Times New Roman" w:cs="Times New Roman"/>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3C59" w:rsidRDefault="00EC3C59" w:rsidP="00232849">
      <w:pPr>
        <w:spacing w:after="0" w:line="240" w:lineRule="auto"/>
      </w:pPr>
      <w:r>
        <w:separator/>
      </w:r>
    </w:p>
  </w:footnote>
  <w:footnote w:type="continuationSeparator" w:id="1">
    <w:p w:rsidR="00EC3C59" w:rsidRDefault="00EC3C59" w:rsidP="002328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381" w:rsidRDefault="00DC6381">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6"/>
      <w:gridCol w:w="6146"/>
    </w:tblGrid>
    <w:tr w:rsidR="00DC6381" w:rsidRPr="00867C47" w:rsidTr="00867C47">
      <w:tc>
        <w:tcPr>
          <w:tcW w:w="2376" w:type="dxa"/>
        </w:tcPr>
        <w:p w:rsidR="00DC6381" w:rsidRDefault="00DC6381" w:rsidP="00867C47">
          <w:pPr>
            <w:pStyle w:val="a5"/>
            <w:jc w:val="center"/>
          </w:pPr>
          <w:r>
            <w:rPr>
              <w:noProof/>
            </w:rPr>
            <w:drawing>
              <wp:anchor distT="0" distB="0" distL="114300" distR="114300" simplePos="0" relativeHeight="251658240" behindDoc="0" locked="0" layoutInCell="1" allowOverlap="1">
                <wp:simplePos x="0" y="0"/>
                <wp:positionH relativeFrom="column">
                  <wp:posOffset>-914400</wp:posOffset>
                </wp:positionH>
                <wp:positionV relativeFrom="paragraph">
                  <wp:posOffset>1270</wp:posOffset>
                </wp:positionV>
                <wp:extent cx="796290" cy="394335"/>
                <wp:effectExtent l="19050" t="0" r="3810" b="0"/>
                <wp:wrapSquare wrapText="bothSides"/>
                <wp:docPr id="4" name="3 - Εικόνα" descr="crete_univer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te_university.jpg"/>
                        <pic:cNvPicPr/>
                      </pic:nvPicPr>
                      <pic:blipFill>
                        <a:blip r:embed="rId1"/>
                        <a:stretch>
                          <a:fillRect/>
                        </a:stretch>
                      </pic:blipFill>
                      <pic:spPr>
                        <a:xfrm>
                          <a:off x="0" y="0"/>
                          <a:ext cx="796290" cy="394335"/>
                        </a:xfrm>
                        <a:prstGeom prst="rect">
                          <a:avLst/>
                        </a:prstGeom>
                      </pic:spPr>
                    </pic:pic>
                  </a:graphicData>
                </a:graphic>
              </wp:anchor>
            </w:drawing>
          </w:r>
        </w:p>
      </w:tc>
      <w:tc>
        <w:tcPr>
          <w:tcW w:w="6146" w:type="dxa"/>
        </w:tcPr>
        <w:p w:rsidR="00DC6381" w:rsidRPr="00867C47" w:rsidRDefault="00DC6381" w:rsidP="00867C47">
          <w:pPr>
            <w:pStyle w:val="a5"/>
            <w:jc w:val="both"/>
            <w:rPr>
              <w:rFonts w:ascii="Times New Roman" w:hAnsi="Times New Roman" w:cs="Times New Roman"/>
              <w:sz w:val="18"/>
              <w:szCs w:val="18"/>
            </w:rPr>
          </w:pPr>
          <w:r w:rsidRPr="00867C47">
            <w:rPr>
              <w:rFonts w:ascii="Times New Roman" w:hAnsi="Times New Roman" w:cs="Times New Roman"/>
              <w:sz w:val="18"/>
              <w:szCs w:val="18"/>
            </w:rPr>
            <w:t>Μαυριάνου Μαργαρίτα, Σ</w:t>
          </w:r>
          <w:r>
            <w:rPr>
              <w:rFonts w:ascii="Times New Roman" w:hAnsi="Times New Roman" w:cs="Times New Roman"/>
              <w:sz w:val="18"/>
              <w:szCs w:val="18"/>
            </w:rPr>
            <w:t>χεδιασμός, Υλοποίηση και Αποτίμηση Εκπαιδευτικού Υλικού με την Μέθοδο της  εξΑΕ για την Επιμόρφωση Εκπαιδευτικών σχετικά με τις  Πρώτες Βοήθειες</w:t>
          </w:r>
        </w:p>
      </w:tc>
    </w:tr>
  </w:tbl>
  <w:p w:rsidR="00DC6381" w:rsidRDefault="00DC638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05B35"/>
    <w:multiLevelType w:val="hybridMultilevel"/>
    <w:tmpl w:val="A11C1F2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349375E"/>
    <w:multiLevelType w:val="hybridMultilevel"/>
    <w:tmpl w:val="414EB5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63136A2"/>
    <w:multiLevelType w:val="multilevel"/>
    <w:tmpl w:val="42681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AA4F15"/>
    <w:multiLevelType w:val="hybridMultilevel"/>
    <w:tmpl w:val="9A1823F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1C310DE"/>
    <w:multiLevelType w:val="multilevel"/>
    <w:tmpl w:val="8FECF618"/>
    <w:lvl w:ilvl="0">
      <w:start w:val="1"/>
      <w:numFmt w:val="bullet"/>
      <w:lvlText w:val=""/>
      <w:lvlJc w:val="left"/>
      <w:pPr>
        <w:ind w:left="720" w:hanging="360"/>
      </w:pPr>
      <w:rPr>
        <w:rFonts w:ascii="Symbol" w:hAnsi="Symbol"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0F45A95"/>
    <w:multiLevelType w:val="hybridMultilevel"/>
    <w:tmpl w:val="9D2C19E2"/>
    <w:lvl w:ilvl="0" w:tplc="04080001">
      <w:start w:val="1"/>
      <w:numFmt w:val="bullet"/>
      <w:lvlText w:val=""/>
      <w:lvlJc w:val="left"/>
      <w:pPr>
        <w:ind w:left="720" w:hanging="360"/>
      </w:pPr>
      <w:rPr>
        <w:rFonts w:ascii="Symbol" w:hAnsi="Symbol" w:hint="default"/>
      </w:rPr>
    </w:lvl>
    <w:lvl w:ilvl="1" w:tplc="3A844152">
      <w:numFmt w:val="bullet"/>
      <w:lvlText w:val=""/>
      <w:lvlJc w:val="left"/>
      <w:pPr>
        <w:ind w:left="1440" w:hanging="360"/>
      </w:pPr>
      <w:rPr>
        <w:rFonts w:ascii="Times New Roman" w:eastAsiaTheme="minorHAnsi" w:hAnsi="Times New Roman"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567280B"/>
    <w:multiLevelType w:val="hybridMultilevel"/>
    <w:tmpl w:val="BE3CAF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7994F84"/>
    <w:multiLevelType w:val="hybridMultilevel"/>
    <w:tmpl w:val="8C647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E6D433A"/>
    <w:multiLevelType w:val="hybridMultilevel"/>
    <w:tmpl w:val="787C9A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1AC4A11"/>
    <w:multiLevelType w:val="hybridMultilevel"/>
    <w:tmpl w:val="8A729B6E"/>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31B449A"/>
    <w:multiLevelType w:val="hybridMultilevel"/>
    <w:tmpl w:val="004001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45147E9"/>
    <w:multiLevelType w:val="hybridMultilevel"/>
    <w:tmpl w:val="D92C2A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5BE73E9"/>
    <w:multiLevelType w:val="multilevel"/>
    <w:tmpl w:val="7B503ED2"/>
    <w:lvl w:ilvl="0">
      <w:start w:val="1"/>
      <w:numFmt w:val="decimal"/>
      <w:lvlText w:val="%1."/>
      <w:lvlJc w:val="left"/>
      <w:pPr>
        <w:ind w:left="720" w:hanging="360"/>
      </w:p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70E4030"/>
    <w:multiLevelType w:val="multilevel"/>
    <w:tmpl w:val="7FA8C6EC"/>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4">
    <w:nsid w:val="394D01FA"/>
    <w:multiLevelType w:val="multilevel"/>
    <w:tmpl w:val="8FECF618"/>
    <w:lvl w:ilvl="0">
      <w:start w:val="1"/>
      <w:numFmt w:val="bullet"/>
      <w:lvlText w:val=""/>
      <w:lvlJc w:val="left"/>
      <w:pPr>
        <w:ind w:left="720" w:hanging="360"/>
      </w:pPr>
      <w:rPr>
        <w:rFonts w:ascii="Symbol" w:hAnsi="Symbol"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AA63E3C"/>
    <w:multiLevelType w:val="hybridMultilevel"/>
    <w:tmpl w:val="8408C8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BAC7516"/>
    <w:multiLevelType w:val="hybridMultilevel"/>
    <w:tmpl w:val="C968168C"/>
    <w:lvl w:ilvl="0" w:tplc="37201966">
      <w:start w:val="1"/>
      <w:numFmt w:val="decimal"/>
      <w:lvlText w:val="%1."/>
      <w:lvlJc w:val="left"/>
      <w:pPr>
        <w:ind w:left="502" w:hanging="360"/>
      </w:pPr>
      <w:rPr>
        <w:b w:val="0"/>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7">
    <w:nsid w:val="3D966796"/>
    <w:multiLevelType w:val="hybridMultilevel"/>
    <w:tmpl w:val="699260EE"/>
    <w:lvl w:ilvl="0" w:tplc="0408000F">
      <w:start w:val="1"/>
      <w:numFmt w:val="decimal"/>
      <w:lvlText w:val="%1."/>
      <w:lvlJc w:val="left"/>
      <w:pPr>
        <w:ind w:left="720" w:hanging="360"/>
      </w:pPr>
      <w:rPr>
        <w:rFonts w:hint="default"/>
      </w:rPr>
    </w:lvl>
    <w:lvl w:ilvl="1" w:tplc="3A844152">
      <w:numFmt w:val="bullet"/>
      <w:lvlText w:val=""/>
      <w:lvlJc w:val="left"/>
      <w:pPr>
        <w:ind w:left="1440" w:hanging="360"/>
      </w:pPr>
      <w:rPr>
        <w:rFonts w:ascii="Times New Roman" w:eastAsiaTheme="minorHAnsi" w:hAnsi="Times New Roman"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DE3798C"/>
    <w:multiLevelType w:val="multilevel"/>
    <w:tmpl w:val="8FECF618"/>
    <w:lvl w:ilvl="0">
      <w:start w:val="1"/>
      <w:numFmt w:val="bullet"/>
      <w:lvlText w:val=""/>
      <w:lvlJc w:val="left"/>
      <w:pPr>
        <w:ind w:left="720" w:hanging="360"/>
      </w:pPr>
      <w:rPr>
        <w:rFonts w:ascii="Symbol" w:hAnsi="Symbol"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4C5B79D9"/>
    <w:multiLevelType w:val="multilevel"/>
    <w:tmpl w:val="A27606C2"/>
    <w:lvl w:ilvl="0">
      <w:start w:val="1"/>
      <w:numFmt w:val="bullet"/>
      <w:lvlText w:val=""/>
      <w:lvlJc w:val="left"/>
      <w:pPr>
        <w:ind w:left="720" w:hanging="360"/>
      </w:pPr>
      <w:rPr>
        <w:rFonts w:ascii="Symbol" w:hAnsi="Symbol"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4DB44553"/>
    <w:multiLevelType w:val="multilevel"/>
    <w:tmpl w:val="8FECF618"/>
    <w:lvl w:ilvl="0">
      <w:start w:val="1"/>
      <w:numFmt w:val="bullet"/>
      <w:lvlText w:val=""/>
      <w:lvlJc w:val="left"/>
      <w:pPr>
        <w:ind w:left="720" w:hanging="360"/>
      </w:pPr>
      <w:rPr>
        <w:rFonts w:ascii="Symbol" w:hAnsi="Symbol" w:hint="default"/>
        <w:sz w:val="20"/>
      </w:rPr>
    </w:lvl>
    <w:lvl w:ilvl="1">
      <w:start w:val="1"/>
      <w:numFmt w:val="decimal"/>
      <w:isLgl/>
      <w:lvlText w:val="%1.%2"/>
      <w:lvlJc w:val="left"/>
      <w:pPr>
        <w:ind w:left="768" w:hanging="408"/>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520" w:hanging="2160"/>
      </w:pPr>
      <w:rPr>
        <w:rFonts w:hint="default"/>
        <w:sz w:val="20"/>
      </w:rPr>
    </w:lvl>
  </w:abstractNum>
  <w:abstractNum w:abstractNumId="21">
    <w:nsid w:val="5A4E23BA"/>
    <w:multiLevelType w:val="multilevel"/>
    <w:tmpl w:val="2820DBC0"/>
    <w:lvl w:ilvl="0">
      <w:start w:val="1"/>
      <w:numFmt w:val="decimal"/>
      <w:lvlText w:val="%1."/>
      <w:lvlJc w:val="left"/>
      <w:pPr>
        <w:ind w:left="720" w:hanging="360"/>
      </w:p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5C877DE2"/>
    <w:multiLevelType w:val="multilevel"/>
    <w:tmpl w:val="8FECF618"/>
    <w:lvl w:ilvl="0">
      <w:start w:val="1"/>
      <w:numFmt w:val="bullet"/>
      <w:lvlText w:val=""/>
      <w:lvlJc w:val="left"/>
      <w:pPr>
        <w:ind w:left="720" w:hanging="360"/>
      </w:pPr>
      <w:rPr>
        <w:rFonts w:ascii="Symbol" w:hAnsi="Symbol"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5DB542C8"/>
    <w:multiLevelType w:val="multilevel"/>
    <w:tmpl w:val="800E23C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E133874"/>
    <w:multiLevelType w:val="hybridMultilevel"/>
    <w:tmpl w:val="DE3A09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F7422E8"/>
    <w:multiLevelType w:val="hybridMultilevel"/>
    <w:tmpl w:val="25545E4A"/>
    <w:lvl w:ilvl="0" w:tplc="03C880CA">
      <w:start w:val="1"/>
      <w:numFmt w:val="decimal"/>
      <w:lvlText w:val="%1)"/>
      <w:lvlJc w:val="left"/>
      <w:pPr>
        <w:ind w:left="420" w:hanging="360"/>
      </w:pPr>
      <w:rPr>
        <w:rFonts w:hint="default"/>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26">
    <w:nsid w:val="5FD07D1C"/>
    <w:multiLevelType w:val="multilevel"/>
    <w:tmpl w:val="8FECF618"/>
    <w:lvl w:ilvl="0">
      <w:start w:val="1"/>
      <w:numFmt w:val="bullet"/>
      <w:lvlText w:val=""/>
      <w:lvlJc w:val="left"/>
      <w:pPr>
        <w:ind w:left="720" w:hanging="360"/>
      </w:pPr>
      <w:rPr>
        <w:rFonts w:ascii="Symbol" w:hAnsi="Symbol"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5FE81DB5"/>
    <w:multiLevelType w:val="hybridMultilevel"/>
    <w:tmpl w:val="D10649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5FF5067D"/>
    <w:multiLevelType w:val="hybridMultilevel"/>
    <w:tmpl w:val="2C0069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5B638EE"/>
    <w:multiLevelType w:val="hybridMultilevel"/>
    <w:tmpl w:val="5F6E6E02"/>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6D286430"/>
    <w:multiLevelType w:val="hybridMultilevel"/>
    <w:tmpl w:val="93406B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DBC1B32"/>
    <w:multiLevelType w:val="hybridMultilevel"/>
    <w:tmpl w:val="E43C7E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720211D2"/>
    <w:multiLevelType w:val="hybridMultilevel"/>
    <w:tmpl w:val="D4E27A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74814A51"/>
    <w:multiLevelType w:val="hybridMultilevel"/>
    <w:tmpl w:val="B70498D6"/>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74A53731"/>
    <w:multiLevelType w:val="multilevel"/>
    <w:tmpl w:val="A27606C2"/>
    <w:lvl w:ilvl="0">
      <w:start w:val="1"/>
      <w:numFmt w:val="bullet"/>
      <w:lvlText w:val=""/>
      <w:lvlJc w:val="left"/>
      <w:pPr>
        <w:ind w:left="720" w:hanging="360"/>
      </w:pPr>
      <w:rPr>
        <w:rFonts w:ascii="Symbol" w:hAnsi="Symbol"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76F3089B"/>
    <w:multiLevelType w:val="hybridMultilevel"/>
    <w:tmpl w:val="A03A51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78907247"/>
    <w:multiLevelType w:val="multilevel"/>
    <w:tmpl w:val="A27606C2"/>
    <w:lvl w:ilvl="0">
      <w:start w:val="1"/>
      <w:numFmt w:val="bullet"/>
      <w:lvlText w:val=""/>
      <w:lvlJc w:val="left"/>
      <w:pPr>
        <w:ind w:left="720" w:hanging="360"/>
      </w:pPr>
      <w:rPr>
        <w:rFonts w:ascii="Symbol" w:hAnsi="Symbol"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7BF82180"/>
    <w:multiLevelType w:val="hybridMultilevel"/>
    <w:tmpl w:val="D98AFB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5"/>
  </w:num>
  <w:num w:numId="3">
    <w:abstractNumId w:val="9"/>
  </w:num>
  <w:num w:numId="4">
    <w:abstractNumId w:val="34"/>
  </w:num>
  <w:num w:numId="5">
    <w:abstractNumId w:val="21"/>
  </w:num>
  <w:num w:numId="6">
    <w:abstractNumId w:val="36"/>
  </w:num>
  <w:num w:numId="7">
    <w:abstractNumId w:val="0"/>
  </w:num>
  <w:num w:numId="8">
    <w:abstractNumId w:val="2"/>
  </w:num>
  <w:num w:numId="9">
    <w:abstractNumId w:val="12"/>
  </w:num>
  <w:num w:numId="10">
    <w:abstractNumId w:val="14"/>
  </w:num>
  <w:num w:numId="11">
    <w:abstractNumId w:val="26"/>
  </w:num>
  <w:num w:numId="12">
    <w:abstractNumId w:val="17"/>
  </w:num>
  <w:num w:numId="13">
    <w:abstractNumId w:val="18"/>
  </w:num>
  <w:num w:numId="14">
    <w:abstractNumId w:val="31"/>
  </w:num>
  <w:num w:numId="15">
    <w:abstractNumId w:val="20"/>
  </w:num>
  <w:num w:numId="16">
    <w:abstractNumId w:val="13"/>
  </w:num>
  <w:num w:numId="17">
    <w:abstractNumId w:val="8"/>
  </w:num>
  <w:num w:numId="18">
    <w:abstractNumId w:val="35"/>
  </w:num>
  <w:num w:numId="19">
    <w:abstractNumId w:val="10"/>
  </w:num>
  <w:num w:numId="20">
    <w:abstractNumId w:val="16"/>
  </w:num>
  <w:num w:numId="21">
    <w:abstractNumId w:val="15"/>
  </w:num>
  <w:num w:numId="22">
    <w:abstractNumId w:val="27"/>
  </w:num>
  <w:num w:numId="23">
    <w:abstractNumId w:val="30"/>
  </w:num>
  <w:num w:numId="24">
    <w:abstractNumId w:val="11"/>
  </w:num>
  <w:num w:numId="25">
    <w:abstractNumId w:val="24"/>
  </w:num>
  <w:num w:numId="26">
    <w:abstractNumId w:val="7"/>
  </w:num>
  <w:num w:numId="27">
    <w:abstractNumId w:val="37"/>
  </w:num>
  <w:num w:numId="28">
    <w:abstractNumId w:val="1"/>
  </w:num>
  <w:num w:numId="29">
    <w:abstractNumId w:val="32"/>
  </w:num>
  <w:num w:numId="30">
    <w:abstractNumId w:val="6"/>
  </w:num>
  <w:num w:numId="31">
    <w:abstractNumId w:val="33"/>
  </w:num>
  <w:num w:numId="32">
    <w:abstractNumId w:val="29"/>
  </w:num>
  <w:num w:numId="33">
    <w:abstractNumId w:val="23"/>
  </w:num>
  <w:num w:numId="34">
    <w:abstractNumId w:val="19"/>
  </w:num>
  <w:num w:numId="35">
    <w:abstractNumId w:val="5"/>
  </w:num>
  <w:num w:numId="36">
    <w:abstractNumId w:val="4"/>
  </w:num>
  <w:num w:numId="37">
    <w:abstractNumId w:val="22"/>
  </w:num>
  <w:num w:numId="38">
    <w:abstractNumId w:val="28"/>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drawingGridHorizontalSpacing w:val="110"/>
  <w:displayHorizontalDrawingGridEvery w:val="2"/>
  <w:characterSpacingControl w:val="doNotCompress"/>
  <w:hdrShapeDefaults>
    <o:shapedefaults v:ext="edit" spidmax="32770"/>
  </w:hdrShapeDefaults>
  <w:footnotePr>
    <w:footnote w:id="0"/>
    <w:footnote w:id="1"/>
  </w:footnotePr>
  <w:endnotePr>
    <w:endnote w:id="0"/>
    <w:endnote w:id="1"/>
  </w:endnotePr>
  <w:compat>
    <w:useFELayout/>
  </w:compat>
  <w:rsids>
    <w:rsidRoot w:val="00DE13D7"/>
    <w:rsid w:val="000022D3"/>
    <w:rsid w:val="00003CD8"/>
    <w:rsid w:val="000054D7"/>
    <w:rsid w:val="00005D6A"/>
    <w:rsid w:val="00006DF0"/>
    <w:rsid w:val="000102C9"/>
    <w:rsid w:val="00010ED2"/>
    <w:rsid w:val="00012D9B"/>
    <w:rsid w:val="00013E9E"/>
    <w:rsid w:val="00014245"/>
    <w:rsid w:val="00017775"/>
    <w:rsid w:val="0001784C"/>
    <w:rsid w:val="00020400"/>
    <w:rsid w:val="00020E5B"/>
    <w:rsid w:val="0002158E"/>
    <w:rsid w:val="00025314"/>
    <w:rsid w:val="000275AD"/>
    <w:rsid w:val="00030193"/>
    <w:rsid w:val="000309B0"/>
    <w:rsid w:val="00031BBD"/>
    <w:rsid w:val="000345C4"/>
    <w:rsid w:val="00043F3F"/>
    <w:rsid w:val="0004425E"/>
    <w:rsid w:val="00044DD6"/>
    <w:rsid w:val="00047E05"/>
    <w:rsid w:val="00050B26"/>
    <w:rsid w:val="00050C41"/>
    <w:rsid w:val="00051542"/>
    <w:rsid w:val="00053E58"/>
    <w:rsid w:val="00056F5D"/>
    <w:rsid w:val="00057622"/>
    <w:rsid w:val="00061582"/>
    <w:rsid w:val="000641F4"/>
    <w:rsid w:val="0006451D"/>
    <w:rsid w:val="000658D3"/>
    <w:rsid w:val="0006737B"/>
    <w:rsid w:val="00077EDA"/>
    <w:rsid w:val="0008156D"/>
    <w:rsid w:val="00082739"/>
    <w:rsid w:val="000830F9"/>
    <w:rsid w:val="00084F26"/>
    <w:rsid w:val="0008641C"/>
    <w:rsid w:val="000867EC"/>
    <w:rsid w:val="000878B3"/>
    <w:rsid w:val="000924C1"/>
    <w:rsid w:val="00092E76"/>
    <w:rsid w:val="00097CD7"/>
    <w:rsid w:val="000A3904"/>
    <w:rsid w:val="000A59E0"/>
    <w:rsid w:val="000A7A9A"/>
    <w:rsid w:val="000B16ED"/>
    <w:rsid w:val="000B1B6C"/>
    <w:rsid w:val="000B462D"/>
    <w:rsid w:val="000B49AA"/>
    <w:rsid w:val="000B508E"/>
    <w:rsid w:val="000B6A56"/>
    <w:rsid w:val="000B6FF9"/>
    <w:rsid w:val="000C0053"/>
    <w:rsid w:val="000C3925"/>
    <w:rsid w:val="000C5684"/>
    <w:rsid w:val="000C5B8D"/>
    <w:rsid w:val="000D05C4"/>
    <w:rsid w:val="000D2089"/>
    <w:rsid w:val="000D33BA"/>
    <w:rsid w:val="000D3E5B"/>
    <w:rsid w:val="000D6BFA"/>
    <w:rsid w:val="000E0311"/>
    <w:rsid w:val="000E1C71"/>
    <w:rsid w:val="000E350B"/>
    <w:rsid w:val="000E3524"/>
    <w:rsid w:val="000E3D80"/>
    <w:rsid w:val="000E4DB2"/>
    <w:rsid w:val="000E5045"/>
    <w:rsid w:val="000E516B"/>
    <w:rsid w:val="000E5274"/>
    <w:rsid w:val="000F2312"/>
    <w:rsid w:val="000F2BE6"/>
    <w:rsid w:val="000F64B7"/>
    <w:rsid w:val="001005CD"/>
    <w:rsid w:val="00102B0A"/>
    <w:rsid w:val="0010545F"/>
    <w:rsid w:val="0010590B"/>
    <w:rsid w:val="001066A3"/>
    <w:rsid w:val="001077F8"/>
    <w:rsid w:val="00107861"/>
    <w:rsid w:val="00110D4E"/>
    <w:rsid w:val="00111198"/>
    <w:rsid w:val="00111F2D"/>
    <w:rsid w:val="00112046"/>
    <w:rsid w:val="00112A86"/>
    <w:rsid w:val="00113778"/>
    <w:rsid w:val="00117E92"/>
    <w:rsid w:val="00121713"/>
    <w:rsid w:val="00122CFE"/>
    <w:rsid w:val="00127901"/>
    <w:rsid w:val="00130CF0"/>
    <w:rsid w:val="001327D4"/>
    <w:rsid w:val="00132BBC"/>
    <w:rsid w:val="00134DEE"/>
    <w:rsid w:val="00140E38"/>
    <w:rsid w:val="0014182F"/>
    <w:rsid w:val="0014250A"/>
    <w:rsid w:val="00142D3E"/>
    <w:rsid w:val="00144853"/>
    <w:rsid w:val="00144F63"/>
    <w:rsid w:val="001450A9"/>
    <w:rsid w:val="00147CB6"/>
    <w:rsid w:val="00150D95"/>
    <w:rsid w:val="0015131A"/>
    <w:rsid w:val="00157CB8"/>
    <w:rsid w:val="001604A9"/>
    <w:rsid w:val="001606FC"/>
    <w:rsid w:val="001611B5"/>
    <w:rsid w:val="00162103"/>
    <w:rsid w:val="001629F7"/>
    <w:rsid w:val="001715BC"/>
    <w:rsid w:val="00171746"/>
    <w:rsid w:val="00172791"/>
    <w:rsid w:val="00173A3D"/>
    <w:rsid w:val="0017546B"/>
    <w:rsid w:val="00175985"/>
    <w:rsid w:val="0017613E"/>
    <w:rsid w:val="00176872"/>
    <w:rsid w:val="001819B6"/>
    <w:rsid w:val="00184178"/>
    <w:rsid w:val="00184E4F"/>
    <w:rsid w:val="00187085"/>
    <w:rsid w:val="00191AEB"/>
    <w:rsid w:val="00191FAA"/>
    <w:rsid w:val="0019373F"/>
    <w:rsid w:val="001939FD"/>
    <w:rsid w:val="00194503"/>
    <w:rsid w:val="00194710"/>
    <w:rsid w:val="00194CFB"/>
    <w:rsid w:val="00196F61"/>
    <w:rsid w:val="001A0BD5"/>
    <w:rsid w:val="001A0F10"/>
    <w:rsid w:val="001A301F"/>
    <w:rsid w:val="001A316E"/>
    <w:rsid w:val="001A3EFB"/>
    <w:rsid w:val="001A422D"/>
    <w:rsid w:val="001A6394"/>
    <w:rsid w:val="001B17A4"/>
    <w:rsid w:val="001B3AE1"/>
    <w:rsid w:val="001B55CC"/>
    <w:rsid w:val="001B69C0"/>
    <w:rsid w:val="001B70FA"/>
    <w:rsid w:val="001C08FF"/>
    <w:rsid w:val="001C5714"/>
    <w:rsid w:val="001C5E39"/>
    <w:rsid w:val="001C689C"/>
    <w:rsid w:val="001C723E"/>
    <w:rsid w:val="001D11E7"/>
    <w:rsid w:val="001D40AE"/>
    <w:rsid w:val="001D56D6"/>
    <w:rsid w:val="001E30B2"/>
    <w:rsid w:val="001E34F5"/>
    <w:rsid w:val="001E3D70"/>
    <w:rsid w:val="001E545C"/>
    <w:rsid w:val="001F019E"/>
    <w:rsid w:val="001F7CF6"/>
    <w:rsid w:val="002012B3"/>
    <w:rsid w:val="0020182C"/>
    <w:rsid w:val="00201CBD"/>
    <w:rsid w:val="00202EC5"/>
    <w:rsid w:val="00204763"/>
    <w:rsid w:val="00204817"/>
    <w:rsid w:val="00204B99"/>
    <w:rsid w:val="00204F18"/>
    <w:rsid w:val="002052F4"/>
    <w:rsid w:val="00206FD0"/>
    <w:rsid w:val="00212DCF"/>
    <w:rsid w:val="00220ED1"/>
    <w:rsid w:val="0022154C"/>
    <w:rsid w:val="00224616"/>
    <w:rsid w:val="00224C65"/>
    <w:rsid w:val="00227E06"/>
    <w:rsid w:val="00230641"/>
    <w:rsid w:val="00232849"/>
    <w:rsid w:val="00233D2E"/>
    <w:rsid w:val="002353EF"/>
    <w:rsid w:val="00236DD4"/>
    <w:rsid w:val="00237243"/>
    <w:rsid w:val="00241043"/>
    <w:rsid w:val="00241190"/>
    <w:rsid w:val="00244053"/>
    <w:rsid w:val="00246512"/>
    <w:rsid w:val="00251829"/>
    <w:rsid w:val="00251DC6"/>
    <w:rsid w:val="002567F6"/>
    <w:rsid w:val="00256D41"/>
    <w:rsid w:val="002572E8"/>
    <w:rsid w:val="002574DA"/>
    <w:rsid w:val="0026225F"/>
    <w:rsid w:val="00266043"/>
    <w:rsid w:val="00270730"/>
    <w:rsid w:val="002731C8"/>
    <w:rsid w:val="002736D3"/>
    <w:rsid w:val="00274119"/>
    <w:rsid w:val="00274367"/>
    <w:rsid w:val="00275815"/>
    <w:rsid w:val="00276BE5"/>
    <w:rsid w:val="00276D0E"/>
    <w:rsid w:val="002868AA"/>
    <w:rsid w:val="0029074C"/>
    <w:rsid w:val="00291927"/>
    <w:rsid w:val="002945ED"/>
    <w:rsid w:val="00295185"/>
    <w:rsid w:val="00296588"/>
    <w:rsid w:val="00296627"/>
    <w:rsid w:val="002A141F"/>
    <w:rsid w:val="002A25D3"/>
    <w:rsid w:val="002A2EC2"/>
    <w:rsid w:val="002A3639"/>
    <w:rsid w:val="002A6EA1"/>
    <w:rsid w:val="002B0418"/>
    <w:rsid w:val="002B2618"/>
    <w:rsid w:val="002B2758"/>
    <w:rsid w:val="002B4C0D"/>
    <w:rsid w:val="002B7951"/>
    <w:rsid w:val="002B7F34"/>
    <w:rsid w:val="002C08F7"/>
    <w:rsid w:val="002C2248"/>
    <w:rsid w:val="002C5EFC"/>
    <w:rsid w:val="002C75D6"/>
    <w:rsid w:val="002C7C99"/>
    <w:rsid w:val="002D0EE1"/>
    <w:rsid w:val="002D1B45"/>
    <w:rsid w:val="002D216D"/>
    <w:rsid w:val="002D257F"/>
    <w:rsid w:val="002D2857"/>
    <w:rsid w:val="002D5DA9"/>
    <w:rsid w:val="002D7CCA"/>
    <w:rsid w:val="002E0485"/>
    <w:rsid w:val="002E0DB2"/>
    <w:rsid w:val="002E11D9"/>
    <w:rsid w:val="002E470F"/>
    <w:rsid w:val="002E5A1F"/>
    <w:rsid w:val="002E6E86"/>
    <w:rsid w:val="002E73AB"/>
    <w:rsid w:val="002F2798"/>
    <w:rsid w:val="002F632F"/>
    <w:rsid w:val="002F69EB"/>
    <w:rsid w:val="002F7681"/>
    <w:rsid w:val="00300ACA"/>
    <w:rsid w:val="003075DC"/>
    <w:rsid w:val="00307A28"/>
    <w:rsid w:val="00310BE6"/>
    <w:rsid w:val="00317845"/>
    <w:rsid w:val="00323613"/>
    <w:rsid w:val="0032391F"/>
    <w:rsid w:val="00325D1E"/>
    <w:rsid w:val="00335E39"/>
    <w:rsid w:val="003402E0"/>
    <w:rsid w:val="00342F5E"/>
    <w:rsid w:val="00346657"/>
    <w:rsid w:val="00346F47"/>
    <w:rsid w:val="0034704D"/>
    <w:rsid w:val="00350FD5"/>
    <w:rsid w:val="00353670"/>
    <w:rsid w:val="00353EB4"/>
    <w:rsid w:val="00354E3B"/>
    <w:rsid w:val="003575B1"/>
    <w:rsid w:val="0036574A"/>
    <w:rsid w:val="00365D99"/>
    <w:rsid w:val="00371F9F"/>
    <w:rsid w:val="0037336C"/>
    <w:rsid w:val="00382D25"/>
    <w:rsid w:val="003834D4"/>
    <w:rsid w:val="00385B57"/>
    <w:rsid w:val="00385C4B"/>
    <w:rsid w:val="00392397"/>
    <w:rsid w:val="00393B74"/>
    <w:rsid w:val="003945BF"/>
    <w:rsid w:val="003945C9"/>
    <w:rsid w:val="00395289"/>
    <w:rsid w:val="003A0355"/>
    <w:rsid w:val="003A136B"/>
    <w:rsid w:val="003B23E7"/>
    <w:rsid w:val="003B4231"/>
    <w:rsid w:val="003C012D"/>
    <w:rsid w:val="003C02A3"/>
    <w:rsid w:val="003C192A"/>
    <w:rsid w:val="003C2606"/>
    <w:rsid w:val="003C4EDD"/>
    <w:rsid w:val="003C6B13"/>
    <w:rsid w:val="003C6CF6"/>
    <w:rsid w:val="003D09C0"/>
    <w:rsid w:val="003D26BA"/>
    <w:rsid w:val="003D2D1E"/>
    <w:rsid w:val="003D4C7A"/>
    <w:rsid w:val="003D640E"/>
    <w:rsid w:val="003D6587"/>
    <w:rsid w:val="003D6E15"/>
    <w:rsid w:val="003E420B"/>
    <w:rsid w:val="003E56BF"/>
    <w:rsid w:val="003F07D5"/>
    <w:rsid w:val="003F6AB2"/>
    <w:rsid w:val="003F6CAB"/>
    <w:rsid w:val="003F73ED"/>
    <w:rsid w:val="004028D6"/>
    <w:rsid w:val="004029C8"/>
    <w:rsid w:val="004034ED"/>
    <w:rsid w:val="00403CAB"/>
    <w:rsid w:val="00405AB0"/>
    <w:rsid w:val="0040774C"/>
    <w:rsid w:val="0040790D"/>
    <w:rsid w:val="0041336F"/>
    <w:rsid w:val="00414394"/>
    <w:rsid w:val="0042292E"/>
    <w:rsid w:val="00422A18"/>
    <w:rsid w:val="00423C6B"/>
    <w:rsid w:val="00426CAE"/>
    <w:rsid w:val="0042726B"/>
    <w:rsid w:val="00430356"/>
    <w:rsid w:val="004310F6"/>
    <w:rsid w:val="0043332B"/>
    <w:rsid w:val="00433566"/>
    <w:rsid w:val="00434851"/>
    <w:rsid w:val="00437D35"/>
    <w:rsid w:val="004416F2"/>
    <w:rsid w:val="0044451A"/>
    <w:rsid w:val="0044451F"/>
    <w:rsid w:val="00445BE0"/>
    <w:rsid w:val="00446B4D"/>
    <w:rsid w:val="00450B1C"/>
    <w:rsid w:val="004528E8"/>
    <w:rsid w:val="00452AB7"/>
    <w:rsid w:val="00452B7F"/>
    <w:rsid w:val="00454F36"/>
    <w:rsid w:val="004558F5"/>
    <w:rsid w:val="00461D79"/>
    <w:rsid w:val="00463748"/>
    <w:rsid w:val="00463E42"/>
    <w:rsid w:val="00467060"/>
    <w:rsid w:val="00467E70"/>
    <w:rsid w:val="00470961"/>
    <w:rsid w:val="0047208A"/>
    <w:rsid w:val="00472417"/>
    <w:rsid w:val="004731AD"/>
    <w:rsid w:val="004746CB"/>
    <w:rsid w:val="004776AB"/>
    <w:rsid w:val="004808ED"/>
    <w:rsid w:val="00483BD2"/>
    <w:rsid w:val="00485411"/>
    <w:rsid w:val="004858BE"/>
    <w:rsid w:val="0048676B"/>
    <w:rsid w:val="004873F9"/>
    <w:rsid w:val="0049197A"/>
    <w:rsid w:val="00494167"/>
    <w:rsid w:val="004946F1"/>
    <w:rsid w:val="004960F0"/>
    <w:rsid w:val="00496EA5"/>
    <w:rsid w:val="004A135D"/>
    <w:rsid w:val="004A52C1"/>
    <w:rsid w:val="004A5773"/>
    <w:rsid w:val="004A775E"/>
    <w:rsid w:val="004A7E56"/>
    <w:rsid w:val="004A7F06"/>
    <w:rsid w:val="004B31D9"/>
    <w:rsid w:val="004B472C"/>
    <w:rsid w:val="004B5268"/>
    <w:rsid w:val="004B6FC3"/>
    <w:rsid w:val="004C06A6"/>
    <w:rsid w:val="004C3E4B"/>
    <w:rsid w:val="004C55FC"/>
    <w:rsid w:val="004D0F34"/>
    <w:rsid w:val="004D3A7F"/>
    <w:rsid w:val="004E1047"/>
    <w:rsid w:val="004E177E"/>
    <w:rsid w:val="004F189D"/>
    <w:rsid w:val="004F1C45"/>
    <w:rsid w:val="004F5EC7"/>
    <w:rsid w:val="004F6075"/>
    <w:rsid w:val="00500F89"/>
    <w:rsid w:val="00502C21"/>
    <w:rsid w:val="00503949"/>
    <w:rsid w:val="00504A74"/>
    <w:rsid w:val="005075F1"/>
    <w:rsid w:val="00510E6C"/>
    <w:rsid w:val="00511020"/>
    <w:rsid w:val="005121D8"/>
    <w:rsid w:val="005132CF"/>
    <w:rsid w:val="00513766"/>
    <w:rsid w:val="005158EE"/>
    <w:rsid w:val="00522AA0"/>
    <w:rsid w:val="00523D4E"/>
    <w:rsid w:val="00525EF6"/>
    <w:rsid w:val="005309E3"/>
    <w:rsid w:val="00532E9C"/>
    <w:rsid w:val="00535A42"/>
    <w:rsid w:val="00535F6C"/>
    <w:rsid w:val="00536A2C"/>
    <w:rsid w:val="0053798C"/>
    <w:rsid w:val="0054121C"/>
    <w:rsid w:val="005435D6"/>
    <w:rsid w:val="00543A5E"/>
    <w:rsid w:val="0054472D"/>
    <w:rsid w:val="00544BB9"/>
    <w:rsid w:val="005451B4"/>
    <w:rsid w:val="005461A8"/>
    <w:rsid w:val="00546E03"/>
    <w:rsid w:val="0055041E"/>
    <w:rsid w:val="00550590"/>
    <w:rsid w:val="00552DEC"/>
    <w:rsid w:val="005535EA"/>
    <w:rsid w:val="005564EE"/>
    <w:rsid w:val="0055675A"/>
    <w:rsid w:val="00556FB4"/>
    <w:rsid w:val="00557BB5"/>
    <w:rsid w:val="00557DCF"/>
    <w:rsid w:val="005625CB"/>
    <w:rsid w:val="00563078"/>
    <w:rsid w:val="00563EB9"/>
    <w:rsid w:val="00565FC3"/>
    <w:rsid w:val="00566612"/>
    <w:rsid w:val="00566BE4"/>
    <w:rsid w:val="0056714F"/>
    <w:rsid w:val="005713F8"/>
    <w:rsid w:val="00572239"/>
    <w:rsid w:val="00572E26"/>
    <w:rsid w:val="00574080"/>
    <w:rsid w:val="00575E21"/>
    <w:rsid w:val="005766FA"/>
    <w:rsid w:val="00577EF0"/>
    <w:rsid w:val="00580DCD"/>
    <w:rsid w:val="005831F5"/>
    <w:rsid w:val="00584F86"/>
    <w:rsid w:val="00586F22"/>
    <w:rsid w:val="00587495"/>
    <w:rsid w:val="00587BD3"/>
    <w:rsid w:val="005958B3"/>
    <w:rsid w:val="005A0DAB"/>
    <w:rsid w:val="005A1FE8"/>
    <w:rsid w:val="005A2C50"/>
    <w:rsid w:val="005A4FF3"/>
    <w:rsid w:val="005A5524"/>
    <w:rsid w:val="005A563F"/>
    <w:rsid w:val="005A72C1"/>
    <w:rsid w:val="005B2170"/>
    <w:rsid w:val="005B24BD"/>
    <w:rsid w:val="005B4C0C"/>
    <w:rsid w:val="005B51B4"/>
    <w:rsid w:val="005B718F"/>
    <w:rsid w:val="005C2210"/>
    <w:rsid w:val="005C27E0"/>
    <w:rsid w:val="005C3A32"/>
    <w:rsid w:val="005C60E8"/>
    <w:rsid w:val="005D3E63"/>
    <w:rsid w:val="005E0CF8"/>
    <w:rsid w:val="005E297B"/>
    <w:rsid w:val="005E3E72"/>
    <w:rsid w:val="005E46CD"/>
    <w:rsid w:val="005E4B12"/>
    <w:rsid w:val="005E57C9"/>
    <w:rsid w:val="005E78B1"/>
    <w:rsid w:val="005F1618"/>
    <w:rsid w:val="005F1D21"/>
    <w:rsid w:val="005F2BDF"/>
    <w:rsid w:val="005F3E09"/>
    <w:rsid w:val="005F5B41"/>
    <w:rsid w:val="006020F2"/>
    <w:rsid w:val="00602489"/>
    <w:rsid w:val="006060E3"/>
    <w:rsid w:val="00607AE8"/>
    <w:rsid w:val="00607BEA"/>
    <w:rsid w:val="0061096A"/>
    <w:rsid w:val="00610D67"/>
    <w:rsid w:val="00611B09"/>
    <w:rsid w:val="00614EE5"/>
    <w:rsid w:val="00616B4C"/>
    <w:rsid w:val="0061737F"/>
    <w:rsid w:val="00626819"/>
    <w:rsid w:val="00626AC8"/>
    <w:rsid w:val="00631385"/>
    <w:rsid w:val="00631FEE"/>
    <w:rsid w:val="00633376"/>
    <w:rsid w:val="0063338F"/>
    <w:rsid w:val="0063437F"/>
    <w:rsid w:val="006351BB"/>
    <w:rsid w:val="00635D56"/>
    <w:rsid w:val="00636D68"/>
    <w:rsid w:val="006403B4"/>
    <w:rsid w:val="006437E3"/>
    <w:rsid w:val="006527A0"/>
    <w:rsid w:val="00652821"/>
    <w:rsid w:val="00654B9C"/>
    <w:rsid w:val="00656228"/>
    <w:rsid w:val="00656FAD"/>
    <w:rsid w:val="00662CAE"/>
    <w:rsid w:val="00663F28"/>
    <w:rsid w:val="006669A0"/>
    <w:rsid w:val="006776A7"/>
    <w:rsid w:val="00677702"/>
    <w:rsid w:val="006815ED"/>
    <w:rsid w:val="00681ECC"/>
    <w:rsid w:val="00684DB5"/>
    <w:rsid w:val="006856B3"/>
    <w:rsid w:val="006871D3"/>
    <w:rsid w:val="00692D46"/>
    <w:rsid w:val="00694038"/>
    <w:rsid w:val="0069519A"/>
    <w:rsid w:val="0069528A"/>
    <w:rsid w:val="00696B85"/>
    <w:rsid w:val="0069792F"/>
    <w:rsid w:val="006A0E86"/>
    <w:rsid w:val="006B155B"/>
    <w:rsid w:val="006B23C4"/>
    <w:rsid w:val="006B25C2"/>
    <w:rsid w:val="006B402F"/>
    <w:rsid w:val="006B424B"/>
    <w:rsid w:val="006B4E4B"/>
    <w:rsid w:val="006B71E4"/>
    <w:rsid w:val="006C15A7"/>
    <w:rsid w:val="006C21B9"/>
    <w:rsid w:val="006C27B8"/>
    <w:rsid w:val="006C645A"/>
    <w:rsid w:val="006D43ED"/>
    <w:rsid w:val="006D6F1D"/>
    <w:rsid w:val="006E3748"/>
    <w:rsid w:val="006E3D1A"/>
    <w:rsid w:val="006E68FC"/>
    <w:rsid w:val="006F5D9A"/>
    <w:rsid w:val="006F6ACC"/>
    <w:rsid w:val="006F795D"/>
    <w:rsid w:val="006F7B86"/>
    <w:rsid w:val="006F7CA0"/>
    <w:rsid w:val="00702211"/>
    <w:rsid w:val="00702447"/>
    <w:rsid w:val="00703F97"/>
    <w:rsid w:val="00704623"/>
    <w:rsid w:val="00707C74"/>
    <w:rsid w:val="007107FB"/>
    <w:rsid w:val="00712F69"/>
    <w:rsid w:val="00713B01"/>
    <w:rsid w:val="00714ECD"/>
    <w:rsid w:val="00722A4F"/>
    <w:rsid w:val="00723AB1"/>
    <w:rsid w:val="007240A7"/>
    <w:rsid w:val="00724370"/>
    <w:rsid w:val="0072448E"/>
    <w:rsid w:val="00724BB7"/>
    <w:rsid w:val="00727A27"/>
    <w:rsid w:val="007435F5"/>
    <w:rsid w:val="00745244"/>
    <w:rsid w:val="00745252"/>
    <w:rsid w:val="0074689C"/>
    <w:rsid w:val="0075028E"/>
    <w:rsid w:val="0075166D"/>
    <w:rsid w:val="00751D90"/>
    <w:rsid w:val="007521F8"/>
    <w:rsid w:val="00752881"/>
    <w:rsid w:val="0075327F"/>
    <w:rsid w:val="00755969"/>
    <w:rsid w:val="00763A21"/>
    <w:rsid w:val="00765E63"/>
    <w:rsid w:val="00767636"/>
    <w:rsid w:val="007702AE"/>
    <w:rsid w:val="00773D73"/>
    <w:rsid w:val="00774D18"/>
    <w:rsid w:val="00775AD1"/>
    <w:rsid w:val="007766B3"/>
    <w:rsid w:val="007766ED"/>
    <w:rsid w:val="00777A0C"/>
    <w:rsid w:val="007871B2"/>
    <w:rsid w:val="00793827"/>
    <w:rsid w:val="00793F2D"/>
    <w:rsid w:val="00794182"/>
    <w:rsid w:val="00794CAE"/>
    <w:rsid w:val="007957C8"/>
    <w:rsid w:val="007A0DC4"/>
    <w:rsid w:val="007A4BAA"/>
    <w:rsid w:val="007B1DF7"/>
    <w:rsid w:val="007B263C"/>
    <w:rsid w:val="007C1305"/>
    <w:rsid w:val="007C1784"/>
    <w:rsid w:val="007C2AB7"/>
    <w:rsid w:val="007C4327"/>
    <w:rsid w:val="007C500F"/>
    <w:rsid w:val="007D1552"/>
    <w:rsid w:val="007D1774"/>
    <w:rsid w:val="007D17CE"/>
    <w:rsid w:val="007D1C09"/>
    <w:rsid w:val="007D68A8"/>
    <w:rsid w:val="007E1B33"/>
    <w:rsid w:val="007E2222"/>
    <w:rsid w:val="007E44EA"/>
    <w:rsid w:val="007E7D20"/>
    <w:rsid w:val="007F13BD"/>
    <w:rsid w:val="007F1977"/>
    <w:rsid w:val="007F4F76"/>
    <w:rsid w:val="007F6173"/>
    <w:rsid w:val="007F6E01"/>
    <w:rsid w:val="007F7B76"/>
    <w:rsid w:val="00800D1B"/>
    <w:rsid w:val="008017DE"/>
    <w:rsid w:val="0080244E"/>
    <w:rsid w:val="00802D4C"/>
    <w:rsid w:val="00804A06"/>
    <w:rsid w:val="00804A6F"/>
    <w:rsid w:val="00806299"/>
    <w:rsid w:val="00807577"/>
    <w:rsid w:val="00810469"/>
    <w:rsid w:val="00812E3D"/>
    <w:rsid w:val="00813158"/>
    <w:rsid w:val="00814722"/>
    <w:rsid w:val="00816138"/>
    <w:rsid w:val="00825594"/>
    <w:rsid w:val="008260A9"/>
    <w:rsid w:val="00830821"/>
    <w:rsid w:val="0083099B"/>
    <w:rsid w:val="00833453"/>
    <w:rsid w:val="0083648F"/>
    <w:rsid w:val="00840485"/>
    <w:rsid w:val="00844D9E"/>
    <w:rsid w:val="00844DFA"/>
    <w:rsid w:val="00847133"/>
    <w:rsid w:val="00847EB4"/>
    <w:rsid w:val="0085262E"/>
    <w:rsid w:val="00853E70"/>
    <w:rsid w:val="00855CFF"/>
    <w:rsid w:val="00856801"/>
    <w:rsid w:val="00861882"/>
    <w:rsid w:val="00865D05"/>
    <w:rsid w:val="00867827"/>
    <w:rsid w:val="00867C47"/>
    <w:rsid w:val="00871955"/>
    <w:rsid w:val="00872F58"/>
    <w:rsid w:val="00874292"/>
    <w:rsid w:val="00880524"/>
    <w:rsid w:val="008808B5"/>
    <w:rsid w:val="00881042"/>
    <w:rsid w:val="00881574"/>
    <w:rsid w:val="00882B79"/>
    <w:rsid w:val="00883160"/>
    <w:rsid w:val="00883C15"/>
    <w:rsid w:val="0088509F"/>
    <w:rsid w:val="008857C6"/>
    <w:rsid w:val="00885858"/>
    <w:rsid w:val="00890579"/>
    <w:rsid w:val="00893BBC"/>
    <w:rsid w:val="00895B83"/>
    <w:rsid w:val="00896D1E"/>
    <w:rsid w:val="008A04E4"/>
    <w:rsid w:val="008A189C"/>
    <w:rsid w:val="008A1A5A"/>
    <w:rsid w:val="008A403D"/>
    <w:rsid w:val="008A40FA"/>
    <w:rsid w:val="008A61AF"/>
    <w:rsid w:val="008A65EB"/>
    <w:rsid w:val="008A6E91"/>
    <w:rsid w:val="008A775D"/>
    <w:rsid w:val="008B41E6"/>
    <w:rsid w:val="008B5943"/>
    <w:rsid w:val="008B798E"/>
    <w:rsid w:val="008C0F32"/>
    <w:rsid w:val="008C0FDB"/>
    <w:rsid w:val="008C394A"/>
    <w:rsid w:val="008C50ED"/>
    <w:rsid w:val="008C5A0D"/>
    <w:rsid w:val="008D660E"/>
    <w:rsid w:val="008D7C71"/>
    <w:rsid w:val="008E0F25"/>
    <w:rsid w:val="008E1BB6"/>
    <w:rsid w:val="008E4D94"/>
    <w:rsid w:val="008E6946"/>
    <w:rsid w:val="008E70EA"/>
    <w:rsid w:val="008E7FA6"/>
    <w:rsid w:val="008F20C0"/>
    <w:rsid w:val="008F30CF"/>
    <w:rsid w:val="008F4092"/>
    <w:rsid w:val="00901653"/>
    <w:rsid w:val="009017E6"/>
    <w:rsid w:val="00901B95"/>
    <w:rsid w:val="00901EEE"/>
    <w:rsid w:val="00902ACD"/>
    <w:rsid w:val="00903B10"/>
    <w:rsid w:val="00905FF1"/>
    <w:rsid w:val="00910976"/>
    <w:rsid w:val="00911B13"/>
    <w:rsid w:val="009129BB"/>
    <w:rsid w:val="00913588"/>
    <w:rsid w:val="009151C4"/>
    <w:rsid w:val="00916898"/>
    <w:rsid w:val="0092179D"/>
    <w:rsid w:val="009218AA"/>
    <w:rsid w:val="009278A8"/>
    <w:rsid w:val="00927EB7"/>
    <w:rsid w:val="00932BC9"/>
    <w:rsid w:val="00933C5E"/>
    <w:rsid w:val="00934A73"/>
    <w:rsid w:val="00935A17"/>
    <w:rsid w:val="009376BC"/>
    <w:rsid w:val="00937C8B"/>
    <w:rsid w:val="00940CE9"/>
    <w:rsid w:val="009419F3"/>
    <w:rsid w:val="009437F7"/>
    <w:rsid w:val="009478A6"/>
    <w:rsid w:val="00950C8B"/>
    <w:rsid w:val="00957F08"/>
    <w:rsid w:val="00960462"/>
    <w:rsid w:val="00961A4C"/>
    <w:rsid w:val="00963141"/>
    <w:rsid w:val="00963613"/>
    <w:rsid w:val="00963B0E"/>
    <w:rsid w:val="00966307"/>
    <w:rsid w:val="00966837"/>
    <w:rsid w:val="0096729C"/>
    <w:rsid w:val="00970E7F"/>
    <w:rsid w:val="00971A75"/>
    <w:rsid w:val="00973896"/>
    <w:rsid w:val="00981A67"/>
    <w:rsid w:val="0098696D"/>
    <w:rsid w:val="00986A91"/>
    <w:rsid w:val="00986C1F"/>
    <w:rsid w:val="0098760C"/>
    <w:rsid w:val="00987D78"/>
    <w:rsid w:val="00987E85"/>
    <w:rsid w:val="0099331C"/>
    <w:rsid w:val="00996B08"/>
    <w:rsid w:val="009A1602"/>
    <w:rsid w:val="009A4395"/>
    <w:rsid w:val="009B7BBB"/>
    <w:rsid w:val="009C1B1C"/>
    <w:rsid w:val="009C42E3"/>
    <w:rsid w:val="009C5BDB"/>
    <w:rsid w:val="009C7114"/>
    <w:rsid w:val="009C78B9"/>
    <w:rsid w:val="009D1A2E"/>
    <w:rsid w:val="009D510A"/>
    <w:rsid w:val="009E1DD1"/>
    <w:rsid w:val="009E24F4"/>
    <w:rsid w:val="009F0F67"/>
    <w:rsid w:val="009F4662"/>
    <w:rsid w:val="009F7C1A"/>
    <w:rsid w:val="00A00F53"/>
    <w:rsid w:val="00A05D48"/>
    <w:rsid w:val="00A17466"/>
    <w:rsid w:val="00A20789"/>
    <w:rsid w:val="00A26922"/>
    <w:rsid w:val="00A30748"/>
    <w:rsid w:val="00A315A7"/>
    <w:rsid w:val="00A370AB"/>
    <w:rsid w:val="00A41A91"/>
    <w:rsid w:val="00A42A14"/>
    <w:rsid w:val="00A44AC5"/>
    <w:rsid w:val="00A470DA"/>
    <w:rsid w:val="00A50BE8"/>
    <w:rsid w:val="00A5150E"/>
    <w:rsid w:val="00A51C65"/>
    <w:rsid w:val="00A52BF4"/>
    <w:rsid w:val="00A567A8"/>
    <w:rsid w:val="00A5704E"/>
    <w:rsid w:val="00A578F4"/>
    <w:rsid w:val="00A60D9A"/>
    <w:rsid w:val="00A6107C"/>
    <w:rsid w:val="00A616AE"/>
    <w:rsid w:val="00A6507E"/>
    <w:rsid w:val="00A678B8"/>
    <w:rsid w:val="00A83494"/>
    <w:rsid w:val="00A84922"/>
    <w:rsid w:val="00A86155"/>
    <w:rsid w:val="00A87B9E"/>
    <w:rsid w:val="00A92B15"/>
    <w:rsid w:val="00A96A1C"/>
    <w:rsid w:val="00A979DC"/>
    <w:rsid w:val="00AA23CD"/>
    <w:rsid w:val="00AA542D"/>
    <w:rsid w:val="00AA6E77"/>
    <w:rsid w:val="00AA7C64"/>
    <w:rsid w:val="00AB1457"/>
    <w:rsid w:val="00AB3108"/>
    <w:rsid w:val="00AB5DE3"/>
    <w:rsid w:val="00AB65BC"/>
    <w:rsid w:val="00AB67B6"/>
    <w:rsid w:val="00AB6EEE"/>
    <w:rsid w:val="00AB7246"/>
    <w:rsid w:val="00AC3441"/>
    <w:rsid w:val="00AC418F"/>
    <w:rsid w:val="00AC42F1"/>
    <w:rsid w:val="00AC4D80"/>
    <w:rsid w:val="00AD3112"/>
    <w:rsid w:val="00AD6BAB"/>
    <w:rsid w:val="00AE0C23"/>
    <w:rsid w:val="00AE52B8"/>
    <w:rsid w:val="00AF06AA"/>
    <w:rsid w:val="00AF1144"/>
    <w:rsid w:val="00AF2B86"/>
    <w:rsid w:val="00AF44FF"/>
    <w:rsid w:val="00AF4D17"/>
    <w:rsid w:val="00AF56E0"/>
    <w:rsid w:val="00B0127A"/>
    <w:rsid w:val="00B03EB1"/>
    <w:rsid w:val="00B04B24"/>
    <w:rsid w:val="00B04B36"/>
    <w:rsid w:val="00B116F4"/>
    <w:rsid w:val="00B14940"/>
    <w:rsid w:val="00B16682"/>
    <w:rsid w:val="00B2002B"/>
    <w:rsid w:val="00B2089A"/>
    <w:rsid w:val="00B23264"/>
    <w:rsid w:val="00B251E1"/>
    <w:rsid w:val="00B329F8"/>
    <w:rsid w:val="00B339B6"/>
    <w:rsid w:val="00B357F5"/>
    <w:rsid w:val="00B37FFE"/>
    <w:rsid w:val="00B428A2"/>
    <w:rsid w:val="00B45816"/>
    <w:rsid w:val="00B46E5D"/>
    <w:rsid w:val="00B5155F"/>
    <w:rsid w:val="00B52D0A"/>
    <w:rsid w:val="00B53262"/>
    <w:rsid w:val="00B62647"/>
    <w:rsid w:val="00B6330C"/>
    <w:rsid w:val="00B65920"/>
    <w:rsid w:val="00B65D6F"/>
    <w:rsid w:val="00B705AE"/>
    <w:rsid w:val="00B70DEC"/>
    <w:rsid w:val="00B713CD"/>
    <w:rsid w:val="00B76825"/>
    <w:rsid w:val="00B803A0"/>
    <w:rsid w:val="00B80FF9"/>
    <w:rsid w:val="00B814E9"/>
    <w:rsid w:val="00B85E4B"/>
    <w:rsid w:val="00B86D2F"/>
    <w:rsid w:val="00B90963"/>
    <w:rsid w:val="00B90C5D"/>
    <w:rsid w:val="00B9252C"/>
    <w:rsid w:val="00B9474E"/>
    <w:rsid w:val="00B94A3A"/>
    <w:rsid w:val="00B959E4"/>
    <w:rsid w:val="00BB0DF0"/>
    <w:rsid w:val="00BB19F9"/>
    <w:rsid w:val="00BB43B0"/>
    <w:rsid w:val="00BB49BE"/>
    <w:rsid w:val="00BB5C75"/>
    <w:rsid w:val="00BB69A6"/>
    <w:rsid w:val="00BB703B"/>
    <w:rsid w:val="00BB7B77"/>
    <w:rsid w:val="00BB7FD7"/>
    <w:rsid w:val="00BC7836"/>
    <w:rsid w:val="00BD5EA9"/>
    <w:rsid w:val="00BE09C7"/>
    <w:rsid w:val="00BE0F93"/>
    <w:rsid w:val="00BE2F79"/>
    <w:rsid w:val="00BE35DE"/>
    <w:rsid w:val="00BE401B"/>
    <w:rsid w:val="00BE4FF7"/>
    <w:rsid w:val="00BE555D"/>
    <w:rsid w:val="00BF1D9D"/>
    <w:rsid w:val="00BF402E"/>
    <w:rsid w:val="00BF45B4"/>
    <w:rsid w:val="00BF4E33"/>
    <w:rsid w:val="00BF6492"/>
    <w:rsid w:val="00BF7222"/>
    <w:rsid w:val="00BF7FCD"/>
    <w:rsid w:val="00C013BC"/>
    <w:rsid w:val="00C01E5E"/>
    <w:rsid w:val="00C0298B"/>
    <w:rsid w:val="00C02FB6"/>
    <w:rsid w:val="00C03BFB"/>
    <w:rsid w:val="00C03C85"/>
    <w:rsid w:val="00C05350"/>
    <w:rsid w:val="00C07300"/>
    <w:rsid w:val="00C1017F"/>
    <w:rsid w:val="00C105EC"/>
    <w:rsid w:val="00C11215"/>
    <w:rsid w:val="00C1411D"/>
    <w:rsid w:val="00C16A7A"/>
    <w:rsid w:val="00C172EE"/>
    <w:rsid w:val="00C17FAA"/>
    <w:rsid w:val="00C203D9"/>
    <w:rsid w:val="00C210E4"/>
    <w:rsid w:val="00C224C1"/>
    <w:rsid w:val="00C23FAD"/>
    <w:rsid w:val="00C3238D"/>
    <w:rsid w:val="00C363D0"/>
    <w:rsid w:val="00C40889"/>
    <w:rsid w:val="00C51167"/>
    <w:rsid w:val="00C5204D"/>
    <w:rsid w:val="00C555F0"/>
    <w:rsid w:val="00C5573D"/>
    <w:rsid w:val="00C5663E"/>
    <w:rsid w:val="00C5799A"/>
    <w:rsid w:val="00C60F9B"/>
    <w:rsid w:val="00C62222"/>
    <w:rsid w:val="00C62EE7"/>
    <w:rsid w:val="00C649D5"/>
    <w:rsid w:val="00C70DA5"/>
    <w:rsid w:val="00C71888"/>
    <w:rsid w:val="00C71A45"/>
    <w:rsid w:val="00C73798"/>
    <w:rsid w:val="00C73F71"/>
    <w:rsid w:val="00C74FAD"/>
    <w:rsid w:val="00C8066B"/>
    <w:rsid w:val="00C81548"/>
    <w:rsid w:val="00C81E55"/>
    <w:rsid w:val="00C82647"/>
    <w:rsid w:val="00C8297C"/>
    <w:rsid w:val="00C82D1A"/>
    <w:rsid w:val="00C8400E"/>
    <w:rsid w:val="00C863AB"/>
    <w:rsid w:val="00C92A86"/>
    <w:rsid w:val="00C96460"/>
    <w:rsid w:val="00C96861"/>
    <w:rsid w:val="00C96EA1"/>
    <w:rsid w:val="00CA4F60"/>
    <w:rsid w:val="00CA5596"/>
    <w:rsid w:val="00CA711B"/>
    <w:rsid w:val="00CB2ABF"/>
    <w:rsid w:val="00CB3FA2"/>
    <w:rsid w:val="00CB5FA2"/>
    <w:rsid w:val="00CB76D1"/>
    <w:rsid w:val="00CB7F30"/>
    <w:rsid w:val="00CC011D"/>
    <w:rsid w:val="00CC04F6"/>
    <w:rsid w:val="00CC4413"/>
    <w:rsid w:val="00CC6BDC"/>
    <w:rsid w:val="00CC7DFA"/>
    <w:rsid w:val="00CD112C"/>
    <w:rsid w:val="00CD14F1"/>
    <w:rsid w:val="00CD4032"/>
    <w:rsid w:val="00CD5056"/>
    <w:rsid w:val="00CD5485"/>
    <w:rsid w:val="00CD5EEC"/>
    <w:rsid w:val="00CE2948"/>
    <w:rsid w:val="00CE2E3B"/>
    <w:rsid w:val="00CE4F41"/>
    <w:rsid w:val="00CE5080"/>
    <w:rsid w:val="00CE645E"/>
    <w:rsid w:val="00CE78DA"/>
    <w:rsid w:val="00CF0624"/>
    <w:rsid w:val="00CF0CC1"/>
    <w:rsid w:val="00CF1175"/>
    <w:rsid w:val="00CF1564"/>
    <w:rsid w:val="00CF1C04"/>
    <w:rsid w:val="00CF48B8"/>
    <w:rsid w:val="00D025B0"/>
    <w:rsid w:val="00D050D3"/>
    <w:rsid w:val="00D05DE2"/>
    <w:rsid w:val="00D12700"/>
    <w:rsid w:val="00D2130A"/>
    <w:rsid w:val="00D219EE"/>
    <w:rsid w:val="00D24D3C"/>
    <w:rsid w:val="00D27FD0"/>
    <w:rsid w:val="00D3311C"/>
    <w:rsid w:val="00D33E4F"/>
    <w:rsid w:val="00D33EED"/>
    <w:rsid w:val="00D349C6"/>
    <w:rsid w:val="00D352EB"/>
    <w:rsid w:val="00D40335"/>
    <w:rsid w:val="00D421C7"/>
    <w:rsid w:val="00D46DC2"/>
    <w:rsid w:val="00D50D13"/>
    <w:rsid w:val="00D50F76"/>
    <w:rsid w:val="00D52E9B"/>
    <w:rsid w:val="00D55022"/>
    <w:rsid w:val="00D55D11"/>
    <w:rsid w:val="00D62ED8"/>
    <w:rsid w:val="00D6313B"/>
    <w:rsid w:val="00D6370F"/>
    <w:rsid w:val="00D63CA1"/>
    <w:rsid w:val="00D643D7"/>
    <w:rsid w:val="00D65406"/>
    <w:rsid w:val="00D67DEF"/>
    <w:rsid w:val="00D71206"/>
    <w:rsid w:val="00D72A98"/>
    <w:rsid w:val="00D737D9"/>
    <w:rsid w:val="00D749CA"/>
    <w:rsid w:val="00D804FE"/>
    <w:rsid w:val="00D807F1"/>
    <w:rsid w:val="00D83D48"/>
    <w:rsid w:val="00D87A2C"/>
    <w:rsid w:val="00D904D4"/>
    <w:rsid w:val="00D918FA"/>
    <w:rsid w:val="00D94394"/>
    <w:rsid w:val="00D9521B"/>
    <w:rsid w:val="00D96048"/>
    <w:rsid w:val="00DA01DF"/>
    <w:rsid w:val="00DA1061"/>
    <w:rsid w:val="00DA5CC1"/>
    <w:rsid w:val="00DA7A6B"/>
    <w:rsid w:val="00DB2F5A"/>
    <w:rsid w:val="00DB4E77"/>
    <w:rsid w:val="00DB6650"/>
    <w:rsid w:val="00DC29BF"/>
    <w:rsid w:val="00DC56E3"/>
    <w:rsid w:val="00DC60E7"/>
    <w:rsid w:val="00DC6381"/>
    <w:rsid w:val="00DC7505"/>
    <w:rsid w:val="00DD07B7"/>
    <w:rsid w:val="00DD0B8E"/>
    <w:rsid w:val="00DD2297"/>
    <w:rsid w:val="00DD2EF0"/>
    <w:rsid w:val="00DD7142"/>
    <w:rsid w:val="00DD7351"/>
    <w:rsid w:val="00DE13D7"/>
    <w:rsid w:val="00DE34B3"/>
    <w:rsid w:val="00DE40C5"/>
    <w:rsid w:val="00DE5009"/>
    <w:rsid w:val="00DF19D2"/>
    <w:rsid w:val="00DF3B31"/>
    <w:rsid w:val="00DF4190"/>
    <w:rsid w:val="00DF602E"/>
    <w:rsid w:val="00E01E1D"/>
    <w:rsid w:val="00E022E3"/>
    <w:rsid w:val="00E030FD"/>
    <w:rsid w:val="00E07117"/>
    <w:rsid w:val="00E07AA5"/>
    <w:rsid w:val="00E113AD"/>
    <w:rsid w:val="00E139E8"/>
    <w:rsid w:val="00E1543F"/>
    <w:rsid w:val="00E1772E"/>
    <w:rsid w:val="00E20B50"/>
    <w:rsid w:val="00E20C62"/>
    <w:rsid w:val="00E22750"/>
    <w:rsid w:val="00E22D83"/>
    <w:rsid w:val="00E23DC0"/>
    <w:rsid w:val="00E246DA"/>
    <w:rsid w:val="00E25753"/>
    <w:rsid w:val="00E303F8"/>
    <w:rsid w:val="00E305B7"/>
    <w:rsid w:val="00E310C2"/>
    <w:rsid w:val="00E317E9"/>
    <w:rsid w:val="00E34330"/>
    <w:rsid w:val="00E413C2"/>
    <w:rsid w:val="00E43F98"/>
    <w:rsid w:val="00E45585"/>
    <w:rsid w:val="00E51990"/>
    <w:rsid w:val="00E51AB4"/>
    <w:rsid w:val="00E54476"/>
    <w:rsid w:val="00E54765"/>
    <w:rsid w:val="00E55A09"/>
    <w:rsid w:val="00E61703"/>
    <w:rsid w:val="00E61DF9"/>
    <w:rsid w:val="00E6480B"/>
    <w:rsid w:val="00E654BE"/>
    <w:rsid w:val="00E65F53"/>
    <w:rsid w:val="00E67A09"/>
    <w:rsid w:val="00E7002C"/>
    <w:rsid w:val="00E70FD0"/>
    <w:rsid w:val="00E7153A"/>
    <w:rsid w:val="00E7279F"/>
    <w:rsid w:val="00E72DD9"/>
    <w:rsid w:val="00E73859"/>
    <w:rsid w:val="00E754A0"/>
    <w:rsid w:val="00E77573"/>
    <w:rsid w:val="00E819E2"/>
    <w:rsid w:val="00E85904"/>
    <w:rsid w:val="00E90302"/>
    <w:rsid w:val="00E91924"/>
    <w:rsid w:val="00E924B9"/>
    <w:rsid w:val="00E92A82"/>
    <w:rsid w:val="00E93B42"/>
    <w:rsid w:val="00E94883"/>
    <w:rsid w:val="00E977DC"/>
    <w:rsid w:val="00EA19A8"/>
    <w:rsid w:val="00EA3520"/>
    <w:rsid w:val="00EA670F"/>
    <w:rsid w:val="00EA7611"/>
    <w:rsid w:val="00EB0405"/>
    <w:rsid w:val="00EB3839"/>
    <w:rsid w:val="00EB5A37"/>
    <w:rsid w:val="00EB6C3F"/>
    <w:rsid w:val="00EC3C59"/>
    <w:rsid w:val="00EC3CBA"/>
    <w:rsid w:val="00ED3DDF"/>
    <w:rsid w:val="00ED4993"/>
    <w:rsid w:val="00ED4CEF"/>
    <w:rsid w:val="00ED7ADF"/>
    <w:rsid w:val="00ED7EE3"/>
    <w:rsid w:val="00EE23F6"/>
    <w:rsid w:val="00EE2B4B"/>
    <w:rsid w:val="00EE4BBA"/>
    <w:rsid w:val="00EE56E3"/>
    <w:rsid w:val="00EE61F0"/>
    <w:rsid w:val="00EF2743"/>
    <w:rsid w:val="00EF32DF"/>
    <w:rsid w:val="00EF353F"/>
    <w:rsid w:val="00EF4672"/>
    <w:rsid w:val="00EF5E5D"/>
    <w:rsid w:val="00EF668E"/>
    <w:rsid w:val="00EF706A"/>
    <w:rsid w:val="00EF770E"/>
    <w:rsid w:val="00F02D13"/>
    <w:rsid w:val="00F04EF8"/>
    <w:rsid w:val="00F04F70"/>
    <w:rsid w:val="00F056B4"/>
    <w:rsid w:val="00F06317"/>
    <w:rsid w:val="00F07753"/>
    <w:rsid w:val="00F14895"/>
    <w:rsid w:val="00F1621B"/>
    <w:rsid w:val="00F208EF"/>
    <w:rsid w:val="00F21EE3"/>
    <w:rsid w:val="00F2306A"/>
    <w:rsid w:val="00F233A9"/>
    <w:rsid w:val="00F2355F"/>
    <w:rsid w:val="00F2391A"/>
    <w:rsid w:val="00F24D22"/>
    <w:rsid w:val="00F337D2"/>
    <w:rsid w:val="00F35747"/>
    <w:rsid w:val="00F37F01"/>
    <w:rsid w:val="00F40AFE"/>
    <w:rsid w:val="00F411B9"/>
    <w:rsid w:val="00F442F2"/>
    <w:rsid w:val="00F455EE"/>
    <w:rsid w:val="00F464C2"/>
    <w:rsid w:val="00F50667"/>
    <w:rsid w:val="00F5085A"/>
    <w:rsid w:val="00F50DB9"/>
    <w:rsid w:val="00F51442"/>
    <w:rsid w:val="00F51A84"/>
    <w:rsid w:val="00F554FB"/>
    <w:rsid w:val="00F555AC"/>
    <w:rsid w:val="00F5774E"/>
    <w:rsid w:val="00F61AD3"/>
    <w:rsid w:val="00F65EFA"/>
    <w:rsid w:val="00F70A2A"/>
    <w:rsid w:val="00F7299A"/>
    <w:rsid w:val="00F75235"/>
    <w:rsid w:val="00F775B8"/>
    <w:rsid w:val="00F81B8F"/>
    <w:rsid w:val="00F834F3"/>
    <w:rsid w:val="00F83F2D"/>
    <w:rsid w:val="00F8448B"/>
    <w:rsid w:val="00F85B37"/>
    <w:rsid w:val="00F86707"/>
    <w:rsid w:val="00F8797E"/>
    <w:rsid w:val="00F94CE2"/>
    <w:rsid w:val="00F94EF2"/>
    <w:rsid w:val="00F97410"/>
    <w:rsid w:val="00F97D50"/>
    <w:rsid w:val="00FA12E6"/>
    <w:rsid w:val="00FA427E"/>
    <w:rsid w:val="00FA6169"/>
    <w:rsid w:val="00FA6840"/>
    <w:rsid w:val="00FB19F1"/>
    <w:rsid w:val="00FB1CDE"/>
    <w:rsid w:val="00FB2D10"/>
    <w:rsid w:val="00FB56FF"/>
    <w:rsid w:val="00FC1DD6"/>
    <w:rsid w:val="00FC2045"/>
    <w:rsid w:val="00FC57F2"/>
    <w:rsid w:val="00FD3559"/>
    <w:rsid w:val="00FD394B"/>
    <w:rsid w:val="00FD568A"/>
    <w:rsid w:val="00FD56A8"/>
    <w:rsid w:val="00FD6C25"/>
    <w:rsid w:val="00FE17EE"/>
    <w:rsid w:val="00FE493D"/>
    <w:rsid w:val="00FE52D1"/>
    <w:rsid w:val="00FE61AB"/>
    <w:rsid w:val="00FE6372"/>
    <w:rsid w:val="00FE751D"/>
    <w:rsid w:val="00FE7C90"/>
    <w:rsid w:val="00FF175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D90"/>
  </w:style>
  <w:style w:type="paragraph" w:styleId="1">
    <w:name w:val="heading 1"/>
    <w:basedOn w:val="a"/>
    <w:next w:val="a"/>
    <w:link w:val="1Char"/>
    <w:uiPriority w:val="9"/>
    <w:qFormat/>
    <w:rsid w:val="003D26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8F40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867C4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5F2B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1DF9"/>
    <w:pPr>
      <w:ind w:left="720"/>
      <w:contextualSpacing/>
    </w:pPr>
  </w:style>
  <w:style w:type="character" w:styleId="a4">
    <w:name w:val="Strong"/>
    <w:basedOn w:val="a0"/>
    <w:uiPriority w:val="22"/>
    <w:qFormat/>
    <w:rsid w:val="007C1305"/>
    <w:rPr>
      <w:b/>
      <w:bCs/>
    </w:rPr>
  </w:style>
  <w:style w:type="paragraph" w:styleId="a5">
    <w:name w:val="header"/>
    <w:basedOn w:val="a"/>
    <w:link w:val="Char"/>
    <w:uiPriority w:val="99"/>
    <w:unhideWhenUsed/>
    <w:rsid w:val="00232849"/>
    <w:pPr>
      <w:tabs>
        <w:tab w:val="center" w:pos="4153"/>
        <w:tab w:val="right" w:pos="8306"/>
      </w:tabs>
      <w:spacing w:after="0" w:line="240" w:lineRule="auto"/>
    </w:pPr>
  </w:style>
  <w:style w:type="character" w:customStyle="1" w:styleId="Char">
    <w:name w:val="Κεφαλίδα Char"/>
    <w:basedOn w:val="a0"/>
    <w:link w:val="a5"/>
    <w:uiPriority w:val="99"/>
    <w:rsid w:val="00232849"/>
  </w:style>
  <w:style w:type="paragraph" w:styleId="a6">
    <w:name w:val="footer"/>
    <w:basedOn w:val="a"/>
    <w:link w:val="Char0"/>
    <w:uiPriority w:val="99"/>
    <w:unhideWhenUsed/>
    <w:rsid w:val="00232849"/>
    <w:pPr>
      <w:tabs>
        <w:tab w:val="center" w:pos="4153"/>
        <w:tab w:val="right" w:pos="8306"/>
      </w:tabs>
      <w:spacing w:after="0" w:line="240" w:lineRule="auto"/>
    </w:pPr>
  </w:style>
  <w:style w:type="character" w:customStyle="1" w:styleId="Char0">
    <w:name w:val="Υποσέλιδο Char"/>
    <w:basedOn w:val="a0"/>
    <w:link w:val="a6"/>
    <w:uiPriority w:val="99"/>
    <w:rsid w:val="00232849"/>
  </w:style>
  <w:style w:type="character" w:customStyle="1" w:styleId="grame">
    <w:name w:val="grame"/>
    <w:basedOn w:val="a0"/>
    <w:rsid w:val="00FA6169"/>
  </w:style>
  <w:style w:type="paragraph" w:styleId="a7">
    <w:name w:val="Balloon Text"/>
    <w:basedOn w:val="a"/>
    <w:link w:val="Char1"/>
    <w:uiPriority w:val="99"/>
    <w:semiHidden/>
    <w:unhideWhenUsed/>
    <w:rsid w:val="00107861"/>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107861"/>
    <w:rPr>
      <w:rFonts w:ascii="Tahoma" w:hAnsi="Tahoma" w:cs="Tahoma"/>
      <w:sz w:val="16"/>
      <w:szCs w:val="16"/>
    </w:rPr>
  </w:style>
  <w:style w:type="character" w:styleId="a8">
    <w:name w:val="Subtle Emphasis"/>
    <w:basedOn w:val="a0"/>
    <w:uiPriority w:val="19"/>
    <w:qFormat/>
    <w:rsid w:val="003402E0"/>
    <w:rPr>
      <w:i/>
      <w:iCs/>
      <w:color w:val="808080" w:themeColor="text1" w:themeTint="7F"/>
    </w:rPr>
  </w:style>
  <w:style w:type="character" w:customStyle="1" w:styleId="1Char">
    <w:name w:val="Επικεφαλίδα 1 Char"/>
    <w:basedOn w:val="a0"/>
    <w:link w:val="1"/>
    <w:uiPriority w:val="9"/>
    <w:rsid w:val="003D26BA"/>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rsid w:val="008F4092"/>
    <w:rPr>
      <w:rFonts w:asciiTheme="majorHAnsi" w:eastAsiaTheme="majorEastAsia" w:hAnsiTheme="majorHAnsi" w:cstheme="majorBidi"/>
      <w:b/>
      <w:bCs/>
      <w:color w:val="4F81BD" w:themeColor="accent1"/>
      <w:sz w:val="26"/>
      <w:szCs w:val="26"/>
    </w:rPr>
  </w:style>
  <w:style w:type="paragraph" w:styleId="a9">
    <w:name w:val="TOC Heading"/>
    <w:basedOn w:val="1"/>
    <w:next w:val="a"/>
    <w:uiPriority w:val="39"/>
    <w:unhideWhenUsed/>
    <w:qFormat/>
    <w:rsid w:val="002731C8"/>
    <w:pPr>
      <w:outlineLvl w:val="9"/>
    </w:pPr>
  </w:style>
  <w:style w:type="paragraph" w:styleId="10">
    <w:name w:val="toc 1"/>
    <w:basedOn w:val="a"/>
    <w:next w:val="a"/>
    <w:autoRedefine/>
    <w:uiPriority w:val="39"/>
    <w:unhideWhenUsed/>
    <w:rsid w:val="002731C8"/>
    <w:pPr>
      <w:spacing w:after="100"/>
    </w:pPr>
  </w:style>
  <w:style w:type="paragraph" w:styleId="20">
    <w:name w:val="toc 2"/>
    <w:basedOn w:val="a"/>
    <w:next w:val="a"/>
    <w:autoRedefine/>
    <w:uiPriority w:val="39"/>
    <w:unhideWhenUsed/>
    <w:rsid w:val="002731C8"/>
    <w:pPr>
      <w:spacing w:after="100"/>
      <w:ind w:left="220"/>
    </w:pPr>
  </w:style>
  <w:style w:type="character" w:styleId="-">
    <w:name w:val="Hyperlink"/>
    <w:basedOn w:val="a0"/>
    <w:uiPriority w:val="99"/>
    <w:unhideWhenUsed/>
    <w:rsid w:val="002731C8"/>
    <w:rPr>
      <w:color w:val="0000FF" w:themeColor="hyperlink"/>
      <w:u w:val="single"/>
    </w:rPr>
  </w:style>
  <w:style w:type="paragraph" w:styleId="aa">
    <w:name w:val="Title"/>
    <w:basedOn w:val="a"/>
    <w:next w:val="a"/>
    <w:link w:val="Char2"/>
    <w:uiPriority w:val="10"/>
    <w:qFormat/>
    <w:rsid w:val="0027073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2">
    <w:name w:val="Τίτλος Char"/>
    <w:basedOn w:val="a0"/>
    <w:link w:val="aa"/>
    <w:uiPriority w:val="10"/>
    <w:rsid w:val="00270730"/>
    <w:rPr>
      <w:rFonts w:asciiTheme="majorHAnsi" w:eastAsiaTheme="majorEastAsia" w:hAnsiTheme="majorHAnsi" w:cstheme="majorBidi"/>
      <w:color w:val="17365D" w:themeColor="text2" w:themeShade="BF"/>
      <w:spacing w:val="5"/>
      <w:kern w:val="28"/>
      <w:sz w:val="52"/>
      <w:szCs w:val="52"/>
    </w:rPr>
  </w:style>
  <w:style w:type="paragraph" w:styleId="Web">
    <w:name w:val="Normal (Web)"/>
    <w:basedOn w:val="a"/>
    <w:uiPriority w:val="99"/>
    <w:unhideWhenUsed/>
    <w:rsid w:val="00BE35DE"/>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caption"/>
    <w:basedOn w:val="a"/>
    <w:next w:val="a"/>
    <w:uiPriority w:val="35"/>
    <w:unhideWhenUsed/>
    <w:qFormat/>
    <w:rsid w:val="006B4E4B"/>
    <w:pPr>
      <w:spacing w:line="240" w:lineRule="auto"/>
    </w:pPr>
    <w:rPr>
      <w:b/>
      <w:bCs/>
      <w:color w:val="4F81BD" w:themeColor="accent1"/>
      <w:sz w:val="18"/>
      <w:szCs w:val="18"/>
    </w:rPr>
  </w:style>
  <w:style w:type="paragraph" w:styleId="ac">
    <w:name w:val="Subtitle"/>
    <w:basedOn w:val="a"/>
    <w:next w:val="a"/>
    <w:link w:val="Char3"/>
    <w:uiPriority w:val="11"/>
    <w:qFormat/>
    <w:rsid w:val="00AD311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3">
    <w:name w:val="Υπότιτλος Char"/>
    <w:basedOn w:val="a0"/>
    <w:link w:val="ac"/>
    <w:uiPriority w:val="11"/>
    <w:rsid w:val="00AD3112"/>
    <w:rPr>
      <w:rFonts w:asciiTheme="majorHAnsi" w:eastAsiaTheme="majorEastAsia" w:hAnsiTheme="majorHAnsi" w:cstheme="majorBidi"/>
      <w:i/>
      <w:iCs/>
      <w:color w:val="4F81BD" w:themeColor="accent1"/>
      <w:spacing w:val="15"/>
      <w:sz w:val="24"/>
      <w:szCs w:val="24"/>
    </w:rPr>
  </w:style>
  <w:style w:type="character" w:styleId="ad">
    <w:name w:val="annotation reference"/>
    <w:basedOn w:val="a0"/>
    <w:uiPriority w:val="99"/>
    <w:semiHidden/>
    <w:unhideWhenUsed/>
    <w:rsid w:val="00E51990"/>
    <w:rPr>
      <w:sz w:val="16"/>
      <w:szCs w:val="16"/>
    </w:rPr>
  </w:style>
  <w:style w:type="character" w:styleId="ae">
    <w:name w:val="Emphasis"/>
    <w:basedOn w:val="a0"/>
    <w:uiPriority w:val="20"/>
    <w:qFormat/>
    <w:rsid w:val="0063338F"/>
    <w:rPr>
      <w:i/>
      <w:iCs/>
    </w:rPr>
  </w:style>
  <w:style w:type="table" w:styleId="af">
    <w:name w:val="Table Grid"/>
    <w:basedOn w:val="a1"/>
    <w:uiPriority w:val="59"/>
    <w:rsid w:val="002E47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Char">
    <w:name w:val="Επικεφαλίδα 3 Char"/>
    <w:basedOn w:val="a0"/>
    <w:link w:val="3"/>
    <w:uiPriority w:val="9"/>
    <w:rsid w:val="00867C47"/>
    <w:rPr>
      <w:rFonts w:asciiTheme="majorHAnsi" w:eastAsiaTheme="majorEastAsia" w:hAnsiTheme="majorHAnsi" w:cstheme="majorBidi"/>
      <w:b/>
      <w:bCs/>
      <w:color w:val="4F81BD" w:themeColor="accent1"/>
    </w:rPr>
  </w:style>
  <w:style w:type="paragraph" w:styleId="30">
    <w:name w:val="toc 3"/>
    <w:basedOn w:val="a"/>
    <w:next w:val="a"/>
    <w:autoRedefine/>
    <w:uiPriority w:val="39"/>
    <w:unhideWhenUsed/>
    <w:rsid w:val="00867C47"/>
    <w:pPr>
      <w:spacing w:after="100"/>
      <w:ind w:left="440"/>
    </w:pPr>
  </w:style>
  <w:style w:type="paragraph" w:styleId="af0">
    <w:name w:val="annotation text"/>
    <w:basedOn w:val="a"/>
    <w:link w:val="Char4"/>
    <w:uiPriority w:val="99"/>
    <w:semiHidden/>
    <w:unhideWhenUsed/>
    <w:rsid w:val="00932BC9"/>
    <w:pPr>
      <w:spacing w:line="240" w:lineRule="auto"/>
    </w:pPr>
    <w:rPr>
      <w:sz w:val="20"/>
      <w:szCs w:val="20"/>
    </w:rPr>
  </w:style>
  <w:style w:type="character" w:customStyle="1" w:styleId="Char4">
    <w:name w:val="Κείμενο σχολίου Char"/>
    <w:basedOn w:val="a0"/>
    <w:link w:val="af0"/>
    <w:uiPriority w:val="99"/>
    <w:semiHidden/>
    <w:rsid w:val="00932BC9"/>
    <w:rPr>
      <w:sz w:val="20"/>
      <w:szCs w:val="20"/>
    </w:rPr>
  </w:style>
  <w:style w:type="paragraph" w:styleId="af1">
    <w:name w:val="annotation subject"/>
    <w:basedOn w:val="af0"/>
    <w:next w:val="af0"/>
    <w:link w:val="Char5"/>
    <w:uiPriority w:val="99"/>
    <w:semiHidden/>
    <w:unhideWhenUsed/>
    <w:rsid w:val="00932BC9"/>
    <w:rPr>
      <w:b/>
      <w:bCs/>
    </w:rPr>
  </w:style>
  <w:style w:type="character" w:customStyle="1" w:styleId="Char5">
    <w:name w:val="Θέμα σχολίου Char"/>
    <w:basedOn w:val="Char4"/>
    <w:link w:val="af1"/>
    <w:uiPriority w:val="99"/>
    <w:semiHidden/>
    <w:rsid w:val="00932BC9"/>
    <w:rPr>
      <w:b/>
      <w:bCs/>
      <w:sz w:val="20"/>
      <w:szCs w:val="20"/>
    </w:rPr>
  </w:style>
  <w:style w:type="paragraph" w:styleId="af2">
    <w:name w:val="Revision"/>
    <w:hidden/>
    <w:uiPriority w:val="99"/>
    <w:semiHidden/>
    <w:rsid w:val="00D52E9B"/>
    <w:pPr>
      <w:spacing w:after="0" w:line="240" w:lineRule="auto"/>
    </w:pPr>
  </w:style>
  <w:style w:type="character" w:customStyle="1" w:styleId="4Char">
    <w:name w:val="Επικεφαλίδα 4 Char"/>
    <w:basedOn w:val="a0"/>
    <w:link w:val="4"/>
    <w:uiPriority w:val="9"/>
    <w:rsid w:val="005F2BDF"/>
    <w:rPr>
      <w:rFonts w:asciiTheme="majorHAnsi" w:eastAsiaTheme="majorEastAsia" w:hAnsiTheme="majorHAnsi" w:cstheme="majorBidi"/>
      <w:b/>
      <w:bCs/>
      <w:i/>
      <w:iCs/>
      <w:color w:val="4F81BD" w:themeColor="accent1"/>
    </w:rPr>
  </w:style>
  <w:style w:type="paragraph" w:customStyle="1" w:styleId="Default">
    <w:name w:val="Default"/>
    <w:rsid w:val="002D5DA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3">
    <w:name w:val="No Spacing"/>
    <w:uiPriority w:val="1"/>
    <w:qFormat/>
    <w:rsid w:val="00266043"/>
    <w:pPr>
      <w:spacing w:after="0" w:line="240" w:lineRule="auto"/>
    </w:pPr>
  </w:style>
  <w:style w:type="table" w:styleId="1-2">
    <w:name w:val="Medium Shading 1 Accent 2"/>
    <w:basedOn w:val="a1"/>
    <w:uiPriority w:val="63"/>
    <w:rsid w:val="004946F1"/>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11">
    <w:name w:val="Ανοιχτόχρωμη λίστα1"/>
    <w:basedOn w:val="a1"/>
    <w:uiPriority w:val="61"/>
    <w:rsid w:val="004946F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
    <w:name w:val="Ανοιχτόχρωμη λίστα - ΄Εμφαση 11"/>
    <w:basedOn w:val="a1"/>
    <w:uiPriority w:val="61"/>
    <w:rsid w:val="004946F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
    <w:name w:val="Light List Accent 2"/>
    <w:basedOn w:val="a1"/>
    <w:uiPriority w:val="61"/>
    <w:rsid w:val="004946F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
    <w:name w:val="Light List Accent 3"/>
    <w:basedOn w:val="a1"/>
    <w:uiPriority w:val="61"/>
    <w:rsid w:val="004946F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
    <w:name w:val="Light List Accent 4"/>
    <w:basedOn w:val="a1"/>
    <w:uiPriority w:val="61"/>
    <w:rsid w:val="004946F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
    <w:name w:val="Light List Accent 5"/>
    <w:basedOn w:val="a1"/>
    <w:uiPriority w:val="61"/>
    <w:rsid w:val="004946F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1">
    <w:name w:val="Medium List 2 Accent 1"/>
    <w:basedOn w:val="a1"/>
    <w:uiPriority w:val="66"/>
    <w:rsid w:val="004946F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1"/>
    <w:uiPriority w:val="66"/>
    <w:rsid w:val="004946F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50">
    <w:name w:val="Colorful Grid Accent 5"/>
    <w:basedOn w:val="a1"/>
    <w:uiPriority w:val="73"/>
    <w:rsid w:val="004946F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5">
    <w:name w:val="Medium Shading 1 Accent 5"/>
    <w:basedOn w:val="a1"/>
    <w:uiPriority w:val="63"/>
    <w:rsid w:val="004946F1"/>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0">
    <w:name w:val="Ανοιχτόχρωμη σκίαση - Έμφαση 11"/>
    <w:basedOn w:val="a1"/>
    <w:uiPriority w:val="60"/>
    <w:rsid w:val="00CA4F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51">
    <w:name w:val="Light Shading Accent 5"/>
    <w:basedOn w:val="a1"/>
    <w:uiPriority w:val="60"/>
    <w:rsid w:val="003F6AB2"/>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HTML">
    <w:name w:val="HTML Preformatted"/>
    <w:basedOn w:val="a"/>
    <w:link w:val="-HTMLChar"/>
    <w:uiPriority w:val="99"/>
    <w:unhideWhenUsed/>
    <w:rsid w:val="00CF1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Προ-διαμορφωμένο HTML Char"/>
    <w:basedOn w:val="a0"/>
    <w:link w:val="-HTML"/>
    <w:uiPriority w:val="99"/>
    <w:rsid w:val="00CF1564"/>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3335409">
      <w:bodyDiv w:val="1"/>
      <w:marLeft w:val="0"/>
      <w:marRight w:val="0"/>
      <w:marTop w:val="0"/>
      <w:marBottom w:val="0"/>
      <w:divBdr>
        <w:top w:val="none" w:sz="0" w:space="0" w:color="auto"/>
        <w:left w:val="none" w:sz="0" w:space="0" w:color="auto"/>
        <w:bottom w:val="none" w:sz="0" w:space="0" w:color="auto"/>
        <w:right w:val="none" w:sz="0" w:space="0" w:color="auto"/>
      </w:divBdr>
    </w:div>
    <w:div w:id="124736798">
      <w:bodyDiv w:val="1"/>
      <w:marLeft w:val="0"/>
      <w:marRight w:val="0"/>
      <w:marTop w:val="0"/>
      <w:marBottom w:val="0"/>
      <w:divBdr>
        <w:top w:val="none" w:sz="0" w:space="0" w:color="auto"/>
        <w:left w:val="none" w:sz="0" w:space="0" w:color="auto"/>
        <w:bottom w:val="none" w:sz="0" w:space="0" w:color="auto"/>
        <w:right w:val="none" w:sz="0" w:space="0" w:color="auto"/>
      </w:divBdr>
    </w:div>
    <w:div w:id="192770291">
      <w:bodyDiv w:val="1"/>
      <w:marLeft w:val="0"/>
      <w:marRight w:val="0"/>
      <w:marTop w:val="0"/>
      <w:marBottom w:val="0"/>
      <w:divBdr>
        <w:top w:val="none" w:sz="0" w:space="0" w:color="auto"/>
        <w:left w:val="none" w:sz="0" w:space="0" w:color="auto"/>
        <w:bottom w:val="none" w:sz="0" w:space="0" w:color="auto"/>
        <w:right w:val="none" w:sz="0" w:space="0" w:color="auto"/>
      </w:divBdr>
      <w:divsChild>
        <w:div w:id="200672374">
          <w:marLeft w:val="0"/>
          <w:marRight w:val="0"/>
          <w:marTop w:val="0"/>
          <w:marBottom w:val="0"/>
          <w:divBdr>
            <w:top w:val="none" w:sz="0" w:space="0" w:color="auto"/>
            <w:left w:val="none" w:sz="0" w:space="0" w:color="auto"/>
            <w:bottom w:val="none" w:sz="0" w:space="0" w:color="auto"/>
            <w:right w:val="none" w:sz="0" w:space="0" w:color="auto"/>
          </w:divBdr>
        </w:div>
        <w:div w:id="285695757">
          <w:marLeft w:val="0"/>
          <w:marRight w:val="0"/>
          <w:marTop w:val="0"/>
          <w:marBottom w:val="0"/>
          <w:divBdr>
            <w:top w:val="none" w:sz="0" w:space="0" w:color="auto"/>
            <w:left w:val="none" w:sz="0" w:space="0" w:color="auto"/>
            <w:bottom w:val="none" w:sz="0" w:space="0" w:color="auto"/>
            <w:right w:val="none" w:sz="0" w:space="0" w:color="auto"/>
          </w:divBdr>
        </w:div>
        <w:div w:id="445006490">
          <w:marLeft w:val="0"/>
          <w:marRight w:val="0"/>
          <w:marTop w:val="0"/>
          <w:marBottom w:val="0"/>
          <w:divBdr>
            <w:top w:val="none" w:sz="0" w:space="0" w:color="auto"/>
            <w:left w:val="none" w:sz="0" w:space="0" w:color="auto"/>
            <w:bottom w:val="none" w:sz="0" w:space="0" w:color="auto"/>
            <w:right w:val="none" w:sz="0" w:space="0" w:color="auto"/>
          </w:divBdr>
        </w:div>
        <w:div w:id="528563715">
          <w:marLeft w:val="0"/>
          <w:marRight w:val="0"/>
          <w:marTop w:val="0"/>
          <w:marBottom w:val="0"/>
          <w:divBdr>
            <w:top w:val="none" w:sz="0" w:space="0" w:color="auto"/>
            <w:left w:val="none" w:sz="0" w:space="0" w:color="auto"/>
            <w:bottom w:val="none" w:sz="0" w:space="0" w:color="auto"/>
            <w:right w:val="none" w:sz="0" w:space="0" w:color="auto"/>
          </w:divBdr>
        </w:div>
        <w:div w:id="599948244">
          <w:marLeft w:val="0"/>
          <w:marRight w:val="0"/>
          <w:marTop w:val="0"/>
          <w:marBottom w:val="0"/>
          <w:divBdr>
            <w:top w:val="none" w:sz="0" w:space="0" w:color="auto"/>
            <w:left w:val="none" w:sz="0" w:space="0" w:color="auto"/>
            <w:bottom w:val="none" w:sz="0" w:space="0" w:color="auto"/>
            <w:right w:val="none" w:sz="0" w:space="0" w:color="auto"/>
          </w:divBdr>
        </w:div>
        <w:div w:id="838539174">
          <w:marLeft w:val="0"/>
          <w:marRight w:val="0"/>
          <w:marTop w:val="0"/>
          <w:marBottom w:val="0"/>
          <w:divBdr>
            <w:top w:val="none" w:sz="0" w:space="0" w:color="auto"/>
            <w:left w:val="none" w:sz="0" w:space="0" w:color="auto"/>
            <w:bottom w:val="none" w:sz="0" w:space="0" w:color="auto"/>
            <w:right w:val="none" w:sz="0" w:space="0" w:color="auto"/>
          </w:divBdr>
        </w:div>
        <w:div w:id="866407968">
          <w:marLeft w:val="0"/>
          <w:marRight w:val="0"/>
          <w:marTop w:val="0"/>
          <w:marBottom w:val="0"/>
          <w:divBdr>
            <w:top w:val="none" w:sz="0" w:space="0" w:color="auto"/>
            <w:left w:val="none" w:sz="0" w:space="0" w:color="auto"/>
            <w:bottom w:val="none" w:sz="0" w:space="0" w:color="auto"/>
            <w:right w:val="none" w:sz="0" w:space="0" w:color="auto"/>
          </w:divBdr>
        </w:div>
        <w:div w:id="878326158">
          <w:marLeft w:val="0"/>
          <w:marRight w:val="0"/>
          <w:marTop w:val="0"/>
          <w:marBottom w:val="0"/>
          <w:divBdr>
            <w:top w:val="none" w:sz="0" w:space="0" w:color="auto"/>
            <w:left w:val="none" w:sz="0" w:space="0" w:color="auto"/>
            <w:bottom w:val="none" w:sz="0" w:space="0" w:color="auto"/>
            <w:right w:val="none" w:sz="0" w:space="0" w:color="auto"/>
          </w:divBdr>
        </w:div>
        <w:div w:id="1021124849">
          <w:marLeft w:val="0"/>
          <w:marRight w:val="0"/>
          <w:marTop w:val="0"/>
          <w:marBottom w:val="0"/>
          <w:divBdr>
            <w:top w:val="none" w:sz="0" w:space="0" w:color="auto"/>
            <w:left w:val="none" w:sz="0" w:space="0" w:color="auto"/>
            <w:bottom w:val="none" w:sz="0" w:space="0" w:color="auto"/>
            <w:right w:val="none" w:sz="0" w:space="0" w:color="auto"/>
          </w:divBdr>
        </w:div>
        <w:div w:id="1089346391">
          <w:marLeft w:val="0"/>
          <w:marRight w:val="0"/>
          <w:marTop w:val="0"/>
          <w:marBottom w:val="0"/>
          <w:divBdr>
            <w:top w:val="none" w:sz="0" w:space="0" w:color="auto"/>
            <w:left w:val="none" w:sz="0" w:space="0" w:color="auto"/>
            <w:bottom w:val="none" w:sz="0" w:space="0" w:color="auto"/>
            <w:right w:val="none" w:sz="0" w:space="0" w:color="auto"/>
          </w:divBdr>
        </w:div>
        <w:div w:id="1103763492">
          <w:marLeft w:val="0"/>
          <w:marRight w:val="0"/>
          <w:marTop w:val="0"/>
          <w:marBottom w:val="0"/>
          <w:divBdr>
            <w:top w:val="none" w:sz="0" w:space="0" w:color="auto"/>
            <w:left w:val="none" w:sz="0" w:space="0" w:color="auto"/>
            <w:bottom w:val="none" w:sz="0" w:space="0" w:color="auto"/>
            <w:right w:val="none" w:sz="0" w:space="0" w:color="auto"/>
          </w:divBdr>
        </w:div>
        <w:div w:id="1481772046">
          <w:marLeft w:val="0"/>
          <w:marRight w:val="0"/>
          <w:marTop w:val="0"/>
          <w:marBottom w:val="0"/>
          <w:divBdr>
            <w:top w:val="none" w:sz="0" w:space="0" w:color="auto"/>
            <w:left w:val="none" w:sz="0" w:space="0" w:color="auto"/>
            <w:bottom w:val="none" w:sz="0" w:space="0" w:color="auto"/>
            <w:right w:val="none" w:sz="0" w:space="0" w:color="auto"/>
          </w:divBdr>
        </w:div>
      </w:divsChild>
    </w:div>
    <w:div w:id="245191102">
      <w:bodyDiv w:val="1"/>
      <w:marLeft w:val="0"/>
      <w:marRight w:val="0"/>
      <w:marTop w:val="0"/>
      <w:marBottom w:val="0"/>
      <w:divBdr>
        <w:top w:val="none" w:sz="0" w:space="0" w:color="auto"/>
        <w:left w:val="none" w:sz="0" w:space="0" w:color="auto"/>
        <w:bottom w:val="none" w:sz="0" w:space="0" w:color="auto"/>
        <w:right w:val="none" w:sz="0" w:space="0" w:color="auto"/>
      </w:divBdr>
    </w:div>
    <w:div w:id="293752815">
      <w:bodyDiv w:val="1"/>
      <w:marLeft w:val="0"/>
      <w:marRight w:val="0"/>
      <w:marTop w:val="0"/>
      <w:marBottom w:val="0"/>
      <w:divBdr>
        <w:top w:val="none" w:sz="0" w:space="0" w:color="auto"/>
        <w:left w:val="none" w:sz="0" w:space="0" w:color="auto"/>
        <w:bottom w:val="none" w:sz="0" w:space="0" w:color="auto"/>
        <w:right w:val="none" w:sz="0" w:space="0" w:color="auto"/>
      </w:divBdr>
    </w:div>
    <w:div w:id="299925492">
      <w:bodyDiv w:val="1"/>
      <w:marLeft w:val="0"/>
      <w:marRight w:val="0"/>
      <w:marTop w:val="0"/>
      <w:marBottom w:val="0"/>
      <w:divBdr>
        <w:top w:val="none" w:sz="0" w:space="0" w:color="auto"/>
        <w:left w:val="none" w:sz="0" w:space="0" w:color="auto"/>
        <w:bottom w:val="none" w:sz="0" w:space="0" w:color="auto"/>
        <w:right w:val="none" w:sz="0" w:space="0" w:color="auto"/>
      </w:divBdr>
    </w:div>
    <w:div w:id="353114024">
      <w:bodyDiv w:val="1"/>
      <w:marLeft w:val="0"/>
      <w:marRight w:val="0"/>
      <w:marTop w:val="0"/>
      <w:marBottom w:val="0"/>
      <w:divBdr>
        <w:top w:val="none" w:sz="0" w:space="0" w:color="auto"/>
        <w:left w:val="none" w:sz="0" w:space="0" w:color="auto"/>
        <w:bottom w:val="none" w:sz="0" w:space="0" w:color="auto"/>
        <w:right w:val="none" w:sz="0" w:space="0" w:color="auto"/>
      </w:divBdr>
    </w:div>
    <w:div w:id="441537531">
      <w:bodyDiv w:val="1"/>
      <w:marLeft w:val="0"/>
      <w:marRight w:val="0"/>
      <w:marTop w:val="0"/>
      <w:marBottom w:val="0"/>
      <w:divBdr>
        <w:top w:val="none" w:sz="0" w:space="0" w:color="auto"/>
        <w:left w:val="none" w:sz="0" w:space="0" w:color="auto"/>
        <w:bottom w:val="none" w:sz="0" w:space="0" w:color="auto"/>
        <w:right w:val="none" w:sz="0" w:space="0" w:color="auto"/>
      </w:divBdr>
    </w:div>
    <w:div w:id="529151942">
      <w:bodyDiv w:val="1"/>
      <w:marLeft w:val="0"/>
      <w:marRight w:val="0"/>
      <w:marTop w:val="0"/>
      <w:marBottom w:val="0"/>
      <w:divBdr>
        <w:top w:val="none" w:sz="0" w:space="0" w:color="auto"/>
        <w:left w:val="none" w:sz="0" w:space="0" w:color="auto"/>
        <w:bottom w:val="none" w:sz="0" w:space="0" w:color="auto"/>
        <w:right w:val="none" w:sz="0" w:space="0" w:color="auto"/>
      </w:divBdr>
    </w:div>
    <w:div w:id="533351208">
      <w:bodyDiv w:val="1"/>
      <w:marLeft w:val="0"/>
      <w:marRight w:val="0"/>
      <w:marTop w:val="0"/>
      <w:marBottom w:val="0"/>
      <w:divBdr>
        <w:top w:val="none" w:sz="0" w:space="0" w:color="auto"/>
        <w:left w:val="none" w:sz="0" w:space="0" w:color="auto"/>
        <w:bottom w:val="none" w:sz="0" w:space="0" w:color="auto"/>
        <w:right w:val="none" w:sz="0" w:space="0" w:color="auto"/>
      </w:divBdr>
    </w:div>
    <w:div w:id="564334477">
      <w:bodyDiv w:val="1"/>
      <w:marLeft w:val="0"/>
      <w:marRight w:val="0"/>
      <w:marTop w:val="0"/>
      <w:marBottom w:val="0"/>
      <w:divBdr>
        <w:top w:val="none" w:sz="0" w:space="0" w:color="auto"/>
        <w:left w:val="none" w:sz="0" w:space="0" w:color="auto"/>
        <w:bottom w:val="none" w:sz="0" w:space="0" w:color="auto"/>
        <w:right w:val="none" w:sz="0" w:space="0" w:color="auto"/>
      </w:divBdr>
      <w:divsChild>
        <w:div w:id="1330402130">
          <w:marLeft w:val="0"/>
          <w:marRight w:val="0"/>
          <w:marTop w:val="0"/>
          <w:marBottom w:val="232"/>
          <w:divBdr>
            <w:top w:val="none" w:sz="0" w:space="0" w:color="auto"/>
            <w:left w:val="none" w:sz="0" w:space="0" w:color="auto"/>
            <w:bottom w:val="none" w:sz="0" w:space="0" w:color="auto"/>
            <w:right w:val="none" w:sz="0" w:space="0" w:color="auto"/>
          </w:divBdr>
          <w:divsChild>
            <w:div w:id="453181522">
              <w:marLeft w:val="0"/>
              <w:marRight w:val="0"/>
              <w:marTop w:val="0"/>
              <w:marBottom w:val="0"/>
              <w:divBdr>
                <w:top w:val="none" w:sz="0" w:space="0" w:color="auto"/>
                <w:left w:val="none" w:sz="0" w:space="0" w:color="auto"/>
                <w:bottom w:val="none" w:sz="0" w:space="0" w:color="auto"/>
                <w:right w:val="none" w:sz="0" w:space="0" w:color="auto"/>
              </w:divBdr>
            </w:div>
            <w:div w:id="1181049715">
              <w:marLeft w:val="0"/>
              <w:marRight w:val="0"/>
              <w:marTop w:val="0"/>
              <w:marBottom w:val="0"/>
              <w:divBdr>
                <w:top w:val="none" w:sz="0" w:space="0" w:color="auto"/>
                <w:left w:val="none" w:sz="0" w:space="0" w:color="auto"/>
                <w:bottom w:val="none" w:sz="0" w:space="0" w:color="auto"/>
                <w:right w:val="none" w:sz="0" w:space="0" w:color="auto"/>
              </w:divBdr>
            </w:div>
          </w:divsChild>
        </w:div>
        <w:div w:id="519927904">
          <w:marLeft w:val="0"/>
          <w:marRight w:val="0"/>
          <w:marTop w:val="0"/>
          <w:marBottom w:val="0"/>
          <w:divBdr>
            <w:top w:val="none" w:sz="0" w:space="0" w:color="auto"/>
            <w:left w:val="none" w:sz="0" w:space="0" w:color="auto"/>
            <w:bottom w:val="single" w:sz="4" w:space="6" w:color="DDDDDD"/>
            <w:right w:val="none" w:sz="0" w:space="0" w:color="auto"/>
          </w:divBdr>
        </w:div>
      </w:divsChild>
    </w:div>
    <w:div w:id="669795431">
      <w:bodyDiv w:val="1"/>
      <w:marLeft w:val="0"/>
      <w:marRight w:val="0"/>
      <w:marTop w:val="0"/>
      <w:marBottom w:val="0"/>
      <w:divBdr>
        <w:top w:val="none" w:sz="0" w:space="0" w:color="auto"/>
        <w:left w:val="none" w:sz="0" w:space="0" w:color="auto"/>
        <w:bottom w:val="none" w:sz="0" w:space="0" w:color="auto"/>
        <w:right w:val="none" w:sz="0" w:space="0" w:color="auto"/>
      </w:divBdr>
    </w:div>
    <w:div w:id="670332428">
      <w:bodyDiv w:val="1"/>
      <w:marLeft w:val="0"/>
      <w:marRight w:val="0"/>
      <w:marTop w:val="0"/>
      <w:marBottom w:val="0"/>
      <w:divBdr>
        <w:top w:val="none" w:sz="0" w:space="0" w:color="auto"/>
        <w:left w:val="none" w:sz="0" w:space="0" w:color="auto"/>
        <w:bottom w:val="none" w:sz="0" w:space="0" w:color="auto"/>
        <w:right w:val="none" w:sz="0" w:space="0" w:color="auto"/>
      </w:divBdr>
    </w:div>
    <w:div w:id="732462677">
      <w:bodyDiv w:val="1"/>
      <w:marLeft w:val="0"/>
      <w:marRight w:val="0"/>
      <w:marTop w:val="0"/>
      <w:marBottom w:val="0"/>
      <w:divBdr>
        <w:top w:val="none" w:sz="0" w:space="0" w:color="auto"/>
        <w:left w:val="none" w:sz="0" w:space="0" w:color="auto"/>
        <w:bottom w:val="none" w:sz="0" w:space="0" w:color="auto"/>
        <w:right w:val="none" w:sz="0" w:space="0" w:color="auto"/>
      </w:divBdr>
    </w:div>
    <w:div w:id="1074357080">
      <w:bodyDiv w:val="1"/>
      <w:marLeft w:val="0"/>
      <w:marRight w:val="0"/>
      <w:marTop w:val="0"/>
      <w:marBottom w:val="0"/>
      <w:divBdr>
        <w:top w:val="none" w:sz="0" w:space="0" w:color="auto"/>
        <w:left w:val="none" w:sz="0" w:space="0" w:color="auto"/>
        <w:bottom w:val="none" w:sz="0" w:space="0" w:color="auto"/>
        <w:right w:val="none" w:sz="0" w:space="0" w:color="auto"/>
      </w:divBdr>
    </w:div>
    <w:div w:id="1118718824">
      <w:bodyDiv w:val="1"/>
      <w:marLeft w:val="0"/>
      <w:marRight w:val="0"/>
      <w:marTop w:val="0"/>
      <w:marBottom w:val="0"/>
      <w:divBdr>
        <w:top w:val="none" w:sz="0" w:space="0" w:color="auto"/>
        <w:left w:val="none" w:sz="0" w:space="0" w:color="auto"/>
        <w:bottom w:val="none" w:sz="0" w:space="0" w:color="auto"/>
        <w:right w:val="none" w:sz="0" w:space="0" w:color="auto"/>
      </w:divBdr>
      <w:divsChild>
        <w:div w:id="1314871575">
          <w:marLeft w:val="0"/>
          <w:marRight w:val="0"/>
          <w:marTop w:val="0"/>
          <w:marBottom w:val="0"/>
          <w:divBdr>
            <w:top w:val="none" w:sz="0" w:space="0" w:color="auto"/>
            <w:left w:val="none" w:sz="0" w:space="0" w:color="auto"/>
            <w:bottom w:val="none" w:sz="0" w:space="0" w:color="auto"/>
            <w:right w:val="none" w:sz="0" w:space="0" w:color="auto"/>
          </w:divBdr>
        </w:div>
        <w:div w:id="1637880009">
          <w:marLeft w:val="0"/>
          <w:marRight w:val="0"/>
          <w:marTop w:val="0"/>
          <w:marBottom w:val="0"/>
          <w:divBdr>
            <w:top w:val="none" w:sz="0" w:space="0" w:color="auto"/>
            <w:left w:val="none" w:sz="0" w:space="0" w:color="auto"/>
            <w:bottom w:val="none" w:sz="0" w:space="0" w:color="auto"/>
            <w:right w:val="none" w:sz="0" w:space="0" w:color="auto"/>
          </w:divBdr>
        </w:div>
      </w:divsChild>
    </w:div>
    <w:div w:id="1152213924">
      <w:bodyDiv w:val="1"/>
      <w:marLeft w:val="0"/>
      <w:marRight w:val="0"/>
      <w:marTop w:val="0"/>
      <w:marBottom w:val="0"/>
      <w:divBdr>
        <w:top w:val="none" w:sz="0" w:space="0" w:color="auto"/>
        <w:left w:val="none" w:sz="0" w:space="0" w:color="auto"/>
        <w:bottom w:val="none" w:sz="0" w:space="0" w:color="auto"/>
        <w:right w:val="none" w:sz="0" w:space="0" w:color="auto"/>
      </w:divBdr>
    </w:div>
    <w:div w:id="1428891805">
      <w:bodyDiv w:val="1"/>
      <w:marLeft w:val="0"/>
      <w:marRight w:val="0"/>
      <w:marTop w:val="0"/>
      <w:marBottom w:val="0"/>
      <w:divBdr>
        <w:top w:val="none" w:sz="0" w:space="0" w:color="auto"/>
        <w:left w:val="none" w:sz="0" w:space="0" w:color="auto"/>
        <w:bottom w:val="none" w:sz="0" w:space="0" w:color="auto"/>
        <w:right w:val="none" w:sz="0" w:space="0" w:color="auto"/>
      </w:divBdr>
    </w:div>
    <w:div w:id="1472137536">
      <w:bodyDiv w:val="1"/>
      <w:marLeft w:val="0"/>
      <w:marRight w:val="0"/>
      <w:marTop w:val="0"/>
      <w:marBottom w:val="0"/>
      <w:divBdr>
        <w:top w:val="none" w:sz="0" w:space="0" w:color="auto"/>
        <w:left w:val="none" w:sz="0" w:space="0" w:color="auto"/>
        <w:bottom w:val="none" w:sz="0" w:space="0" w:color="auto"/>
        <w:right w:val="none" w:sz="0" w:space="0" w:color="auto"/>
      </w:divBdr>
    </w:div>
    <w:div w:id="1624457538">
      <w:bodyDiv w:val="1"/>
      <w:marLeft w:val="0"/>
      <w:marRight w:val="0"/>
      <w:marTop w:val="0"/>
      <w:marBottom w:val="0"/>
      <w:divBdr>
        <w:top w:val="none" w:sz="0" w:space="0" w:color="auto"/>
        <w:left w:val="none" w:sz="0" w:space="0" w:color="auto"/>
        <w:bottom w:val="none" w:sz="0" w:space="0" w:color="auto"/>
        <w:right w:val="none" w:sz="0" w:space="0" w:color="auto"/>
      </w:divBdr>
    </w:div>
    <w:div w:id="1734890495">
      <w:bodyDiv w:val="1"/>
      <w:marLeft w:val="0"/>
      <w:marRight w:val="0"/>
      <w:marTop w:val="0"/>
      <w:marBottom w:val="0"/>
      <w:divBdr>
        <w:top w:val="none" w:sz="0" w:space="0" w:color="auto"/>
        <w:left w:val="none" w:sz="0" w:space="0" w:color="auto"/>
        <w:bottom w:val="none" w:sz="0" w:space="0" w:color="auto"/>
        <w:right w:val="none" w:sz="0" w:space="0" w:color="auto"/>
      </w:divBdr>
    </w:div>
    <w:div w:id="1752000359">
      <w:bodyDiv w:val="1"/>
      <w:marLeft w:val="0"/>
      <w:marRight w:val="0"/>
      <w:marTop w:val="0"/>
      <w:marBottom w:val="0"/>
      <w:divBdr>
        <w:top w:val="none" w:sz="0" w:space="0" w:color="auto"/>
        <w:left w:val="none" w:sz="0" w:space="0" w:color="auto"/>
        <w:bottom w:val="none" w:sz="0" w:space="0" w:color="auto"/>
        <w:right w:val="none" w:sz="0" w:space="0" w:color="auto"/>
      </w:divBdr>
    </w:div>
    <w:div w:id="1782261323">
      <w:bodyDiv w:val="1"/>
      <w:marLeft w:val="0"/>
      <w:marRight w:val="0"/>
      <w:marTop w:val="0"/>
      <w:marBottom w:val="0"/>
      <w:divBdr>
        <w:top w:val="none" w:sz="0" w:space="0" w:color="auto"/>
        <w:left w:val="none" w:sz="0" w:space="0" w:color="auto"/>
        <w:bottom w:val="none" w:sz="0" w:space="0" w:color="auto"/>
        <w:right w:val="none" w:sz="0" w:space="0" w:color="auto"/>
      </w:divBdr>
    </w:div>
    <w:div w:id="1797917597">
      <w:bodyDiv w:val="1"/>
      <w:marLeft w:val="0"/>
      <w:marRight w:val="0"/>
      <w:marTop w:val="0"/>
      <w:marBottom w:val="0"/>
      <w:divBdr>
        <w:top w:val="none" w:sz="0" w:space="0" w:color="auto"/>
        <w:left w:val="none" w:sz="0" w:space="0" w:color="auto"/>
        <w:bottom w:val="none" w:sz="0" w:space="0" w:color="auto"/>
        <w:right w:val="none" w:sz="0" w:space="0" w:color="auto"/>
      </w:divBdr>
    </w:div>
    <w:div w:id="1798714215">
      <w:bodyDiv w:val="1"/>
      <w:marLeft w:val="0"/>
      <w:marRight w:val="0"/>
      <w:marTop w:val="0"/>
      <w:marBottom w:val="0"/>
      <w:divBdr>
        <w:top w:val="none" w:sz="0" w:space="0" w:color="auto"/>
        <w:left w:val="none" w:sz="0" w:space="0" w:color="auto"/>
        <w:bottom w:val="none" w:sz="0" w:space="0" w:color="auto"/>
        <w:right w:val="none" w:sz="0" w:space="0" w:color="auto"/>
      </w:divBdr>
    </w:div>
    <w:div w:id="1948003715">
      <w:bodyDiv w:val="1"/>
      <w:marLeft w:val="0"/>
      <w:marRight w:val="0"/>
      <w:marTop w:val="0"/>
      <w:marBottom w:val="0"/>
      <w:divBdr>
        <w:top w:val="none" w:sz="0" w:space="0" w:color="auto"/>
        <w:left w:val="none" w:sz="0" w:space="0" w:color="auto"/>
        <w:bottom w:val="none" w:sz="0" w:space="0" w:color="auto"/>
        <w:right w:val="none" w:sz="0" w:space="0" w:color="auto"/>
      </w:divBdr>
    </w:div>
    <w:div w:id="213374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chart" Target="charts/chart10.xml"/><Relationship Id="rId21" Type="http://schemas.openxmlformats.org/officeDocument/2006/relationships/image" Target="media/image12.jpeg"/><Relationship Id="rId34" Type="http://schemas.openxmlformats.org/officeDocument/2006/relationships/chart" Target="charts/chart5.xml"/><Relationship Id="rId42" Type="http://schemas.openxmlformats.org/officeDocument/2006/relationships/chart" Target="charts/chart13.xml"/><Relationship Id="rId47" Type="http://schemas.openxmlformats.org/officeDocument/2006/relationships/chart" Target="charts/chart18.xml"/><Relationship Id="rId50" Type="http://schemas.openxmlformats.org/officeDocument/2006/relationships/hyperlink" Target="https://eproceedings.epublishing.ekt.gr/index.php/openedu/article/view/103" TargetMode="External"/><Relationship Id="rId55" Type="http://schemas.openxmlformats.org/officeDocument/2006/relationships/hyperlink" Target="https://i.imgur.com/rJpX5T9.png" TargetMode="External"/><Relationship Id="rId63" Type="http://schemas.openxmlformats.org/officeDocument/2006/relationships/hyperlink" Target="https://i.imgur.com/mZkkISd.png"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5.png"/><Relationship Id="rId32" Type="http://schemas.openxmlformats.org/officeDocument/2006/relationships/chart" Target="charts/chart3.xml"/><Relationship Id="rId37" Type="http://schemas.openxmlformats.org/officeDocument/2006/relationships/chart" Target="charts/chart8.xml"/><Relationship Id="rId40" Type="http://schemas.openxmlformats.org/officeDocument/2006/relationships/chart" Target="charts/chart11.xml"/><Relationship Id="rId45" Type="http://schemas.openxmlformats.org/officeDocument/2006/relationships/chart" Target="charts/chart16.xml"/><Relationship Id="rId53" Type="http://schemas.openxmlformats.org/officeDocument/2006/relationships/hyperlink" Target="https://i.imgur.com/GxVSgS3.png" TargetMode="External"/><Relationship Id="rId58" Type="http://schemas.openxmlformats.org/officeDocument/2006/relationships/hyperlink" Target="https://i.imgur.com/xGmtb7u.png" TargetMode="External"/><Relationship Id="rId66" Type="http://schemas.openxmlformats.org/officeDocument/2006/relationships/hyperlink" Target="https://i.imgur.com/rufgIOv.png"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chart" Target="charts/chart7.xml"/><Relationship Id="rId49" Type="http://schemas.openxmlformats.org/officeDocument/2006/relationships/hyperlink" Target="https://eclass.upatras.gr/" TargetMode="External"/><Relationship Id="rId57" Type="http://schemas.openxmlformats.org/officeDocument/2006/relationships/hyperlink" Target="https://i.imgur.com/aK1KKJX.png" TargetMode="External"/><Relationship Id="rId61" Type="http://schemas.openxmlformats.org/officeDocument/2006/relationships/hyperlink" Target="https://i.imgur.com/brLGgNX.png" TargetMode="External"/><Relationship Id="rId10" Type="http://schemas.openxmlformats.org/officeDocument/2006/relationships/header" Target="header2.xml"/><Relationship Id="rId19" Type="http://schemas.openxmlformats.org/officeDocument/2006/relationships/image" Target="media/image10.png"/><Relationship Id="rId31" Type="http://schemas.openxmlformats.org/officeDocument/2006/relationships/chart" Target="charts/chart2.xml"/><Relationship Id="rId44" Type="http://schemas.openxmlformats.org/officeDocument/2006/relationships/chart" Target="charts/chart15.xml"/><Relationship Id="rId52" Type="http://schemas.openxmlformats.org/officeDocument/2006/relationships/hyperlink" Target="http://neospaidagogos.gr/periodiko/files/2_Teyxos_Neou_Paidagogou_Ianouarios_2014.pdf" TargetMode="External"/><Relationship Id="rId60" Type="http://schemas.openxmlformats.org/officeDocument/2006/relationships/hyperlink" Target="https://i.imgur.com/Nzwoj6s.png" TargetMode="External"/><Relationship Id="rId65" Type="http://schemas.openxmlformats.org/officeDocument/2006/relationships/hyperlink" Target="https://i.imgur.com/EcXbBEp.pn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chart" Target="charts/chart1.xml"/><Relationship Id="rId35" Type="http://schemas.openxmlformats.org/officeDocument/2006/relationships/chart" Target="charts/chart6.xml"/><Relationship Id="rId43" Type="http://schemas.openxmlformats.org/officeDocument/2006/relationships/chart" Target="charts/chart14.xml"/><Relationship Id="rId48" Type="http://schemas.openxmlformats.org/officeDocument/2006/relationships/hyperlink" Target="http://neospaidagogos.gr/periodiko/files/1_Teyxos_Neou_Paidagogou_Septembrios_2013.pdf" TargetMode="External"/><Relationship Id="rId56" Type="http://schemas.openxmlformats.org/officeDocument/2006/relationships/hyperlink" Target="https://i.imgur.com/r6eYn2o.png" TargetMode="External"/><Relationship Id="rId64" Type="http://schemas.openxmlformats.org/officeDocument/2006/relationships/hyperlink" Target="https://i.imgur.com/UltHJlL.png" TargetMode="Externa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eproceedings.epublishing.ekt.gr/index.php/openedu/article/view/701"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chart" Target="charts/chart4.xml"/><Relationship Id="rId38" Type="http://schemas.openxmlformats.org/officeDocument/2006/relationships/chart" Target="charts/chart9.xml"/><Relationship Id="rId46" Type="http://schemas.openxmlformats.org/officeDocument/2006/relationships/chart" Target="charts/chart17.xml"/><Relationship Id="rId59" Type="http://schemas.openxmlformats.org/officeDocument/2006/relationships/hyperlink" Target="https://i.imgur.com/i4JOHrw.png" TargetMode="External"/><Relationship Id="rId67" Type="http://schemas.openxmlformats.org/officeDocument/2006/relationships/hyperlink" Target="https://i.imgur.com/Gx1f2t1.png" TargetMode="External"/><Relationship Id="rId20" Type="http://schemas.openxmlformats.org/officeDocument/2006/relationships/image" Target="media/image11.png"/><Relationship Id="rId41" Type="http://schemas.openxmlformats.org/officeDocument/2006/relationships/chart" Target="charts/chart12.xml"/><Relationship Id="rId54" Type="http://schemas.openxmlformats.org/officeDocument/2006/relationships/hyperlink" Target="https://i.imgur.com/4l3EujO.png" TargetMode="External"/><Relationship Id="rId62" Type="http://schemas.openxmlformats.org/officeDocument/2006/relationships/hyperlink" Target="https://i.imgur.com/wosuTnB.p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________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______________Microsoft_Office_Excel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______________Microsoft_Office_Excel9.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______________Microsoft_Office_Excel10.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______________Microsoft_Office_Excel11.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______________Microsoft_Office_Excel12.xlsx"/></Relationships>
</file>

<file path=word/charts/_rels/chart15.xml.rels><?xml version="1.0" encoding="UTF-8" standalone="yes"?>
<Relationships xmlns="http://schemas.openxmlformats.org/package/2006/relationships"><Relationship Id="rId1" Type="http://schemas.openxmlformats.org/officeDocument/2006/relationships/oleObject" Target="&#914;&#953;&#946;&#955;&#943;&#959;1" TargetMode="External"/></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______________Microsoft_Office_Excel13.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______________Microsoft_Office_Excel14.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______________Microsoft_Office_Excel1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________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________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________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_________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_________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_________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oleObject" Target="&#914;&#953;&#946;&#955;&#943;&#959;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914;&#953;&#946;&#955;&#943;&#959;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l-GR"/>
  <c:chart>
    <c:title>
      <c:tx>
        <c:rich>
          <a:bodyPr/>
          <a:lstStyle/>
          <a:p>
            <a:pPr>
              <a:defRPr/>
            </a:pPr>
            <a:r>
              <a:rPr lang="el-GR"/>
              <a:t>Φύλο</a:t>
            </a:r>
          </a:p>
        </c:rich>
      </c:tx>
    </c:title>
    <c:plotArea>
      <c:layout/>
      <c:pieChart>
        <c:varyColors val="1"/>
        <c:ser>
          <c:idx val="0"/>
          <c:order val="0"/>
          <c:tx>
            <c:strRef>
              <c:f>Φύλλο1!$B$1</c:f>
              <c:strCache>
                <c:ptCount val="1"/>
                <c:pt idx="0">
                  <c:v>Ποσοστό</c:v>
                </c:pt>
              </c:strCache>
            </c:strRef>
          </c:tx>
          <c:dLbls>
            <c:dLbl>
              <c:idx val="0"/>
              <c:tx>
                <c:rich>
                  <a:bodyPr/>
                  <a:lstStyle/>
                  <a:p>
                    <a:r>
                      <a:rPr lang="el-GR"/>
                      <a:t>32</a:t>
                    </a:r>
                    <a:r>
                      <a:rPr lang="en-US"/>
                      <a:t>%</a:t>
                    </a:r>
                  </a:p>
                </c:rich>
              </c:tx>
              <c:showPercent val="1"/>
            </c:dLbl>
            <c:dLbl>
              <c:idx val="1"/>
              <c:tx>
                <c:rich>
                  <a:bodyPr/>
                  <a:lstStyle/>
                  <a:p>
                    <a:r>
                      <a:rPr lang="el-GR"/>
                      <a:t>68</a:t>
                    </a:r>
                    <a:r>
                      <a:rPr lang="en-US"/>
                      <a:t>%</a:t>
                    </a:r>
                  </a:p>
                </c:rich>
              </c:tx>
              <c:showPercent val="1"/>
            </c:dLbl>
            <c:spPr>
              <a:noFill/>
              <a:ln>
                <a:noFill/>
              </a:ln>
              <a:effectLst/>
            </c:spPr>
            <c:showPercent val="1"/>
            <c:extLst xmlns:c16r2="http://schemas.microsoft.com/office/drawing/2015/06/chart">
              <c:ext xmlns:c15="http://schemas.microsoft.com/office/drawing/2012/chart" uri="{CE6537A1-D6FC-4f65-9D91-7224C49458BB}"/>
            </c:extLst>
          </c:dLbls>
          <c:cat>
            <c:strRef>
              <c:f>Φύλλο1!$A$2:$A$3</c:f>
              <c:strCache>
                <c:ptCount val="2"/>
                <c:pt idx="0">
                  <c:v>Άνδρας</c:v>
                </c:pt>
                <c:pt idx="1">
                  <c:v>Γυναίκα</c:v>
                </c:pt>
              </c:strCache>
            </c:strRef>
          </c:cat>
          <c:val>
            <c:numRef>
              <c:f>Φύλλο1!$B$2:$B$3</c:f>
              <c:numCache>
                <c:formatCode>General</c:formatCode>
                <c:ptCount val="2"/>
                <c:pt idx="0">
                  <c:v>32</c:v>
                </c:pt>
                <c:pt idx="1">
                  <c:v>68</c:v>
                </c:pt>
              </c:numCache>
            </c:numRef>
          </c:val>
          <c:extLst xmlns:c16r2="http://schemas.microsoft.com/office/drawing/2015/06/chart">
            <c:ext xmlns:c16="http://schemas.microsoft.com/office/drawing/2014/chart" uri="{C3380CC4-5D6E-409C-BE32-E72D297353CC}">
              <c16:uniqueId val="{00000000-5DE2-4EDC-96BD-79BC563BA9EE}"/>
            </c:ext>
          </c:extLst>
        </c:ser>
        <c:dLbls>
          <c:showPercent val="1"/>
        </c:dLbls>
        <c:firstSliceAng val="0"/>
      </c:pieChart>
    </c:plotArea>
    <c:legend>
      <c:legendPos val="r"/>
    </c:legend>
    <c:plotVisOnly val="1"/>
    <c:dispBlanksAs val="zero"/>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l-GR"/>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l-GR"/>
  <c:chart>
    <c:plotArea>
      <c:layout/>
      <c:barChart>
        <c:barDir val="col"/>
        <c:grouping val="clustered"/>
        <c:ser>
          <c:idx val="0"/>
          <c:order val="0"/>
          <c:tx>
            <c:strRef>
              <c:f>Φύλλο1!$B$1</c:f>
              <c:strCache>
                <c:ptCount val="1"/>
                <c:pt idx="0">
                  <c:v>Διαφωνώ απόλυτα</c:v>
                </c:pt>
              </c:strCache>
            </c:strRef>
          </c:tx>
          <c:cat>
            <c:strRef>
              <c:f>Φύλλο1!$A$2:$A$5</c:f>
              <c:strCache>
                <c:ptCount val="4"/>
                <c:pt idx="0">
                  <c:v>Γ1</c:v>
                </c:pt>
                <c:pt idx="1">
                  <c:v>Γ2</c:v>
                </c:pt>
                <c:pt idx="2">
                  <c:v>Γ3</c:v>
                </c:pt>
                <c:pt idx="3">
                  <c:v>Γ4</c:v>
                </c:pt>
              </c:strCache>
            </c:strRef>
          </c:cat>
          <c:val>
            <c:numRef>
              <c:f>Φύλλο1!$B$2:$B$5</c:f>
              <c:numCache>
                <c:formatCode>0%</c:formatCode>
                <c:ptCount val="4"/>
                <c:pt idx="0">
                  <c:v>0</c:v>
                </c:pt>
                <c:pt idx="1">
                  <c:v>0</c:v>
                </c:pt>
                <c:pt idx="2">
                  <c:v>0</c:v>
                </c:pt>
                <c:pt idx="3">
                  <c:v>2.0000000000000011E-2</c:v>
                </c:pt>
              </c:numCache>
            </c:numRef>
          </c:val>
          <c:extLst xmlns:c16r2="http://schemas.microsoft.com/office/drawing/2015/06/chart">
            <c:ext xmlns:c16="http://schemas.microsoft.com/office/drawing/2014/chart" uri="{C3380CC4-5D6E-409C-BE32-E72D297353CC}">
              <c16:uniqueId val="{00000000-F338-412D-BE68-4A2D522E16C2}"/>
            </c:ext>
          </c:extLst>
        </c:ser>
        <c:ser>
          <c:idx val="1"/>
          <c:order val="1"/>
          <c:tx>
            <c:strRef>
              <c:f>Φύλλο1!$C$1</c:f>
              <c:strCache>
                <c:ptCount val="1"/>
                <c:pt idx="0">
                  <c:v>Διαφωνώ</c:v>
                </c:pt>
              </c:strCache>
            </c:strRef>
          </c:tx>
          <c:cat>
            <c:strRef>
              <c:f>Φύλλο1!$A$2:$A$5</c:f>
              <c:strCache>
                <c:ptCount val="4"/>
                <c:pt idx="0">
                  <c:v>Γ1</c:v>
                </c:pt>
                <c:pt idx="1">
                  <c:v>Γ2</c:v>
                </c:pt>
                <c:pt idx="2">
                  <c:v>Γ3</c:v>
                </c:pt>
                <c:pt idx="3">
                  <c:v>Γ4</c:v>
                </c:pt>
              </c:strCache>
            </c:strRef>
          </c:cat>
          <c:val>
            <c:numRef>
              <c:f>Φύλλο1!$C$2:$C$5</c:f>
              <c:numCache>
                <c:formatCode>0%</c:formatCode>
                <c:ptCount val="4"/>
                <c:pt idx="0">
                  <c:v>0</c:v>
                </c:pt>
                <c:pt idx="1">
                  <c:v>0</c:v>
                </c:pt>
                <c:pt idx="2">
                  <c:v>4.0000000000000022E-2</c:v>
                </c:pt>
                <c:pt idx="3">
                  <c:v>0</c:v>
                </c:pt>
              </c:numCache>
            </c:numRef>
          </c:val>
          <c:extLst xmlns:c16r2="http://schemas.microsoft.com/office/drawing/2015/06/chart">
            <c:ext xmlns:c16="http://schemas.microsoft.com/office/drawing/2014/chart" uri="{C3380CC4-5D6E-409C-BE32-E72D297353CC}">
              <c16:uniqueId val="{00000001-F338-412D-BE68-4A2D522E16C2}"/>
            </c:ext>
          </c:extLst>
        </c:ser>
        <c:ser>
          <c:idx val="2"/>
          <c:order val="2"/>
          <c:tx>
            <c:strRef>
              <c:f>Φύλλο1!$D$1</c:f>
              <c:strCache>
                <c:ptCount val="1"/>
                <c:pt idx="0">
                  <c:v>Ούτε διαφωνώ, ούτε συμφωνώ</c:v>
                </c:pt>
              </c:strCache>
            </c:strRef>
          </c:tx>
          <c:cat>
            <c:strRef>
              <c:f>Φύλλο1!$A$2:$A$5</c:f>
              <c:strCache>
                <c:ptCount val="4"/>
                <c:pt idx="0">
                  <c:v>Γ1</c:v>
                </c:pt>
                <c:pt idx="1">
                  <c:v>Γ2</c:v>
                </c:pt>
                <c:pt idx="2">
                  <c:v>Γ3</c:v>
                </c:pt>
                <c:pt idx="3">
                  <c:v>Γ4</c:v>
                </c:pt>
              </c:strCache>
            </c:strRef>
          </c:cat>
          <c:val>
            <c:numRef>
              <c:f>Φύλλο1!$D$2:$D$5</c:f>
              <c:numCache>
                <c:formatCode>0%</c:formatCode>
                <c:ptCount val="4"/>
                <c:pt idx="0">
                  <c:v>2.0000000000000011E-2</c:v>
                </c:pt>
                <c:pt idx="1">
                  <c:v>0</c:v>
                </c:pt>
                <c:pt idx="2">
                  <c:v>6.0000000000000032E-2</c:v>
                </c:pt>
                <c:pt idx="3">
                  <c:v>0.1</c:v>
                </c:pt>
              </c:numCache>
            </c:numRef>
          </c:val>
          <c:extLst xmlns:c16r2="http://schemas.microsoft.com/office/drawing/2015/06/chart">
            <c:ext xmlns:c16="http://schemas.microsoft.com/office/drawing/2014/chart" uri="{C3380CC4-5D6E-409C-BE32-E72D297353CC}">
              <c16:uniqueId val="{00000002-F338-412D-BE68-4A2D522E16C2}"/>
            </c:ext>
          </c:extLst>
        </c:ser>
        <c:ser>
          <c:idx val="3"/>
          <c:order val="3"/>
          <c:tx>
            <c:strRef>
              <c:f>Φύλλο1!$E$1</c:f>
              <c:strCache>
                <c:ptCount val="1"/>
                <c:pt idx="0">
                  <c:v>Συμφωνώ</c:v>
                </c:pt>
              </c:strCache>
            </c:strRef>
          </c:tx>
          <c:cat>
            <c:strRef>
              <c:f>Φύλλο1!$A$2:$A$5</c:f>
              <c:strCache>
                <c:ptCount val="4"/>
                <c:pt idx="0">
                  <c:v>Γ1</c:v>
                </c:pt>
                <c:pt idx="1">
                  <c:v>Γ2</c:v>
                </c:pt>
                <c:pt idx="2">
                  <c:v>Γ3</c:v>
                </c:pt>
                <c:pt idx="3">
                  <c:v>Γ4</c:v>
                </c:pt>
              </c:strCache>
            </c:strRef>
          </c:cat>
          <c:val>
            <c:numRef>
              <c:f>Φύλλο1!$E$2:$E$5</c:f>
              <c:numCache>
                <c:formatCode>0%</c:formatCode>
                <c:ptCount val="4"/>
                <c:pt idx="0">
                  <c:v>0.24000000000000021</c:v>
                </c:pt>
                <c:pt idx="1">
                  <c:v>0.2</c:v>
                </c:pt>
                <c:pt idx="2">
                  <c:v>0.2</c:v>
                </c:pt>
                <c:pt idx="3">
                  <c:v>0.28000000000000008</c:v>
                </c:pt>
              </c:numCache>
            </c:numRef>
          </c:val>
          <c:extLst xmlns:c16r2="http://schemas.microsoft.com/office/drawing/2015/06/chart">
            <c:ext xmlns:c16="http://schemas.microsoft.com/office/drawing/2014/chart" uri="{C3380CC4-5D6E-409C-BE32-E72D297353CC}">
              <c16:uniqueId val="{00000003-F338-412D-BE68-4A2D522E16C2}"/>
            </c:ext>
          </c:extLst>
        </c:ser>
        <c:ser>
          <c:idx val="4"/>
          <c:order val="4"/>
          <c:tx>
            <c:strRef>
              <c:f>Φύλλο1!$F$1</c:f>
              <c:strCache>
                <c:ptCount val="1"/>
                <c:pt idx="0">
                  <c:v>Συμφωνώ απόλυτα</c:v>
                </c:pt>
              </c:strCache>
            </c:strRef>
          </c:tx>
          <c:cat>
            <c:strRef>
              <c:f>Φύλλο1!$A$2:$A$5</c:f>
              <c:strCache>
                <c:ptCount val="4"/>
                <c:pt idx="0">
                  <c:v>Γ1</c:v>
                </c:pt>
                <c:pt idx="1">
                  <c:v>Γ2</c:v>
                </c:pt>
                <c:pt idx="2">
                  <c:v>Γ3</c:v>
                </c:pt>
                <c:pt idx="3">
                  <c:v>Γ4</c:v>
                </c:pt>
              </c:strCache>
            </c:strRef>
          </c:cat>
          <c:val>
            <c:numRef>
              <c:f>Φύλλο1!$F$2:$F$5</c:f>
              <c:numCache>
                <c:formatCode>0%</c:formatCode>
                <c:ptCount val="4"/>
                <c:pt idx="0">
                  <c:v>0.74000000000000143</c:v>
                </c:pt>
                <c:pt idx="1">
                  <c:v>0.8</c:v>
                </c:pt>
                <c:pt idx="2">
                  <c:v>0.70000000000000062</c:v>
                </c:pt>
                <c:pt idx="3">
                  <c:v>0.60000000000000064</c:v>
                </c:pt>
              </c:numCache>
            </c:numRef>
          </c:val>
          <c:extLst xmlns:c16r2="http://schemas.microsoft.com/office/drawing/2015/06/chart">
            <c:ext xmlns:c16="http://schemas.microsoft.com/office/drawing/2014/chart" uri="{C3380CC4-5D6E-409C-BE32-E72D297353CC}">
              <c16:uniqueId val="{00000004-F338-412D-BE68-4A2D522E16C2}"/>
            </c:ext>
          </c:extLst>
        </c:ser>
        <c:axId val="116135424"/>
        <c:axId val="116136960"/>
      </c:barChart>
      <c:catAx>
        <c:axId val="116135424"/>
        <c:scaling>
          <c:orientation val="minMax"/>
        </c:scaling>
        <c:axPos val="b"/>
        <c:numFmt formatCode="General" sourceLinked="0"/>
        <c:tickLblPos val="nextTo"/>
        <c:crossAx val="116136960"/>
        <c:crosses val="autoZero"/>
        <c:auto val="1"/>
        <c:lblAlgn val="ctr"/>
        <c:lblOffset val="100"/>
      </c:catAx>
      <c:valAx>
        <c:axId val="116136960"/>
        <c:scaling>
          <c:orientation val="minMax"/>
          <c:max val="1"/>
        </c:scaling>
        <c:axPos val="l"/>
        <c:majorGridlines/>
        <c:numFmt formatCode="0%" sourceLinked="1"/>
        <c:tickLblPos val="nextTo"/>
        <c:crossAx val="116135424"/>
        <c:crosses val="autoZero"/>
        <c:crossBetween val="between"/>
      </c:valAx>
    </c:plotArea>
    <c:legend>
      <c:legendPos val="r"/>
    </c:legend>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l-G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l-GR"/>
  <c:chart>
    <c:plotArea>
      <c:layout/>
      <c:barChart>
        <c:barDir val="col"/>
        <c:grouping val="clustered"/>
        <c:ser>
          <c:idx val="0"/>
          <c:order val="0"/>
          <c:tx>
            <c:strRef>
              <c:f>Φύλλο1!$B$1</c:f>
              <c:strCache>
                <c:ptCount val="1"/>
                <c:pt idx="0">
                  <c:v>Διαφωνώ απόλυτα</c:v>
                </c:pt>
              </c:strCache>
            </c:strRef>
          </c:tx>
          <c:cat>
            <c:strRef>
              <c:f>Φύλλο1!$A$2:$A$4</c:f>
              <c:strCache>
                <c:ptCount val="3"/>
                <c:pt idx="0">
                  <c:v>Δ1</c:v>
                </c:pt>
                <c:pt idx="1">
                  <c:v>Δ2</c:v>
                </c:pt>
                <c:pt idx="2">
                  <c:v>Δ3</c:v>
                </c:pt>
              </c:strCache>
            </c:strRef>
          </c:cat>
          <c:val>
            <c:numRef>
              <c:f>Φύλλο1!$B$2:$B$4</c:f>
              <c:numCache>
                <c:formatCode>0%</c:formatCode>
                <c:ptCount val="3"/>
                <c:pt idx="0">
                  <c:v>2.0000000000000011E-2</c:v>
                </c:pt>
                <c:pt idx="1">
                  <c:v>0</c:v>
                </c:pt>
                <c:pt idx="2">
                  <c:v>0</c:v>
                </c:pt>
              </c:numCache>
            </c:numRef>
          </c:val>
          <c:extLst xmlns:c16r2="http://schemas.microsoft.com/office/drawing/2015/06/chart">
            <c:ext xmlns:c16="http://schemas.microsoft.com/office/drawing/2014/chart" uri="{C3380CC4-5D6E-409C-BE32-E72D297353CC}">
              <c16:uniqueId val="{00000000-4934-4EAE-A4E6-58489515CDEA}"/>
            </c:ext>
          </c:extLst>
        </c:ser>
        <c:ser>
          <c:idx val="1"/>
          <c:order val="1"/>
          <c:tx>
            <c:strRef>
              <c:f>Φύλλο1!$C$1</c:f>
              <c:strCache>
                <c:ptCount val="1"/>
                <c:pt idx="0">
                  <c:v>Διαφωνώ</c:v>
                </c:pt>
              </c:strCache>
            </c:strRef>
          </c:tx>
          <c:cat>
            <c:strRef>
              <c:f>Φύλλο1!$A$2:$A$4</c:f>
              <c:strCache>
                <c:ptCount val="3"/>
                <c:pt idx="0">
                  <c:v>Δ1</c:v>
                </c:pt>
                <c:pt idx="1">
                  <c:v>Δ2</c:v>
                </c:pt>
                <c:pt idx="2">
                  <c:v>Δ3</c:v>
                </c:pt>
              </c:strCache>
            </c:strRef>
          </c:cat>
          <c:val>
            <c:numRef>
              <c:f>Φύλλο1!$C$2:$C$4</c:f>
              <c:numCache>
                <c:formatCode>0%</c:formatCode>
                <c:ptCount val="3"/>
                <c:pt idx="0">
                  <c:v>6.0000000000000032E-2</c:v>
                </c:pt>
                <c:pt idx="1">
                  <c:v>2.0000000000000011E-2</c:v>
                </c:pt>
                <c:pt idx="2">
                  <c:v>6.0000000000000032E-2</c:v>
                </c:pt>
              </c:numCache>
            </c:numRef>
          </c:val>
          <c:extLst xmlns:c16r2="http://schemas.microsoft.com/office/drawing/2015/06/chart">
            <c:ext xmlns:c16="http://schemas.microsoft.com/office/drawing/2014/chart" uri="{C3380CC4-5D6E-409C-BE32-E72D297353CC}">
              <c16:uniqueId val="{00000001-4934-4EAE-A4E6-58489515CDEA}"/>
            </c:ext>
          </c:extLst>
        </c:ser>
        <c:ser>
          <c:idx val="2"/>
          <c:order val="2"/>
          <c:tx>
            <c:strRef>
              <c:f>Φύλλο1!$D$1</c:f>
              <c:strCache>
                <c:ptCount val="1"/>
                <c:pt idx="0">
                  <c:v>Ούτε διαφωνώ, ούτε συμφωνώ</c:v>
                </c:pt>
              </c:strCache>
            </c:strRef>
          </c:tx>
          <c:cat>
            <c:strRef>
              <c:f>Φύλλο1!$A$2:$A$4</c:f>
              <c:strCache>
                <c:ptCount val="3"/>
                <c:pt idx="0">
                  <c:v>Δ1</c:v>
                </c:pt>
                <c:pt idx="1">
                  <c:v>Δ2</c:v>
                </c:pt>
                <c:pt idx="2">
                  <c:v>Δ3</c:v>
                </c:pt>
              </c:strCache>
            </c:strRef>
          </c:cat>
          <c:val>
            <c:numRef>
              <c:f>Φύλλο1!$D$2:$D$4</c:f>
              <c:numCache>
                <c:formatCode>0%</c:formatCode>
                <c:ptCount val="3"/>
                <c:pt idx="0">
                  <c:v>0.2</c:v>
                </c:pt>
                <c:pt idx="1">
                  <c:v>0.12000000000000002</c:v>
                </c:pt>
                <c:pt idx="2">
                  <c:v>6.0000000000000032E-2</c:v>
                </c:pt>
              </c:numCache>
            </c:numRef>
          </c:val>
          <c:extLst xmlns:c16r2="http://schemas.microsoft.com/office/drawing/2015/06/chart">
            <c:ext xmlns:c16="http://schemas.microsoft.com/office/drawing/2014/chart" uri="{C3380CC4-5D6E-409C-BE32-E72D297353CC}">
              <c16:uniqueId val="{00000002-4934-4EAE-A4E6-58489515CDEA}"/>
            </c:ext>
          </c:extLst>
        </c:ser>
        <c:ser>
          <c:idx val="3"/>
          <c:order val="3"/>
          <c:tx>
            <c:strRef>
              <c:f>Φύλλο1!$E$1</c:f>
              <c:strCache>
                <c:ptCount val="1"/>
                <c:pt idx="0">
                  <c:v>Συμφωνώ</c:v>
                </c:pt>
              </c:strCache>
            </c:strRef>
          </c:tx>
          <c:cat>
            <c:strRef>
              <c:f>Φύλλο1!$A$2:$A$4</c:f>
              <c:strCache>
                <c:ptCount val="3"/>
                <c:pt idx="0">
                  <c:v>Δ1</c:v>
                </c:pt>
                <c:pt idx="1">
                  <c:v>Δ2</c:v>
                </c:pt>
                <c:pt idx="2">
                  <c:v>Δ3</c:v>
                </c:pt>
              </c:strCache>
            </c:strRef>
          </c:cat>
          <c:val>
            <c:numRef>
              <c:f>Φύλλο1!$E$2:$E$4</c:f>
              <c:numCache>
                <c:formatCode>0%</c:formatCode>
                <c:ptCount val="3"/>
                <c:pt idx="0">
                  <c:v>0.28000000000000008</c:v>
                </c:pt>
                <c:pt idx="1">
                  <c:v>0.4</c:v>
                </c:pt>
                <c:pt idx="2">
                  <c:v>0.48000000000000032</c:v>
                </c:pt>
              </c:numCache>
            </c:numRef>
          </c:val>
          <c:extLst xmlns:c16r2="http://schemas.microsoft.com/office/drawing/2015/06/chart">
            <c:ext xmlns:c16="http://schemas.microsoft.com/office/drawing/2014/chart" uri="{C3380CC4-5D6E-409C-BE32-E72D297353CC}">
              <c16:uniqueId val="{00000003-4934-4EAE-A4E6-58489515CDEA}"/>
            </c:ext>
          </c:extLst>
        </c:ser>
        <c:ser>
          <c:idx val="4"/>
          <c:order val="4"/>
          <c:tx>
            <c:strRef>
              <c:f>Φύλλο1!$F$1</c:f>
              <c:strCache>
                <c:ptCount val="1"/>
                <c:pt idx="0">
                  <c:v>Συμφωνώ απόλυτα</c:v>
                </c:pt>
              </c:strCache>
            </c:strRef>
          </c:tx>
          <c:cat>
            <c:strRef>
              <c:f>Φύλλο1!$A$2:$A$4</c:f>
              <c:strCache>
                <c:ptCount val="3"/>
                <c:pt idx="0">
                  <c:v>Δ1</c:v>
                </c:pt>
                <c:pt idx="1">
                  <c:v>Δ2</c:v>
                </c:pt>
                <c:pt idx="2">
                  <c:v>Δ3</c:v>
                </c:pt>
              </c:strCache>
            </c:strRef>
          </c:cat>
          <c:val>
            <c:numRef>
              <c:f>Φύλλο1!$F$2:$F$4</c:f>
              <c:numCache>
                <c:formatCode>0%</c:formatCode>
                <c:ptCount val="3"/>
                <c:pt idx="0">
                  <c:v>0.44</c:v>
                </c:pt>
                <c:pt idx="1">
                  <c:v>0.46</c:v>
                </c:pt>
                <c:pt idx="2">
                  <c:v>0.4</c:v>
                </c:pt>
              </c:numCache>
            </c:numRef>
          </c:val>
          <c:extLst xmlns:c16r2="http://schemas.microsoft.com/office/drawing/2015/06/chart">
            <c:ext xmlns:c16="http://schemas.microsoft.com/office/drawing/2014/chart" uri="{C3380CC4-5D6E-409C-BE32-E72D297353CC}">
              <c16:uniqueId val="{00000004-4934-4EAE-A4E6-58489515CDEA}"/>
            </c:ext>
          </c:extLst>
        </c:ser>
        <c:axId val="116676096"/>
        <c:axId val="116677632"/>
      </c:barChart>
      <c:catAx>
        <c:axId val="116676096"/>
        <c:scaling>
          <c:orientation val="minMax"/>
        </c:scaling>
        <c:axPos val="b"/>
        <c:numFmt formatCode="General" sourceLinked="0"/>
        <c:tickLblPos val="nextTo"/>
        <c:crossAx val="116677632"/>
        <c:crosses val="autoZero"/>
        <c:auto val="1"/>
        <c:lblAlgn val="ctr"/>
        <c:lblOffset val="100"/>
      </c:catAx>
      <c:valAx>
        <c:axId val="116677632"/>
        <c:scaling>
          <c:orientation val="minMax"/>
          <c:max val="1"/>
        </c:scaling>
        <c:axPos val="l"/>
        <c:majorGridlines/>
        <c:numFmt formatCode="0%" sourceLinked="1"/>
        <c:tickLblPos val="nextTo"/>
        <c:crossAx val="116676096"/>
        <c:crosses val="autoZero"/>
        <c:crossBetween val="between"/>
      </c:valAx>
    </c:plotArea>
    <c:legend>
      <c:legendPos val="r"/>
    </c:legend>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l-GR"/>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l-GR"/>
  <c:chart>
    <c:plotArea>
      <c:layout/>
      <c:barChart>
        <c:barDir val="col"/>
        <c:grouping val="clustered"/>
        <c:ser>
          <c:idx val="0"/>
          <c:order val="0"/>
          <c:tx>
            <c:strRef>
              <c:f>Φύλλο1!$B$1</c:f>
              <c:strCache>
                <c:ptCount val="1"/>
                <c:pt idx="0">
                  <c:v>Διαφωνώ απόλυτα</c:v>
                </c:pt>
              </c:strCache>
            </c:strRef>
          </c:tx>
          <c:cat>
            <c:strRef>
              <c:f>Φύλλο1!$A$2:$A$6</c:f>
              <c:strCache>
                <c:ptCount val="5"/>
                <c:pt idx="0">
                  <c:v>Η1</c:v>
                </c:pt>
                <c:pt idx="1">
                  <c:v>Η2</c:v>
                </c:pt>
                <c:pt idx="2">
                  <c:v>Η3</c:v>
                </c:pt>
                <c:pt idx="3">
                  <c:v>Η4</c:v>
                </c:pt>
                <c:pt idx="4">
                  <c:v>Η5</c:v>
                </c:pt>
              </c:strCache>
            </c:strRef>
          </c:cat>
          <c:val>
            <c:numRef>
              <c:f>Φύλλο1!$B$2:$B$6</c:f>
              <c:numCache>
                <c:formatCode>0%</c:formatCode>
                <c:ptCount val="5"/>
                <c:pt idx="0">
                  <c:v>0</c:v>
                </c:pt>
                <c:pt idx="1">
                  <c:v>0</c:v>
                </c:pt>
                <c:pt idx="2">
                  <c:v>0.18000000000000024</c:v>
                </c:pt>
                <c:pt idx="3">
                  <c:v>0.4</c:v>
                </c:pt>
                <c:pt idx="4">
                  <c:v>0</c:v>
                </c:pt>
              </c:numCache>
            </c:numRef>
          </c:val>
          <c:extLst xmlns:c16r2="http://schemas.microsoft.com/office/drawing/2015/06/chart">
            <c:ext xmlns:c16="http://schemas.microsoft.com/office/drawing/2014/chart" uri="{C3380CC4-5D6E-409C-BE32-E72D297353CC}">
              <c16:uniqueId val="{00000000-6C8D-407E-85AA-E0F675DDA9D6}"/>
            </c:ext>
          </c:extLst>
        </c:ser>
        <c:ser>
          <c:idx val="1"/>
          <c:order val="1"/>
          <c:tx>
            <c:strRef>
              <c:f>Φύλλο1!$C$1</c:f>
              <c:strCache>
                <c:ptCount val="1"/>
                <c:pt idx="0">
                  <c:v>Διαφωνώ</c:v>
                </c:pt>
              </c:strCache>
            </c:strRef>
          </c:tx>
          <c:cat>
            <c:strRef>
              <c:f>Φύλλο1!$A$2:$A$6</c:f>
              <c:strCache>
                <c:ptCount val="5"/>
                <c:pt idx="0">
                  <c:v>Η1</c:v>
                </c:pt>
                <c:pt idx="1">
                  <c:v>Η2</c:v>
                </c:pt>
                <c:pt idx="2">
                  <c:v>Η3</c:v>
                </c:pt>
                <c:pt idx="3">
                  <c:v>Η4</c:v>
                </c:pt>
                <c:pt idx="4">
                  <c:v>Η5</c:v>
                </c:pt>
              </c:strCache>
            </c:strRef>
          </c:cat>
          <c:val>
            <c:numRef>
              <c:f>Φύλλο1!$C$2:$C$6</c:f>
              <c:numCache>
                <c:formatCode>0%</c:formatCode>
                <c:ptCount val="5"/>
                <c:pt idx="0">
                  <c:v>0</c:v>
                </c:pt>
                <c:pt idx="1">
                  <c:v>0</c:v>
                </c:pt>
                <c:pt idx="2">
                  <c:v>2.0000000000000011E-2</c:v>
                </c:pt>
                <c:pt idx="3">
                  <c:v>6.0000000000000032E-2</c:v>
                </c:pt>
                <c:pt idx="4">
                  <c:v>0</c:v>
                </c:pt>
              </c:numCache>
            </c:numRef>
          </c:val>
          <c:extLst xmlns:c16r2="http://schemas.microsoft.com/office/drawing/2015/06/chart">
            <c:ext xmlns:c16="http://schemas.microsoft.com/office/drawing/2014/chart" uri="{C3380CC4-5D6E-409C-BE32-E72D297353CC}">
              <c16:uniqueId val="{00000001-6C8D-407E-85AA-E0F675DDA9D6}"/>
            </c:ext>
          </c:extLst>
        </c:ser>
        <c:ser>
          <c:idx val="2"/>
          <c:order val="2"/>
          <c:tx>
            <c:strRef>
              <c:f>Φύλλο1!$D$1</c:f>
              <c:strCache>
                <c:ptCount val="1"/>
                <c:pt idx="0">
                  <c:v>Ούτε διαφωνώ, ούτε συμφωνώ</c:v>
                </c:pt>
              </c:strCache>
            </c:strRef>
          </c:tx>
          <c:cat>
            <c:strRef>
              <c:f>Φύλλο1!$A$2:$A$6</c:f>
              <c:strCache>
                <c:ptCount val="5"/>
                <c:pt idx="0">
                  <c:v>Η1</c:v>
                </c:pt>
                <c:pt idx="1">
                  <c:v>Η2</c:v>
                </c:pt>
                <c:pt idx="2">
                  <c:v>Η3</c:v>
                </c:pt>
                <c:pt idx="3">
                  <c:v>Η4</c:v>
                </c:pt>
                <c:pt idx="4">
                  <c:v>Η5</c:v>
                </c:pt>
              </c:strCache>
            </c:strRef>
          </c:cat>
          <c:val>
            <c:numRef>
              <c:f>Φύλλο1!$D$2:$D$6</c:f>
              <c:numCache>
                <c:formatCode>0%</c:formatCode>
                <c:ptCount val="5"/>
                <c:pt idx="0">
                  <c:v>0</c:v>
                </c:pt>
                <c:pt idx="1">
                  <c:v>4.0000000000000022E-2</c:v>
                </c:pt>
                <c:pt idx="2">
                  <c:v>0.1</c:v>
                </c:pt>
                <c:pt idx="3">
                  <c:v>0.1</c:v>
                </c:pt>
                <c:pt idx="4">
                  <c:v>0.12000000000000002</c:v>
                </c:pt>
              </c:numCache>
            </c:numRef>
          </c:val>
          <c:extLst xmlns:c16r2="http://schemas.microsoft.com/office/drawing/2015/06/chart">
            <c:ext xmlns:c16="http://schemas.microsoft.com/office/drawing/2014/chart" uri="{C3380CC4-5D6E-409C-BE32-E72D297353CC}">
              <c16:uniqueId val="{00000002-6C8D-407E-85AA-E0F675DDA9D6}"/>
            </c:ext>
          </c:extLst>
        </c:ser>
        <c:ser>
          <c:idx val="3"/>
          <c:order val="3"/>
          <c:tx>
            <c:strRef>
              <c:f>Φύλλο1!$E$1</c:f>
              <c:strCache>
                <c:ptCount val="1"/>
                <c:pt idx="0">
                  <c:v>Συμφωνώ</c:v>
                </c:pt>
              </c:strCache>
            </c:strRef>
          </c:tx>
          <c:cat>
            <c:strRef>
              <c:f>Φύλλο1!$A$2:$A$6</c:f>
              <c:strCache>
                <c:ptCount val="5"/>
                <c:pt idx="0">
                  <c:v>Η1</c:v>
                </c:pt>
                <c:pt idx="1">
                  <c:v>Η2</c:v>
                </c:pt>
                <c:pt idx="2">
                  <c:v>Η3</c:v>
                </c:pt>
                <c:pt idx="3">
                  <c:v>Η4</c:v>
                </c:pt>
                <c:pt idx="4">
                  <c:v>Η5</c:v>
                </c:pt>
              </c:strCache>
            </c:strRef>
          </c:cat>
          <c:val>
            <c:numRef>
              <c:f>Φύλλο1!$E$2:$E$6</c:f>
              <c:numCache>
                <c:formatCode>0%</c:formatCode>
                <c:ptCount val="5"/>
                <c:pt idx="0">
                  <c:v>0.38000000000000084</c:v>
                </c:pt>
                <c:pt idx="1">
                  <c:v>0.24000000000000021</c:v>
                </c:pt>
                <c:pt idx="2">
                  <c:v>0.60000000000000064</c:v>
                </c:pt>
                <c:pt idx="3">
                  <c:v>0.2</c:v>
                </c:pt>
                <c:pt idx="4">
                  <c:v>0.36000000000000032</c:v>
                </c:pt>
              </c:numCache>
            </c:numRef>
          </c:val>
          <c:extLst xmlns:c16r2="http://schemas.microsoft.com/office/drawing/2015/06/chart">
            <c:ext xmlns:c16="http://schemas.microsoft.com/office/drawing/2014/chart" uri="{C3380CC4-5D6E-409C-BE32-E72D297353CC}">
              <c16:uniqueId val="{00000003-6C8D-407E-85AA-E0F675DDA9D6}"/>
            </c:ext>
          </c:extLst>
        </c:ser>
        <c:ser>
          <c:idx val="4"/>
          <c:order val="4"/>
          <c:tx>
            <c:strRef>
              <c:f>Φύλλο1!$F$1</c:f>
              <c:strCache>
                <c:ptCount val="1"/>
                <c:pt idx="0">
                  <c:v>Συμφωνώ απόλυτα</c:v>
                </c:pt>
              </c:strCache>
            </c:strRef>
          </c:tx>
          <c:cat>
            <c:strRef>
              <c:f>Φύλλο1!$A$2:$A$6</c:f>
              <c:strCache>
                <c:ptCount val="5"/>
                <c:pt idx="0">
                  <c:v>Η1</c:v>
                </c:pt>
                <c:pt idx="1">
                  <c:v>Η2</c:v>
                </c:pt>
                <c:pt idx="2">
                  <c:v>Η3</c:v>
                </c:pt>
                <c:pt idx="3">
                  <c:v>Η4</c:v>
                </c:pt>
                <c:pt idx="4">
                  <c:v>Η5</c:v>
                </c:pt>
              </c:strCache>
            </c:strRef>
          </c:cat>
          <c:val>
            <c:numRef>
              <c:f>Φύλλο1!$F$2:$F$6</c:f>
              <c:numCache>
                <c:formatCode>0%</c:formatCode>
                <c:ptCount val="5"/>
                <c:pt idx="0">
                  <c:v>0.62000000000000144</c:v>
                </c:pt>
                <c:pt idx="1">
                  <c:v>0.72000000000000064</c:v>
                </c:pt>
                <c:pt idx="2">
                  <c:v>0.1</c:v>
                </c:pt>
                <c:pt idx="3">
                  <c:v>0.24000000000000021</c:v>
                </c:pt>
                <c:pt idx="4">
                  <c:v>0.52</c:v>
                </c:pt>
              </c:numCache>
            </c:numRef>
          </c:val>
          <c:extLst xmlns:c16r2="http://schemas.microsoft.com/office/drawing/2015/06/chart">
            <c:ext xmlns:c16="http://schemas.microsoft.com/office/drawing/2014/chart" uri="{C3380CC4-5D6E-409C-BE32-E72D297353CC}">
              <c16:uniqueId val="{00000004-6C8D-407E-85AA-E0F675DDA9D6}"/>
            </c:ext>
          </c:extLst>
        </c:ser>
        <c:axId val="116717056"/>
        <c:axId val="116718592"/>
      </c:barChart>
      <c:catAx>
        <c:axId val="116717056"/>
        <c:scaling>
          <c:orientation val="minMax"/>
        </c:scaling>
        <c:axPos val="b"/>
        <c:numFmt formatCode="General" sourceLinked="0"/>
        <c:tickLblPos val="nextTo"/>
        <c:crossAx val="116718592"/>
        <c:crosses val="autoZero"/>
        <c:auto val="1"/>
        <c:lblAlgn val="ctr"/>
        <c:lblOffset val="100"/>
      </c:catAx>
      <c:valAx>
        <c:axId val="116718592"/>
        <c:scaling>
          <c:orientation val="minMax"/>
          <c:max val="1"/>
        </c:scaling>
        <c:axPos val="l"/>
        <c:majorGridlines/>
        <c:numFmt formatCode="0%" sourceLinked="1"/>
        <c:tickLblPos val="nextTo"/>
        <c:crossAx val="116717056"/>
        <c:crosses val="autoZero"/>
        <c:crossBetween val="between"/>
      </c:valAx>
    </c:plotArea>
    <c:legend>
      <c:legendPos val="r"/>
    </c:legend>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l-GR"/>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l-GR"/>
  <c:chart>
    <c:plotArea>
      <c:layout/>
      <c:barChart>
        <c:barDir val="col"/>
        <c:grouping val="clustered"/>
        <c:ser>
          <c:idx val="0"/>
          <c:order val="0"/>
          <c:tx>
            <c:strRef>
              <c:f>Φύλλο1!$B$1</c:f>
              <c:strCache>
                <c:ptCount val="1"/>
                <c:pt idx="0">
                  <c:v>Διαφωνώ απόλυτα </c:v>
                </c:pt>
              </c:strCache>
            </c:strRef>
          </c:tx>
          <c:cat>
            <c:strRef>
              <c:f>Φύλλο1!$A$2:$A$6</c:f>
              <c:strCache>
                <c:ptCount val="5"/>
                <c:pt idx="0">
                  <c:v>Η6</c:v>
                </c:pt>
                <c:pt idx="1">
                  <c:v>Η7</c:v>
                </c:pt>
                <c:pt idx="2">
                  <c:v>Η8</c:v>
                </c:pt>
                <c:pt idx="3">
                  <c:v>Η9</c:v>
                </c:pt>
                <c:pt idx="4">
                  <c:v>Η10</c:v>
                </c:pt>
              </c:strCache>
            </c:strRef>
          </c:cat>
          <c:val>
            <c:numRef>
              <c:f>Φύλλο1!$B$2:$B$6</c:f>
              <c:numCache>
                <c:formatCode>0%</c:formatCode>
                <c:ptCount val="5"/>
                <c:pt idx="0">
                  <c:v>0.24000000000000021</c:v>
                </c:pt>
                <c:pt idx="1">
                  <c:v>0.36000000000000032</c:v>
                </c:pt>
                <c:pt idx="2">
                  <c:v>0.13</c:v>
                </c:pt>
                <c:pt idx="3">
                  <c:v>0.54</c:v>
                </c:pt>
                <c:pt idx="4">
                  <c:v>2.0000000000000011E-2</c:v>
                </c:pt>
              </c:numCache>
            </c:numRef>
          </c:val>
          <c:extLst xmlns:c16r2="http://schemas.microsoft.com/office/drawing/2015/06/chart">
            <c:ext xmlns:c16="http://schemas.microsoft.com/office/drawing/2014/chart" uri="{C3380CC4-5D6E-409C-BE32-E72D297353CC}">
              <c16:uniqueId val="{00000000-F8A3-4B73-9C38-55D5F4EE742F}"/>
            </c:ext>
          </c:extLst>
        </c:ser>
        <c:ser>
          <c:idx val="1"/>
          <c:order val="1"/>
          <c:tx>
            <c:strRef>
              <c:f>Φύλλο1!$C$1</c:f>
              <c:strCache>
                <c:ptCount val="1"/>
                <c:pt idx="0">
                  <c:v>Διαφωνώ</c:v>
                </c:pt>
              </c:strCache>
            </c:strRef>
          </c:tx>
          <c:cat>
            <c:strRef>
              <c:f>Φύλλο1!$A$2:$A$6</c:f>
              <c:strCache>
                <c:ptCount val="5"/>
                <c:pt idx="0">
                  <c:v>Η6</c:v>
                </c:pt>
                <c:pt idx="1">
                  <c:v>Η7</c:v>
                </c:pt>
                <c:pt idx="2">
                  <c:v>Η8</c:v>
                </c:pt>
                <c:pt idx="3">
                  <c:v>Η9</c:v>
                </c:pt>
                <c:pt idx="4">
                  <c:v>Η10</c:v>
                </c:pt>
              </c:strCache>
            </c:strRef>
          </c:cat>
          <c:val>
            <c:numRef>
              <c:f>Φύλλο1!$C$2:$C$6</c:f>
              <c:numCache>
                <c:formatCode>0%</c:formatCode>
                <c:ptCount val="5"/>
                <c:pt idx="0">
                  <c:v>0.1</c:v>
                </c:pt>
                <c:pt idx="1">
                  <c:v>4.0000000000000022E-2</c:v>
                </c:pt>
                <c:pt idx="2">
                  <c:v>0</c:v>
                </c:pt>
                <c:pt idx="3">
                  <c:v>4.0000000000000022E-2</c:v>
                </c:pt>
                <c:pt idx="4">
                  <c:v>0</c:v>
                </c:pt>
              </c:numCache>
            </c:numRef>
          </c:val>
          <c:extLst xmlns:c16r2="http://schemas.microsoft.com/office/drawing/2015/06/chart">
            <c:ext xmlns:c16="http://schemas.microsoft.com/office/drawing/2014/chart" uri="{C3380CC4-5D6E-409C-BE32-E72D297353CC}">
              <c16:uniqueId val="{00000001-F8A3-4B73-9C38-55D5F4EE742F}"/>
            </c:ext>
          </c:extLst>
        </c:ser>
        <c:ser>
          <c:idx val="2"/>
          <c:order val="2"/>
          <c:tx>
            <c:strRef>
              <c:f>Φύλλο1!$D$1</c:f>
              <c:strCache>
                <c:ptCount val="1"/>
                <c:pt idx="0">
                  <c:v>Ούτε διαφωνώ, ούτε συμφωνώ</c:v>
                </c:pt>
              </c:strCache>
            </c:strRef>
          </c:tx>
          <c:cat>
            <c:strRef>
              <c:f>Φύλλο1!$A$2:$A$6</c:f>
              <c:strCache>
                <c:ptCount val="5"/>
                <c:pt idx="0">
                  <c:v>Η6</c:v>
                </c:pt>
                <c:pt idx="1">
                  <c:v>Η7</c:v>
                </c:pt>
                <c:pt idx="2">
                  <c:v>Η8</c:v>
                </c:pt>
                <c:pt idx="3">
                  <c:v>Η9</c:v>
                </c:pt>
                <c:pt idx="4">
                  <c:v>Η10</c:v>
                </c:pt>
              </c:strCache>
            </c:strRef>
          </c:cat>
          <c:val>
            <c:numRef>
              <c:f>Φύλλο1!$D$2:$D$6</c:f>
              <c:numCache>
                <c:formatCode>0%</c:formatCode>
                <c:ptCount val="5"/>
                <c:pt idx="0">
                  <c:v>0.12000000000000002</c:v>
                </c:pt>
                <c:pt idx="1">
                  <c:v>4.0000000000000022E-2</c:v>
                </c:pt>
                <c:pt idx="2">
                  <c:v>4.0000000000000022E-2</c:v>
                </c:pt>
                <c:pt idx="3">
                  <c:v>6.0000000000000032E-2</c:v>
                </c:pt>
                <c:pt idx="4">
                  <c:v>0.12000000000000002</c:v>
                </c:pt>
              </c:numCache>
            </c:numRef>
          </c:val>
          <c:extLst xmlns:c16r2="http://schemas.microsoft.com/office/drawing/2015/06/chart">
            <c:ext xmlns:c16="http://schemas.microsoft.com/office/drawing/2014/chart" uri="{C3380CC4-5D6E-409C-BE32-E72D297353CC}">
              <c16:uniqueId val="{00000002-F8A3-4B73-9C38-55D5F4EE742F}"/>
            </c:ext>
          </c:extLst>
        </c:ser>
        <c:ser>
          <c:idx val="3"/>
          <c:order val="3"/>
          <c:tx>
            <c:strRef>
              <c:f>Φύλλο1!$E$1</c:f>
              <c:strCache>
                <c:ptCount val="1"/>
                <c:pt idx="0">
                  <c:v>Συμφωνώ </c:v>
                </c:pt>
              </c:strCache>
            </c:strRef>
          </c:tx>
          <c:cat>
            <c:strRef>
              <c:f>Φύλλο1!$A$2:$A$6</c:f>
              <c:strCache>
                <c:ptCount val="5"/>
                <c:pt idx="0">
                  <c:v>Η6</c:v>
                </c:pt>
                <c:pt idx="1">
                  <c:v>Η7</c:v>
                </c:pt>
                <c:pt idx="2">
                  <c:v>Η8</c:v>
                </c:pt>
                <c:pt idx="3">
                  <c:v>Η9</c:v>
                </c:pt>
                <c:pt idx="4">
                  <c:v>Η10</c:v>
                </c:pt>
              </c:strCache>
            </c:strRef>
          </c:cat>
          <c:val>
            <c:numRef>
              <c:f>Φύλλο1!$E$2:$E$6</c:f>
              <c:numCache>
                <c:formatCode>0%</c:formatCode>
                <c:ptCount val="5"/>
                <c:pt idx="0">
                  <c:v>0.32000000000000084</c:v>
                </c:pt>
                <c:pt idx="1">
                  <c:v>0.48000000000000032</c:v>
                </c:pt>
                <c:pt idx="2">
                  <c:v>0.56000000000000005</c:v>
                </c:pt>
                <c:pt idx="3">
                  <c:v>0.24000000000000021</c:v>
                </c:pt>
                <c:pt idx="4">
                  <c:v>0.28000000000000008</c:v>
                </c:pt>
              </c:numCache>
            </c:numRef>
          </c:val>
          <c:extLst xmlns:c16r2="http://schemas.microsoft.com/office/drawing/2015/06/chart">
            <c:ext xmlns:c16="http://schemas.microsoft.com/office/drawing/2014/chart" uri="{C3380CC4-5D6E-409C-BE32-E72D297353CC}">
              <c16:uniqueId val="{00000003-F8A3-4B73-9C38-55D5F4EE742F}"/>
            </c:ext>
          </c:extLst>
        </c:ser>
        <c:ser>
          <c:idx val="4"/>
          <c:order val="4"/>
          <c:tx>
            <c:strRef>
              <c:f>Φύλλο1!$F$1</c:f>
              <c:strCache>
                <c:ptCount val="1"/>
                <c:pt idx="0">
                  <c:v>Συμφωνώ απόλυτα</c:v>
                </c:pt>
              </c:strCache>
            </c:strRef>
          </c:tx>
          <c:cat>
            <c:strRef>
              <c:f>Φύλλο1!$A$2:$A$6</c:f>
              <c:strCache>
                <c:ptCount val="5"/>
                <c:pt idx="0">
                  <c:v>Η6</c:v>
                </c:pt>
                <c:pt idx="1">
                  <c:v>Η7</c:v>
                </c:pt>
                <c:pt idx="2">
                  <c:v>Η8</c:v>
                </c:pt>
                <c:pt idx="3">
                  <c:v>Η9</c:v>
                </c:pt>
                <c:pt idx="4">
                  <c:v>Η10</c:v>
                </c:pt>
              </c:strCache>
            </c:strRef>
          </c:cat>
          <c:val>
            <c:numRef>
              <c:f>Φύλλο1!$F$2:$F$6</c:f>
              <c:numCache>
                <c:formatCode>0%</c:formatCode>
                <c:ptCount val="5"/>
                <c:pt idx="0">
                  <c:v>0.22</c:v>
                </c:pt>
                <c:pt idx="1">
                  <c:v>8.0000000000000043E-2</c:v>
                </c:pt>
                <c:pt idx="2">
                  <c:v>0.14000000000000001</c:v>
                </c:pt>
                <c:pt idx="3">
                  <c:v>0.12000000000000002</c:v>
                </c:pt>
                <c:pt idx="4">
                  <c:v>0.58000000000000007</c:v>
                </c:pt>
              </c:numCache>
            </c:numRef>
          </c:val>
          <c:extLst xmlns:c16r2="http://schemas.microsoft.com/office/drawing/2015/06/chart">
            <c:ext xmlns:c16="http://schemas.microsoft.com/office/drawing/2014/chart" uri="{C3380CC4-5D6E-409C-BE32-E72D297353CC}">
              <c16:uniqueId val="{00000004-F8A3-4B73-9C38-55D5F4EE742F}"/>
            </c:ext>
          </c:extLst>
        </c:ser>
        <c:axId val="122918016"/>
        <c:axId val="122919552"/>
      </c:barChart>
      <c:catAx>
        <c:axId val="122918016"/>
        <c:scaling>
          <c:orientation val="minMax"/>
        </c:scaling>
        <c:axPos val="b"/>
        <c:numFmt formatCode="General" sourceLinked="0"/>
        <c:tickLblPos val="nextTo"/>
        <c:crossAx val="122919552"/>
        <c:crosses val="autoZero"/>
        <c:auto val="1"/>
        <c:lblAlgn val="ctr"/>
        <c:lblOffset val="100"/>
      </c:catAx>
      <c:valAx>
        <c:axId val="122919552"/>
        <c:scaling>
          <c:orientation val="minMax"/>
          <c:max val="1"/>
        </c:scaling>
        <c:axPos val="l"/>
        <c:majorGridlines/>
        <c:numFmt formatCode="0%" sourceLinked="1"/>
        <c:tickLblPos val="nextTo"/>
        <c:crossAx val="122918016"/>
        <c:crosses val="autoZero"/>
        <c:crossBetween val="between"/>
      </c:valAx>
    </c:plotArea>
    <c:legend>
      <c:legendPos val="r"/>
    </c:legend>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l-GR"/>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l-GR"/>
  <c:chart>
    <c:plotArea>
      <c:layout/>
      <c:barChart>
        <c:barDir val="col"/>
        <c:grouping val="clustered"/>
        <c:ser>
          <c:idx val="0"/>
          <c:order val="0"/>
          <c:tx>
            <c:strRef>
              <c:f>Φύλλο1!$B$1</c:f>
              <c:strCache>
                <c:ptCount val="1"/>
                <c:pt idx="0">
                  <c:v>Διαφωνώ απόλυτα</c:v>
                </c:pt>
              </c:strCache>
            </c:strRef>
          </c:tx>
          <c:cat>
            <c:strRef>
              <c:f>Φύλλο1!$A$2:$A$6</c:f>
              <c:strCache>
                <c:ptCount val="5"/>
                <c:pt idx="0">
                  <c:v>Η11</c:v>
                </c:pt>
                <c:pt idx="1">
                  <c:v>Η12</c:v>
                </c:pt>
                <c:pt idx="2">
                  <c:v>Η13</c:v>
                </c:pt>
                <c:pt idx="3">
                  <c:v>Η14</c:v>
                </c:pt>
                <c:pt idx="4">
                  <c:v>Η15</c:v>
                </c:pt>
              </c:strCache>
            </c:strRef>
          </c:cat>
          <c:val>
            <c:numRef>
              <c:f>Φύλλο1!$B$2:$B$6</c:f>
              <c:numCache>
                <c:formatCode>0%</c:formatCode>
                <c:ptCount val="5"/>
                <c:pt idx="0">
                  <c:v>0</c:v>
                </c:pt>
                <c:pt idx="1">
                  <c:v>0.26</c:v>
                </c:pt>
                <c:pt idx="2">
                  <c:v>2.0000000000000011E-2</c:v>
                </c:pt>
                <c:pt idx="3">
                  <c:v>0</c:v>
                </c:pt>
                <c:pt idx="4">
                  <c:v>6.0000000000000032E-2</c:v>
                </c:pt>
              </c:numCache>
            </c:numRef>
          </c:val>
          <c:extLst xmlns:c16r2="http://schemas.microsoft.com/office/drawing/2015/06/chart">
            <c:ext xmlns:c16="http://schemas.microsoft.com/office/drawing/2014/chart" uri="{C3380CC4-5D6E-409C-BE32-E72D297353CC}">
              <c16:uniqueId val="{00000000-D8FE-4EC6-9919-8A732E66F15D}"/>
            </c:ext>
          </c:extLst>
        </c:ser>
        <c:ser>
          <c:idx val="1"/>
          <c:order val="1"/>
          <c:tx>
            <c:strRef>
              <c:f>Φύλλο1!$C$1</c:f>
              <c:strCache>
                <c:ptCount val="1"/>
                <c:pt idx="0">
                  <c:v>Διαφωνώ</c:v>
                </c:pt>
              </c:strCache>
            </c:strRef>
          </c:tx>
          <c:cat>
            <c:strRef>
              <c:f>Φύλλο1!$A$2:$A$6</c:f>
              <c:strCache>
                <c:ptCount val="5"/>
                <c:pt idx="0">
                  <c:v>Η11</c:v>
                </c:pt>
                <c:pt idx="1">
                  <c:v>Η12</c:v>
                </c:pt>
                <c:pt idx="2">
                  <c:v>Η13</c:v>
                </c:pt>
                <c:pt idx="3">
                  <c:v>Η14</c:v>
                </c:pt>
                <c:pt idx="4">
                  <c:v>Η15</c:v>
                </c:pt>
              </c:strCache>
            </c:strRef>
          </c:cat>
          <c:val>
            <c:numRef>
              <c:f>Φύλλο1!$C$2:$C$6</c:f>
              <c:numCache>
                <c:formatCode>0%</c:formatCode>
                <c:ptCount val="5"/>
                <c:pt idx="0">
                  <c:v>0</c:v>
                </c:pt>
                <c:pt idx="1">
                  <c:v>0.30000000000000032</c:v>
                </c:pt>
                <c:pt idx="2">
                  <c:v>2.0000000000000011E-2</c:v>
                </c:pt>
                <c:pt idx="3">
                  <c:v>2.0000000000000011E-2</c:v>
                </c:pt>
                <c:pt idx="4">
                  <c:v>4.0000000000000022E-2</c:v>
                </c:pt>
              </c:numCache>
            </c:numRef>
          </c:val>
          <c:extLst xmlns:c16r2="http://schemas.microsoft.com/office/drawing/2015/06/chart">
            <c:ext xmlns:c16="http://schemas.microsoft.com/office/drawing/2014/chart" uri="{C3380CC4-5D6E-409C-BE32-E72D297353CC}">
              <c16:uniqueId val="{00000001-D8FE-4EC6-9919-8A732E66F15D}"/>
            </c:ext>
          </c:extLst>
        </c:ser>
        <c:ser>
          <c:idx val="2"/>
          <c:order val="2"/>
          <c:tx>
            <c:strRef>
              <c:f>Φύλλο1!$D$1</c:f>
              <c:strCache>
                <c:ptCount val="1"/>
                <c:pt idx="0">
                  <c:v>Ούτε διαφωνώ, ούτε συμφωνώ</c:v>
                </c:pt>
              </c:strCache>
            </c:strRef>
          </c:tx>
          <c:cat>
            <c:strRef>
              <c:f>Φύλλο1!$A$2:$A$6</c:f>
              <c:strCache>
                <c:ptCount val="5"/>
                <c:pt idx="0">
                  <c:v>Η11</c:v>
                </c:pt>
                <c:pt idx="1">
                  <c:v>Η12</c:v>
                </c:pt>
                <c:pt idx="2">
                  <c:v>Η13</c:v>
                </c:pt>
                <c:pt idx="3">
                  <c:v>Η14</c:v>
                </c:pt>
                <c:pt idx="4">
                  <c:v>Η15</c:v>
                </c:pt>
              </c:strCache>
            </c:strRef>
          </c:cat>
          <c:val>
            <c:numRef>
              <c:f>Φύλλο1!$D$2:$D$6</c:f>
              <c:numCache>
                <c:formatCode>0%</c:formatCode>
                <c:ptCount val="5"/>
                <c:pt idx="0">
                  <c:v>0.14000000000000001</c:v>
                </c:pt>
                <c:pt idx="1">
                  <c:v>0.14000000000000001</c:v>
                </c:pt>
                <c:pt idx="2">
                  <c:v>4.0000000000000022E-2</c:v>
                </c:pt>
                <c:pt idx="3">
                  <c:v>0.14000000000000001</c:v>
                </c:pt>
                <c:pt idx="4">
                  <c:v>0.14000000000000001</c:v>
                </c:pt>
              </c:numCache>
            </c:numRef>
          </c:val>
          <c:extLst xmlns:c16r2="http://schemas.microsoft.com/office/drawing/2015/06/chart">
            <c:ext xmlns:c16="http://schemas.microsoft.com/office/drawing/2014/chart" uri="{C3380CC4-5D6E-409C-BE32-E72D297353CC}">
              <c16:uniqueId val="{00000002-D8FE-4EC6-9919-8A732E66F15D}"/>
            </c:ext>
          </c:extLst>
        </c:ser>
        <c:ser>
          <c:idx val="3"/>
          <c:order val="3"/>
          <c:tx>
            <c:strRef>
              <c:f>Φύλλο1!$E$1</c:f>
              <c:strCache>
                <c:ptCount val="1"/>
                <c:pt idx="0">
                  <c:v>Συμφωνώ</c:v>
                </c:pt>
              </c:strCache>
            </c:strRef>
          </c:tx>
          <c:cat>
            <c:strRef>
              <c:f>Φύλλο1!$A$2:$A$6</c:f>
              <c:strCache>
                <c:ptCount val="5"/>
                <c:pt idx="0">
                  <c:v>Η11</c:v>
                </c:pt>
                <c:pt idx="1">
                  <c:v>Η12</c:v>
                </c:pt>
                <c:pt idx="2">
                  <c:v>Η13</c:v>
                </c:pt>
                <c:pt idx="3">
                  <c:v>Η14</c:v>
                </c:pt>
                <c:pt idx="4">
                  <c:v>Η15</c:v>
                </c:pt>
              </c:strCache>
            </c:strRef>
          </c:cat>
          <c:val>
            <c:numRef>
              <c:f>Φύλλο1!$E$2:$E$6</c:f>
              <c:numCache>
                <c:formatCode>0%</c:formatCode>
                <c:ptCount val="5"/>
                <c:pt idx="0">
                  <c:v>0.32000000000000084</c:v>
                </c:pt>
                <c:pt idx="1">
                  <c:v>0.28000000000000008</c:v>
                </c:pt>
                <c:pt idx="2">
                  <c:v>0.44</c:v>
                </c:pt>
                <c:pt idx="3">
                  <c:v>0.42000000000000032</c:v>
                </c:pt>
                <c:pt idx="4">
                  <c:v>0.32000000000000084</c:v>
                </c:pt>
              </c:numCache>
            </c:numRef>
          </c:val>
          <c:extLst xmlns:c16r2="http://schemas.microsoft.com/office/drawing/2015/06/chart">
            <c:ext xmlns:c16="http://schemas.microsoft.com/office/drawing/2014/chart" uri="{C3380CC4-5D6E-409C-BE32-E72D297353CC}">
              <c16:uniqueId val="{00000003-D8FE-4EC6-9919-8A732E66F15D}"/>
            </c:ext>
          </c:extLst>
        </c:ser>
        <c:ser>
          <c:idx val="4"/>
          <c:order val="4"/>
          <c:tx>
            <c:strRef>
              <c:f>Φύλλο1!$F$1</c:f>
              <c:strCache>
                <c:ptCount val="1"/>
                <c:pt idx="0">
                  <c:v>Συμφωνώ απόλυτα</c:v>
                </c:pt>
              </c:strCache>
            </c:strRef>
          </c:tx>
          <c:cat>
            <c:strRef>
              <c:f>Φύλλο1!$A$2:$A$6</c:f>
              <c:strCache>
                <c:ptCount val="5"/>
                <c:pt idx="0">
                  <c:v>Η11</c:v>
                </c:pt>
                <c:pt idx="1">
                  <c:v>Η12</c:v>
                </c:pt>
                <c:pt idx="2">
                  <c:v>Η13</c:v>
                </c:pt>
                <c:pt idx="3">
                  <c:v>Η14</c:v>
                </c:pt>
                <c:pt idx="4">
                  <c:v>Η15</c:v>
                </c:pt>
              </c:strCache>
            </c:strRef>
          </c:cat>
          <c:val>
            <c:numRef>
              <c:f>Φύλλο1!$F$2:$F$6</c:f>
              <c:numCache>
                <c:formatCode>0%</c:formatCode>
                <c:ptCount val="5"/>
                <c:pt idx="0">
                  <c:v>0.54</c:v>
                </c:pt>
                <c:pt idx="1">
                  <c:v>2.0000000000000011E-2</c:v>
                </c:pt>
                <c:pt idx="2">
                  <c:v>0.48000000000000032</c:v>
                </c:pt>
                <c:pt idx="3">
                  <c:v>0.42000000000000032</c:v>
                </c:pt>
                <c:pt idx="4">
                  <c:v>0.44</c:v>
                </c:pt>
              </c:numCache>
            </c:numRef>
          </c:val>
          <c:extLst xmlns:c16r2="http://schemas.microsoft.com/office/drawing/2015/06/chart">
            <c:ext xmlns:c16="http://schemas.microsoft.com/office/drawing/2014/chart" uri="{C3380CC4-5D6E-409C-BE32-E72D297353CC}">
              <c16:uniqueId val="{00000004-D8FE-4EC6-9919-8A732E66F15D}"/>
            </c:ext>
          </c:extLst>
        </c:ser>
        <c:axId val="122938496"/>
        <c:axId val="122940032"/>
      </c:barChart>
      <c:catAx>
        <c:axId val="122938496"/>
        <c:scaling>
          <c:orientation val="minMax"/>
        </c:scaling>
        <c:axPos val="b"/>
        <c:numFmt formatCode="General" sourceLinked="0"/>
        <c:tickLblPos val="nextTo"/>
        <c:crossAx val="122940032"/>
        <c:crosses val="autoZero"/>
        <c:auto val="1"/>
        <c:lblAlgn val="ctr"/>
        <c:lblOffset val="100"/>
      </c:catAx>
      <c:valAx>
        <c:axId val="122940032"/>
        <c:scaling>
          <c:orientation val="minMax"/>
          <c:max val="1"/>
        </c:scaling>
        <c:axPos val="l"/>
        <c:majorGridlines/>
        <c:numFmt formatCode="0%" sourceLinked="1"/>
        <c:tickLblPos val="nextTo"/>
        <c:crossAx val="122938496"/>
        <c:crosses val="autoZero"/>
        <c:crossBetween val="between"/>
      </c:valAx>
    </c:plotArea>
    <c:legend>
      <c:legendPos val="r"/>
    </c:legend>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l-GR"/>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l-GR"/>
  <c:chart>
    <c:plotArea>
      <c:layout/>
      <c:barChart>
        <c:barDir val="col"/>
        <c:grouping val="clustered"/>
        <c:ser>
          <c:idx val="0"/>
          <c:order val="0"/>
          <c:tx>
            <c:strRef>
              <c:f>Φύλλο1!$A$16</c:f>
              <c:strCache>
                <c:ptCount val="1"/>
                <c:pt idx="0">
                  <c:v>Διαφωνώ Απόλυτα</c:v>
                </c:pt>
              </c:strCache>
            </c:strRef>
          </c:tx>
          <c:cat>
            <c:strRef>
              <c:f>Φύλλο1!$B$15:$F$15</c:f>
              <c:strCache>
                <c:ptCount val="5"/>
                <c:pt idx="0">
                  <c:v>A1</c:v>
                </c:pt>
                <c:pt idx="1">
                  <c:v>A2</c:v>
                </c:pt>
                <c:pt idx="2">
                  <c:v>A3</c:v>
                </c:pt>
                <c:pt idx="3">
                  <c:v>A4</c:v>
                </c:pt>
                <c:pt idx="4">
                  <c:v>A5</c:v>
                </c:pt>
              </c:strCache>
            </c:strRef>
          </c:cat>
          <c:val>
            <c:numRef>
              <c:f>Φύλλο1!$B$16:$F$16</c:f>
              <c:numCache>
                <c:formatCode>0%</c:formatCode>
                <c:ptCount val="5"/>
                <c:pt idx="0">
                  <c:v>0</c:v>
                </c:pt>
                <c:pt idx="1">
                  <c:v>6.0000000000000032E-2</c:v>
                </c:pt>
                <c:pt idx="2">
                  <c:v>8.0000000000000043E-2</c:v>
                </c:pt>
                <c:pt idx="3">
                  <c:v>0</c:v>
                </c:pt>
                <c:pt idx="4">
                  <c:v>2.0000000000000011E-2</c:v>
                </c:pt>
              </c:numCache>
            </c:numRef>
          </c:val>
        </c:ser>
        <c:ser>
          <c:idx val="1"/>
          <c:order val="1"/>
          <c:tx>
            <c:strRef>
              <c:f>Φύλλο1!$A$17</c:f>
              <c:strCache>
                <c:ptCount val="1"/>
                <c:pt idx="0">
                  <c:v>Διαφωνώ</c:v>
                </c:pt>
              </c:strCache>
            </c:strRef>
          </c:tx>
          <c:cat>
            <c:strRef>
              <c:f>Φύλλο1!$B$15:$F$15</c:f>
              <c:strCache>
                <c:ptCount val="5"/>
                <c:pt idx="0">
                  <c:v>A1</c:v>
                </c:pt>
                <c:pt idx="1">
                  <c:v>A2</c:v>
                </c:pt>
                <c:pt idx="2">
                  <c:v>A3</c:v>
                </c:pt>
                <c:pt idx="3">
                  <c:v>A4</c:v>
                </c:pt>
                <c:pt idx="4">
                  <c:v>A5</c:v>
                </c:pt>
              </c:strCache>
            </c:strRef>
          </c:cat>
          <c:val>
            <c:numRef>
              <c:f>Φύλλο1!$B$17:$F$17</c:f>
              <c:numCache>
                <c:formatCode>0%</c:formatCode>
                <c:ptCount val="5"/>
                <c:pt idx="0">
                  <c:v>0</c:v>
                </c:pt>
                <c:pt idx="1">
                  <c:v>0</c:v>
                </c:pt>
                <c:pt idx="2">
                  <c:v>2.0000000000000011E-2</c:v>
                </c:pt>
                <c:pt idx="3">
                  <c:v>0.1</c:v>
                </c:pt>
                <c:pt idx="4">
                  <c:v>4.0000000000000022E-2</c:v>
                </c:pt>
              </c:numCache>
            </c:numRef>
          </c:val>
        </c:ser>
        <c:ser>
          <c:idx val="2"/>
          <c:order val="2"/>
          <c:tx>
            <c:strRef>
              <c:f>Φύλλο1!$A$18</c:f>
              <c:strCache>
                <c:ptCount val="1"/>
                <c:pt idx="0">
                  <c:v>Ούτε διαφωνώ, ούτε συμφωνώ</c:v>
                </c:pt>
              </c:strCache>
            </c:strRef>
          </c:tx>
          <c:cat>
            <c:strRef>
              <c:f>Φύλλο1!$B$15:$F$15</c:f>
              <c:strCache>
                <c:ptCount val="5"/>
                <c:pt idx="0">
                  <c:v>A1</c:v>
                </c:pt>
                <c:pt idx="1">
                  <c:v>A2</c:v>
                </c:pt>
                <c:pt idx="2">
                  <c:v>A3</c:v>
                </c:pt>
                <c:pt idx="3">
                  <c:v>A4</c:v>
                </c:pt>
                <c:pt idx="4">
                  <c:v>A5</c:v>
                </c:pt>
              </c:strCache>
            </c:strRef>
          </c:cat>
          <c:val>
            <c:numRef>
              <c:f>Φύλλο1!$B$18:$F$18</c:f>
              <c:numCache>
                <c:formatCode>0%</c:formatCode>
                <c:ptCount val="5"/>
                <c:pt idx="0">
                  <c:v>4.0000000000000022E-2</c:v>
                </c:pt>
                <c:pt idx="1">
                  <c:v>0</c:v>
                </c:pt>
                <c:pt idx="2">
                  <c:v>0.24000000000000021</c:v>
                </c:pt>
                <c:pt idx="3">
                  <c:v>6.0000000000000032E-2</c:v>
                </c:pt>
                <c:pt idx="4">
                  <c:v>0.12000000000000002</c:v>
                </c:pt>
              </c:numCache>
            </c:numRef>
          </c:val>
        </c:ser>
        <c:ser>
          <c:idx val="3"/>
          <c:order val="3"/>
          <c:tx>
            <c:strRef>
              <c:f>Φύλλο1!$A$19</c:f>
              <c:strCache>
                <c:ptCount val="1"/>
                <c:pt idx="0">
                  <c:v>Συμφωνώ</c:v>
                </c:pt>
              </c:strCache>
            </c:strRef>
          </c:tx>
          <c:cat>
            <c:strRef>
              <c:f>Φύλλο1!$B$15:$F$15</c:f>
              <c:strCache>
                <c:ptCount val="5"/>
                <c:pt idx="0">
                  <c:v>A1</c:v>
                </c:pt>
                <c:pt idx="1">
                  <c:v>A2</c:v>
                </c:pt>
                <c:pt idx="2">
                  <c:v>A3</c:v>
                </c:pt>
                <c:pt idx="3">
                  <c:v>A4</c:v>
                </c:pt>
                <c:pt idx="4">
                  <c:v>A5</c:v>
                </c:pt>
              </c:strCache>
            </c:strRef>
          </c:cat>
          <c:val>
            <c:numRef>
              <c:f>Φύλλο1!$B$19:$F$19</c:f>
              <c:numCache>
                <c:formatCode>0%</c:formatCode>
                <c:ptCount val="5"/>
                <c:pt idx="0">
                  <c:v>0.30000000000000032</c:v>
                </c:pt>
                <c:pt idx="1">
                  <c:v>0.34</c:v>
                </c:pt>
                <c:pt idx="2">
                  <c:v>0.4</c:v>
                </c:pt>
                <c:pt idx="3">
                  <c:v>0.44</c:v>
                </c:pt>
                <c:pt idx="4">
                  <c:v>0.46</c:v>
                </c:pt>
              </c:numCache>
            </c:numRef>
          </c:val>
        </c:ser>
        <c:ser>
          <c:idx val="4"/>
          <c:order val="4"/>
          <c:tx>
            <c:strRef>
              <c:f>Φύλλο1!$A$20</c:f>
              <c:strCache>
                <c:ptCount val="1"/>
                <c:pt idx="0">
                  <c:v>Συμφωνώ Απόλυτα</c:v>
                </c:pt>
              </c:strCache>
            </c:strRef>
          </c:tx>
          <c:cat>
            <c:strRef>
              <c:f>Φύλλο1!$B$15:$F$15</c:f>
              <c:strCache>
                <c:ptCount val="5"/>
                <c:pt idx="0">
                  <c:v>A1</c:v>
                </c:pt>
                <c:pt idx="1">
                  <c:v>A2</c:v>
                </c:pt>
                <c:pt idx="2">
                  <c:v>A3</c:v>
                </c:pt>
                <c:pt idx="3">
                  <c:v>A4</c:v>
                </c:pt>
                <c:pt idx="4">
                  <c:v>A5</c:v>
                </c:pt>
              </c:strCache>
            </c:strRef>
          </c:cat>
          <c:val>
            <c:numRef>
              <c:f>Φύλλο1!$B$20:$F$20</c:f>
              <c:numCache>
                <c:formatCode>0%</c:formatCode>
                <c:ptCount val="5"/>
                <c:pt idx="0">
                  <c:v>0.66000000000000192</c:v>
                </c:pt>
                <c:pt idx="1">
                  <c:v>0.60000000000000064</c:v>
                </c:pt>
                <c:pt idx="2">
                  <c:v>0.26</c:v>
                </c:pt>
                <c:pt idx="3">
                  <c:v>0.4</c:v>
                </c:pt>
                <c:pt idx="4">
                  <c:v>0.36000000000000032</c:v>
                </c:pt>
              </c:numCache>
            </c:numRef>
          </c:val>
        </c:ser>
        <c:axId val="112587904"/>
        <c:axId val="112589440"/>
      </c:barChart>
      <c:catAx>
        <c:axId val="112587904"/>
        <c:scaling>
          <c:orientation val="minMax"/>
        </c:scaling>
        <c:axPos val="b"/>
        <c:tickLblPos val="nextTo"/>
        <c:crossAx val="112589440"/>
        <c:crosses val="autoZero"/>
        <c:auto val="1"/>
        <c:lblAlgn val="ctr"/>
        <c:lblOffset val="100"/>
      </c:catAx>
      <c:valAx>
        <c:axId val="112589440"/>
        <c:scaling>
          <c:orientation val="minMax"/>
        </c:scaling>
        <c:axPos val="l"/>
        <c:majorGridlines/>
        <c:numFmt formatCode="0%" sourceLinked="1"/>
        <c:tickLblPos val="nextTo"/>
        <c:crossAx val="112587904"/>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l-GR"/>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l-GR"/>
  <c:chart>
    <c:plotArea>
      <c:layout/>
      <c:barChart>
        <c:barDir val="col"/>
        <c:grouping val="clustered"/>
        <c:ser>
          <c:idx val="0"/>
          <c:order val="0"/>
          <c:tx>
            <c:strRef>
              <c:f>Φύλλο1!$B$1</c:f>
              <c:strCache>
                <c:ptCount val="1"/>
                <c:pt idx="0">
                  <c:v>Διαφωνώ απόλυτα</c:v>
                </c:pt>
              </c:strCache>
            </c:strRef>
          </c:tx>
          <c:cat>
            <c:strRef>
              <c:f>Φύλλο1!$A$2:$A$7</c:f>
              <c:strCache>
                <c:ptCount val="6"/>
                <c:pt idx="0">
                  <c:v>Ε1</c:v>
                </c:pt>
                <c:pt idx="1">
                  <c:v>Ε2</c:v>
                </c:pt>
                <c:pt idx="2">
                  <c:v>Ε3</c:v>
                </c:pt>
                <c:pt idx="3">
                  <c:v>Ε4</c:v>
                </c:pt>
                <c:pt idx="4">
                  <c:v>Ε5</c:v>
                </c:pt>
                <c:pt idx="5">
                  <c:v>Ε6</c:v>
                </c:pt>
              </c:strCache>
            </c:strRef>
          </c:cat>
          <c:val>
            <c:numRef>
              <c:f>Φύλλο1!$B$2:$B$7</c:f>
              <c:numCache>
                <c:formatCode>0%</c:formatCode>
                <c:ptCount val="6"/>
                <c:pt idx="0">
                  <c:v>0.18000000000000024</c:v>
                </c:pt>
                <c:pt idx="1">
                  <c:v>0.2</c:v>
                </c:pt>
                <c:pt idx="2">
                  <c:v>0.2</c:v>
                </c:pt>
                <c:pt idx="3">
                  <c:v>0.1</c:v>
                </c:pt>
                <c:pt idx="4">
                  <c:v>6.0000000000000032E-2</c:v>
                </c:pt>
                <c:pt idx="5">
                  <c:v>6.0000000000000032E-2</c:v>
                </c:pt>
              </c:numCache>
            </c:numRef>
          </c:val>
          <c:extLst xmlns:c16r2="http://schemas.microsoft.com/office/drawing/2015/06/chart">
            <c:ext xmlns:c16="http://schemas.microsoft.com/office/drawing/2014/chart" uri="{C3380CC4-5D6E-409C-BE32-E72D297353CC}">
              <c16:uniqueId val="{00000000-30DD-4FA1-9EC0-09FEBD9BAC21}"/>
            </c:ext>
          </c:extLst>
        </c:ser>
        <c:ser>
          <c:idx val="1"/>
          <c:order val="1"/>
          <c:tx>
            <c:strRef>
              <c:f>Φύλλο1!$C$1</c:f>
              <c:strCache>
                <c:ptCount val="1"/>
                <c:pt idx="0">
                  <c:v>Διαφωνώ</c:v>
                </c:pt>
              </c:strCache>
            </c:strRef>
          </c:tx>
          <c:cat>
            <c:strRef>
              <c:f>Φύλλο1!$A$2:$A$7</c:f>
              <c:strCache>
                <c:ptCount val="6"/>
                <c:pt idx="0">
                  <c:v>Ε1</c:v>
                </c:pt>
                <c:pt idx="1">
                  <c:v>Ε2</c:v>
                </c:pt>
                <c:pt idx="2">
                  <c:v>Ε3</c:v>
                </c:pt>
                <c:pt idx="3">
                  <c:v>Ε4</c:v>
                </c:pt>
                <c:pt idx="4">
                  <c:v>Ε5</c:v>
                </c:pt>
                <c:pt idx="5">
                  <c:v>Ε6</c:v>
                </c:pt>
              </c:strCache>
            </c:strRef>
          </c:cat>
          <c:val>
            <c:numRef>
              <c:f>Φύλλο1!$C$2:$C$7</c:f>
              <c:numCache>
                <c:formatCode>0%</c:formatCode>
                <c:ptCount val="6"/>
                <c:pt idx="0">
                  <c:v>0.12000000000000002</c:v>
                </c:pt>
                <c:pt idx="1">
                  <c:v>0.18000000000000024</c:v>
                </c:pt>
                <c:pt idx="2">
                  <c:v>0.26</c:v>
                </c:pt>
                <c:pt idx="3">
                  <c:v>0.16</c:v>
                </c:pt>
                <c:pt idx="4">
                  <c:v>0.22</c:v>
                </c:pt>
                <c:pt idx="5">
                  <c:v>2.0000000000000011E-2</c:v>
                </c:pt>
              </c:numCache>
            </c:numRef>
          </c:val>
          <c:extLst xmlns:c16r2="http://schemas.microsoft.com/office/drawing/2015/06/chart">
            <c:ext xmlns:c16="http://schemas.microsoft.com/office/drawing/2014/chart" uri="{C3380CC4-5D6E-409C-BE32-E72D297353CC}">
              <c16:uniqueId val="{00000001-30DD-4FA1-9EC0-09FEBD9BAC21}"/>
            </c:ext>
          </c:extLst>
        </c:ser>
        <c:ser>
          <c:idx val="2"/>
          <c:order val="2"/>
          <c:tx>
            <c:strRef>
              <c:f>Φύλλο1!$D$1</c:f>
              <c:strCache>
                <c:ptCount val="1"/>
                <c:pt idx="0">
                  <c:v>Ούτε διαφωνώ, ούτε συμφωνώ</c:v>
                </c:pt>
              </c:strCache>
            </c:strRef>
          </c:tx>
          <c:cat>
            <c:strRef>
              <c:f>Φύλλο1!$A$2:$A$7</c:f>
              <c:strCache>
                <c:ptCount val="6"/>
                <c:pt idx="0">
                  <c:v>Ε1</c:v>
                </c:pt>
                <c:pt idx="1">
                  <c:v>Ε2</c:v>
                </c:pt>
                <c:pt idx="2">
                  <c:v>Ε3</c:v>
                </c:pt>
                <c:pt idx="3">
                  <c:v>Ε4</c:v>
                </c:pt>
                <c:pt idx="4">
                  <c:v>Ε5</c:v>
                </c:pt>
                <c:pt idx="5">
                  <c:v>Ε6</c:v>
                </c:pt>
              </c:strCache>
            </c:strRef>
          </c:cat>
          <c:val>
            <c:numRef>
              <c:f>Φύλλο1!$D$2:$D$7</c:f>
              <c:numCache>
                <c:formatCode>0%</c:formatCode>
                <c:ptCount val="6"/>
                <c:pt idx="0">
                  <c:v>0.2</c:v>
                </c:pt>
                <c:pt idx="1">
                  <c:v>0.22</c:v>
                </c:pt>
                <c:pt idx="2">
                  <c:v>0.14000000000000001</c:v>
                </c:pt>
                <c:pt idx="3">
                  <c:v>0.32000000000000084</c:v>
                </c:pt>
                <c:pt idx="4">
                  <c:v>0.24000000000000021</c:v>
                </c:pt>
                <c:pt idx="5">
                  <c:v>0.1</c:v>
                </c:pt>
              </c:numCache>
            </c:numRef>
          </c:val>
          <c:extLst xmlns:c16r2="http://schemas.microsoft.com/office/drawing/2015/06/chart">
            <c:ext xmlns:c16="http://schemas.microsoft.com/office/drawing/2014/chart" uri="{C3380CC4-5D6E-409C-BE32-E72D297353CC}">
              <c16:uniqueId val="{00000002-30DD-4FA1-9EC0-09FEBD9BAC21}"/>
            </c:ext>
          </c:extLst>
        </c:ser>
        <c:ser>
          <c:idx val="3"/>
          <c:order val="3"/>
          <c:tx>
            <c:strRef>
              <c:f>Φύλλο1!$E$1</c:f>
              <c:strCache>
                <c:ptCount val="1"/>
                <c:pt idx="0">
                  <c:v>Συμφωνώ</c:v>
                </c:pt>
              </c:strCache>
            </c:strRef>
          </c:tx>
          <c:cat>
            <c:strRef>
              <c:f>Φύλλο1!$A$2:$A$7</c:f>
              <c:strCache>
                <c:ptCount val="6"/>
                <c:pt idx="0">
                  <c:v>Ε1</c:v>
                </c:pt>
                <c:pt idx="1">
                  <c:v>Ε2</c:v>
                </c:pt>
                <c:pt idx="2">
                  <c:v>Ε3</c:v>
                </c:pt>
                <c:pt idx="3">
                  <c:v>Ε4</c:v>
                </c:pt>
                <c:pt idx="4">
                  <c:v>Ε5</c:v>
                </c:pt>
                <c:pt idx="5">
                  <c:v>Ε6</c:v>
                </c:pt>
              </c:strCache>
            </c:strRef>
          </c:cat>
          <c:val>
            <c:numRef>
              <c:f>Φύλλο1!$E$2:$E$7</c:f>
              <c:numCache>
                <c:formatCode>0%</c:formatCode>
                <c:ptCount val="6"/>
                <c:pt idx="0">
                  <c:v>0.26</c:v>
                </c:pt>
                <c:pt idx="1">
                  <c:v>0.22</c:v>
                </c:pt>
                <c:pt idx="2">
                  <c:v>0.26</c:v>
                </c:pt>
                <c:pt idx="3">
                  <c:v>0.2</c:v>
                </c:pt>
                <c:pt idx="4">
                  <c:v>0.32000000000000084</c:v>
                </c:pt>
                <c:pt idx="5">
                  <c:v>0.46</c:v>
                </c:pt>
              </c:numCache>
            </c:numRef>
          </c:val>
          <c:extLst xmlns:c16r2="http://schemas.microsoft.com/office/drawing/2015/06/chart">
            <c:ext xmlns:c16="http://schemas.microsoft.com/office/drawing/2014/chart" uri="{C3380CC4-5D6E-409C-BE32-E72D297353CC}">
              <c16:uniqueId val="{00000003-30DD-4FA1-9EC0-09FEBD9BAC21}"/>
            </c:ext>
          </c:extLst>
        </c:ser>
        <c:ser>
          <c:idx val="4"/>
          <c:order val="4"/>
          <c:tx>
            <c:strRef>
              <c:f>Φύλλο1!$F$1</c:f>
              <c:strCache>
                <c:ptCount val="1"/>
                <c:pt idx="0">
                  <c:v>Συμφωνώ απόλυτα</c:v>
                </c:pt>
              </c:strCache>
            </c:strRef>
          </c:tx>
          <c:cat>
            <c:strRef>
              <c:f>Φύλλο1!$A$2:$A$7</c:f>
              <c:strCache>
                <c:ptCount val="6"/>
                <c:pt idx="0">
                  <c:v>Ε1</c:v>
                </c:pt>
                <c:pt idx="1">
                  <c:v>Ε2</c:v>
                </c:pt>
                <c:pt idx="2">
                  <c:v>Ε3</c:v>
                </c:pt>
                <c:pt idx="3">
                  <c:v>Ε4</c:v>
                </c:pt>
                <c:pt idx="4">
                  <c:v>Ε5</c:v>
                </c:pt>
                <c:pt idx="5">
                  <c:v>Ε6</c:v>
                </c:pt>
              </c:strCache>
            </c:strRef>
          </c:cat>
          <c:val>
            <c:numRef>
              <c:f>Φύλλο1!$F$2:$F$7</c:f>
              <c:numCache>
                <c:formatCode>0%</c:formatCode>
                <c:ptCount val="6"/>
                <c:pt idx="0">
                  <c:v>0.24000000000000021</c:v>
                </c:pt>
                <c:pt idx="1">
                  <c:v>0.12000000000000002</c:v>
                </c:pt>
                <c:pt idx="2">
                  <c:v>0.14000000000000001</c:v>
                </c:pt>
                <c:pt idx="3">
                  <c:v>0.22</c:v>
                </c:pt>
                <c:pt idx="4">
                  <c:v>0.16</c:v>
                </c:pt>
                <c:pt idx="5">
                  <c:v>0.36000000000000032</c:v>
                </c:pt>
              </c:numCache>
            </c:numRef>
          </c:val>
          <c:extLst xmlns:c16r2="http://schemas.microsoft.com/office/drawing/2015/06/chart">
            <c:ext xmlns:c16="http://schemas.microsoft.com/office/drawing/2014/chart" uri="{C3380CC4-5D6E-409C-BE32-E72D297353CC}">
              <c16:uniqueId val="{00000004-30DD-4FA1-9EC0-09FEBD9BAC21}"/>
            </c:ext>
          </c:extLst>
        </c:ser>
        <c:axId val="112546944"/>
        <c:axId val="112548480"/>
      </c:barChart>
      <c:catAx>
        <c:axId val="112546944"/>
        <c:scaling>
          <c:orientation val="minMax"/>
        </c:scaling>
        <c:axPos val="b"/>
        <c:numFmt formatCode="General" sourceLinked="0"/>
        <c:tickLblPos val="nextTo"/>
        <c:crossAx val="112548480"/>
        <c:crosses val="autoZero"/>
        <c:auto val="1"/>
        <c:lblAlgn val="ctr"/>
        <c:lblOffset val="100"/>
      </c:catAx>
      <c:valAx>
        <c:axId val="112548480"/>
        <c:scaling>
          <c:orientation val="minMax"/>
          <c:max val="1"/>
        </c:scaling>
        <c:axPos val="l"/>
        <c:majorGridlines/>
        <c:numFmt formatCode="0%" sourceLinked="1"/>
        <c:tickLblPos val="nextTo"/>
        <c:crossAx val="112546944"/>
        <c:crosses val="autoZero"/>
        <c:crossBetween val="between"/>
      </c:valAx>
    </c:plotArea>
    <c:legend>
      <c:legendPos val="r"/>
    </c:legend>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l-GR"/>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l-GR"/>
  <c:chart>
    <c:plotArea>
      <c:layout/>
      <c:barChart>
        <c:barDir val="col"/>
        <c:grouping val="clustered"/>
        <c:ser>
          <c:idx val="0"/>
          <c:order val="0"/>
          <c:tx>
            <c:strRef>
              <c:f>Φύλλο1!$B$1</c:f>
              <c:strCache>
                <c:ptCount val="1"/>
                <c:pt idx="0">
                  <c:v>Διαφωνώ απόλυτα</c:v>
                </c:pt>
              </c:strCache>
            </c:strRef>
          </c:tx>
          <c:cat>
            <c:strRef>
              <c:f>Φύλλο1!$A$2:$A$7</c:f>
              <c:strCache>
                <c:ptCount val="6"/>
                <c:pt idx="0">
                  <c:v>Ζ1</c:v>
                </c:pt>
                <c:pt idx="1">
                  <c:v>Ζ2</c:v>
                </c:pt>
                <c:pt idx="2">
                  <c:v>Ζ3</c:v>
                </c:pt>
                <c:pt idx="3">
                  <c:v>Ζ4</c:v>
                </c:pt>
                <c:pt idx="4">
                  <c:v>Ζ5</c:v>
                </c:pt>
                <c:pt idx="5">
                  <c:v>Ζ6</c:v>
                </c:pt>
              </c:strCache>
            </c:strRef>
          </c:cat>
          <c:val>
            <c:numRef>
              <c:f>Φύλλο1!$B$2:$B$7</c:f>
              <c:numCache>
                <c:formatCode>0%</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0-3295-4DD4-8052-2977FB8D1ADB}"/>
            </c:ext>
          </c:extLst>
        </c:ser>
        <c:ser>
          <c:idx val="1"/>
          <c:order val="1"/>
          <c:tx>
            <c:strRef>
              <c:f>Φύλλο1!$C$1</c:f>
              <c:strCache>
                <c:ptCount val="1"/>
                <c:pt idx="0">
                  <c:v>Διαφωνώ</c:v>
                </c:pt>
              </c:strCache>
            </c:strRef>
          </c:tx>
          <c:cat>
            <c:strRef>
              <c:f>Φύλλο1!$A$2:$A$7</c:f>
              <c:strCache>
                <c:ptCount val="6"/>
                <c:pt idx="0">
                  <c:v>Ζ1</c:v>
                </c:pt>
                <c:pt idx="1">
                  <c:v>Ζ2</c:v>
                </c:pt>
                <c:pt idx="2">
                  <c:v>Ζ3</c:v>
                </c:pt>
                <c:pt idx="3">
                  <c:v>Ζ4</c:v>
                </c:pt>
                <c:pt idx="4">
                  <c:v>Ζ5</c:v>
                </c:pt>
                <c:pt idx="5">
                  <c:v>Ζ6</c:v>
                </c:pt>
              </c:strCache>
            </c:strRef>
          </c:cat>
          <c:val>
            <c:numRef>
              <c:f>Φύλλο1!$C$2:$C$7</c:f>
              <c:numCache>
                <c:formatCode>0%</c:formatCode>
                <c:ptCount val="6"/>
                <c:pt idx="0">
                  <c:v>0</c:v>
                </c:pt>
                <c:pt idx="1">
                  <c:v>0</c:v>
                </c:pt>
                <c:pt idx="2">
                  <c:v>0</c:v>
                </c:pt>
                <c:pt idx="3">
                  <c:v>4.0000000000000022E-2</c:v>
                </c:pt>
                <c:pt idx="4">
                  <c:v>6.0000000000000032E-2</c:v>
                </c:pt>
                <c:pt idx="5">
                  <c:v>0</c:v>
                </c:pt>
              </c:numCache>
            </c:numRef>
          </c:val>
          <c:extLst xmlns:c16r2="http://schemas.microsoft.com/office/drawing/2015/06/chart">
            <c:ext xmlns:c16="http://schemas.microsoft.com/office/drawing/2014/chart" uri="{C3380CC4-5D6E-409C-BE32-E72D297353CC}">
              <c16:uniqueId val="{00000001-3295-4DD4-8052-2977FB8D1ADB}"/>
            </c:ext>
          </c:extLst>
        </c:ser>
        <c:ser>
          <c:idx val="2"/>
          <c:order val="2"/>
          <c:tx>
            <c:strRef>
              <c:f>Φύλλο1!$D$1</c:f>
              <c:strCache>
                <c:ptCount val="1"/>
                <c:pt idx="0">
                  <c:v>Ούτε διαφωνώ, ούτε συμφωνώ</c:v>
                </c:pt>
              </c:strCache>
            </c:strRef>
          </c:tx>
          <c:cat>
            <c:strRef>
              <c:f>Φύλλο1!$A$2:$A$7</c:f>
              <c:strCache>
                <c:ptCount val="6"/>
                <c:pt idx="0">
                  <c:v>Ζ1</c:v>
                </c:pt>
                <c:pt idx="1">
                  <c:v>Ζ2</c:v>
                </c:pt>
                <c:pt idx="2">
                  <c:v>Ζ3</c:v>
                </c:pt>
                <c:pt idx="3">
                  <c:v>Ζ4</c:v>
                </c:pt>
                <c:pt idx="4">
                  <c:v>Ζ5</c:v>
                </c:pt>
                <c:pt idx="5">
                  <c:v>Ζ6</c:v>
                </c:pt>
              </c:strCache>
            </c:strRef>
          </c:cat>
          <c:val>
            <c:numRef>
              <c:f>Φύλλο1!$D$2:$D$7</c:f>
              <c:numCache>
                <c:formatCode>0%</c:formatCode>
                <c:ptCount val="6"/>
                <c:pt idx="0">
                  <c:v>2.0000000000000011E-2</c:v>
                </c:pt>
                <c:pt idx="1">
                  <c:v>2.0000000000000011E-2</c:v>
                </c:pt>
                <c:pt idx="2">
                  <c:v>0.16</c:v>
                </c:pt>
                <c:pt idx="3">
                  <c:v>0.12000000000000002</c:v>
                </c:pt>
                <c:pt idx="4">
                  <c:v>0.26</c:v>
                </c:pt>
                <c:pt idx="5">
                  <c:v>0.22</c:v>
                </c:pt>
              </c:numCache>
            </c:numRef>
          </c:val>
          <c:extLst xmlns:c16r2="http://schemas.microsoft.com/office/drawing/2015/06/chart">
            <c:ext xmlns:c16="http://schemas.microsoft.com/office/drawing/2014/chart" uri="{C3380CC4-5D6E-409C-BE32-E72D297353CC}">
              <c16:uniqueId val="{00000002-3295-4DD4-8052-2977FB8D1ADB}"/>
            </c:ext>
          </c:extLst>
        </c:ser>
        <c:ser>
          <c:idx val="3"/>
          <c:order val="3"/>
          <c:tx>
            <c:strRef>
              <c:f>Φύλλο1!$E$1</c:f>
              <c:strCache>
                <c:ptCount val="1"/>
                <c:pt idx="0">
                  <c:v>Συμφωνώ</c:v>
                </c:pt>
              </c:strCache>
            </c:strRef>
          </c:tx>
          <c:cat>
            <c:strRef>
              <c:f>Φύλλο1!$A$2:$A$7</c:f>
              <c:strCache>
                <c:ptCount val="6"/>
                <c:pt idx="0">
                  <c:v>Ζ1</c:v>
                </c:pt>
                <c:pt idx="1">
                  <c:v>Ζ2</c:v>
                </c:pt>
                <c:pt idx="2">
                  <c:v>Ζ3</c:v>
                </c:pt>
                <c:pt idx="3">
                  <c:v>Ζ4</c:v>
                </c:pt>
                <c:pt idx="4">
                  <c:v>Ζ5</c:v>
                </c:pt>
                <c:pt idx="5">
                  <c:v>Ζ6</c:v>
                </c:pt>
              </c:strCache>
            </c:strRef>
          </c:cat>
          <c:val>
            <c:numRef>
              <c:f>Φύλλο1!$E$2:$E$7</c:f>
              <c:numCache>
                <c:formatCode>0%</c:formatCode>
                <c:ptCount val="6"/>
                <c:pt idx="0">
                  <c:v>0.30000000000000032</c:v>
                </c:pt>
                <c:pt idx="1">
                  <c:v>0.4</c:v>
                </c:pt>
                <c:pt idx="2">
                  <c:v>0.30000000000000032</c:v>
                </c:pt>
                <c:pt idx="3">
                  <c:v>0.4</c:v>
                </c:pt>
                <c:pt idx="4">
                  <c:v>0.44</c:v>
                </c:pt>
                <c:pt idx="5">
                  <c:v>0.34</c:v>
                </c:pt>
              </c:numCache>
            </c:numRef>
          </c:val>
          <c:extLst xmlns:c16r2="http://schemas.microsoft.com/office/drawing/2015/06/chart">
            <c:ext xmlns:c16="http://schemas.microsoft.com/office/drawing/2014/chart" uri="{C3380CC4-5D6E-409C-BE32-E72D297353CC}">
              <c16:uniqueId val="{00000003-3295-4DD4-8052-2977FB8D1ADB}"/>
            </c:ext>
          </c:extLst>
        </c:ser>
        <c:ser>
          <c:idx val="4"/>
          <c:order val="4"/>
          <c:tx>
            <c:strRef>
              <c:f>Φύλλο1!$F$1</c:f>
              <c:strCache>
                <c:ptCount val="1"/>
                <c:pt idx="0">
                  <c:v>Συμφωνώ ααπόλυτα</c:v>
                </c:pt>
              </c:strCache>
            </c:strRef>
          </c:tx>
          <c:cat>
            <c:strRef>
              <c:f>Φύλλο1!$A$2:$A$7</c:f>
              <c:strCache>
                <c:ptCount val="6"/>
                <c:pt idx="0">
                  <c:v>Ζ1</c:v>
                </c:pt>
                <c:pt idx="1">
                  <c:v>Ζ2</c:v>
                </c:pt>
                <c:pt idx="2">
                  <c:v>Ζ3</c:v>
                </c:pt>
                <c:pt idx="3">
                  <c:v>Ζ4</c:v>
                </c:pt>
                <c:pt idx="4">
                  <c:v>Ζ5</c:v>
                </c:pt>
                <c:pt idx="5">
                  <c:v>Ζ6</c:v>
                </c:pt>
              </c:strCache>
            </c:strRef>
          </c:cat>
          <c:val>
            <c:numRef>
              <c:f>Φύλλο1!$F$2:$F$7</c:f>
              <c:numCache>
                <c:formatCode>0%</c:formatCode>
                <c:ptCount val="6"/>
                <c:pt idx="0">
                  <c:v>0.68</c:v>
                </c:pt>
                <c:pt idx="1">
                  <c:v>0.58000000000000007</c:v>
                </c:pt>
                <c:pt idx="2">
                  <c:v>0.54</c:v>
                </c:pt>
                <c:pt idx="3">
                  <c:v>0.44</c:v>
                </c:pt>
                <c:pt idx="4">
                  <c:v>0.24000000000000021</c:v>
                </c:pt>
                <c:pt idx="5">
                  <c:v>0.44</c:v>
                </c:pt>
              </c:numCache>
            </c:numRef>
          </c:val>
          <c:extLst xmlns:c16r2="http://schemas.microsoft.com/office/drawing/2015/06/chart">
            <c:ext xmlns:c16="http://schemas.microsoft.com/office/drawing/2014/chart" uri="{C3380CC4-5D6E-409C-BE32-E72D297353CC}">
              <c16:uniqueId val="{00000004-3295-4DD4-8052-2977FB8D1ADB}"/>
            </c:ext>
          </c:extLst>
        </c:ser>
        <c:axId val="123069568"/>
        <c:axId val="123071104"/>
      </c:barChart>
      <c:catAx>
        <c:axId val="123069568"/>
        <c:scaling>
          <c:orientation val="minMax"/>
        </c:scaling>
        <c:axPos val="b"/>
        <c:numFmt formatCode="General" sourceLinked="0"/>
        <c:tickLblPos val="nextTo"/>
        <c:crossAx val="123071104"/>
        <c:crosses val="autoZero"/>
        <c:auto val="1"/>
        <c:lblAlgn val="ctr"/>
        <c:lblOffset val="100"/>
      </c:catAx>
      <c:valAx>
        <c:axId val="123071104"/>
        <c:scaling>
          <c:orientation val="minMax"/>
          <c:max val="1"/>
        </c:scaling>
        <c:axPos val="l"/>
        <c:majorGridlines/>
        <c:numFmt formatCode="0%" sourceLinked="1"/>
        <c:tickLblPos val="nextTo"/>
        <c:crossAx val="123069568"/>
        <c:crosses val="autoZero"/>
        <c:crossBetween val="between"/>
      </c:valAx>
    </c:plotArea>
    <c:legend>
      <c:legendPos val="r"/>
    </c:legend>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l-GR"/>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l-GR"/>
  <c:chart>
    <c:plotArea>
      <c:layout/>
      <c:barChart>
        <c:barDir val="col"/>
        <c:grouping val="clustered"/>
        <c:ser>
          <c:idx val="0"/>
          <c:order val="0"/>
          <c:tx>
            <c:strRef>
              <c:f>Φύλλο1!$B$1</c:f>
              <c:strCache>
                <c:ptCount val="1"/>
                <c:pt idx="0">
                  <c:v>Διαφωνώ απόλυτα </c:v>
                </c:pt>
              </c:strCache>
            </c:strRef>
          </c:tx>
          <c:cat>
            <c:strRef>
              <c:f>Φύλλο1!$A$2:$A$6</c:f>
              <c:strCache>
                <c:ptCount val="5"/>
                <c:pt idx="0">
                  <c:v>ΣΤ1</c:v>
                </c:pt>
                <c:pt idx="1">
                  <c:v>ΣΤ2</c:v>
                </c:pt>
                <c:pt idx="2">
                  <c:v>ΣΤ3</c:v>
                </c:pt>
                <c:pt idx="3">
                  <c:v>ΣΤ4</c:v>
                </c:pt>
                <c:pt idx="4">
                  <c:v>ΣΤ5</c:v>
                </c:pt>
              </c:strCache>
            </c:strRef>
          </c:cat>
          <c:val>
            <c:numRef>
              <c:f>Φύλλο1!$B$2:$B$6</c:f>
              <c:numCache>
                <c:formatCode>0%</c:formatCode>
                <c:ptCount val="5"/>
                <c:pt idx="0">
                  <c:v>0</c:v>
                </c:pt>
                <c:pt idx="1">
                  <c:v>8.0000000000000043E-2</c:v>
                </c:pt>
                <c:pt idx="2">
                  <c:v>4.0000000000000022E-2</c:v>
                </c:pt>
                <c:pt idx="3">
                  <c:v>0</c:v>
                </c:pt>
                <c:pt idx="4">
                  <c:v>0</c:v>
                </c:pt>
              </c:numCache>
            </c:numRef>
          </c:val>
          <c:extLst xmlns:c16r2="http://schemas.microsoft.com/office/drawing/2015/06/chart">
            <c:ext xmlns:c16="http://schemas.microsoft.com/office/drawing/2014/chart" uri="{C3380CC4-5D6E-409C-BE32-E72D297353CC}">
              <c16:uniqueId val="{00000000-74AD-42F8-AE89-B1C211940DA6}"/>
            </c:ext>
          </c:extLst>
        </c:ser>
        <c:ser>
          <c:idx val="1"/>
          <c:order val="1"/>
          <c:tx>
            <c:strRef>
              <c:f>Φύλλο1!$C$1</c:f>
              <c:strCache>
                <c:ptCount val="1"/>
                <c:pt idx="0">
                  <c:v>Διαφωνώ</c:v>
                </c:pt>
              </c:strCache>
            </c:strRef>
          </c:tx>
          <c:cat>
            <c:strRef>
              <c:f>Φύλλο1!$A$2:$A$6</c:f>
              <c:strCache>
                <c:ptCount val="5"/>
                <c:pt idx="0">
                  <c:v>ΣΤ1</c:v>
                </c:pt>
                <c:pt idx="1">
                  <c:v>ΣΤ2</c:v>
                </c:pt>
                <c:pt idx="2">
                  <c:v>ΣΤ3</c:v>
                </c:pt>
                <c:pt idx="3">
                  <c:v>ΣΤ4</c:v>
                </c:pt>
                <c:pt idx="4">
                  <c:v>ΣΤ5</c:v>
                </c:pt>
              </c:strCache>
            </c:strRef>
          </c:cat>
          <c:val>
            <c:numRef>
              <c:f>Φύλλο1!$C$2:$C$6</c:f>
              <c:numCache>
                <c:formatCode>0%</c:formatCode>
                <c:ptCount val="5"/>
                <c:pt idx="0">
                  <c:v>0</c:v>
                </c:pt>
                <c:pt idx="1">
                  <c:v>4.0000000000000022E-2</c:v>
                </c:pt>
                <c:pt idx="2">
                  <c:v>4.0000000000000022E-2</c:v>
                </c:pt>
                <c:pt idx="3">
                  <c:v>4.0000000000000022E-2</c:v>
                </c:pt>
                <c:pt idx="4">
                  <c:v>4.0000000000000022E-2</c:v>
                </c:pt>
              </c:numCache>
            </c:numRef>
          </c:val>
          <c:extLst xmlns:c16r2="http://schemas.microsoft.com/office/drawing/2015/06/chart">
            <c:ext xmlns:c16="http://schemas.microsoft.com/office/drawing/2014/chart" uri="{C3380CC4-5D6E-409C-BE32-E72D297353CC}">
              <c16:uniqueId val="{00000001-74AD-42F8-AE89-B1C211940DA6}"/>
            </c:ext>
          </c:extLst>
        </c:ser>
        <c:ser>
          <c:idx val="2"/>
          <c:order val="2"/>
          <c:tx>
            <c:strRef>
              <c:f>Φύλλο1!$D$1</c:f>
              <c:strCache>
                <c:ptCount val="1"/>
                <c:pt idx="0">
                  <c:v>Ούτε διαφωνώ,ούτε συμφωνώ</c:v>
                </c:pt>
              </c:strCache>
            </c:strRef>
          </c:tx>
          <c:cat>
            <c:strRef>
              <c:f>Φύλλο1!$A$2:$A$6</c:f>
              <c:strCache>
                <c:ptCount val="5"/>
                <c:pt idx="0">
                  <c:v>ΣΤ1</c:v>
                </c:pt>
                <c:pt idx="1">
                  <c:v>ΣΤ2</c:v>
                </c:pt>
                <c:pt idx="2">
                  <c:v>ΣΤ3</c:v>
                </c:pt>
                <c:pt idx="3">
                  <c:v>ΣΤ4</c:v>
                </c:pt>
                <c:pt idx="4">
                  <c:v>ΣΤ5</c:v>
                </c:pt>
              </c:strCache>
            </c:strRef>
          </c:cat>
          <c:val>
            <c:numRef>
              <c:f>Φύλλο1!$D$2:$D$6</c:f>
              <c:numCache>
                <c:formatCode>0%</c:formatCode>
                <c:ptCount val="5"/>
                <c:pt idx="0">
                  <c:v>0.12000000000000002</c:v>
                </c:pt>
                <c:pt idx="1">
                  <c:v>0.14000000000000001</c:v>
                </c:pt>
                <c:pt idx="2">
                  <c:v>0.24000000000000021</c:v>
                </c:pt>
                <c:pt idx="3">
                  <c:v>2.0000000000000011E-2</c:v>
                </c:pt>
                <c:pt idx="4">
                  <c:v>4.0000000000000022E-2</c:v>
                </c:pt>
              </c:numCache>
            </c:numRef>
          </c:val>
          <c:extLst xmlns:c16r2="http://schemas.microsoft.com/office/drawing/2015/06/chart">
            <c:ext xmlns:c16="http://schemas.microsoft.com/office/drawing/2014/chart" uri="{C3380CC4-5D6E-409C-BE32-E72D297353CC}">
              <c16:uniqueId val="{00000002-74AD-42F8-AE89-B1C211940DA6}"/>
            </c:ext>
          </c:extLst>
        </c:ser>
        <c:ser>
          <c:idx val="3"/>
          <c:order val="3"/>
          <c:tx>
            <c:strRef>
              <c:f>Φύλλο1!$E$1</c:f>
              <c:strCache>
                <c:ptCount val="1"/>
                <c:pt idx="0">
                  <c:v>Συμφωνώ</c:v>
                </c:pt>
              </c:strCache>
            </c:strRef>
          </c:tx>
          <c:cat>
            <c:strRef>
              <c:f>Φύλλο1!$A$2:$A$6</c:f>
              <c:strCache>
                <c:ptCount val="5"/>
                <c:pt idx="0">
                  <c:v>ΣΤ1</c:v>
                </c:pt>
                <c:pt idx="1">
                  <c:v>ΣΤ2</c:v>
                </c:pt>
                <c:pt idx="2">
                  <c:v>ΣΤ3</c:v>
                </c:pt>
                <c:pt idx="3">
                  <c:v>ΣΤ4</c:v>
                </c:pt>
                <c:pt idx="4">
                  <c:v>ΣΤ5</c:v>
                </c:pt>
              </c:strCache>
            </c:strRef>
          </c:cat>
          <c:val>
            <c:numRef>
              <c:f>Φύλλο1!$E$2:$E$6</c:f>
              <c:numCache>
                <c:formatCode>0%</c:formatCode>
                <c:ptCount val="5"/>
                <c:pt idx="0">
                  <c:v>0.38000000000000084</c:v>
                </c:pt>
                <c:pt idx="1">
                  <c:v>0.44</c:v>
                </c:pt>
                <c:pt idx="2">
                  <c:v>0.46</c:v>
                </c:pt>
                <c:pt idx="3">
                  <c:v>0.52</c:v>
                </c:pt>
                <c:pt idx="4">
                  <c:v>0.34</c:v>
                </c:pt>
              </c:numCache>
            </c:numRef>
          </c:val>
          <c:extLst xmlns:c16r2="http://schemas.microsoft.com/office/drawing/2015/06/chart">
            <c:ext xmlns:c16="http://schemas.microsoft.com/office/drawing/2014/chart" uri="{C3380CC4-5D6E-409C-BE32-E72D297353CC}">
              <c16:uniqueId val="{00000003-74AD-42F8-AE89-B1C211940DA6}"/>
            </c:ext>
          </c:extLst>
        </c:ser>
        <c:ser>
          <c:idx val="4"/>
          <c:order val="4"/>
          <c:tx>
            <c:strRef>
              <c:f>Φύλλο1!$F$1</c:f>
              <c:strCache>
                <c:ptCount val="1"/>
                <c:pt idx="0">
                  <c:v>Συμφωνώ απόλυτα</c:v>
                </c:pt>
              </c:strCache>
            </c:strRef>
          </c:tx>
          <c:cat>
            <c:strRef>
              <c:f>Φύλλο1!$A$2:$A$6</c:f>
              <c:strCache>
                <c:ptCount val="5"/>
                <c:pt idx="0">
                  <c:v>ΣΤ1</c:v>
                </c:pt>
                <c:pt idx="1">
                  <c:v>ΣΤ2</c:v>
                </c:pt>
                <c:pt idx="2">
                  <c:v>ΣΤ3</c:v>
                </c:pt>
                <c:pt idx="3">
                  <c:v>ΣΤ4</c:v>
                </c:pt>
                <c:pt idx="4">
                  <c:v>ΣΤ5</c:v>
                </c:pt>
              </c:strCache>
            </c:strRef>
          </c:cat>
          <c:val>
            <c:numRef>
              <c:f>Φύλλο1!$F$2:$F$6</c:f>
              <c:numCache>
                <c:formatCode>0%</c:formatCode>
                <c:ptCount val="5"/>
                <c:pt idx="0">
                  <c:v>0.5</c:v>
                </c:pt>
                <c:pt idx="1">
                  <c:v>0.30000000000000032</c:v>
                </c:pt>
                <c:pt idx="2">
                  <c:v>0.22</c:v>
                </c:pt>
                <c:pt idx="3">
                  <c:v>0.42000000000000032</c:v>
                </c:pt>
                <c:pt idx="4">
                  <c:v>0.58000000000000007</c:v>
                </c:pt>
              </c:numCache>
            </c:numRef>
          </c:val>
          <c:extLst xmlns:c16r2="http://schemas.microsoft.com/office/drawing/2015/06/chart">
            <c:ext xmlns:c16="http://schemas.microsoft.com/office/drawing/2014/chart" uri="{C3380CC4-5D6E-409C-BE32-E72D297353CC}">
              <c16:uniqueId val="{00000004-74AD-42F8-AE89-B1C211940DA6}"/>
            </c:ext>
          </c:extLst>
        </c:ser>
        <c:axId val="122889344"/>
        <c:axId val="122890880"/>
      </c:barChart>
      <c:catAx>
        <c:axId val="122889344"/>
        <c:scaling>
          <c:orientation val="minMax"/>
        </c:scaling>
        <c:axPos val="b"/>
        <c:numFmt formatCode="General" sourceLinked="0"/>
        <c:tickLblPos val="nextTo"/>
        <c:crossAx val="122890880"/>
        <c:crosses val="autoZero"/>
        <c:auto val="1"/>
        <c:lblAlgn val="ctr"/>
        <c:lblOffset val="100"/>
      </c:catAx>
      <c:valAx>
        <c:axId val="122890880"/>
        <c:scaling>
          <c:orientation val="minMax"/>
          <c:max val="1"/>
        </c:scaling>
        <c:axPos val="l"/>
        <c:majorGridlines/>
        <c:numFmt formatCode="0%" sourceLinked="1"/>
        <c:tickLblPos val="nextTo"/>
        <c:crossAx val="122889344"/>
        <c:crosses val="autoZero"/>
        <c:crossBetween val="between"/>
      </c:valAx>
    </c:plotArea>
    <c:legend>
      <c:legendPos val="r"/>
    </c:legend>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l-G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l-GR"/>
  <c:style val="18"/>
  <c:chart>
    <c:title>
      <c:tx>
        <c:rich>
          <a:bodyPr/>
          <a:lstStyle/>
          <a:p>
            <a:pPr>
              <a:defRPr/>
            </a:pPr>
            <a:r>
              <a:rPr lang="el-GR"/>
              <a:t>Ηλικία</a:t>
            </a:r>
          </a:p>
        </c:rich>
      </c:tx>
    </c:title>
    <c:plotArea>
      <c:layout/>
      <c:pieChart>
        <c:varyColors val="1"/>
        <c:ser>
          <c:idx val="0"/>
          <c:order val="0"/>
          <c:tx>
            <c:strRef>
              <c:f>Φύλλο1!$B$1</c:f>
              <c:strCache>
                <c:ptCount val="1"/>
                <c:pt idx="0">
                  <c:v>ποσοστό</c:v>
                </c:pt>
              </c:strCache>
            </c:strRef>
          </c:tx>
          <c:dLbls>
            <c:spPr>
              <a:noFill/>
              <a:ln>
                <a:noFill/>
              </a:ln>
              <a:effectLst/>
            </c:spPr>
            <c:showPercent val="1"/>
            <c:extLst xmlns:c16r2="http://schemas.microsoft.com/office/drawing/2015/06/chart">
              <c:ext xmlns:c15="http://schemas.microsoft.com/office/drawing/2012/chart" uri="{CE6537A1-D6FC-4f65-9D91-7224C49458BB}"/>
            </c:extLst>
          </c:dLbls>
          <c:cat>
            <c:strRef>
              <c:f>Φύλλο1!$A$2:$A$5</c:f>
              <c:strCache>
                <c:ptCount val="4"/>
                <c:pt idx="0">
                  <c:v>22-30</c:v>
                </c:pt>
                <c:pt idx="1">
                  <c:v>31-40</c:v>
                </c:pt>
                <c:pt idx="2">
                  <c:v>41-50</c:v>
                </c:pt>
                <c:pt idx="3">
                  <c:v>&gt;50</c:v>
                </c:pt>
              </c:strCache>
            </c:strRef>
          </c:cat>
          <c:val>
            <c:numRef>
              <c:f>Φύλλο1!$B$2:$B$5</c:f>
              <c:numCache>
                <c:formatCode>0%</c:formatCode>
                <c:ptCount val="4"/>
                <c:pt idx="0">
                  <c:v>0.36000000000000032</c:v>
                </c:pt>
                <c:pt idx="1">
                  <c:v>0.42000000000000032</c:v>
                </c:pt>
                <c:pt idx="2">
                  <c:v>0.16</c:v>
                </c:pt>
                <c:pt idx="3">
                  <c:v>6.0000000000000032E-2</c:v>
                </c:pt>
              </c:numCache>
            </c:numRef>
          </c:val>
          <c:extLst xmlns:c16r2="http://schemas.microsoft.com/office/drawing/2015/06/chart">
            <c:ext xmlns:c16="http://schemas.microsoft.com/office/drawing/2014/chart" uri="{C3380CC4-5D6E-409C-BE32-E72D297353CC}">
              <c16:uniqueId val="{00000000-0D96-468F-BAFE-B16C36DCA62A}"/>
            </c:ext>
          </c:extLst>
        </c:ser>
        <c:dLbls>
          <c:showPercent val="1"/>
        </c:dLbls>
        <c:firstSliceAng val="0"/>
      </c:pieChart>
    </c:plotArea>
    <c:legend>
      <c:legendPos val="r"/>
    </c:legend>
    <c:plotVisOnly val="1"/>
    <c:dispBlanksAs val="zero"/>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l-G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l-GR"/>
  <c:chart>
    <c:title/>
    <c:plotArea>
      <c:layout/>
      <c:pieChart>
        <c:varyColors val="1"/>
        <c:ser>
          <c:idx val="0"/>
          <c:order val="0"/>
          <c:tx>
            <c:strRef>
              <c:f>Φύλλο1!$B$1</c:f>
              <c:strCache>
                <c:ptCount val="1"/>
                <c:pt idx="0">
                  <c:v>Χρόνια Προυπηρεσίας</c:v>
                </c:pt>
              </c:strCache>
            </c:strRef>
          </c:tx>
          <c:dLbls>
            <c:spPr>
              <a:noFill/>
              <a:ln>
                <a:noFill/>
              </a:ln>
              <a:effectLst/>
            </c:spPr>
            <c:showPercent val="1"/>
            <c:extLst xmlns:c16r2="http://schemas.microsoft.com/office/drawing/2015/06/chart">
              <c:ext xmlns:c15="http://schemas.microsoft.com/office/drawing/2012/chart" uri="{CE6537A1-D6FC-4f65-9D91-7224C49458BB}"/>
            </c:extLst>
          </c:dLbls>
          <c:cat>
            <c:strRef>
              <c:f>Φύλλο1!$A$2:$A$5</c:f>
              <c:strCache>
                <c:ptCount val="4"/>
                <c:pt idx="0">
                  <c:v>0-4</c:v>
                </c:pt>
                <c:pt idx="1">
                  <c:v>5-Οκτ</c:v>
                </c:pt>
                <c:pt idx="2">
                  <c:v>Νοε-20</c:v>
                </c:pt>
                <c:pt idx="3">
                  <c:v>&gt;20</c:v>
                </c:pt>
              </c:strCache>
            </c:strRef>
          </c:cat>
          <c:val>
            <c:numRef>
              <c:f>Φύλλο1!$B$2:$B$5</c:f>
              <c:numCache>
                <c:formatCode>0%</c:formatCode>
                <c:ptCount val="4"/>
                <c:pt idx="0">
                  <c:v>0.54</c:v>
                </c:pt>
                <c:pt idx="1">
                  <c:v>0.30000000000000032</c:v>
                </c:pt>
                <c:pt idx="2">
                  <c:v>0.1</c:v>
                </c:pt>
                <c:pt idx="3">
                  <c:v>6.0000000000000032E-2</c:v>
                </c:pt>
              </c:numCache>
            </c:numRef>
          </c:val>
          <c:extLst xmlns:c16r2="http://schemas.microsoft.com/office/drawing/2015/06/chart">
            <c:ext xmlns:c16="http://schemas.microsoft.com/office/drawing/2014/chart" uri="{C3380CC4-5D6E-409C-BE32-E72D297353CC}">
              <c16:uniqueId val="{00000000-A523-4BA3-BC50-F2857DED3DC6}"/>
            </c:ext>
          </c:extLst>
        </c:ser>
        <c:dLbls>
          <c:showPercent val="1"/>
        </c:dLbls>
        <c:firstSliceAng val="0"/>
      </c:pieChart>
    </c:plotArea>
    <c:legend>
      <c:legendPos val="r"/>
    </c:legend>
    <c:plotVisOnly val="1"/>
    <c:dispBlanksAs val="zero"/>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l-G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l-GR"/>
  <c:chart>
    <c:title>
      <c:tx>
        <c:rich>
          <a:bodyPr/>
          <a:lstStyle/>
          <a:p>
            <a:pPr>
              <a:defRPr/>
            </a:pPr>
            <a:r>
              <a:rPr lang="el-GR"/>
              <a:t>Εξοικείωση Με ΤΠΕ</a:t>
            </a:r>
          </a:p>
        </c:rich>
      </c:tx>
    </c:title>
    <c:plotArea>
      <c:layout/>
      <c:pieChart>
        <c:varyColors val="1"/>
        <c:ser>
          <c:idx val="0"/>
          <c:order val="0"/>
          <c:tx>
            <c:strRef>
              <c:f>Φύλλο1!$B$1</c:f>
              <c:strCache>
                <c:ptCount val="1"/>
                <c:pt idx="0">
                  <c:v>Εξικοίωση Με ΤΠΕ</c:v>
                </c:pt>
              </c:strCache>
            </c:strRef>
          </c:tx>
          <c:dLbls>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4C3-4A52-B7E8-586AEBA0A6FE}"/>
                </c:ext>
              </c:extLst>
            </c:dLbl>
            <c:spPr>
              <a:noFill/>
              <a:ln>
                <a:noFill/>
              </a:ln>
              <a:effectLst/>
            </c:spPr>
            <c:showPercent val="1"/>
            <c:showLeaderLines val="1"/>
            <c:extLst xmlns:c16r2="http://schemas.microsoft.com/office/drawing/2015/06/chart">
              <c:ext xmlns:c15="http://schemas.microsoft.com/office/drawing/2012/chart" uri="{CE6537A1-D6FC-4f65-9D91-7224C49458BB}"/>
            </c:extLst>
          </c:dLbls>
          <c:cat>
            <c:strRef>
              <c:f>Φύλλο1!$A$2:$A$6</c:f>
              <c:strCache>
                <c:ptCount val="5"/>
                <c:pt idx="0">
                  <c:v>διαφωνώ απόλυτα</c:v>
                </c:pt>
                <c:pt idx="1">
                  <c:v>διαφωνώ </c:v>
                </c:pt>
                <c:pt idx="2">
                  <c:v>ούτε συμφωνώ, ούτε διαφωνώ</c:v>
                </c:pt>
                <c:pt idx="3">
                  <c:v>συμφωνώ</c:v>
                </c:pt>
                <c:pt idx="4">
                  <c:v>συμφωνώ απόλυτα</c:v>
                </c:pt>
              </c:strCache>
            </c:strRef>
          </c:cat>
          <c:val>
            <c:numRef>
              <c:f>Φύλλο1!$B$2:$B$6</c:f>
              <c:numCache>
                <c:formatCode>0%</c:formatCode>
                <c:ptCount val="5"/>
                <c:pt idx="0">
                  <c:v>2.0000000000000011E-2</c:v>
                </c:pt>
                <c:pt idx="1">
                  <c:v>2.0000000000000011E-2</c:v>
                </c:pt>
                <c:pt idx="2">
                  <c:v>0.14000000000000001</c:v>
                </c:pt>
                <c:pt idx="3">
                  <c:v>0.42000000000000032</c:v>
                </c:pt>
                <c:pt idx="4">
                  <c:v>0.4</c:v>
                </c:pt>
              </c:numCache>
            </c:numRef>
          </c:val>
          <c:extLst xmlns:c16r2="http://schemas.microsoft.com/office/drawing/2015/06/chart">
            <c:ext xmlns:c16="http://schemas.microsoft.com/office/drawing/2014/chart" uri="{C3380CC4-5D6E-409C-BE32-E72D297353CC}">
              <c16:uniqueId val="{00000001-F4C3-4A52-B7E8-586AEBA0A6FE}"/>
            </c:ext>
          </c:extLst>
        </c:ser>
        <c:dLbls>
          <c:showPercent val="1"/>
        </c:dLbls>
        <c:firstSliceAng val="0"/>
      </c:pieChart>
    </c:plotArea>
    <c:legend>
      <c:legendPos val="r"/>
    </c:legend>
    <c:plotVisOnly val="1"/>
    <c:dispBlanksAs val="zero"/>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l-G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l-GR"/>
  <c:chart>
    <c:title/>
    <c:plotArea>
      <c:layout/>
      <c:pieChart>
        <c:varyColors val="1"/>
        <c:ser>
          <c:idx val="0"/>
          <c:order val="0"/>
          <c:tx>
            <c:strRef>
              <c:f>Φύλλο1!$B$1</c:f>
              <c:strCache>
                <c:ptCount val="1"/>
                <c:pt idx="0">
                  <c:v>Χρήση ΤΠΕ</c:v>
                </c:pt>
              </c:strCache>
            </c:strRef>
          </c:tx>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72D-424B-96DA-389BB3739AA5}"/>
                </c:ext>
              </c:extLst>
            </c:dLbl>
            <c:spPr>
              <a:noFill/>
              <a:ln>
                <a:noFill/>
              </a:ln>
              <a:effectLst/>
            </c:spPr>
            <c:showPercent val="1"/>
            <c:showLeaderLines val="1"/>
            <c:extLst xmlns:c16r2="http://schemas.microsoft.com/office/drawing/2015/06/chart">
              <c:ext xmlns:c15="http://schemas.microsoft.com/office/drawing/2012/chart" uri="{CE6537A1-D6FC-4f65-9D91-7224C49458BB}"/>
            </c:extLst>
          </c:dLbls>
          <c:cat>
            <c:strRef>
              <c:f>Φύλλο1!$A$2:$A$6</c:f>
              <c:strCache>
                <c:ptCount val="5"/>
                <c:pt idx="0">
                  <c:v>διαφωνώ απόλυτα</c:v>
                </c:pt>
                <c:pt idx="1">
                  <c:v>διαφωνώ </c:v>
                </c:pt>
                <c:pt idx="2">
                  <c:v>ούτε διαφωνώ, ούτε συμφωνώ</c:v>
                </c:pt>
                <c:pt idx="3">
                  <c:v>συμφωνώ</c:v>
                </c:pt>
                <c:pt idx="4">
                  <c:v>συμφωνώ απόλυτα</c:v>
                </c:pt>
              </c:strCache>
            </c:strRef>
          </c:cat>
          <c:val>
            <c:numRef>
              <c:f>Φύλλο1!$B$2:$B$6</c:f>
              <c:numCache>
                <c:formatCode>0%</c:formatCode>
                <c:ptCount val="5"/>
                <c:pt idx="0">
                  <c:v>2.0000000000000011E-2</c:v>
                </c:pt>
                <c:pt idx="1">
                  <c:v>4.0000000000000022E-2</c:v>
                </c:pt>
                <c:pt idx="2">
                  <c:v>0.34</c:v>
                </c:pt>
                <c:pt idx="3">
                  <c:v>0.46</c:v>
                </c:pt>
                <c:pt idx="4">
                  <c:v>0.14000000000000001</c:v>
                </c:pt>
              </c:numCache>
            </c:numRef>
          </c:val>
          <c:extLst xmlns:c16r2="http://schemas.microsoft.com/office/drawing/2015/06/chart">
            <c:ext xmlns:c16="http://schemas.microsoft.com/office/drawing/2014/chart" uri="{C3380CC4-5D6E-409C-BE32-E72D297353CC}">
              <c16:uniqueId val="{00000001-D72D-424B-96DA-389BB3739AA5}"/>
            </c:ext>
          </c:extLst>
        </c:ser>
        <c:dLbls>
          <c:showPercent val="1"/>
        </c:dLbls>
        <c:firstSliceAng val="0"/>
      </c:pieChart>
    </c:plotArea>
    <c:legend>
      <c:legendPos val="r"/>
    </c:legend>
    <c:plotVisOnly val="1"/>
    <c:dispBlanksAs val="zero"/>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l-G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l-GR"/>
  <c:chart>
    <c:title/>
    <c:plotArea>
      <c:layout/>
      <c:pieChart>
        <c:varyColors val="1"/>
        <c:ser>
          <c:idx val="0"/>
          <c:order val="0"/>
          <c:tx>
            <c:strRef>
              <c:f>Φύλλο1!$B$1</c:f>
              <c:strCache>
                <c:ptCount val="1"/>
                <c:pt idx="0">
                  <c:v>Εξοικείωση με την ΕξΑΕ</c:v>
                </c:pt>
              </c:strCache>
            </c:strRef>
          </c:tx>
          <c:dLbls>
            <c:spPr>
              <a:noFill/>
              <a:ln>
                <a:noFill/>
              </a:ln>
              <a:effectLst/>
            </c:spPr>
            <c:showPercent val="1"/>
            <c:extLst xmlns:c16r2="http://schemas.microsoft.com/office/drawing/2015/06/chart">
              <c:ext xmlns:c15="http://schemas.microsoft.com/office/drawing/2012/chart" uri="{CE6537A1-D6FC-4f65-9D91-7224C49458BB}"/>
            </c:extLst>
          </c:dLbls>
          <c:cat>
            <c:strRef>
              <c:f>Φύλλο1!$A$2:$A$6</c:f>
              <c:strCache>
                <c:ptCount val="5"/>
                <c:pt idx="0">
                  <c:v>διαφωνώ απόλυτα</c:v>
                </c:pt>
                <c:pt idx="1">
                  <c:v>διαφωνώ </c:v>
                </c:pt>
                <c:pt idx="2">
                  <c:v>ούτε διαφωνώ, ούτε συμφωνώ</c:v>
                </c:pt>
                <c:pt idx="3">
                  <c:v>συμφωνώ</c:v>
                </c:pt>
                <c:pt idx="4">
                  <c:v>συμφωνώ απόλυτα</c:v>
                </c:pt>
              </c:strCache>
            </c:strRef>
          </c:cat>
          <c:val>
            <c:numRef>
              <c:f>Φύλλο1!$B$2:$B$6</c:f>
              <c:numCache>
                <c:formatCode>0%</c:formatCode>
                <c:ptCount val="5"/>
                <c:pt idx="0">
                  <c:v>8.0000000000000043E-2</c:v>
                </c:pt>
                <c:pt idx="1">
                  <c:v>4.0000000000000022E-2</c:v>
                </c:pt>
                <c:pt idx="2">
                  <c:v>0.22</c:v>
                </c:pt>
                <c:pt idx="3">
                  <c:v>0.36000000000000032</c:v>
                </c:pt>
                <c:pt idx="4">
                  <c:v>0.30000000000000032</c:v>
                </c:pt>
              </c:numCache>
            </c:numRef>
          </c:val>
          <c:extLst xmlns:c16r2="http://schemas.microsoft.com/office/drawing/2015/06/chart">
            <c:ext xmlns:c16="http://schemas.microsoft.com/office/drawing/2014/chart" uri="{C3380CC4-5D6E-409C-BE32-E72D297353CC}">
              <c16:uniqueId val="{00000000-B40F-4B01-9BFE-A871CD52FA00}"/>
            </c:ext>
          </c:extLst>
        </c:ser>
        <c:dLbls>
          <c:showPercent val="1"/>
        </c:dLbls>
        <c:firstSliceAng val="0"/>
      </c:pieChart>
    </c:plotArea>
    <c:legend>
      <c:legendPos val="r"/>
    </c:legend>
    <c:plotVisOnly val="1"/>
    <c:dispBlanksAs val="zero"/>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l-G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l-GR"/>
  <c:chart>
    <c:title/>
    <c:plotArea>
      <c:layout/>
      <c:pieChart>
        <c:varyColors val="1"/>
        <c:ser>
          <c:idx val="0"/>
          <c:order val="0"/>
          <c:tx>
            <c:strRef>
              <c:f>Φύλλο1!$B$1</c:f>
              <c:strCache>
                <c:ptCount val="1"/>
                <c:pt idx="0">
                  <c:v>Μελέτη ΕΥ με ΕξΑΕ</c:v>
                </c:pt>
              </c:strCache>
            </c:strRef>
          </c:tx>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A07-45F3-8255-4CA0580B9BE1}"/>
                </c:ext>
              </c:extLst>
            </c:dLbl>
            <c:spPr>
              <a:noFill/>
              <a:ln>
                <a:noFill/>
              </a:ln>
              <a:effectLst/>
            </c:spPr>
            <c:showPercent val="1"/>
            <c:showLeaderLines val="1"/>
            <c:extLst xmlns:c16r2="http://schemas.microsoft.com/office/drawing/2015/06/chart">
              <c:ext xmlns:c15="http://schemas.microsoft.com/office/drawing/2012/chart" uri="{CE6537A1-D6FC-4f65-9D91-7224C49458BB}"/>
            </c:extLst>
          </c:dLbls>
          <c:cat>
            <c:strRef>
              <c:f>Φύλλο1!$A$2:$A$6</c:f>
              <c:strCache>
                <c:ptCount val="5"/>
                <c:pt idx="0">
                  <c:v>διαφωνώ απόλυτα</c:v>
                </c:pt>
                <c:pt idx="1">
                  <c:v>διαφωνώ</c:v>
                </c:pt>
                <c:pt idx="2">
                  <c:v>ούτε διαφωνώ, ούτε συμφωνώ</c:v>
                </c:pt>
                <c:pt idx="3">
                  <c:v>συμφωνώ</c:v>
                </c:pt>
                <c:pt idx="4">
                  <c:v>συμφωνώ απόλυτα</c:v>
                </c:pt>
              </c:strCache>
            </c:strRef>
          </c:cat>
          <c:val>
            <c:numRef>
              <c:f>Φύλλο1!$B$2:$B$6</c:f>
              <c:numCache>
                <c:formatCode>0%</c:formatCode>
                <c:ptCount val="5"/>
                <c:pt idx="0" formatCode="General">
                  <c:v>0</c:v>
                </c:pt>
                <c:pt idx="1">
                  <c:v>6.0000000000000032E-2</c:v>
                </c:pt>
                <c:pt idx="2">
                  <c:v>0.28000000000000008</c:v>
                </c:pt>
                <c:pt idx="3">
                  <c:v>0.46</c:v>
                </c:pt>
                <c:pt idx="4">
                  <c:v>0.2</c:v>
                </c:pt>
              </c:numCache>
            </c:numRef>
          </c:val>
          <c:extLst xmlns:c16r2="http://schemas.microsoft.com/office/drawing/2015/06/chart">
            <c:ext xmlns:c16="http://schemas.microsoft.com/office/drawing/2014/chart" uri="{C3380CC4-5D6E-409C-BE32-E72D297353CC}">
              <c16:uniqueId val="{00000001-AA07-45F3-8255-4CA0580B9BE1}"/>
            </c:ext>
          </c:extLst>
        </c:ser>
        <c:dLbls>
          <c:showPercent val="1"/>
        </c:dLbls>
        <c:firstSliceAng val="0"/>
      </c:pieChart>
    </c:plotArea>
    <c:legend>
      <c:legendPos val="r"/>
    </c:legend>
    <c:plotVisOnly val="1"/>
    <c:dispBlanksAs val="zero"/>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l-G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l-GR"/>
  <c:chart>
    <c:plotArea>
      <c:layout/>
      <c:barChart>
        <c:barDir val="col"/>
        <c:grouping val="clustered"/>
        <c:ser>
          <c:idx val="0"/>
          <c:order val="0"/>
          <c:tx>
            <c:strRef>
              <c:f>Φύλλο1!$A$2</c:f>
              <c:strCache>
                <c:ptCount val="1"/>
                <c:pt idx="0">
                  <c:v>Διαφωνώ Απόλυτα</c:v>
                </c:pt>
              </c:strCache>
            </c:strRef>
          </c:tx>
          <c:cat>
            <c:strRef>
              <c:f>Φύλλο1!$B$1:$F$1</c:f>
              <c:strCache>
                <c:ptCount val="5"/>
                <c:pt idx="0">
                  <c:v>Β1</c:v>
                </c:pt>
                <c:pt idx="1">
                  <c:v>Β2</c:v>
                </c:pt>
                <c:pt idx="2">
                  <c:v>Β3</c:v>
                </c:pt>
                <c:pt idx="3">
                  <c:v>Β4</c:v>
                </c:pt>
                <c:pt idx="4">
                  <c:v>Β5</c:v>
                </c:pt>
              </c:strCache>
            </c:strRef>
          </c:cat>
          <c:val>
            <c:numRef>
              <c:f>Φύλλο1!$B$2:$F$2</c:f>
              <c:numCache>
                <c:formatCode>0%</c:formatCode>
                <c:ptCount val="5"/>
                <c:pt idx="0">
                  <c:v>0</c:v>
                </c:pt>
                <c:pt idx="1">
                  <c:v>0.1</c:v>
                </c:pt>
                <c:pt idx="2">
                  <c:v>0</c:v>
                </c:pt>
                <c:pt idx="3">
                  <c:v>0</c:v>
                </c:pt>
                <c:pt idx="4">
                  <c:v>0</c:v>
                </c:pt>
              </c:numCache>
            </c:numRef>
          </c:val>
        </c:ser>
        <c:ser>
          <c:idx val="1"/>
          <c:order val="1"/>
          <c:tx>
            <c:strRef>
              <c:f>Φύλλο1!$A$3</c:f>
              <c:strCache>
                <c:ptCount val="1"/>
                <c:pt idx="0">
                  <c:v>Διαφωνώ</c:v>
                </c:pt>
              </c:strCache>
            </c:strRef>
          </c:tx>
          <c:cat>
            <c:strRef>
              <c:f>Φύλλο1!$B$1:$F$1</c:f>
              <c:strCache>
                <c:ptCount val="5"/>
                <c:pt idx="0">
                  <c:v>Β1</c:v>
                </c:pt>
                <c:pt idx="1">
                  <c:v>Β2</c:v>
                </c:pt>
                <c:pt idx="2">
                  <c:v>Β3</c:v>
                </c:pt>
                <c:pt idx="3">
                  <c:v>Β4</c:v>
                </c:pt>
                <c:pt idx="4">
                  <c:v>Β5</c:v>
                </c:pt>
              </c:strCache>
            </c:strRef>
          </c:cat>
          <c:val>
            <c:numRef>
              <c:f>Φύλλο1!$B$3:$F$3</c:f>
              <c:numCache>
                <c:formatCode>0%</c:formatCode>
                <c:ptCount val="5"/>
                <c:pt idx="0">
                  <c:v>0</c:v>
                </c:pt>
                <c:pt idx="1">
                  <c:v>0.12000000000000002</c:v>
                </c:pt>
                <c:pt idx="2">
                  <c:v>0</c:v>
                </c:pt>
                <c:pt idx="3">
                  <c:v>0</c:v>
                </c:pt>
                <c:pt idx="4">
                  <c:v>4.0000000000000022E-2</c:v>
                </c:pt>
              </c:numCache>
            </c:numRef>
          </c:val>
        </c:ser>
        <c:ser>
          <c:idx val="2"/>
          <c:order val="2"/>
          <c:tx>
            <c:strRef>
              <c:f>Φύλλο1!$A$4</c:f>
              <c:strCache>
                <c:ptCount val="1"/>
                <c:pt idx="0">
                  <c:v>Ούτε διαφωνώ, ούτε συμφωνώ</c:v>
                </c:pt>
              </c:strCache>
            </c:strRef>
          </c:tx>
          <c:cat>
            <c:strRef>
              <c:f>Φύλλο1!$B$1:$F$1</c:f>
              <c:strCache>
                <c:ptCount val="5"/>
                <c:pt idx="0">
                  <c:v>Β1</c:v>
                </c:pt>
                <c:pt idx="1">
                  <c:v>Β2</c:v>
                </c:pt>
                <c:pt idx="2">
                  <c:v>Β3</c:v>
                </c:pt>
                <c:pt idx="3">
                  <c:v>Β4</c:v>
                </c:pt>
                <c:pt idx="4">
                  <c:v>Β5</c:v>
                </c:pt>
              </c:strCache>
            </c:strRef>
          </c:cat>
          <c:val>
            <c:numRef>
              <c:f>Φύλλο1!$B$4:$F$4</c:f>
              <c:numCache>
                <c:formatCode>0%</c:formatCode>
                <c:ptCount val="5"/>
                <c:pt idx="0">
                  <c:v>2.0000000000000011E-2</c:v>
                </c:pt>
                <c:pt idx="1">
                  <c:v>0.24000000000000021</c:v>
                </c:pt>
                <c:pt idx="2">
                  <c:v>2.0000000000000011E-2</c:v>
                </c:pt>
                <c:pt idx="3">
                  <c:v>4.0000000000000022E-2</c:v>
                </c:pt>
                <c:pt idx="4">
                  <c:v>0</c:v>
                </c:pt>
              </c:numCache>
            </c:numRef>
          </c:val>
        </c:ser>
        <c:ser>
          <c:idx val="3"/>
          <c:order val="3"/>
          <c:tx>
            <c:strRef>
              <c:f>Φύλλο1!$A$5</c:f>
              <c:strCache>
                <c:ptCount val="1"/>
                <c:pt idx="0">
                  <c:v>Συμφωνώ</c:v>
                </c:pt>
              </c:strCache>
            </c:strRef>
          </c:tx>
          <c:cat>
            <c:strRef>
              <c:f>Φύλλο1!$B$1:$F$1</c:f>
              <c:strCache>
                <c:ptCount val="5"/>
                <c:pt idx="0">
                  <c:v>Β1</c:v>
                </c:pt>
                <c:pt idx="1">
                  <c:v>Β2</c:v>
                </c:pt>
                <c:pt idx="2">
                  <c:v>Β3</c:v>
                </c:pt>
                <c:pt idx="3">
                  <c:v>Β4</c:v>
                </c:pt>
                <c:pt idx="4">
                  <c:v>Β5</c:v>
                </c:pt>
              </c:strCache>
            </c:strRef>
          </c:cat>
          <c:val>
            <c:numRef>
              <c:f>Φύλλο1!$B$5:$F$5</c:f>
              <c:numCache>
                <c:formatCode>0%</c:formatCode>
                <c:ptCount val="5"/>
                <c:pt idx="0">
                  <c:v>0.32000000000000084</c:v>
                </c:pt>
                <c:pt idx="1">
                  <c:v>0.34</c:v>
                </c:pt>
                <c:pt idx="2">
                  <c:v>0.5</c:v>
                </c:pt>
                <c:pt idx="3">
                  <c:v>0.18000000000000024</c:v>
                </c:pt>
                <c:pt idx="4">
                  <c:v>0.36000000000000032</c:v>
                </c:pt>
              </c:numCache>
            </c:numRef>
          </c:val>
        </c:ser>
        <c:ser>
          <c:idx val="4"/>
          <c:order val="4"/>
          <c:tx>
            <c:strRef>
              <c:f>Φύλλο1!$A$6</c:f>
              <c:strCache>
                <c:ptCount val="1"/>
                <c:pt idx="0">
                  <c:v>Συμφωνώ Απόλυτα</c:v>
                </c:pt>
              </c:strCache>
            </c:strRef>
          </c:tx>
          <c:cat>
            <c:strRef>
              <c:f>Φύλλο1!$B$1:$F$1</c:f>
              <c:strCache>
                <c:ptCount val="5"/>
                <c:pt idx="0">
                  <c:v>Β1</c:v>
                </c:pt>
                <c:pt idx="1">
                  <c:v>Β2</c:v>
                </c:pt>
                <c:pt idx="2">
                  <c:v>Β3</c:v>
                </c:pt>
                <c:pt idx="3">
                  <c:v>Β4</c:v>
                </c:pt>
                <c:pt idx="4">
                  <c:v>Β5</c:v>
                </c:pt>
              </c:strCache>
            </c:strRef>
          </c:cat>
          <c:val>
            <c:numRef>
              <c:f>Φύλλο1!$B$6:$F$6</c:f>
              <c:numCache>
                <c:formatCode>0%</c:formatCode>
                <c:ptCount val="5"/>
                <c:pt idx="0">
                  <c:v>0.64000000000000168</c:v>
                </c:pt>
                <c:pt idx="1">
                  <c:v>0.2</c:v>
                </c:pt>
                <c:pt idx="2">
                  <c:v>0.48000000000000032</c:v>
                </c:pt>
                <c:pt idx="3">
                  <c:v>0.74000000000000143</c:v>
                </c:pt>
                <c:pt idx="4">
                  <c:v>0.60000000000000064</c:v>
                </c:pt>
              </c:numCache>
            </c:numRef>
          </c:val>
        </c:ser>
        <c:axId val="142652160"/>
        <c:axId val="229033472"/>
      </c:barChart>
      <c:catAx>
        <c:axId val="142652160"/>
        <c:scaling>
          <c:orientation val="minMax"/>
        </c:scaling>
        <c:axPos val="b"/>
        <c:tickLblPos val="nextTo"/>
        <c:crossAx val="229033472"/>
        <c:crosses val="autoZero"/>
        <c:auto val="1"/>
        <c:lblAlgn val="ctr"/>
        <c:lblOffset val="100"/>
      </c:catAx>
      <c:valAx>
        <c:axId val="229033472"/>
        <c:scaling>
          <c:orientation val="minMax"/>
          <c:max val="1"/>
        </c:scaling>
        <c:axPos val="l"/>
        <c:majorGridlines/>
        <c:numFmt formatCode="0%" sourceLinked="1"/>
        <c:tickLblPos val="nextTo"/>
        <c:crossAx val="142652160"/>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l-G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l-GR"/>
  <c:chart>
    <c:plotArea>
      <c:layout/>
      <c:barChart>
        <c:barDir val="col"/>
        <c:grouping val="clustered"/>
        <c:ser>
          <c:idx val="0"/>
          <c:order val="0"/>
          <c:tx>
            <c:strRef>
              <c:f>Φύλλο1!$A$9</c:f>
              <c:strCache>
                <c:ptCount val="1"/>
                <c:pt idx="0">
                  <c:v>Διαφωνώ Απόλυτα</c:v>
                </c:pt>
              </c:strCache>
            </c:strRef>
          </c:tx>
          <c:cat>
            <c:strRef>
              <c:f>Φύλλο1!$B$8:$F$8</c:f>
              <c:strCache>
                <c:ptCount val="5"/>
                <c:pt idx="0">
                  <c:v>Β6</c:v>
                </c:pt>
                <c:pt idx="1">
                  <c:v>Β7</c:v>
                </c:pt>
                <c:pt idx="2">
                  <c:v>Β8</c:v>
                </c:pt>
                <c:pt idx="3">
                  <c:v>Β9</c:v>
                </c:pt>
                <c:pt idx="4">
                  <c:v>Β10</c:v>
                </c:pt>
              </c:strCache>
            </c:strRef>
          </c:cat>
          <c:val>
            <c:numRef>
              <c:f>Φύλλο1!$B$9:$F$9</c:f>
              <c:numCache>
                <c:formatCode>0%</c:formatCode>
                <c:ptCount val="5"/>
                <c:pt idx="0">
                  <c:v>0</c:v>
                </c:pt>
                <c:pt idx="1">
                  <c:v>0.58000000000000007</c:v>
                </c:pt>
                <c:pt idx="2">
                  <c:v>0.14000000000000001</c:v>
                </c:pt>
                <c:pt idx="3">
                  <c:v>4.0000000000000022E-2</c:v>
                </c:pt>
                <c:pt idx="4">
                  <c:v>0</c:v>
                </c:pt>
              </c:numCache>
            </c:numRef>
          </c:val>
        </c:ser>
        <c:ser>
          <c:idx val="1"/>
          <c:order val="1"/>
          <c:tx>
            <c:strRef>
              <c:f>Φύλλο1!$A$10</c:f>
              <c:strCache>
                <c:ptCount val="1"/>
                <c:pt idx="0">
                  <c:v>Διαφωνώ</c:v>
                </c:pt>
              </c:strCache>
            </c:strRef>
          </c:tx>
          <c:cat>
            <c:strRef>
              <c:f>Φύλλο1!$B$8:$F$8</c:f>
              <c:strCache>
                <c:ptCount val="5"/>
                <c:pt idx="0">
                  <c:v>Β6</c:v>
                </c:pt>
                <c:pt idx="1">
                  <c:v>Β7</c:v>
                </c:pt>
                <c:pt idx="2">
                  <c:v>Β8</c:v>
                </c:pt>
                <c:pt idx="3">
                  <c:v>Β9</c:v>
                </c:pt>
                <c:pt idx="4">
                  <c:v>Β10</c:v>
                </c:pt>
              </c:strCache>
            </c:strRef>
          </c:cat>
          <c:val>
            <c:numRef>
              <c:f>Φύλλο1!$B$10:$F$10</c:f>
              <c:numCache>
                <c:formatCode>0%</c:formatCode>
                <c:ptCount val="5"/>
                <c:pt idx="0">
                  <c:v>6.0000000000000032E-2</c:v>
                </c:pt>
                <c:pt idx="1">
                  <c:v>0.1</c:v>
                </c:pt>
                <c:pt idx="2">
                  <c:v>4.0000000000000022E-2</c:v>
                </c:pt>
                <c:pt idx="3">
                  <c:v>0</c:v>
                </c:pt>
                <c:pt idx="4">
                  <c:v>0</c:v>
                </c:pt>
              </c:numCache>
            </c:numRef>
          </c:val>
        </c:ser>
        <c:ser>
          <c:idx val="2"/>
          <c:order val="2"/>
          <c:tx>
            <c:strRef>
              <c:f>Φύλλο1!$A$11</c:f>
              <c:strCache>
                <c:ptCount val="1"/>
                <c:pt idx="0">
                  <c:v>Ούτε διαφωνώ, ούτε συμφωνώ</c:v>
                </c:pt>
              </c:strCache>
            </c:strRef>
          </c:tx>
          <c:cat>
            <c:strRef>
              <c:f>Φύλλο1!$B$8:$F$8</c:f>
              <c:strCache>
                <c:ptCount val="5"/>
                <c:pt idx="0">
                  <c:v>Β6</c:v>
                </c:pt>
                <c:pt idx="1">
                  <c:v>Β7</c:v>
                </c:pt>
                <c:pt idx="2">
                  <c:v>Β8</c:v>
                </c:pt>
                <c:pt idx="3">
                  <c:v>Β9</c:v>
                </c:pt>
                <c:pt idx="4">
                  <c:v>Β10</c:v>
                </c:pt>
              </c:strCache>
            </c:strRef>
          </c:cat>
          <c:val>
            <c:numRef>
              <c:f>Φύλλο1!$B$11:$F$11</c:f>
              <c:numCache>
                <c:formatCode>0%</c:formatCode>
                <c:ptCount val="5"/>
                <c:pt idx="0">
                  <c:v>0.1</c:v>
                </c:pt>
                <c:pt idx="1">
                  <c:v>0.1</c:v>
                </c:pt>
                <c:pt idx="2">
                  <c:v>4.0000000000000022E-2</c:v>
                </c:pt>
                <c:pt idx="3">
                  <c:v>0</c:v>
                </c:pt>
                <c:pt idx="4">
                  <c:v>4.0000000000000022E-2</c:v>
                </c:pt>
              </c:numCache>
            </c:numRef>
          </c:val>
        </c:ser>
        <c:ser>
          <c:idx val="3"/>
          <c:order val="3"/>
          <c:tx>
            <c:strRef>
              <c:f>Φύλλο1!$A$12</c:f>
              <c:strCache>
                <c:ptCount val="1"/>
                <c:pt idx="0">
                  <c:v>Συμφωνώ</c:v>
                </c:pt>
              </c:strCache>
            </c:strRef>
          </c:tx>
          <c:cat>
            <c:strRef>
              <c:f>Φύλλο1!$B$8:$F$8</c:f>
              <c:strCache>
                <c:ptCount val="5"/>
                <c:pt idx="0">
                  <c:v>Β6</c:v>
                </c:pt>
                <c:pt idx="1">
                  <c:v>Β7</c:v>
                </c:pt>
                <c:pt idx="2">
                  <c:v>Β8</c:v>
                </c:pt>
                <c:pt idx="3">
                  <c:v>Β9</c:v>
                </c:pt>
                <c:pt idx="4">
                  <c:v>Β10</c:v>
                </c:pt>
              </c:strCache>
            </c:strRef>
          </c:cat>
          <c:val>
            <c:numRef>
              <c:f>Φύλλο1!$B$12:$F$12</c:f>
              <c:numCache>
                <c:formatCode>0%</c:formatCode>
                <c:ptCount val="5"/>
                <c:pt idx="0">
                  <c:v>0.48000000000000032</c:v>
                </c:pt>
                <c:pt idx="1">
                  <c:v>8.0000000000000043E-2</c:v>
                </c:pt>
                <c:pt idx="2">
                  <c:v>0.24000000000000021</c:v>
                </c:pt>
                <c:pt idx="3">
                  <c:v>0.16</c:v>
                </c:pt>
                <c:pt idx="4">
                  <c:v>0.32000000000000084</c:v>
                </c:pt>
              </c:numCache>
            </c:numRef>
          </c:val>
        </c:ser>
        <c:ser>
          <c:idx val="4"/>
          <c:order val="4"/>
          <c:tx>
            <c:strRef>
              <c:f>Φύλλο1!$A$13</c:f>
              <c:strCache>
                <c:ptCount val="1"/>
                <c:pt idx="0">
                  <c:v>Συμφωνώ Απόλυτα</c:v>
                </c:pt>
              </c:strCache>
            </c:strRef>
          </c:tx>
          <c:cat>
            <c:strRef>
              <c:f>Φύλλο1!$B$8:$F$8</c:f>
              <c:strCache>
                <c:ptCount val="5"/>
                <c:pt idx="0">
                  <c:v>Β6</c:v>
                </c:pt>
                <c:pt idx="1">
                  <c:v>Β7</c:v>
                </c:pt>
                <c:pt idx="2">
                  <c:v>Β8</c:v>
                </c:pt>
                <c:pt idx="3">
                  <c:v>Β9</c:v>
                </c:pt>
                <c:pt idx="4">
                  <c:v>Β10</c:v>
                </c:pt>
              </c:strCache>
            </c:strRef>
          </c:cat>
          <c:val>
            <c:numRef>
              <c:f>Φύλλο1!$B$13:$F$13</c:f>
              <c:numCache>
                <c:formatCode>0%</c:formatCode>
                <c:ptCount val="5"/>
                <c:pt idx="0">
                  <c:v>0.36000000000000032</c:v>
                </c:pt>
                <c:pt idx="1">
                  <c:v>0.14000000000000001</c:v>
                </c:pt>
                <c:pt idx="2">
                  <c:v>0.54</c:v>
                </c:pt>
                <c:pt idx="3">
                  <c:v>0.8</c:v>
                </c:pt>
                <c:pt idx="4">
                  <c:v>0.64000000000000168</c:v>
                </c:pt>
              </c:numCache>
            </c:numRef>
          </c:val>
        </c:ser>
        <c:axId val="116540928"/>
        <c:axId val="116542464"/>
      </c:barChart>
      <c:catAx>
        <c:axId val="116540928"/>
        <c:scaling>
          <c:orientation val="minMax"/>
        </c:scaling>
        <c:axPos val="b"/>
        <c:tickLblPos val="nextTo"/>
        <c:crossAx val="116542464"/>
        <c:crosses val="autoZero"/>
        <c:auto val="1"/>
        <c:lblAlgn val="ctr"/>
        <c:lblOffset val="100"/>
      </c:catAx>
      <c:valAx>
        <c:axId val="116542464"/>
        <c:scaling>
          <c:orientation val="minMax"/>
          <c:max val="1"/>
        </c:scaling>
        <c:axPos val="l"/>
        <c:majorGridlines/>
        <c:numFmt formatCode="0%" sourceLinked="1"/>
        <c:tickLblPos val="nextTo"/>
        <c:crossAx val="116540928"/>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l-GR"/>
    </a:p>
  </c:txPr>
  <c:externalData r:id="rId1"/>
</c:chartSpace>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6B869-BDE1-41B6-96CB-D82EE2F47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7857</TotalTime>
  <Pages>1</Pages>
  <Words>27010</Words>
  <Characters>145855</Characters>
  <Application>Microsoft Office Word</Application>
  <DocSecurity>0</DocSecurity>
  <Lines>1215</Lines>
  <Paragraphs>345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172520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59</cp:revision>
  <dcterms:created xsi:type="dcterms:W3CDTF">2021-03-14T23:05:00Z</dcterms:created>
  <dcterms:modified xsi:type="dcterms:W3CDTF">2021-04-16T16:59:00Z</dcterms:modified>
</cp:coreProperties>
</file>