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6AC" w:rsidRDefault="003C459F" w:rsidP="000C46AC">
      <w:pPr>
        <w:pStyle w:val="a7"/>
        <w:jc w:val="center"/>
        <w:rPr>
          <w:b/>
          <w:color w:val="C00000"/>
          <w:sz w:val="32"/>
        </w:rPr>
      </w:pPr>
      <w:r>
        <w:fldChar w:fldCharType="begin"/>
      </w:r>
      <w:r w:rsidR="000C46AC">
        <w:instrText xml:space="preserve"> INCLUDEPICTURE "http://flashnews.gr/storage/photos/master/201610/207672-panepistimio-kritis-logo.jpg" \* MERGEFORMATINET </w:instrText>
      </w:r>
      <w:r>
        <w:fldChar w:fldCharType="separate"/>
      </w:r>
      <w:r>
        <w:fldChar w:fldCharType="begin"/>
      </w:r>
      <w:r w:rsidR="00802D8A">
        <w:instrText xml:space="preserve"> INCLUDEPICTURE  "http://flashnews.gr/storage/photos/master/201610/207672-panepistimio-kritis-logo.jpg" \* MERGEFORMATINET </w:instrText>
      </w:r>
      <w:r>
        <w:fldChar w:fldCharType="separate"/>
      </w:r>
      <w:r>
        <w:fldChar w:fldCharType="begin"/>
      </w:r>
      <w:r w:rsidR="00110D8B">
        <w:instrText xml:space="preserve"> INCLUDEPICTURE  "http://flashnews.gr/storage/photos/master/201610/207672-panepistimio-kritis-logo.jpg" \* MERGEFORMATINET </w:instrText>
      </w:r>
      <w:r>
        <w:fldChar w:fldCharType="separate"/>
      </w:r>
      <w:r>
        <w:fldChar w:fldCharType="begin"/>
      </w:r>
      <w:r w:rsidR="00227545">
        <w:instrText xml:space="preserve"> INCLUDEPICTURE  "http://flashnews.gr/storage/photos/master/201610/207672-panepistimio-kritis-logo.jpg" \* MERGEFORMATINET </w:instrText>
      </w:r>
      <w:r>
        <w:fldChar w:fldCharType="separate"/>
      </w:r>
      <w:r>
        <w:fldChar w:fldCharType="begin"/>
      </w:r>
      <w:r w:rsidR="00BA5FB0">
        <w:instrText>INCLUDEPICTURE  "http://flashnews.gr/storage/photos/master/201610/207672-panepistimio-kritis-logo.jpg" \* MERGEFORMATINET</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Αποτέλεσμα εικόνας για ΠΑΝΕΠΙΣΤΗΜΙΟ ΚΡΗΤΗΣ" style="width:259.5pt;height:129.75pt">
            <v:imagedata r:id="rId8" r:href="rId9"/>
          </v:shape>
        </w:pict>
      </w:r>
      <w:r>
        <w:fldChar w:fldCharType="end"/>
      </w:r>
      <w:r>
        <w:fldChar w:fldCharType="end"/>
      </w:r>
      <w:r>
        <w:fldChar w:fldCharType="end"/>
      </w:r>
      <w:r>
        <w:fldChar w:fldCharType="end"/>
      </w:r>
      <w:r>
        <w:fldChar w:fldCharType="end"/>
      </w:r>
    </w:p>
    <w:p w:rsidR="000C46AC" w:rsidRDefault="000C46AC" w:rsidP="000C46AC">
      <w:pPr>
        <w:pStyle w:val="a7"/>
        <w:jc w:val="center"/>
        <w:rPr>
          <w:b/>
          <w:color w:val="C00000"/>
          <w:sz w:val="32"/>
        </w:rPr>
      </w:pPr>
    </w:p>
    <w:p w:rsidR="000C46AC" w:rsidRPr="00F00051" w:rsidRDefault="000C46AC" w:rsidP="000C46AC">
      <w:pPr>
        <w:pStyle w:val="a7"/>
        <w:jc w:val="center"/>
        <w:rPr>
          <w:b/>
        </w:rPr>
      </w:pPr>
      <w:r w:rsidRPr="00F00051">
        <w:rPr>
          <w:b/>
        </w:rPr>
        <w:t>ΣΧΟΛΗ ΕΠΙΣΤΗΜΩΝ ΑΓΩΓΗΣ</w:t>
      </w:r>
    </w:p>
    <w:p w:rsidR="000C46AC" w:rsidRPr="00F00051" w:rsidRDefault="000C46AC" w:rsidP="000C46AC">
      <w:pPr>
        <w:pStyle w:val="a7"/>
        <w:jc w:val="center"/>
        <w:rPr>
          <w:b/>
        </w:rPr>
      </w:pPr>
    </w:p>
    <w:p w:rsidR="000C46AC" w:rsidRPr="00F00051" w:rsidRDefault="000C46AC" w:rsidP="000C46AC">
      <w:pPr>
        <w:pStyle w:val="a7"/>
        <w:jc w:val="center"/>
        <w:rPr>
          <w:b/>
        </w:rPr>
      </w:pPr>
      <w:r w:rsidRPr="00F00051">
        <w:rPr>
          <w:b/>
        </w:rPr>
        <w:t>ΠΑΙΔΑΓΩΓΙΚΟ ΤΜΗΜΑ ΔΗΜΟΤΙΚΗΣ ΕΚΠΑΙΔΕΥΣΗΣ</w:t>
      </w:r>
    </w:p>
    <w:p w:rsidR="000C46AC" w:rsidRDefault="000C46AC" w:rsidP="000C46AC">
      <w:pPr>
        <w:pStyle w:val="a7"/>
        <w:jc w:val="center"/>
        <w:rPr>
          <w:color w:val="C00000"/>
        </w:rPr>
      </w:pPr>
    </w:p>
    <w:p w:rsidR="009E75ED" w:rsidRDefault="009E75ED" w:rsidP="000C46AC">
      <w:pPr>
        <w:pStyle w:val="a7"/>
        <w:jc w:val="center"/>
      </w:pPr>
      <w:r>
        <w:t>Πρόγραμμα Μετπατυχιακών Σπουδών</w:t>
      </w:r>
      <w:r>
        <w:br/>
        <w:t xml:space="preserve">  «Επιστήμες της Αγωγής - Εξ Αποστάσεως Εκπαίδευση με την χρήση των ΤΠΕ </w:t>
      </w:r>
    </w:p>
    <w:p w:rsidR="009E75ED" w:rsidRDefault="009E75ED" w:rsidP="000C46AC">
      <w:pPr>
        <w:pStyle w:val="a7"/>
        <w:jc w:val="center"/>
      </w:pPr>
      <w:r>
        <w:t>(e-Learning)».</w:t>
      </w:r>
    </w:p>
    <w:p w:rsidR="000C46AC" w:rsidRDefault="000C46AC" w:rsidP="000C46AC">
      <w:pPr>
        <w:pStyle w:val="a7"/>
        <w:jc w:val="center"/>
        <w:rPr>
          <w:color w:val="C00000"/>
        </w:rPr>
      </w:pPr>
    </w:p>
    <w:p w:rsidR="000C46AC" w:rsidRDefault="000C46AC" w:rsidP="000C46AC">
      <w:pPr>
        <w:pStyle w:val="a7"/>
        <w:jc w:val="center"/>
        <w:rPr>
          <w:color w:val="C00000"/>
        </w:rPr>
      </w:pPr>
    </w:p>
    <w:p w:rsidR="000C46AC" w:rsidRDefault="003C459F" w:rsidP="000C46AC">
      <w:pPr>
        <w:pStyle w:val="a7"/>
        <w:jc w:val="center"/>
        <w:rPr>
          <w:color w:val="C00000"/>
        </w:rPr>
      </w:pPr>
      <w:r w:rsidRPr="003C459F">
        <w:rPr>
          <w:noProof/>
        </w:rPr>
        <w:pict>
          <v:shapetype id="_x0000_t202" coordsize="21600,21600" o:spt="202" path="m,l,21600r21600,l21600,xe">
            <v:stroke joinstyle="miter"/>
            <v:path gradientshapeok="t" o:connecttype="rect"/>
          </v:shapetype>
          <v:shape id="Text Box 3" o:spid="_x0000_s1026" type="#_x0000_t202" style="position:absolute;left:0;text-align:left;margin-left:0;margin-top:31.8pt;width:430.4pt;height:191.7pt;z-index:251658240;visibility:visible;mso-wrap-distance-top:3.6pt;mso-wrap-distance-bottom:3.6pt;mso-position-horizontal:center;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" strokecolor="#c00000" strokeweight="6pt">
            <v:stroke linestyle="thickBetweenThin"/>
            <v:shadow color="#868686"/>
            <v:textbox>
              <w:txbxContent>
                <w:p w:rsidR="00255794" w:rsidRPr="004A1676" w:rsidRDefault="00255794" w:rsidP="000C46AC">
                  <w:pPr>
                    <w:pStyle w:val="a7"/>
                    <w:jc w:val="center"/>
                    <w:rPr>
                      <w:b/>
                      <w:bCs/>
                      <w:spacing w:val="20"/>
                      <w:sz w:val="20"/>
                    </w:rPr>
                  </w:pPr>
                  <w:r w:rsidRPr="004A1676">
                    <w:rPr>
                      <w:b/>
                      <w:bCs/>
                      <w:spacing w:val="20"/>
                      <w:sz w:val="32"/>
                    </w:rPr>
                    <w:t>ΔΙΠΛΩΜΑΤΙΚΗ ΕΡΓΑΣΙΑ</w:t>
                  </w:r>
                </w:p>
                <w:p w:rsidR="00255794" w:rsidRPr="00E053D4" w:rsidRDefault="00255794" w:rsidP="00E053D4">
                  <w:pPr>
                    <w:pStyle w:val="a7"/>
                    <w:jc w:val="center"/>
                    <w:rPr>
                      <w:rFonts w:asciiTheme="minorHAnsi" w:hAnsiTheme="minorHAnsi" w:cstheme="minorHAnsi"/>
                      <w:bCs/>
                      <w:spacing w:val="20"/>
                      <w:sz w:val="28"/>
                      <w:szCs w:val="28"/>
                    </w:rPr>
                  </w:pPr>
                </w:p>
                <w:p w:rsidR="00255794" w:rsidRPr="00E053D4" w:rsidRDefault="00255794" w:rsidP="00E053D4">
                  <w:pPr>
                    <w:spacing w:line="360" w:lineRule="auto"/>
                    <w:jc w:val="center"/>
                    <w:rPr>
                      <w:rFonts w:asciiTheme="minorHAnsi" w:hAnsiTheme="minorHAnsi" w:cstheme="minorHAnsi"/>
                      <w:b/>
                      <w:i/>
                      <w:sz w:val="28"/>
                      <w:szCs w:val="28"/>
                    </w:rPr>
                  </w:pPr>
                  <w:r>
                    <w:rPr>
                      <w:rFonts w:asciiTheme="minorHAnsi" w:hAnsiTheme="minorHAnsi" w:cstheme="minorHAnsi"/>
                      <w:b/>
                      <w:i/>
                      <w:sz w:val="28"/>
                      <w:szCs w:val="28"/>
                    </w:rPr>
                    <w:t>«</w:t>
                  </w:r>
                  <w:r w:rsidRPr="00E053D4">
                    <w:rPr>
                      <w:rFonts w:asciiTheme="minorHAnsi" w:hAnsiTheme="minorHAnsi" w:cstheme="minorHAnsi"/>
                      <w:b/>
                      <w:i/>
                      <w:sz w:val="28"/>
                      <w:szCs w:val="28"/>
                    </w:rPr>
                    <w:t>Σχεδιασμός, υλοποίηση και αποτίμηση εκπαιδευτικού υλικού με τη μέθοδο της ΕξΑΕ για την εκμάθηση της Ελληνικής νοηματικής γλώσσας σε ενήλικες</w:t>
                  </w:r>
                  <w:r>
                    <w:rPr>
                      <w:rFonts w:asciiTheme="minorHAnsi" w:hAnsiTheme="minorHAnsi" w:cstheme="minorHAnsi"/>
                      <w:b/>
                      <w:i/>
                      <w:sz w:val="28"/>
                      <w:szCs w:val="28"/>
                    </w:rPr>
                    <w:t>»</w:t>
                  </w:r>
                </w:p>
                <w:p w:rsidR="00255794" w:rsidRPr="000C46AC" w:rsidRDefault="00255794" w:rsidP="00E053D4"/>
                <w:p w:rsidR="00255794" w:rsidRPr="00F00051" w:rsidRDefault="00255794" w:rsidP="000C46AC">
                  <w:pPr>
                    <w:jc w:val="center"/>
                  </w:pPr>
                  <w:r>
                    <w:t>ΕΥΑΓΓΕΛΙΑ ΑΓΡΥΜΑΚΗ</w:t>
                  </w:r>
                </w:p>
              </w:txbxContent>
            </v:textbox>
            <w10:wrap type="square"/>
          </v:shape>
        </w:pict>
      </w:r>
    </w:p>
    <w:p w:rsidR="000C46AC" w:rsidRDefault="000C46AC" w:rsidP="000C46AC">
      <w:pPr>
        <w:pStyle w:val="a7"/>
        <w:jc w:val="center"/>
        <w:rPr>
          <w:color w:val="C00000"/>
        </w:rPr>
      </w:pPr>
    </w:p>
    <w:p w:rsidR="000C46AC" w:rsidRDefault="000C46AC" w:rsidP="008F638F">
      <w:pPr>
        <w:spacing w:after="120" w:line="360" w:lineRule="auto"/>
        <w:jc w:val="center"/>
        <w:rPr>
          <w:rFonts w:ascii="Times New Roman" w:hAnsi="Times New Roman"/>
        </w:rPr>
      </w:pPr>
    </w:p>
    <w:p w:rsidR="0066126C" w:rsidRPr="00CA7500" w:rsidRDefault="00D20D90" w:rsidP="008F638F">
      <w:pPr>
        <w:spacing w:after="120" w:line="360" w:lineRule="auto"/>
        <w:jc w:val="center"/>
        <w:rPr>
          <w:rFonts w:ascii="Times New Roman" w:hAnsi="Times New Roman"/>
          <w:i/>
        </w:rPr>
      </w:pPr>
      <w:r w:rsidRPr="00CA7500">
        <w:rPr>
          <w:rFonts w:ascii="Times New Roman" w:hAnsi="Times New Roman"/>
        </w:rPr>
        <w:t>Επιβλέπων καθηγητής</w:t>
      </w:r>
      <w:r w:rsidR="00CA7500" w:rsidRPr="00CA7500">
        <w:rPr>
          <w:rFonts w:ascii="Times New Roman" w:hAnsi="Times New Roman"/>
        </w:rPr>
        <w:t xml:space="preserve">: </w:t>
      </w:r>
      <w:r w:rsidR="0066126C">
        <w:rPr>
          <w:rFonts w:ascii="Times New Roman" w:hAnsi="Times New Roman"/>
        </w:rPr>
        <w:t>«</w:t>
      </w:r>
      <w:r w:rsidR="00E053D4">
        <w:rPr>
          <w:rFonts w:ascii="Times New Roman" w:hAnsi="Times New Roman"/>
        </w:rPr>
        <w:t>Παναγιώτης Αναστασιάδης</w:t>
      </w:r>
      <w:r w:rsidR="0066126C">
        <w:rPr>
          <w:rFonts w:ascii="Times New Roman" w:hAnsi="Times New Roman"/>
          <w:i/>
        </w:rPr>
        <w:t>»</w:t>
      </w:r>
    </w:p>
    <w:p w:rsidR="00D20D90" w:rsidRPr="00F35ED4" w:rsidRDefault="00D20D90" w:rsidP="008F638F">
      <w:pPr>
        <w:spacing w:after="120" w:line="360" w:lineRule="auto"/>
        <w:jc w:val="center"/>
        <w:rPr>
          <w:rFonts w:ascii="Times New Roman" w:hAnsi="Times New Roman"/>
        </w:rPr>
      </w:pPr>
    </w:p>
    <w:p w:rsidR="008F638F" w:rsidRPr="008F638F" w:rsidRDefault="008F638F" w:rsidP="008F638F">
      <w:pPr>
        <w:spacing w:after="120" w:line="360" w:lineRule="auto"/>
        <w:jc w:val="center"/>
        <w:rPr>
          <w:rFonts w:ascii="Times New Roman" w:hAnsi="Times New Roman"/>
        </w:rPr>
      </w:pPr>
    </w:p>
    <w:p w:rsidR="0046116B" w:rsidRPr="008F638F" w:rsidRDefault="0046116B" w:rsidP="008F638F">
      <w:pPr>
        <w:spacing w:after="120" w:line="360" w:lineRule="auto"/>
        <w:jc w:val="center"/>
        <w:rPr>
          <w:rFonts w:ascii="Times New Roman" w:hAnsi="Times New Roman"/>
        </w:rPr>
      </w:pPr>
    </w:p>
    <w:p w:rsidR="0046116B" w:rsidRPr="008F638F" w:rsidRDefault="000C46AC" w:rsidP="00E053D4">
      <w:pPr>
        <w:spacing w:after="120" w:line="360" w:lineRule="auto"/>
        <w:jc w:val="center"/>
        <w:rPr>
          <w:rFonts w:ascii="Times New Roman" w:hAnsi="Times New Roman"/>
        </w:rPr>
      </w:pPr>
      <w:r>
        <w:rPr>
          <w:rFonts w:ascii="Times New Roman" w:hAnsi="Times New Roman"/>
          <w:sz w:val="28"/>
        </w:rPr>
        <w:t>Ρέθυμνο</w:t>
      </w:r>
      <w:r w:rsidR="00DD4B23" w:rsidRPr="008F638F">
        <w:rPr>
          <w:rFonts w:ascii="Times New Roman" w:hAnsi="Times New Roman"/>
          <w:sz w:val="28"/>
        </w:rPr>
        <w:t>, «</w:t>
      </w:r>
      <w:r w:rsidR="00E053D4">
        <w:rPr>
          <w:rFonts w:ascii="Times New Roman" w:hAnsi="Times New Roman"/>
          <w:sz w:val="28"/>
        </w:rPr>
        <w:t>Ιανουάριος» «2021</w:t>
      </w:r>
      <w:r w:rsidR="00DD4B23" w:rsidRPr="008F638F">
        <w:rPr>
          <w:rFonts w:ascii="Times New Roman" w:hAnsi="Times New Roman"/>
          <w:sz w:val="28"/>
        </w:rPr>
        <w:t xml:space="preserve">» </w:t>
      </w:r>
      <w:r w:rsidR="0046116B" w:rsidRPr="008F638F">
        <w:rPr>
          <w:rFonts w:ascii="Times New Roman" w:hAnsi="Times New Roman"/>
        </w:rPr>
        <w:br w:type="page"/>
      </w:r>
    </w:p>
    <w:p w:rsidR="006C1C57" w:rsidRPr="008F638F" w:rsidRDefault="006C1C57" w:rsidP="0046116B">
      <w:pPr>
        <w:spacing w:after="120" w:line="360" w:lineRule="auto"/>
        <w:jc w:val="both"/>
        <w:rPr>
          <w:rFonts w:ascii="Times New Roman" w:hAnsi="Times New Roman"/>
        </w:rPr>
      </w:pPr>
    </w:p>
    <w:p w:rsidR="009E75ED" w:rsidRPr="006C1C57" w:rsidRDefault="00380C91" w:rsidP="009E75ED">
      <w:pPr>
        <w:pStyle w:val="a7"/>
        <w:jc w:val="center"/>
        <w:rPr>
          <w:b/>
        </w:rPr>
      </w:pPr>
      <w:r>
        <w:rPr>
          <w:b/>
        </w:rPr>
        <w:t>Πρόγραμμα Μεταπ</w:t>
      </w:r>
      <w:r w:rsidR="009E75ED" w:rsidRPr="006C1C57">
        <w:rPr>
          <w:b/>
        </w:rPr>
        <w:t>τυχιακών Σπουδών</w:t>
      </w:r>
      <w:r w:rsidR="009E75ED" w:rsidRPr="006C1C57">
        <w:rPr>
          <w:b/>
        </w:rPr>
        <w:br/>
        <w:t xml:space="preserve">  «Επιστήμες της Αγωγής - Εξ Αποστάσεως Εκπαίδευση με την χρήση των ΤΠΕ </w:t>
      </w:r>
    </w:p>
    <w:p w:rsidR="009E75ED" w:rsidRPr="006C1C57" w:rsidRDefault="009E75ED" w:rsidP="009E75ED">
      <w:pPr>
        <w:pStyle w:val="a7"/>
        <w:jc w:val="center"/>
        <w:rPr>
          <w:b/>
          <w:lang w:val="en-US"/>
        </w:rPr>
      </w:pPr>
      <w:r w:rsidRPr="006C1C57">
        <w:rPr>
          <w:b/>
          <w:lang w:val="en-US"/>
        </w:rPr>
        <w:t>(e-Learning)».</w:t>
      </w:r>
    </w:p>
    <w:p w:rsidR="009E75ED" w:rsidRPr="006C1C57" w:rsidRDefault="009E75ED" w:rsidP="009E75ED">
      <w:pPr>
        <w:pStyle w:val="a7"/>
        <w:jc w:val="center"/>
        <w:rPr>
          <w:b/>
          <w:color w:val="C00000"/>
          <w:lang w:val="en-US"/>
        </w:rPr>
      </w:pPr>
      <w:r w:rsidRPr="006C1C57">
        <w:rPr>
          <w:b/>
          <w:lang w:val="en-US"/>
        </w:rPr>
        <w:t xml:space="preserve"> [</w:t>
      </w:r>
      <w:r w:rsidRPr="006C1C57">
        <w:rPr>
          <w:b/>
        </w:rPr>
        <w:t>Αριθμ</w:t>
      </w:r>
      <w:r w:rsidRPr="006C1C57">
        <w:rPr>
          <w:b/>
          <w:lang w:val="en-US"/>
        </w:rPr>
        <w:t xml:space="preserve">. </w:t>
      </w:r>
      <w:r w:rsidRPr="006C1C57">
        <w:rPr>
          <w:b/>
        </w:rPr>
        <w:t>ΦΕΚ</w:t>
      </w:r>
      <w:r w:rsidRPr="006C1C57">
        <w:rPr>
          <w:b/>
          <w:lang w:val="en-US"/>
        </w:rPr>
        <w:t xml:space="preserve"> 635 </w:t>
      </w:r>
      <w:r w:rsidRPr="006C1C57">
        <w:rPr>
          <w:b/>
        </w:rPr>
        <w:t>τ</w:t>
      </w:r>
      <w:r w:rsidRPr="006C1C57">
        <w:rPr>
          <w:b/>
          <w:lang w:val="en-US"/>
        </w:rPr>
        <w:t>.</w:t>
      </w:r>
      <w:r w:rsidRPr="006C1C57">
        <w:rPr>
          <w:b/>
        </w:rPr>
        <w:t>Β΄</w:t>
      </w:r>
      <w:r w:rsidRPr="006C1C57">
        <w:rPr>
          <w:b/>
          <w:lang w:val="en-US"/>
        </w:rPr>
        <w:t>/9.3.2016]</w:t>
      </w:r>
    </w:p>
    <w:p w:rsidR="0046116B" w:rsidRPr="009E75ED" w:rsidRDefault="0046116B" w:rsidP="0046116B">
      <w:pPr>
        <w:spacing w:after="120" w:line="360" w:lineRule="auto"/>
        <w:jc w:val="both"/>
        <w:rPr>
          <w:rFonts w:ascii="Times New Roman" w:hAnsi="Times New Roman"/>
          <w:lang w:val="en-US"/>
        </w:rPr>
      </w:pPr>
    </w:p>
    <w:p w:rsidR="009E75ED" w:rsidRDefault="009E75ED" w:rsidP="009E75ED">
      <w:pPr>
        <w:spacing w:after="120" w:line="360" w:lineRule="auto"/>
        <w:jc w:val="center"/>
        <w:rPr>
          <w:rFonts w:ascii="Times New Roman" w:hAnsi="Times New Roman"/>
        </w:rPr>
      </w:pPr>
      <w:r>
        <w:rPr>
          <w:rFonts w:ascii="Times New Roman" w:hAnsi="Times New Roman"/>
        </w:rPr>
        <w:t xml:space="preserve">Ακαδημαικός Υπεύθυνος ΠΜΣ: </w:t>
      </w:r>
    </w:p>
    <w:p w:rsidR="0046116B" w:rsidRDefault="009E75ED" w:rsidP="009E75ED">
      <w:pPr>
        <w:spacing w:after="120" w:line="360" w:lineRule="auto"/>
        <w:jc w:val="center"/>
        <w:rPr>
          <w:rFonts w:ascii="Times New Roman" w:hAnsi="Times New Roman"/>
        </w:rPr>
      </w:pPr>
      <w:r>
        <w:rPr>
          <w:rFonts w:ascii="Times New Roman" w:hAnsi="Times New Roman"/>
        </w:rPr>
        <w:t>Καθηγητής Αναστασιάδης Παναγιώτης</w:t>
      </w:r>
    </w:p>
    <w:p w:rsidR="009E75ED" w:rsidRPr="009E75ED" w:rsidRDefault="009E75ED" w:rsidP="009E75ED">
      <w:pPr>
        <w:spacing w:after="120" w:line="360" w:lineRule="auto"/>
        <w:jc w:val="center"/>
        <w:rPr>
          <w:rFonts w:ascii="Times New Roman" w:hAnsi="Times New Roman"/>
        </w:rPr>
      </w:pPr>
      <w:r>
        <w:rPr>
          <w:rFonts w:ascii="Times New Roman" w:hAnsi="Times New Roman"/>
        </w:rPr>
        <w:t>Πανεπιστημιο Κρήτης – Παιδαγωγικό Τμήμα Δ.Ε</w:t>
      </w:r>
    </w:p>
    <w:p w:rsidR="006C1C57" w:rsidRDefault="006C1C57" w:rsidP="006C1C57">
      <w:pPr>
        <w:pStyle w:val="a7"/>
        <w:jc w:val="center"/>
        <w:rPr>
          <w:b/>
          <w:bCs/>
          <w:spacing w:val="20"/>
          <w:sz w:val="32"/>
        </w:rPr>
      </w:pPr>
    </w:p>
    <w:p w:rsidR="006C1C57" w:rsidRDefault="006C1C57" w:rsidP="006C1C57">
      <w:pPr>
        <w:pStyle w:val="a7"/>
        <w:jc w:val="center"/>
        <w:rPr>
          <w:b/>
          <w:bCs/>
          <w:spacing w:val="20"/>
          <w:sz w:val="32"/>
        </w:rPr>
      </w:pPr>
    </w:p>
    <w:p w:rsidR="006C1C57" w:rsidRPr="004A1676" w:rsidRDefault="006C1C57" w:rsidP="006C1C57">
      <w:pPr>
        <w:pStyle w:val="a7"/>
        <w:jc w:val="center"/>
        <w:rPr>
          <w:b/>
          <w:bCs/>
          <w:spacing w:val="20"/>
          <w:sz w:val="20"/>
        </w:rPr>
      </w:pPr>
      <w:r w:rsidRPr="004A1676">
        <w:rPr>
          <w:b/>
          <w:bCs/>
          <w:spacing w:val="20"/>
          <w:sz w:val="32"/>
        </w:rPr>
        <w:t>ΔΙΠΛΩΜΑΤΙΚΗ ΕΡΓΑΣΙΑ</w:t>
      </w:r>
    </w:p>
    <w:p w:rsidR="006C1C57" w:rsidRDefault="006C1C57" w:rsidP="006C1C57">
      <w:pPr>
        <w:pStyle w:val="a7"/>
        <w:jc w:val="center"/>
        <w:rPr>
          <w:b/>
          <w:bCs/>
          <w:spacing w:val="20"/>
          <w:sz w:val="28"/>
        </w:rPr>
      </w:pPr>
    </w:p>
    <w:p w:rsidR="00E053D4" w:rsidRPr="00E053D4" w:rsidRDefault="00E053D4" w:rsidP="00E053D4">
      <w:pPr>
        <w:spacing w:line="360" w:lineRule="auto"/>
        <w:jc w:val="center"/>
        <w:rPr>
          <w:rFonts w:asciiTheme="minorHAnsi" w:hAnsiTheme="minorHAnsi" w:cstheme="minorHAnsi"/>
          <w:sz w:val="28"/>
          <w:szCs w:val="28"/>
        </w:rPr>
      </w:pPr>
      <w:r w:rsidRPr="00E053D4">
        <w:rPr>
          <w:rFonts w:asciiTheme="minorHAnsi" w:hAnsiTheme="minorHAnsi" w:cstheme="minorHAnsi"/>
          <w:sz w:val="28"/>
          <w:szCs w:val="28"/>
        </w:rPr>
        <w:t>“ΣΧΕΔΙΑΣΜΟΣ, ΥΛΟΠΟΙΗΣΗ ΚΑΙ ΑΠΟΤΙΜΗΣΗ ΕΚΠΑΙΔΕΥΤΙΚΟΥ ΥΛΙΚΟΥ ΜΕ ΤΗ ΜΕΘΟΔΟ ΤΗΣ ΕΞΑΕ ΓΙΑ ΤΗΝ ΕΚΜΑΘΗΣΗ ΤΗΣ ΕΛΛΗΝΙΚΗΣ ΝΟΗΜΑΤΙΚΗΣ ΓΛΩΣΣΑΣ ΣΕ ΕΝΗΛΙΚΕΣ”</w:t>
      </w:r>
    </w:p>
    <w:p w:rsidR="006C1C57" w:rsidRPr="004A1676" w:rsidRDefault="006C1C57" w:rsidP="006C1C57">
      <w:pPr>
        <w:pStyle w:val="a7"/>
        <w:jc w:val="center"/>
        <w:rPr>
          <w:b/>
          <w:bCs/>
          <w:spacing w:val="20"/>
          <w:sz w:val="44"/>
        </w:rPr>
      </w:pPr>
    </w:p>
    <w:p w:rsidR="006C1C57" w:rsidRPr="000C46AC" w:rsidRDefault="006C1C57" w:rsidP="006C1C57">
      <w:pPr>
        <w:jc w:val="center"/>
      </w:pPr>
    </w:p>
    <w:p w:rsidR="006C1C57" w:rsidRPr="00F00051" w:rsidRDefault="00E053D4" w:rsidP="006C1C57">
      <w:pPr>
        <w:jc w:val="center"/>
      </w:pPr>
      <w:r>
        <w:t>ΕΥΑΓΓΕΛΙΑ ΑΓΡΥΜΑΚΗ</w:t>
      </w:r>
    </w:p>
    <w:p w:rsidR="0066126C" w:rsidRDefault="0066126C" w:rsidP="0046116B">
      <w:pPr>
        <w:spacing w:after="120" w:line="360" w:lineRule="auto"/>
        <w:jc w:val="both"/>
        <w:rPr>
          <w:rFonts w:ascii="Times New Roman" w:hAnsi="Times New Roman"/>
        </w:rPr>
      </w:pPr>
    </w:p>
    <w:p w:rsidR="002534B5" w:rsidRDefault="002534B5" w:rsidP="0046116B">
      <w:pPr>
        <w:spacing w:after="120" w:line="360" w:lineRule="auto"/>
        <w:jc w:val="both"/>
        <w:rPr>
          <w:rFonts w:ascii="Times New Roman" w:hAnsi="Times New Roman"/>
        </w:rPr>
      </w:pPr>
    </w:p>
    <w:p w:rsidR="006C1C57" w:rsidRPr="006C1C57" w:rsidRDefault="006C1C57" w:rsidP="006C1C57">
      <w:pPr>
        <w:spacing w:after="120" w:line="276" w:lineRule="auto"/>
        <w:jc w:val="center"/>
        <w:rPr>
          <w:rFonts w:ascii="Times New Roman" w:hAnsi="Times New Roman"/>
          <w:b/>
          <w:sz w:val="28"/>
          <w:szCs w:val="28"/>
        </w:rPr>
      </w:pPr>
      <w:r w:rsidRPr="006C1C57">
        <w:rPr>
          <w:rFonts w:ascii="Times New Roman" w:hAnsi="Times New Roman"/>
          <w:b/>
          <w:sz w:val="28"/>
          <w:szCs w:val="28"/>
        </w:rPr>
        <w:t>Υπέθυνη Δήλωση Συγγραφέα:</w:t>
      </w:r>
    </w:p>
    <w:p w:rsidR="006C1C57" w:rsidRDefault="000C46AC" w:rsidP="000C46AC">
      <w:pPr>
        <w:jc w:val="both"/>
        <w:rPr>
          <w:rFonts w:ascii="Times New Roman" w:hAnsi="Times New Roman"/>
        </w:rPr>
      </w:pPr>
      <w:r w:rsidRPr="006C1C57">
        <w:rPr>
          <w:rFonts w:ascii="Times New Roman" w:hAnsi="Times New Roman"/>
        </w:rPr>
        <w:t xml:space="preserve">Δηλώνω ρητά ότι, σύμφωνα με το άρθρο 8 του Ν. 1599/1986 και τα άρθρα 2,4,6 παρ. 3 του Ν. 1256/1982, η παρούσα εργασία αποτελεί αποκλειστικά προϊόν προσωπικής εργασίας και δεν προσβάλλει κάθε μορφής πνευματικά δικαιώματα τρίτων και δεν είναι προϊόν μερικής ή ολικής αντιγραφής, οι πηγές δε που χρησιμοποιήθηκαν περιορίζονται στις βιβλιογραφικές αναφορές και μόνον. </w:t>
      </w:r>
    </w:p>
    <w:p w:rsidR="006C1C57" w:rsidRDefault="006C1C57" w:rsidP="000C46AC">
      <w:pPr>
        <w:jc w:val="both"/>
        <w:rPr>
          <w:rFonts w:ascii="Times New Roman" w:hAnsi="Times New Roman"/>
        </w:rPr>
      </w:pPr>
    </w:p>
    <w:p w:rsidR="006C1C57" w:rsidRPr="006C1C57" w:rsidRDefault="006C1C57" w:rsidP="006C1C57">
      <w:pPr>
        <w:pStyle w:val="Default"/>
        <w:rPr>
          <w:b/>
          <w:sz w:val="23"/>
          <w:szCs w:val="23"/>
        </w:rPr>
      </w:pPr>
      <w:r w:rsidRPr="006C1C57">
        <w:rPr>
          <w:b/>
          <w:sz w:val="23"/>
          <w:szCs w:val="23"/>
        </w:rPr>
        <w:t>© Πανεπιστήμιο Κρήτης, ΠΤΔΕ,ΕΔΙΒΕΑ,  2018</w:t>
      </w:r>
    </w:p>
    <w:p w:rsidR="000C46AC" w:rsidRPr="006C1C57" w:rsidRDefault="000C46AC" w:rsidP="000C46AC">
      <w:pPr>
        <w:jc w:val="both"/>
        <w:rPr>
          <w:rFonts w:ascii="Times New Roman" w:hAnsi="Times New Roman"/>
        </w:rPr>
      </w:pPr>
      <w:r w:rsidRPr="006C1C57">
        <w:rPr>
          <w:rFonts w:ascii="Times New Roman" w:hAnsi="Times New Roman"/>
          <w:lang w:val="en-US"/>
        </w:rPr>
        <w:t>To</w:t>
      </w:r>
      <w:r w:rsidRPr="006C1C57">
        <w:rPr>
          <w:rFonts w:ascii="Times New Roman" w:hAnsi="Times New Roman"/>
        </w:rPr>
        <w:t xml:space="preserve"> Π.Τ.Δ.Ε του Πανεπιστημίου Κρήτης και ειδικότερα το Ε.ΔΙ.Β.Ε.Α, διατηρεί το δικαίωμα της χρήσης και αναπαραγωγής της παρούσας εργασίας για διδακτικούς και ερευνητικούς σκοπούς.</w:t>
      </w:r>
    </w:p>
    <w:p w:rsidR="000C46AC" w:rsidRDefault="000C46AC" w:rsidP="000C46AC">
      <w:pPr>
        <w:jc w:val="both"/>
      </w:pPr>
    </w:p>
    <w:p w:rsidR="0046116B" w:rsidRPr="00CA7500" w:rsidRDefault="0046116B" w:rsidP="0046116B">
      <w:pPr>
        <w:spacing w:after="120" w:line="276" w:lineRule="auto"/>
        <w:jc w:val="both"/>
        <w:rPr>
          <w:rFonts w:ascii="Times New Roman" w:hAnsi="Times New Roman"/>
          <w:sz w:val="20"/>
          <w:szCs w:val="28"/>
        </w:rPr>
      </w:pPr>
      <w:r w:rsidRPr="00CA7500">
        <w:rPr>
          <w:rFonts w:ascii="Times New Roman" w:hAnsi="Times New Roman"/>
        </w:rPr>
        <w:br w:type="page"/>
      </w:r>
    </w:p>
    <w:p w:rsidR="000C46AC" w:rsidRDefault="003C459F" w:rsidP="000C46AC">
      <w:pPr>
        <w:pStyle w:val="a7"/>
        <w:jc w:val="center"/>
        <w:rPr>
          <w:b/>
          <w:color w:val="C00000"/>
          <w:sz w:val="32"/>
        </w:rPr>
      </w:pPr>
      <w:r>
        <w:lastRenderedPageBreak/>
        <w:fldChar w:fldCharType="begin"/>
      </w:r>
      <w:r w:rsidR="000C46AC">
        <w:instrText xml:space="preserve"> INCLUDEPICTURE "http://flashnews.gr/storage/photos/master/201610/207672-panepistimio-kritis-logo.jpg" \* MERGEFORMATINET </w:instrText>
      </w:r>
      <w:r>
        <w:fldChar w:fldCharType="separate"/>
      </w:r>
      <w:r>
        <w:fldChar w:fldCharType="begin"/>
      </w:r>
      <w:r w:rsidR="00802D8A">
        <w:instrText xml:space="preserve"> INCLUDEPICTURE  "http://flashnews.gr/storage/photos/master/201610/207672-panepistimio-kritis-logo.jpg" \* MERGEFORMATINET </w:instrText>
      </w:r>
      <w:r>
        <w:fldChar w:fldCharType="separate"/>
      </w:r>
      <w:r>
        <w:fldChar w:fldCharType="begin"/>
      </w:r>
      <w:r w:rsidR="00110D8B">
        <w:instrText xml:space="preserve"> INCLUDEPICTURE  "http://flashnews.gr/storage/photos/master/201610/207672-panepistimio-kritis-logo.jpg" \* MERGEFORMATINET </w:instrText>
      </w:r>
      <w:r>
        <w:fldChar w:fldCharType="separate"/>
      </w:r>
      <w:r>
        <w:fldChar w:fldCharType="begin"/>
      </w:r>
      <w:r w:rsidR="00227545">
        <w:instrText xml:space="preserve"> INCLUDEPICTURE  "http://flashnews.gr/storage/photos/master/201610/207672-panepistimio-kritis-logo.jpg" \* MERGEFORMATINET </w:instrText>
      </w:r>
      <w:r>
        <w:fldChar w:fldCharType="separate"/>
      </w:r>
      <w:r>
        <w:fldChar w:fldCharType="begin"/>
      </w:r>
      <w:r w:rsidR="00BA5FB0">
        <w:instrText>INCLUDEPICTURE  "http://flashnews.gr/storage/photos/master/201610/207672-panepistimio-kritis-logo.jpg" \* MERGEFORMATINET</w:instrText>
      </w:r>
      <w:r>
        <w:fldChar w:fldCharType="separate"/>
      </w:r>
      <w:r w:rsidR="001A4DF9">
        <w:pict>
          <v:shape id="_x0000_i1026" type="#_x0000_t75" alt="Αποτέλεσμα εικόνας για ΠΑΝΕΠΙΣΤΗΜΙΟ ΚΡΗΤΗΣ" style="width:259.5pt;height:130.5pt">
            <v:imagedata r:id="rId8" r:href="rId10"/>
          </v:shape>
        </w:pict>
      </w:r>
      <w:r>
        <w:fldChar w:fldCharType="end"/>
      </w:r>
      <w:r>
        <w:fldChar w:fldCharType="end"/>
      </w:r>
      <w:r>
        <w:fldChar w:fldCharType="end"/>
      </w:r>
      <w:r>
        <w:fldChar w:fldCharType="end"/>
      </w:r>
      <w:r>
        <w:fldChar w:fldCharType="end"/>
      </w:r>
    </w:p>
    <w:p w:rsidR="000C46AC" w:rsidRDefault="000C46AC" w:rsidP="000C46AC">
      <w:pPr>
        <w:pStyle w:val="a7"/>
        <w:jc w:val="center"/>
        <w:rPr>
          <w:b/>
          <w:color w:val="C00000"/>
          <w:sz w:val="32"/>
        </w:rPr>
      </w:pPr>
    </w:p>
    <w:p w:rsidR="000C46AC" w:rsidRPr="00F00051" w:rsidRDefault="000C46AC" w:rsidP="000C46AC">
      <w:pPr>
        <w:pStyle w:val="a7"/>
        <w:jc w:val="center"/>
        <w:rPr>
          <w:b/>
        </w:rPr>
      </w:pPr>
      <w:r w:rsidRPr="00F00051">
        <w:rPr>
          <w:b/>
        </w:rPr>
        <w:t>ΣΧΟΛΗ ΕΠΙΣΤΗΜΩΝ ΑΓΩΓΗΣ</w:t>
      </w:r>
    </w:p>
    <w:p w:rsidR="000C46AC" w:rsidRPr="00F00051" w:rsidRDefault="000C46AC" w:rsidP="000C46AC">
      <w:pPr>
        <w:pStyle w:val="a7"/>
        <w:jc w:val="center"/>
        <w:rPr>
          <w:b/>
        </w:rPr>
      </w:pPr>
    </w:p>
    <w:p w:rsidR="000C46AC" w:rsidRPr="00F00051" w:rsidRDefault="000C46AC" w:rsidP="000C46AC">
      <w:pPr>
        <w:pStyle w:val="a7"/>
        <w:jc w:val="center"/>
        <w:rPr>
          <w:b/>
        </w:rPr>
      </w:pPr>
      <w:r w:rsidRPr="00F00051">
        <w:rPr>
          <w:b/>
        </w:rPr>
        <w:t>ΠΑΙΔΑΓΩΓΙΚΟ ΤΜΗΜΑ ΔΗΜΟΤΙΚΗΣ ΕΚΠΑΙΔΕΥΣΗΣ</w:t>
      </w:r>
    </w:p>
    <w:p w:rsidR="000C46AC" w:rsidRDefault="000C46AC" w:rsidP="00975512">
      <w:pPr>
        <w:spacing w:after="120" w:line="360" w:lineRule="auto"/>
        <w:jc w:val="center"/>
        <w:rPr>
          <w:rFonts w:ascii="Times New Roman" w:hAnsi="Times New Roman"/>
          <w:sz w:val="32"/>
        </w:rPr>
      </w:pPr>
    </w:p>
    <w:p w:rsidR="00975512" w:rsidRPr="00E053D4" w:rsidRDefault="00975512" w:rsidP="00E053D4">
      <w:pPr>
        <w:spacing w:line="360" w:lineRule="auto"/>
        <w:jc w:val="center"/>
        <w:rPr>
          <w:rFonts w:asciiTheme="minorHAnsi" w:hAnsiTheme="minorHAnsi" w:cstheme="minorHAnsi"/>
          <w:b/>
          <w:i/>
          <w:sz w:val="28"/>
          <w:szCs w:val="28"/>
        </w:rPr>
      </w:pPr>
      <w:r w:rsidRPr="00CA7500">
        <w:rPr>
          <w:rFonts w:ascii="Times New Roman" w:hAnsi="Times New Roman"/>
          <w:sz w:val="32"/>
        </w:rPr>
        <w:t>«</w:t>
      </w:r>
      <w:r w:rsidR="00E053D4" w:rsidRPr="00E053D4">
        <w:rPr>
          <w:rFonts w:ascii="Times New Roman" w:hAnsi="Times New Roman"/>
          <w:sz w:val="32"/>
          <w:szCs w:val="32"/>
        </w:rPr>
        <w:t>ΣΧΕΔΙΑΣΜΟΣ, ΥΛΟΠΟΙΗΣΗ ΚΑΙ ΑΠΟΤΙΜΗΣΗ ΕΚΠΑΙΔΕΥΤΙΚΟΥ ΥΛΙΚΟΥ ΜΕ ΤΗ ΜΕΘΟΔΟ ΤΗΣ ΕΞΑΕ ΓΙΑ ΤΗΝ ΕΚΜΑΘΗΣΗ ΤΗΣ ΕΛΛΗΝΙΚΗΣ ΝΟΗΜΑΤΙΚΗΣ ΓΛΩΣΣΑΣ ΣΕ ΕΝΗΛΙΚΕΣ</w:t>
      </w:r>
      <w:r w:rsidRPr="00CA7500">
        <w:rPr>
          <w:rFonts w:ascii="Times New Roman" w:hAnsi="Times New Roman"/>
          <w:sz w:val="32"/>
        </w:rPr>
        <w:t>»</w:t>
      </w:r>
    </w:p>
    <w:p w:rsidR="00975512" w:rsidRPr="00CA7500" w:rsidRDefault="00975512" w:rsidP="00975512">
      <w:pPr>
        <w:spacing w:after="120" w:line="360" w:lineRule="auto"/>
        <w:jc w:val="both"/>
        <w:rPr>
          <w:rFonts w:ascii="Times New Roman" w:hAnsi="Times New Roman"/>
        </w:rPr>
      </w:pPr>
    </w:p>
    <w:p w:rsidR="00DD4B23" w:rsidRPr="00625BA8" w:rsidRDefault="00975512" w:rsidP="00625BA8">
      <w:pPr>
        <w:spacing w:after="120" w:line="360" w:lineRule="auto"/>
        <w:jc w:val="center"/>
        <w:rPr>
          <w:rFonts w:ascii="Times New Roman" w:hAnsi="Times New Roman"/>
          <w:sz w:val="28"/>
        </w:rPr>
      </w:pPr>
      <w:r w:rsidRPr="0066126C">
        <w:rPr>
          <w:rFonts w:ascii="Times New Roman" w:hAnsi="Times New Roman"/>
          <w:sz w:val="28"/>
        </w:rPr>
        <w:t>«</w:t>
      </w:r>
      <w:r w:rsidR="00E053D4">
        <w:rPr>
          <w:rFonts w:ascii="Times New Roman" w:hAnsi="Times New Roman"/>
          <w:sz w:val="28"/>
        </w:rPr>
        <w:t>Ευαγγελία Αγρυμάκη</w:t>
      </w:r>
      <w:r w:rsidRPr="0066126C">
        <w:rPr>
          <w:rFonts w:ascii="Times New Roman" w:hAnsi="Times New Roman"/>
          <w:sz w:val="28"/>
        </w:rPr>
        <w:t>»</w:t>
      </w:r>
    </w:p>
    <w:p w:rsidR="00DD4B23" w:rsidRPr="00CA7500" w:rsidRDefault="00975512" w:rsidP="00975512">
      <w:pPr>
        <w:spacing w:after="120" w:line="360" w:lineRule="auto"/>
        <w:jc w:val="center"/>
        <w:rPr>
          <w:rFonts w:ascii="Times New Roman" w:hAnsi="Times New Roman"/>
        </w:rPr>
      </w:pPr>
      <w:r w:rsidRPr="00CA7500">
        <w:rPr>
          <w:rFonts w:ascii="Times New Roman" w:hAnsi="Times New Roman"/>
        </w:rPr>
        <w:t xml:space="preserve">Επιτροπή </w:t>
      </w:r>
      <w:r w:rsidR="00673051" w:rsidRPr="00CA7500">
        <w:rPr>
          <w:rFonts w:ascii="Times New Roman" w:hAnsi="Times New Roman"/>
        </w:rPr>
        <w:t xml:space="preserve">Επίβλεψης </w:t>
      </w:r>
      <w:r w:rsidR="006578AA">
        <w:rPr>
          <w:rFonts w:ascii="Times New Roman" w:hAnsi="Times New Roman"/>
        </w:rPr>
        <w:t xml:space="preserve">Πτυχιακής / </w:t>
      </w:r>
      <w:r w:rsidR="00673051" w:rsidRPr="00CA7500">
        <w:rPr>
          <w:rFonts w:ascii="Times New Roman" w:hAnsi="Times New Roman"/>
        </w:rPr>
        <w:t>Διπλωματικης Εργασίας</w:t>
      </w:r>
    </w:p>
    <w:p w:rsidR="000C46AC" w:rsidRDefault="000C46AC" w:rsidP="000C46AC">
      <w:pPr>
        <w:spacing w:after="120"/>
        <w:jc w:val="center"/>
        <w:rPr>
          <w:rFonts w:ascii="Times New Roman" w:hAnsi="Times New Roman"/>
          <w:i/>
        </w:rPr>
      </w:pPr>
      <w:r w:rsidRPr="0066126C">
        <w:rPr>
          <w:rFonts w:ascii="Times New Roman" w:hAnsi="Times New Roman"/>
        </w:rPr>
        <w:t>Επιβλέπων Καθηγητής</w:t>
      </w:r>
      <w:r>
        <w:rPr>
          <w:rFonts w:ascii="Times New Roman" w:hAnsi="Times New Roman"/>
          <w:i/>
        </w:rPr>
        <w:t>:</w:t>
      </w:r>
    </w:p>
    <w:p w:rsidR="000C46AC" w:rsidRPr="0066126C" w:rsidRDefault="000C46AC" w:rsidP="000C46AC">
      <w:pPr>
        <w:spacing w:after="120"/>
        <w:jc w:val="center"/>
        <w:rPr>
          <w:rFonts w:ascii="Times New Roman" w:hAnsi="Times New Roman"/>
        </w:rPr>
      </w:pPr>
      <w:r w:rsidRPr="0066126C">
        <w:rPr>
          <w:rFonts w:ascii="Times New Roman" w:hAnsi="Times New Roman"/>
        </w:rPr>
        <w:t>«</w:t>
      </w:r>
      <w:r w:rsidR="00E053D4">
        <w:rPr>
          <w:rFonts w:ascii="Times New Roman" w:hAnsi="Times New Roman"/>
        </w:rPr>
        <w:t>Παναγιώτης Αναστασιάδης</w:t>
      </w:r>
      <w:r w:rsidRPr="0066126C">
        <w:rPr>
          <w:rFonts w:ascii="Times New Roman" w:hAnsi="Times New Roman"/>
        </w:rPr>
        <w:t>»</w:t>
      </w:r>
    </w:p>
    <w:p w:rsidR="000C46AC" w:rsidRDefault="00E053D4" w:rsidP="000C46AC">
      <w:pPr>
        <w:spacing w:after="120"/>
        <w:jc w:val="center"/>
        <w:rPr>
          <w:rFonts w:ascii="Times New Roman" w:hAnsi="Times New Roman"/>
        </w:rPr>
      </w:pPr>
      <w:r>
        <w:rPr>
          <w:rFonts w:ascii="Times New Roman" w:hAnsi="Times New Roman"/>
        </w:rPr>
        <w:t>«Καθηγητής Παν.Κρήτης</w:t>
      </w:r>
      <w:r w:rsidR="000C46AC" w:rsidRPr="0066126C">
        <w:rPr>
          <w:rFonts w:ascii="Times New Roman" w:hAnsi="Times New Roman"/>
        </w:rPr>
        <w:t>»</w:t>
      </w:r>
    </w:p>
    <w:p w:rsidR="00DD4B23" w:rsidRPr="00CA7500" w:rsidRDefault="00DD4B23" w:rsidP="00704C62">
      <w:pPr>
        <w:spacing w:after="120" w:line="360" w:lineRule="auto"/>
        <w:jc w:val="center"/>
        <w:rPr>
          <w:rFonts w:ascii="Times New Roman" w:hAnsi="Times New Roman"/>
          <w:b/>
        </w:rPr>
      </w:pPr>
    </w:p>
    <w:p w:rsidR="000C46AC" w:rsidRPr="0066126C" w:rsidRDefault="000C46AC" w:rsidP="000C46AC">
      <w:pPr>
        <w:spacing w:after="120"/>
        <w:jc w:val="center"/>
        <w:rPr>
          <w:rFonts w:ascii="Times New Roman" w:hAnsi="Times New Roman"/>
        </w:rPr>
      </w:pPr>
      <w:r w:rsidRPr="0066126C">
        <w:rPr>
          <w:rFonts w:ascii="Times New Roman" w:hAnsi="Times New Roman"/>
        </w:rPr>
        <w:t>Συν-Επιβλέπων Καθηγητης:</w:t>
      </w:r>
    </w:p>
    <w:p w:rsidR="000C46AC" w:rsidRPr="0066126C" w:rsidRDefault="000C46AC" w:rsidP="000C46AC">
      <w:pPr>
        <w:spacing w:after="120"/>
        <w:jc w:val="center"/>
        <w:rPr>
          <w:rFonts w:ascii="Times New Roman" w:hAnsi="Times New Roman"/>
        </w:rPr>
      </w:pPr>
      <w:r w:rsidRPr="0066126C">
        <w:rPr>
          <w:rFonts w:ascii="Times New Roman" w:hAnsi="Times New Roman"/>
        </w:rPr>
        <w:t>«</w:t>
      </w:r>
      <w:r w:rsidR="00E053D4">
        <w:rPr>
          <w:rFonts w:ascii="Times New Roman" w:hAnsi="Times New Roman"/>
        </w:rPr>
        <w:t>Κωνσταντίνος Κωτσίδης</w:t>
      </w:r>
      <w:r w:rsidRPr="0066126C">
        <w:rPr>
          <w:rFonts w:ascii="Times New Roman" w:hAnsi="Times New Roman"/>
        </w:rPr>
        <w:t>»</w:t>
      </w:r>
    </w:p>
    <w:p w:rsidR="000C46AC" w:rsidRDefault="000C46AC" w:rsidP="000C46AC">
      <w:pPr>
        <w:spacing w:after="120"/>
        <w:jc w:val="center"/>
        <w:rPr>
          <w:rFonts w:ascii="Times New Roman" w:hAnsi="Times New Roman"/>
        </w:rPr>
      </w:pPr>
      <w:r w:rsidRPr="0066126C">
        <w:rPr>
          <w:rFonts w:ascii="Times New Roman" w:hAnsi="Times New Roman"/>
        </w:rPr>
        <w:t>«Ιδιότητα &amp; Ίδρυμα Υπαγωγής»</w:t>
      </w:r>
    </w:p>
    <w:p w:rsidR="00625BA8" w:rsidRDefault="00625BA8" w:rsidP="000C46AC">
      <w:pPr>
        <w:spacing w:after="120"/>
        <w:jc w:val="center"/>
        <w:rPr>
          <w:rFonts w:ascii="Times New Roman" w:hAnsi="Times New Roman"/>
        </w:rPr>
      </w:pPr>
    </w:p>
    <w:p w:rsidR="00625BA8" w:rsidRPr="0066126C" w:rsidRDefault="00625BA8" w:rsidP="00625BA8">
      <w:pPr>
        <w:spacing w:after="120"/>
        <w:jc w:val="center"/>
        <w:rPr>
          <w:rFonts w:ascii="Times New Roman" w:hAnsi="Times New Roman"/>
        </w:rPr>
      </w:pPr>
      <w:r w:rsidRPr="0066126C">
        <w:rPr>
          <w:rFonts w:ascii="Times New Roman" w:hAnsi="Times New Roman"/>
        </w:rPr>
        <w:t>Συν-Επιβλέπων Καθηγητης:</w:t>
      </w:r>
    </w:p>
    <w:p w:rsidR="00625BA8" w:rsidRPr="0066126C" w:rsidRDefault="00625BA8" w:rsidP="00625BA8">
      <w:pPr>
        <w:spacing w:after="120"/>
        <w:jc w:val="center"/>
        <w:rPr>
          <w:rFonts w:ascii="Times New Roman" w:hAnsi="Times New Roman"/>
        </w:rPr>
      </w:pPr>
      <w:r w:rsidRPr="0066126C">
        <w:rPr>
          <w:rFonts w:ascii="Times New Roman" w:hAnsi="Times New Roman"/>
        </w:rPr>
        <w:t>«</w:t>
      </w:r>
      <w:r>
        <w:rPr>
          <w:rFonts w:ascii="Times New Roman" w:hAnsi="Times New Roman"/>
        </w:rPr>
        <w:t>Ευάγγελος Παπαβασιλείου</w:t>
      </w:r>
      <w:r w:rsidRPr="0066126C">
        <w:rPr>
          <w:rFonts w:ascii="Times New Roman" w:hAnsi="Times New Roman"/>
        </w:rPr>
        <w:t>»</w:t>
      </w:r>
    </w:p>
    <w:p w:rsidR="00E053D4" w:rsidRDefault="00625BA8" w:rsidP="00625BA8">
      <w:pPr>
        <w:spacing w:after="120"/>
        <w:jc w:val="center"/>
        <w:rPr>
          <w:rFonts w:ascii="Times New Roman" w:hAnsi="Times New Roman"/>
        </w:rPr>
      </w:pPr>
      <w:r w:rsidRPr="0066126C">
        <w:rPr>
          <w:rFonts w:ascii="Times New Roman" w:hAnsi="Times New Roman"/>
        </w:rPr>
        <w:t>«</w:t>
      </w:r>
      <w:r>
        <w:rPr>
          <w:rFonts w:ascii="Times New Roman" w:hAnsi="Times New Roman"/>
        </w:rPr>
        <w:t>Επίκουρος καθηγητής Παν.Κρήτης</w:t>
      </w:r>
      <w:r w:rsidRPr="0066126C">
        <w:rPr>
          <w:rFonts w:ascii="Times New Roman" w:hAnsi="Times New Roman"/>
        </w:rPr>
        <w:t>»</w:t>
      </w:r>
    </w:p>
    <w:p w:rsidR="00625BA8" w:rsidRDefault="00625BA8" w:rsidP="00625BA8">
      <w:pPr>
        <w:spacing w:after="120"/>
        <w:jc w:val="center"/>
        <w:rPr>
          <w:rFonts w:ascii="Times New Roman" w:hAnsi="Times New Roman"/>
        </w:rPr>
      </w:pPr>
    </w:p>
    <w:p w:rsidR="002A1F02" w:rsidRPr="00E053D4" w:rsidRDefault="000C46AC" w:rsidP="00E053D4">
      <w:pPr>
        <w:spacing w:after="120"/>
        <w:jc w:val="center"/>
        <w:rPr>
          <w:rFonts w:ascii="Times New Roman" w:hAnsi="Times New Roman"/>
        </w:rPr>
        <w:sectPr w:rsidR="002A1F02" w:rsidRPr="00E053D4" w:rsidSect="00523198">
          <w:pgSz w:w="11906" w:h="16838"/>
          <w:pgMar w:top="1440" w:right="1440" w:bottom="1440" w:left="1440" w:header="720" w:footer="720" w:gutter="284"/>
          <w:cols w:space="708"/>
          <w:docGrid w:linePitch="360"/>
        </w:sectPr>
      </w:pPr>
      <w:r>
        <w:rPr>
          <w:rFonts w:ascii="Times New Roman" w:hAnsi="Times New Roman"/>
          <w:sz w:val="28"/>
        </w:rPr>
        <w:t>Ρέθυμνο</w:t>
      </w:r>
      <w:r w:rsidR="00266877" w:rsidRPr="00CA7500">
        <w:rPr>
          <w:rFonts w:ascii="Times New Roman" w:hAnsi="Times New Roman"/>
          <w:sz w:val="28"/>
        </w:rPr>
        <w:t>, «</w:t>
      </w:r>
      <w:r w:rsidR="00E053D4">
        <w:rPr>
          <w:rFonts w:ascii="Times New Roman" w:hAnsi="Times New Roman"/>
          <w:sz w:val="28"/>
        </w:rPr>
        <w:t>Ιανουάριος» «2021</w:t>
      </w:r>
      <w:r w:rsidR="00266877" w:rsidRPr="00CA7500">
        <w:rPr>
          <w:rFonts w:ascii="Times New Roman" w:hAnsi="Times New Roman"/>
          <w:sz w:val="28"/>
        </w:rPr>
        <w:t>»</w:t>
      </w:r>
    </w:p>
    <w:p w:rsidR="00975512" w:rsidRPr="00CA7500" w:rsidRDefault="00975512" w:rsidP="00673FDC">
      <w:pPr>
        <w:spacing w:after="120" w:line="276" w:lineRule="auto"/>
        <w:jc w:val="both"/>
        <w:rPr>
          <w:rFonts w:ascii="Times New Roman" w:hAnsi="Times New Roman"/>
          <w:szCs w:val="28"/>
        </w:rPr>
      </w:pPr>
    </w:p>
    <w:p w:rsidR="00501E62" w:rsidRPr="00CA7500" w:rsidRDefault="00501E62" w:rsidP="00673FDC">
      <w:pPr>
        <w:spacing w:after="120" w:line="276" w:lineRule="auto"/>
        <w:jc w:val="both"/>
        <w:rPr>
          <w:rFonts w:ascii="Times New Roman" w:hAnsi="Times New Roman"/>
          <w:szCs w:val="28"/>
        </w:rPr>
      </w:pPr>
    </w:p>
    <w:p w:rsidR="006135FF" w:rsidRDefault="006135FF" w:rsidP="00673FDC">
      <w:pPr>
        <w:spacing w:after="120" w:line="276" w:lineRule="auto"/>
        <w:jc w:val="both"/>
        <w:rPr>
          <w:rFonts w:ascii="Times New Roman" w:hAnsi="Times New Roman"/>
          <w:i/>
        </w:rPr>
      </w:pPr>
    </w:p>
    <w:p w:rsidR="006135FF" w:rsidRPr="006135FF" w:rsidRDefault="006135FF" w:rsidP="00673FDC">
      <w:pPr>
        <w:spacing w:after="120" w:line="276" w:lineRule="auto"/>
        <w:jc w:val="both"/>
        <w:rPr>
          <w:rFonts w:ascii="Times New Roman" w:hAnsi="Times New Roman"/>
          <w:i/>
        </w:rPr>
      </w:pPr>
    </w:p>
    <w:p w:rsidR="006135FF" w:rsidRPr="006135FF" w:rsidRDefault="006135FF" w:rsidP="00673FDC">
      <w:pPr>
        <w:spacing w:after="120" w:line="276" w:lineRule="auto"/>
        <w:jc w:val="both"/>
        <w:rPr>
          <w:rFonts w:ascii="Times New Roman" w:hAnsi="Times New Roman"/>
          <w:i/>
          <w:szCs w:val="28"/>
        </w:rPr>
      </w:pPr>
      <w:r w:rsidRPr="006135FF">
        <w:rPr>
          <w:rFonts w:ascii="Times New Roman" w:hAnsi="Times New Roman"/>
          <w:i/>
        </w:rPr>
        <w:t>Στη μητέρα μου, χωρίς την οποία δεν θα βρισκόμουν σε αυτό το μεταπτυχιακό…Στον δάσκαλο της νοηματικής, Πετρόπουλο Γρηγόρη, που απλόχερα μου προσέφερε το υλικό του… Στη φίλη μου Άρτεμις, για τα ατελείωτα Σαββατοκύριακα που διέθεσε, πίσω από την κάμερα, για να με βοηθήσει να δημιουργήσω το εκπαιδευτικό μου υλικό… Στους καθηγητές μου, που στήριξαν το εγχείρημά μου και βοήθησαν στην ολοκλήρωσή του!</w:t>
      </w:r>
    </w:p>
    <w:p w:rsidR="00501E62" w:rsidRPr="00CA7500" w:rsidRDefault="00501E62" w:rsidP="00673FDC">
      <w:pPr>
        <w:spacing w:after="120" w:line="276" w:lineRule="auto"/>
        <w:jc w:val="both"/>
        <w:rPr>
          <w:rFonts w:ascii="Times New Roman" w:hAnsi="Times New Roman"/>
          <w:szCs w:val="28"/>
        </w:rPr>
      </w:pPr>
    </w:p>
    <w:p w:rsidR="00501E62" w:rsidRPr="00CA7500" w:rsidRDefault="00501E62" w:rsidP="00673FDC">
      <w:pPr>
        <w:spacing w:after="120" w:line="276" w:lineRule="auto"/>
        <w:jc w:val="both"/>
        <w:rPr>
          <w:rFonts w:ascii="Times New Roman" w:hAnsi="Times New Roman"/>
          <w:szCs w:val="28"/>
        </w:rPr>
      </w:pPr>
    </w:p>
    <w:p w:rsidR="00975512" w:rsidRPr="00CA7500" w:rsidRDefault="00975512" w:rsidP="00EE3355">
      <w:pPr>
        <w:spacing w:line="360" w:lineRule="auto"/>
        <w:rPr>
          <w:rFonts w:ascii="Times New Roman" w:hAnsi="Times New Roman"/>
          <w:lang w:eastAsia="en-US"/>
        </w:rPr>
      </w:pPr>
    </w:p>
    <w:p w:rsidR="00523198" w:rsidRPr="00CA7500" w:rsidRDefault="002A1F02" w:rsidP="006329AA">
      <w:pPr>
        <w:spacing w:after="120" w:line="276" w:lineRule="auto"/>
        <w:jc w:val="both"/>
        <w:rPr>
          <w:rFonts w:ascii="Times New Roman" w:hAnsi="Times New Roman"/>
          <w:lang w:eastAsia="en-US"/>
        </w:rPr>
      </w:pPr>
      <w:r w:rsidRPr="00CA7500">
        <w:rPr>
          <w:rFonts w:ascii="Times New Roman" w:hAnsi="Times New Roman"/>
          <w:szCs w:val="28"/>
        </w:rPr>
        <w:br w:type="page"/>
      </w:r>
      <w:bookmarkStart w:id="0" w:name="_Toc455671500"/>
      <w:bookmarkStart w:id="1" w:name="_Toc455674546"/>
      <w:bookmarkStart w:id="2" w:name="_Toc455680223"/>
    </w:p>
    <w:p w:rsidR="00EE3355" w:rsidRPr="00814093" w:rsidRDefault="00EE3355" w:rsidP="00866D97">
      <w:pPr>
        <w:pStyle w:val="1"/>
        <w:numPr>
          <w:ilvl w:val="0"/>
          <w:numId w:val="0"/>
        </w:numPr>
      </w:pPr>
      <w:bookmarkStart w:id="3" w:name="_Toc476751699"/>
      <w:bookmarkStart w:id="4" w:name="_Toc66437804"/>
      <w:bookmarkStart w:id="5" w:name="_Toc66492125"/>
      <w:r w:rsidRPr="00814093">
        <w:lastRenderedPageBreak/>
        <w:t>Περίληψη</w:t>
      </w:r>
      <w:bookmarkEnd w:id="0"/>
      <w:bookmarkEnd w:id="1"/>
      <w:bookmarkEnd w:id="2"/>
      <w:bookmarkEnd w:id="3"/>
      <w:bookmarkEnd w:id="4"/>
      <w:bookmarkEnd w:id="5"/>
    </w:p>
    <w:p w:rsidR="004A151D" w:rsidRDefault="004A151D" w:rsidP="004A151D">
      <w:pPr>
        <w:jc w:val="both"/>
      </w:pPr>
      <w:r w:rsidRPr="004A151D">
        <w:rPr>
          <w:rFonts w:ascii="Times New Roman" w:hAnsi="Times New Roman"/>
        </w:rPr>
        <w:t>Η παρούσα Διπλωματική Εργασία εκπονήθηκε στο πλαίσιο του Προγράμματος Μεταπτυχιακών Σπουδών (Π.Μ.Σ.) «Επιστήμες της Αγωγής–εξ Αποστάσεως Εκπαίδευση με τη χρήση των ΤΠΕ (e-lerning)» του Παιδαγωγικού Τμήματος Δημοτικής Εκπαίδευσης (Π.Τ.Δ.Ε) του Πανεπιστημίου Κρήτης.</w:t>
      </w:r>
      <w:r>
        <w:t xml:space="preserve"> </w:t>
      </w:r>
    </w:p>
    <w:p w:rsidR="001F444E" w:rsidRDefault="00131D13" w:rsidP="004A151D">
      <w:pPr>
        <w:jc w:val="both"/>
        <w:rPr>
          <w:rFonts w:ascii="Times New Roman" w:hAnsi="Times New Roman"/>
          <w:color w:val="000000" w:themeColor="text1"/>
        </w:rPr>
      </w:pPr>
      <w:r w:rsidRPr="00131D13">
        <w:rPr>
          <w:rFonts w:ascii="Times New Roman" w:hAnsi="Times New Roman"/>
          <w:color w:val="000000" w:themeColor="text1"/>
        </w:rPr>
        <w:t xml:space="preserve">Σκοπός της παρούσας εργασίας </w:t>
      </w:r>
      <w:r w:rsidR="004A151D">
        <w:rPr>
          <w:rFonts w:ascii="Times New Roman" w:hAnsi="Times New Roman"/>
          <w:color w:val="000000" w:themeColor="text1"/>
        </w:rPr>
        <w:t xml:space="preserve">ήταν </w:t>
      </w:r>
      <w:r w:rsidRPr="00131D13">
        <w:rPr>
          <w:rFonts w:ascii="Times New Roman" w:hAnsi="Times New Roman"/>
          <w:color w:val="000000" w:themeColor="text1"/>
        </w:rPr>
        <w:t>η</w:t>
      </w:r>
      <w:r w:rsidR="001F444E">
        <w:rPr>
          <w:rFonts w:ascii="Times New Roman" w:hAnsi="Times New Roman"/>
          <w:color w:val="000000" w:themeColor="text1"/>
        </w:rPr>
        <w:t xml:space="preserve"> αποτίμηση του</w:t>
      </w:r>
      <w:r w:rsidRPr="00131D13">
        <w:rPr>
          <w:rFonts w:ascii="Times New Roman" w:hAnsi="Times New Roman"/>
          <w:color w:val="000000" w:themeColor="text1"/>
        </w:rPr>
        <w:t xml:space="preserve"> εκπαιδευτικού υλικού</w:t>
      </w:r>
      <w:r w:rsidR="001F444E">
        <w:rPr>
          <w:rFonts w:ascii="Times New Roman" w:hAnsi="Times New Roman"/>
          <w:color w:val="000000" w:themeColor="text1"/>
        </w:rPr>
        <w:t>, που δημιουργήθηκε  με την μέθ</w:t>
      </w:r>
      <w:r w:rsidR="00F77153">
        <w:rPr>
          <w:rFonts w:ascii="Times New Roman" w:hAnsi="Times New Roman"/>
          <w:color w:val="000000" w:themeColor="text1"/>
        </w:rPr>
        <w:t>οδο της ε</w:t>
      </w:r>
      <w:r w:rsidR="001F444E">
        <w:rPr>
          <w:rFonts w:ascii="Times New Roman" w:hAnsi="Times New Roman"/>
          <w:color w:val="000000" w:themeColor="text1"/>
        </w:rPr>
        <w:t>ξ αποστάσεως εκπαίδευσης</w:t>
      </w:r>
      <w:r w:rsidRPr="00131D13">
        <w:rPr>
          <w:rFonts w:ascii="Times New Roman" w:hAnsi="Times New Roman"/>
          <w:color w:val="000000" w:themeColor="text1"/>
        </w:rPr>
        <w:t xml:space="preserve"> </w:t>
      </w:r>
      <w:r w:rsidRPr="00131D13">
        <w:rPr>
          <w:rFonts w:ascii="Times New Roman" w:hAnsi="Times New Roman"/>
          <w:iCs/>
          <w:color w:val="000000" w:themeColor="text1"/>
        </w:rPr>
        <w:t>για την εκμάθηση της Ελληνικής νοηματικής γλώσσας σε ενήλικες</w:t>
      </w:r>
      <w:r w:rsidRPr="00131D13">
        <w:rPr>
          <w:rFonts w:ascii="Times New Roman" w:hAnsi="Times New Roman"/>
          <w:color w:val="000000" w:themeColor="text1"/>
        </w:rPr>
        <w:t>.</w:t>
      </w:r>
      <w:r w:rsidR="001F444E">
        <w:rPr>
          <w:rFonts w:ascii="Times New Roman" w:hAnsi="Times New Roman"/>
          <w:color w:val="000000" w:themeColor="text1"/>
        </w:rPr>
        <w:t xml:space="preserve"> </w:t>
      </w:r>
      <w:r w:rsidR="004A151D">
        <w:rPr>
          <w:rFonts w:ascii="Times New Roman" w:hAnsi="Times New Roman"/>
          <w:color w:val="000000" w:themeColor="text1"/>
        </w:rPr>
        <w:t>Περαιτέρω στόχος ήταν</w:t>
      </w:r>
      <w:r w:rsidR="001F444E">
        <w:rPr>
          <w:rFonts w:ascii="Times New Roman" w:hAnsi="Times New Roman"/>
          <w:color w:val="000000" w:themeColor="text1"/>
        </w:rPr>
        <w:t xml:space="preserve"> η διερεύνηση των δυνατοτήτων που προσφέρει η εξ αποστάσεως εκπαίδευση και κατά πόσο </w:t>
      </w:r>
      <w:r w:rsidR="008D1F2A">
        <w:rPr>
          <w:rFonts w:ascii="Times New Roman" w:hAnsi="Times New Roman"/>
          <w:color w:val="000000" w:themeColor="text1"/>
        </w:rPr>
        <w:t xml:space="preserve">αυτή </w:t>
      </w:r>
      <w:r w:rsidR="001F444E">
        <w:rPr>
          <w:rFonts w:ascii="Times New Roman" w:hAnsi="Times New Roman"/>
          <w:color w:val="000000" w:themeColor="text1"/>
        </w:rPr>
        <w:t>μπορε</w:t>
      </w:r>
      <w:r w:rsidR="008D1F2A">
        <w:rPr>
          <w:rFonts w:ascii="Times New Roman" w:hAnsi="Times New Roman"/>
          <w:color w:val="000000" w:themeColor="text1"/>
        </w:rPr>
        <w:t xml:space="preserve">ί </w:t>
      </w:r>
      <w:r w:rsidR="001F444E">
        <w:rPr>
          <w:rFonts w:ascii="Times New Roman" w:hAnsi="Times New Roman"/>
          <w:color w:val="000000" w:themeColor="text1"/>
        </w:rPr>
        <w:t>να συμβάλλει στην ορθή και αποτελεσματική εκμάθηση της νοηματικής.</w:t>
      </w:r>
    </w:p>
    <w:p w:rsidR="008D1F2A" w:rsidRDefault="001F444E" w:rsidP="004A151D">
      <w:pPr>
        <w:jc w:val="both"/>
        <w:rPr>
          <w:rFonts w:ascii="Times New Roman" w:hAnsi="Times New Roman"/>
        </w:rPr>
      </w:pPr>
      <w:r>
        <w:rPr>
          <w:rFonts w:ascii="Times New Roman" w:hAnsi="Times New Roman"/>
          <w:color w:val="000000" w:themeColor="text1"/>
        </w:rPr>
        <w:t>Στην έρευνα που πραγματοποιήθηκε συμμετείχαν δέκα γυναίκες</w:t>
      </w:r>
      <w:r w:rsidR="008D1F2A">
        <w:rPr>
          <w:rFonts w:ascii="Times New Roman" w:hAnsi="Times New Roman"/>
          <w:color w:val="000000" w:themeColor="text1"/>
        </w:rPr>
        <w:t xml:space="preserve">, οι οποίες δεν είχαν ξαναέρθει σε επαφή με την νοηματική γλώσσα. </w:t>
      </w:r>
      <w:r w:rsidR="008D1F2A" w:rsidRPr="008D1F2A">
        <w:rPr>
          <w:rFonts w:ascii="Times New Roman" w:hAnsi="Times New Roman"/>
        </w:rPr>
        <w:t>Η απάντηση των ερευνητικών ερωτημάτων, στην παρούσα εργασία, επιχειρ</w:t>
      </w:r>
      <w:r w:rsidR="004A151D">
        <w:rPr>
          <w:rFonts w:ascii="Times New Roman" w:hAnsi="Times New Roman"/>
        </w:rPr>
        <w:t>ήθηκε</w:t>
      </w:r>
      <w:r w:rsidR="006A7A3B">
        <w:rPr>
          <w:rFonts w:ascii="Times New Roman" w:hAnsi="Times New Roman"/>
        </w:rPr>
        <w:t xml:space="preserve"> να δοθεί</w:t>
      </w:r>
      <w:r w:rsidR="008D1F2A" w:rsidRPr="008D1F2A">
        <w:rPr>
          <w:rFonts w:ascii="Times New Roman" w:hAnsi="Times New Roman"/>
        </w:rPr>
        <w:t xml:space="preserve"> στο πλαίσιο ποιοτικής έρευνας</w:t>
      </w:r>
      <w:r w:rsidR="008D1F2A">
        <w:rPr>
          <w:rFonts w:ascii="Times New Roman" w:hAnsi="Times New Roman"/>
        </w:rPr>
        <w:t>, η οποία διεξήχθει με την μορφή ερωτηματολογίων.</w:t>
      </w:r>
    </w:p>
    <w:p w:rsidR="00131D13" w:rsidRPr="00131D13" w:rsidRDefault="008D1F2A" w:rsidP="004A151D">
      <w:pPr>
        <w:jc w:val="both"/>
        <w:rPr>
          <w:rFonts w:ascii="Times New Roman" w:hAnsi="Times New Roman"/>
          <w:color w:val="000000" w:themeColor="text1"/>
        </w:rPr>
      </w:pPr>
      <w:r>
        <w:rPr>
          <w:rFonts w:ascii="Times New Roman" w:hAnsi="Times New Roman"/>
          <w:color w:val="000000" w:themeColor="text1"/>
        </w:rPr>
        <w:t xml:space="preserve">Τα αποτελέσματα της έρευνας </w:t>
      </w:r>
      <w:r w:rsidR="006A7A3B">
        <w:rPr>
          <w:rFonts w:ascii="Times New Roman" w:hAnsi="Times New Roman"/>
          <w:color w:val="000000" w:themeColor="text1"/>
        </w:rPr>
        <w:t>επιβεβαιώνουν</w:t>
      </w:r>
      <w:r>
        <w:rPr>
          <w:rFonts w:ascii="Times New Roman" w:hAnsi="Times New Roman"/>
          <w:color w:val="000000" w:themeColor="text1"/>
        </w:rPr>
        <w:t xml:space="preserve"> την προσπάθεια, με τις συμμετέχουσες </w:t>
      </w:r>
      <w:r w:rsidR="001F444E">
        <w:rPr>
          <w:rFonts w:ascii="Times New Roman" w:hAnsi="Times New Roman"/>
          <w:color w:val="000000" w:themeColor="text1"/>
        </w:rPr>
        <w:t xml:space="preserve"> </w:t>
      </w:r>
      <w:r>
        <w:rPr>
          <w:rFonts w:ascii="Times New Roman" w:hAnsi="Times New Roman"/>
          <w:color w:val="000000" w:themeColor="text1"/>
        </w:rPr>
        <w:t>να επισημαίνουν την αποτελεσματικότητα του εκπαιδευτικού υλικού και την χρησιμότητα του στην εξ αποστάσεως εκπαίδευση ενηλίκων.</w:t>
      </w:r>
    </w:p>
    <w:p w:rsidR="00A46A56" w:rsidRPr="00CA7500" w:rsidRDefault="00A46A56" w:rsidP="00A46A56">
      <w:pPr>
        <w:spacing w:line="360" w:lineRule="auto"/>
        <w:jc w:val="both"/>
        <w:rPr>
          <w:rFonts w:ascii="Times New Roman" w:hAnsi="Times New Roman"/>
          <w:lang w:eastAsia="en-US"/>
        </w:rPr>
      </w:pPr>
    </w:p>
    <w:p w:rsidR="00A46A56" w:rsidRPr="00CA7500" w:rsidRDefault="00A46A56" w:rsidP="00A46A56">
      <w:pPr>
        <w:spacing w:line="360" w:lineRule="auto"/>
        <w:jc w:val="both"/>
        <w:rPr>
          <w:rFonts w:ascii="Times New Roman" w:hAnsi="Times New Roman"/>
          <w:lang w:eastAsia="en-US"/>
        </w:rPr>
      </w:pPr>
    </w:p>
    <w:p w:rsidR="00A46A56" w:rsidRPr="00814093" w:rsidRDefault="00A46A56" w:rsidP="00A46A56">
      <w:pPr>
        <w:spacing w:after="120" w:line="360" w:lineRule="auto"/>
        <w:jc w:val="both"/>
        <w:rPr>
          <w:rFonts w:ascii="Times New Roman" w:hAnsi="Times New Roman"/>
          <w:b/>
          <w:lang w:eastAsia="en-US"/>
        </w:rPr>
      </w:pPr>
      <w:r w:rsidRPr="00814093">
        <w:rPr>
          <w:rFonts w:ascii="Times New Roman" w:hAnsi="Times New Roman"/>
          <w:b/>
          <w:lang w:eastAsia="en-US"/>
        </w:rPr>
        <w:t>Λέξεις</w:t>
      </w:r>
      <w:r w:rsidR="003676C9">
        <w:rPr>
          <w:rFonts w:ascii="Times New Roman" w:hAnsi="Times New Roman"/>
          <w:b/>
          <w:lang w:eastAsia="en-US"/>
        </w:rPr>
        <w:t>/Φράσεις</w:t>
      </w:r>
      <w:r w:rsidRPr="00814093">
        <w:rPr>
          <w:rFonts w:ascii="Times New Roman" w:hAnsi="Times New Roman"/>
          <w:b/>
          <w:lang w:eastAsia="en-US"/>
        </w:rPr>
        <w:t xml:space="preserve"> – Κλειδιά</w:t>
      </w:r>
    </w:p>
    <w:p w:rsidR="00A46A56" w:rsidRPr="00131D13" w:rsidRDefault="00131D13" w:rsidP="00A46A56">
      <w:pPr>
        <w:spacing w:line="360" w:lineRule="auto"/>
        <w:jc w:val="both"/>
        <w:rPr>
          <w:rFonts w:ascii="Times New Roman" w:hAnsi="Times New Roman"/>
          <w:lang w:eastAsia="en-US"/>
        </w:rPr>
      </w:pPr>
      <w:r>
        <w:rPr>
          <w:rFonts w:ascii="Times New Roman" w:hAnsi="Times New Roman"/>
          <w:lang w:eastAsia="en-US"/>
        </w:rPr>
        <w:t>Εξ΄αποστάσεως εκπαίδευση, εκπαιδευτικό υλικό, εκπαίδευση ενηλίκων, εκμάθηση ελληνικής νοηματικής γλώσσας</w:t>
      </w:r>
    </w:p>
    <w:p w:rsidR="003941A2" w:rsidRPr="00CA7500" w:rsidRDefault="003941A2" w:rsidP="00A46A56">
      <w:pPr>
        <w:spacing w:line="360" w:lineRule="auto"/>
        <w:jc w:val="both"/>
        <w:rPr>
          <w:rFonts w:ascii="Times New Roman" w:hAnsi="Times New Roman"/>
          <w:lang w:eastAsia="en-US"/>
        </w:rPr>
      </w:pPr>
    </w:p>
    <w:p w:rsidR="007441F5" w:rsidRPr="00CA7500" w:rsidRDefault="007441F5" w:rsidP="00A46A56">
      <w:pPr>
        <w:spacing w:line="360" w:lineRule="auto"/>
        <w:jc w:val="both"/>
        <w:rPr>
          <w:rFonts w:ascii="Times New Roman" w:hAnsi="Times New Roman"/>
          <w:lang w:eastAsia="en-US"/>
        </w:rPr>
      </w:pPr>
    </w:p>
    <w:p w:rsidR="00523198" w:rsidRPr="00CA7500" w:rsidRDefault="003941A2" w:rsidP="00523198">
      <w:pPr>
        <w:spacing w:line="360" w:lineRule="auto"/>
        <w:jc w:val="both"/>
        <w:rPr>
          <w:rFonts w:ascii="Times New Roman" w:hAnsi="Times New Roman"/>
          <w:lang w:eastAsia="en-US"/>
        </w:rPr>
      </w:pPr>
      <w:r w:rsidRPr="00CA7500">
        <w:rPr>
          <w:rFonts w:ascii="Times New Roman" w:hAnsi="Times New Roman"/>
          <w:lang w:eastAsia="en-US"/>
        </w:rPr>
        <w:br w:type="page"/>
      </w:r>
      <w:bookmarkStart w:id="6" w:name="_Toc455671501"/>
      <w:bookmarkStart w:id="7" w:name="_Toc455674547"/>
      <w:bookmarkStart w:id="8" w:name="_Toc455680224"/>
    </w:p>
    <w:p w:rsidR="006D4746" w:rsidRPr="00B517C9" w:rsidRDefault="006D4746" w:rsidP="00866D97">
      <w:pPr>
        <w:pStyle w:val="1"/>
        <w:numPr>
          <w:ilvl w:val="0"/>
          <w:numId w:val="0"/>
        </w:numPr>
        <w:rPr>
          <w:lang w:val="en-US"/>
        </w:rPr>
      </w:pPr>
      <w:bookmarkStart w:id="9" w:name="_Toc476751700"/>
      <w:bookmarkStart w:id="10" w:name="_Toc66437805"/>
      <w:bookmarkStart w:id="11" w:name="_Toc66492126"/>
      <w:r w:rsidRPr="00B517C9">
        <w:rPr>
          <w:lang w:val="en-US"/>
        </w:rPr>
        <w:lastRenderedPageBreak/>
        <w:t>Abstract</w:t>
      </w:r>
      <w:bookmarkEnd w:id="6"/>
      <w:bookmarkEnd w:id="7"/>
      <w:bookmarkEnd w:id="8"/>
      <w:bookmarkEnd w:id="9"/>
      <w:bookmarkEnd w:id="10"/>
      <w:bookmarkEnd w:id="11"/>
    </w:p>
    <w:p w:rsidR="00F76FDE" w:rsidRPr="00F76FDE" w:rsidRDefault="00F76FDE" w:rsidP="00F76FDE">
      <w:pPr>
        <w:spacing w:line="360" w:lineRule="auto"/>
        <w:rPr>
          <w:rFonts w:ascii="Times New Roman" w:hAnsi="Times New Roman"/>
          <w:lang w:val="en-US" w:eastAsia="en-US"/>
        </w:rPr>
      </w:pPr>
      <w:r w:rsidRPr="00F76FDE">
        <w:rPr>
          <w:rFonts w:ascii="Times New Roman" w:hAnsi="Times New Roman"/>
          <w:lang w:val="en-US" w:eastAsia="en-US"/>
        </w:rPr>
        <w:t>The present Diploma Thesis was prepared in the framework of the Postgraduate Studies Program (P.M.S.) "Education Sciences - Distance Education using ICT (e-lerning)" of the Pedagogical Department of Primary Education (P.T.D.</w:t>
      </w:r>
      <w:r>
        <w:rPr>
          <w:rFonts w:ascii="Times New Roman" w:hAnsi="Times New Roman"/>
          <w:lang w:val="en-US" w:eastAsia="en-US"/>
        </w:rPr>
        <w:t xml:space="preserve"> E) of the University of Crete.</w:t>
      </w:r>
    </w:p>
    <w:p w:rsidR="006E0ED2" w:rsidRPr="00EE5782" w:rsidRDefault="00F76FDE" w:rsidP="00F76FDE">
      <w:pPr>
        <w:spacing w:line="360" w:lineRule="auto"/>
        <w:rPr>
          <w:rFonts w:ascii="Times New Roman" w:hAnsi="Times New Roman"/>
          <w:lang w:val="en-US" w:eastAsia="en-US"/>
        </w:rPr>
      </w:pPr>
      <w:r w:rsidRPr="00F76FDE">
        <w:rPr>
          <w:rFonts w:ascii="Times New Roman" w:hAnsi="Times New Roman"/>
          <w:lang w:val="en-US" w:eastAsia="en-US"/>
        </w:rPr>
        <w:t>The purpose of this study was the evaluation of educational material, created with the method of Distance education for the learning of Greek sign language in adults. A further aim was to explore the possibilities offered by distance education and whether it can contribute to the correct and effective learning of s</w:t>
      </w:r>
      <w:r w:rsidR="00EE5782">
        <w:rPr>
          <w:rFonts w:ascii="Times New Roman" w:hAnsi="Times New Roman"/>
          <w:lang w:val="en-US" w:eastAsia="en-US"/>
        </w:rPr>
        <w:t>ign language</w:t>
      </w:r>
      <w:r w:rsidRPr="00F76FDE">
        <w:rPr>
          <w:rFonts w:ascii="Times New Roman" w:hAnsi="Times New Roman"/>
          <w:lang w:val="en-US" w:eastAsia="en-US"/>
        </w:rPr>
        <w:t>.</w:t>
      </w:r>
    </w:p>
    <w:p w:rsidR="00F76FDE" w:rsidRPr="00F76FDE" w:rsidRDefault="00F76FDE" w:rsidP="00F76FDE">
      <w:pPr>
        <w:spacing w:line="360" w:lineRule="auto"/>
        <w:rPr>
          <w:rFonts w:ascii="Times New Roman" w:hAnsi="Times New Roman"/>
          <w:lang w:val="en-US" w:eastAsia="en-US"/>
        </w:rPr>
      </w:pPr>
      <w:r w:rsidRPr="00F76FDE">
        <w:rPr>
          <w:rFonts w:ascii="Times New Roman" w:hAnsi="Times New Roman"/>
          <w:lang w:val="en-US" w:eastAsia="en-US"/>
        </w:rPr>
        <w:t>The study involved ten women who had never been in contact with sign language. The answer to the research questions, in the present work, was attempted to be given in the context of qualitative research, which was conducted in the form of questionnaires.</w:t>
      </w:r>
    </w:p>
    <w:p w:rsidR="009C695A" w:rsidRPr="00F76FDE" w:rsidRDefault="00F76FDE" w:rsidP="00F76FDE">
      <w:pPr>
        <w:spacing w:line="360" w:lineRule="auto"/>
        <w:rPr>
          <w:rFonts w:ascii="Times New Roman" w:hAnsi="Times New Roman"/>
          <w:lang w:val="en-US" w:eastAsia="en-US"/>
        </w:rPr>
      </w:pPr>
      <w:r w:rsidRPr="00F76FDE">
        <w:rPr>
          <w:rFonts w:ascii="Times New Roman" w:hAnsi="Times New Roman"/>
          <w:lang w:val="en-US" w:eastAsia="en-US"/>
        </w:rPr>
        <w:t>The results of the research confirm the effort, with the participants pointing out the effectiveness of the educational material and its usefulness in distance education for adults.</w:t>
      </w:r>
    </w:p>
    <w:p w:rsidR="006E0ED2" w:rsidRPr="001E7327" w:rsidRDefault="006E0ED2" w:rsidP="006D4746">
      <w:pPr>
        <w:spacing w:line="360" w:lineRule="auto"/>
        <w:rPr>
          <w:rFonts w:ascii="Times New Roman" w:hAnsi="Times New Roman"/>
          <w:lang w:val="en-US" w:eastAsia="en-US"/>
        </w:rPr>
      </w:pPr>
    </w:p>
    <w:p w:rsidR="007441F5" w:rsidRPr="00131D13" w:rsidRDefault="00A46A56" w:rsidP="00A46A56">
      <w:pPr>
        <w:spacing w:after="120" w:line="360" w:lineRule="auto"/>
        <w:jc w:val="both"/>
        <w:rPr>
          <w:rFonts w:ascii="Times New Roman" w:hAnsi="Times New Roman"/>
          <w:b/>
          <w:lang w:val="en-US" w:eastAsia="en-US"/>
        </w:rPr>
      </w:pPr>
      <w:r w:rsidRPr="00131D13">
        <w:rPr>
          <w:rFonts w:ascii="Times New Roman" w:hAnsi="Times New Roman"/>
          <w:b/>
          <w:lang w:val="en-US" w:eastAsia="en-US"/>
        </w:rPr>
        <w:t>Keywords</w:t>
      </w:r>
      <w:r w:rsidR="00131D13" w:rsidRPr="00131D13">
        <w:rPr>
          <w:lang w:val="en-US"/>
        </w:rPr>
        <w:br/>
      </w:r>
      <w:r w:rsidR="00131D13" w:rsidRPr="00131D13">
        <w:rPr>
          <w:rFonts w:ascii="Times New Roman" w:hAnsi="Times New Roman"/>
          <w:color w:val="202124"/>
          <w:shd w:val="clear" w:color="auto" w:fill="F8F9FA"/>
          <w:lang w:val="en-US"/>
        </w:rPr>
        <w:t>Distance education, educational material, adult education, learning Greek sign language</w:t>
      </w:r>
    </w:p>
    <w:p w:rsidR="0016047F" w:rsidRPr="00131D13" w:rsidRDefault="0016047F" w:rsidP="00A46A56">
      <w:pPr>
        <w:spacing w:after="120" w:line="360" w:lineRule="auto"/>
        <w:jc w:val="both"/>
        <w:rPr>
          <w:rFonts w:ascii="Times New Roman" w:hAnsi="Times New Roman"/>
          <w:lang w:val="en-US" w:eastAsia="en-US"/>
        </w:rPr>
      </w:pPr>
    </w:p>
    <w:p w:rsidR="000239F6" w:rsidRDefault="00A46A56" w:rsidP="000239F6">
      <w:pPr>
        <w:spacing w:line="360" w:lineRule="auto"/>
        <w:jc w:val="both"/>
        <w:rPr>
          <w:rFonts w:ascii="Times New Roman" w:hAnsi="Times New Roman"/>
          <w:lang w:val="en-US" w:eastAsia="en-US"/>
        </w:rPr>
      </w:pPr>
      <w:r w:rsidRPr="00131D13">
        <w:rPr>
          <w:rFonts w:ascii="Times New Roman" w:hAnsi="Times New Roman"/>
          <w:lang w:val="en-US" w:eastAsia="en-US"/>
        </w:rPr>
        <w:br w:type="page"/>
      </w:r>
    </w:p>
    <w:bookmarkStart w:id="12" w:name="_Toc66437388" w:displacedByCustomXml="next"/>
    <w:bookmarkEnd w:id="12" w:displacedByCustomXml="next"/>
    <w:sdt>
      <w:sdtPr>
        <w:rPr>
          <w:rFonts w:ascii="Calibri" w:hAnsi="Calibri"/>
          <w:color w:val="auto"/>
          <w:sz w:val="24"/>
          <w:szCs w:val="24"/>
        </w:rPr>
        <w:id w:val="574456809"/>
        <w:docPartObj>
          <w:docPartGallery w:val="Table of Contents"/>
          <w:docPartUnique/>
        </w:docPartObj>
      </w:sdtPr>
      <w:sdtContent>
        <w:p w:rsidR="00866D97" w:rsidRDefault="00866D97">
          <w:pPr>
            <w:pStyle w:val="afb"/>
          </w:pPr>
          <w:r>
            <w:t>Περιεχόμενα</w:t>
          </w:r>
        </w:p>
        <w:p w:rsidR="00B11B35" w:rsidRDefault="003C459F">
          <w:pPr>
            <w:pStyle w:val="11"/>
            <w:tabs>
              <w:tab w:val="right" w:leader="dot" w:pos="8732"/>
            </w:tabs>
            <w:rPr>
              <w:rFonts w:asciiTheme="minorHAnsi" w:eastAsiaTheme="minorEastAsia" w:hAnsiTheme="minorHAnsi" w:cstheme="minorBidi"/>
              <w:noProof/>
              <w:sz w:val="22"/>
              <w:szCs w:val="22"/>
              <w:lang w:val="en-US" w:eastAsia="en-US"/>
            </w:rPr>
          </w:pPr>
          <w:r>
            <w:fldChar w:fldCharType="begin"/>
          </w:r>
          <w:r w:rsidR="00866D97">
            <w:instrText xml:space="preserve"> TOC \o "1-3" \h \z \u </w:instrText>
          </w:r>
          <w:r>
            <w:fldChar w:fldCharType="separate"/>
          </w:r>
          <w:hyperlink w:anchor="_Toc66492125" w:history="1">
            <w:r w:rsidR="00B11B35" w:rsidRPr="00851D3B">
              <w:rPr>
                <w:rStyle w:val="-"/>
                <w:noProof/>
              </w:rPr>
              <w:t>Περίληψη</w:t>
            </w:r>
            <w:r w:rsidR="00B11B35">
              <w:rPr>
                <w:noProof/>
                <w:webHidden/>
              </w:rPr>
              <w:tab/>
            </w:r>
            <w:r>
              <w:rPr>
                <w:noProof/>
                <w:webHidden/>
              </w:rPr>
              <w:fldChar w:fldCharType="begin"/>
            </w:r>
            <w:r w:rsidR="00B11B35">
              <w:rPr>
                <w:noProof/>
                <w:webHidden/>
              </w:rPr>
              <w:instrText xml:space="preserve"> PAGEREF _Toc66492125 \h </w:instrText>
            </w:r>
            <w:r>
              <w:rPr>
                <w:noProof/>
                <w:webHidden/>
              </w:rPr>
            </w:r>
            <w:r>
              <w:rPr>
                <w:noProof/>
                <w:webHidden/>
              </w:rPr>
              <w:fldChar w:fldCharType="separate"/>
            </w:r>
            <w:r w:rsidR="00B11B35">
              <w:rPr>
                <w:noProof/>
                <w:webHidden/>
              </w:rPr>
              <w:t>v</w:t>
            </w:r>
            <w:r>
              <w:rPr>
                <w:noProof/>
                <w:webHidden/>
              </w:rPr>
              <w:fldChar w:fldCharType="end"/>
            </w:r>
          </w:hyperlink>
        </w:p>
        <w:p w:rsidR="00B11B35" w:rsidRDefault="003C459F">
          <w:pPr>
            <w:pStyle w:val="11"/>
            <w:tabs>
              <w:tab w:val="right" w:leader="dot" w:pos="8732"/>
            </w:tabs>
            <w:rPr>
              <w:rFonts w:asciiTheme="minorHAnsi" w:eastAsiaTheme="minorEastAsia" w:hAnsiTheme="minorHAnsi" w:cstheme="minorBidi"/>
              <w:noProof/>
              <w:sz w:val="22"/>
              <w:szCs w:val="22"/>
              <w:lang w:val="en-US" w:eastAsia="en-US"/>
            </w:rPr>
          </w:pPr>
          <w:hyperlink w:anchor="_Toc66492126" w:history="1">
            <w:r w:rsidR="00B11B35" w:rsidRPr="00851D3B">
              <w:rPr>
                <w:rStyle w:val="-"/>
                <w:noProof/>
                <w:lang w:val="en-US"/>
              </w:rPr>
              <w:t>Abstract</w:t>
            </w:r>
            <w:r w:rsidR="00B11B35">
              <w:rPr>
                <w:noProof/>
                <w:webHidden/>
              </w:rPr>
              <w:tab/>
            </w:r>
            <w:r>
              <w:rPr>
                <w:noProof/>
                <w:webHidden/>
              </w:rPr>
              <w:fldChar w:fldCharType="begin"/>
            </w:r>
            <w:r w:rsidR="00B11B35">
              <w:rPr>
                <w:noProof/>
                <w:webHidden/>
              </w:rPr>
              <w:instrText xml:space="preserve"> PAGEREF _Toc66492126 \h </w:instrText>
            </w:r>
            <w:r>
              <w:rPr>
                <w:noProof/>
                <w:webHidden/>
              </w:rPr>
            </w:r>
            <w:r>
              <w:rPr>
                <w:noProof/>
                <w:webHidden/>
              </w:rPr>
              <w:fldChar w:fldCharType="separate"/>
            </w:r>
            <w:r w:rsidR="00B11B35">
              <w:rPr>
                <w:noProof/>
                <w:webHidden/>
              </w:rPr>
              <w:t>vi</w:t>
            </w:r>
            <w:r>
              <w:rPr>
                <w:noProof/>
                <w:webHidden/>
              </w:rPr>
              <w:fldChar w:fldCharType="end"/>
            </w:r>
          </w:hyperlink>
        </w:p>
        <w:p w:rsidR="00B11B35" w:rsidRDefault="003C459F">
          <w:pPr>
            <w:pStyle w:val="11"/>
            <w:tabs>
              <w:tab w:val="right" w:leader="dot" w:pos="8732"/>
            </w:tabs>
            <w:rPr>
              <w:rFonts w:asciiTheme="minorHAnsi" w:eastAsiaTheme="minorEastAsia" w:hAnsiTheme="minorHAnsi" w:cstheme="minorBidi"/>
              <w:noProof/>
              <w:sz w:val="22"/>
              <w:szCs w:val="22"/>
              <w:lang w:val="en-US" w:eastAsia="en-US"/>
            </w:rPr>
          </w:pPr>
          <w:hyperlink w:anchor="_Toc66492127" w:history="1">
            <w:r w:rsidR="00B11B35" w:rsidRPr="00851D3B">
              <w:rPr>
                <w:rStyle w:val="-"/>
                <w:noProof/>
              </w:rPr>
              <w:t>Κατάλογος Εικόνων</w:t>
            </w:r>
            <w:r w:rsidR="00B11B35">
              <w:rPr>
                <w:noProof/>
                <w:webHidden/>
              </w:rPr>
              <w:tab/>
            </w:r>
            <w:r>
              <w:rPr>
                <w:noProof/>
                <w:webHidden/>
              </w:rPr>
              <w:fldChar w:fldCharType="begin"/>
            </w:r>
            <w:r w:rsidR="00B11B35">
              <w:rPr>
                <w:noProof/>
                <w:webHidden/>
              </w:rPr>
              <w:instrText xml:space="preserve"> PAGEREF _Toc66492127 \h </w:instrText>
            </w:r>
            <w:r>
              <w:rPr>
                <w:noProof/>
                <w:webHidden/>
              </w:rPr>
            </w:r>
            <w:r>
              <w:rPr>
                <w:noProof/>
                <w:webHidden/>
              </w:rPr>
              <w:fldChar w:fldCharType="separate"/>
            </w:r>
            <w:r w:rsidR="00B11B35">
              <w:rPr>
                <w:noProof/>
                <w:webHidden/>
              </w:rPr>
              <w:t>ix</w:t>
            </w:r>
            <w:r>
              <w:rPr>
                <w:noProof/>
                <w:webHidden/>
              </w:rPr>
              <w:fldChar w:fldCharType="end"/>
            </w:r>
          </w:hyperlink>
        </w:p>
        <w:p w:rsidR="00B11B35" w:rsidRDefault="003C459F">
          <w:pPr>
            <w:pStyle w:val="11"/>
            <w:tabs>
              <w:tab w:val="right" w:leader="dot" w:pos="8732"/>
            </w:tabs>
            <w:rPr>
              <w:rFonts w:asciiTheme="minorHAnsi" w:eastAsiaTheme="minorEastAsia" w:hAnsiTheme="minorHAnsi" w:cstheme="minorBidi"/>
              <w:noProof/>
              <w:sz w:val="22"/>
              <w:szCs w:val="22"/>
              <w:lang w:val="en-US" w:eastAsia="en-US"/>
            </w:rPr>
          </w:pPr>
          <w:hyperlink w:anchor="_Toc66492128" w:history="1">
            <w:r w:rsidR="00B11B35" w:rsidRPr="00851D3B">
              <w:rPr>
                <w:rStyle w:val="-"/>
                <w:noProof/>
              </w:rPr>
              <w:t>Κατάλογος Πινάκων</w:t>
            </w:r>
            <w:r w:rsidR="00B11B35">
              <w:rPr>
                <w:noProof/>
                <w:webHidden/>
              </w:rPr>
              <w:tab/>
            </w:r>
            <w:r>
              <w:rPr>
                <w:noProof/>
                <w:webHidden/>
              </w:rPr>
              <w:fldChar w:fldCharType="begin"/>
            </w:r>
            <w:r w:rsidR="00B11B35">
              <w:rPr>
                <w:noProof/>
                <w:webHidden/>
              </w:rPr>
              <w:instrText xml:space="preserve"> PAGEREF _Toc66492128 \h </w:instrText>
            </w:r>
            <w:r>
              <w:rPr>
                <w:noProof/>
                <w:webHidden/>
              </w:rPr>
            </w:r>
            <w:r>
              <w:rPr>
                <w:noProof/>
                <w:webHidden/>
              </w:rPr>
              <w:fldChar w:fldCharType="separate"/>
            </w:r>
            <w:r w:rsidR="00B11B35">
              <w:rPr>
                <w:noProof/>
                <w:webHidden/>
              </w:rPr>
              <w:t>x</w:t>
            </w:r>
            <w:r>
              <w:rPr>
                <w:noProof/>
                <w:webHidden/>
              </w:rPr>
              <w:fldChar w:fldCharType="end"/>
            </w:r>
          </w:hyperlink>
        </w:p>
        <w:p w:rsidR="00B11B35" w:rsidRDefault="003C459F">
          <w:pPr>
            <w:pStyle w:val="11"/>
            <w:tabs>
              <w:tab w:val="right" w:leader="dot" w:pos="8732"/>
            </w:tabs>
            <w:rPr>
              <w:rFonts w:asciiTheme="minorHAnsi" w:eastAsiaTheme="minorEastAsia" w:hAnsiTheme="minorHAnsi" w:cstheme="minorBidi"/>
              <w:noProof/>
              <w:sz w:val="22"/>
              <w:szCs w:val="22"/>
              <w:lang w:val="en-US" w:eastAsia="en-US"/>
            </w:rPr>
          </w:pPr>
          <w:hyperlink w:anchor="_Toc66492129" w:history="1">
            <w:r w:rsidR="00B11B35" w:rsidRPr="00851D3B">
              <w:rPr>
                <w:rStyle w:val="-"/>
                <w:noProof/>
              </w:rPr>
              <w:t>Συντομογραφίες &amp; Ακρωνύμια</w:t>
            </w:r>
            <w:r w:rsidR="00B11B35">
              <w:rPr>
                <w:noProof/>
                <w:webHidden/>
              </w:rPr>
              <w:tab/>
            </w:r>
            <w:r>
              <w:rPr>
                <w:noProof/>
                <w:webHidden/>
              </w:rPr>
              <w:fldChar w:fldCharType="begin"/>
            </w:r>
            <w:r w:rsidR="00B11B35">
              <w:rPr>
                <w:noProof/>
                <w:webHidden/>
              </w:rPr>
              <w:instrText xml:space="preserve"> PAGEREF _Toc66492129 \h </w:instrText>
            </w:r>
            <w:r>
              <w:rPr>
                <w:noProof/>
                <w:webHidden/>
              </w:rPr>
            </w:r>
            <w:r>
              <w:rPr>
                <w:noProof/>
                <w:webHidden/>
              </w:rPr>
              <w:fldChar w:fldCharType="separate"/>
            </w:r>
            <w:r w:rsidR="00B11B35">
              <w:rPr>
                <w:noProof/>
                <w:webHidden/>
              </w:rPr>
              <w:t>xi</w:t>
            </w:r>
            <w:r>
              <w:rPr>
                <w:noProof/>
                <w:webHidden/>
              </w:rPr>
              <w:fldChar w:fldCharType="end"/>
            </w:r>
          </w:hyperlink>
        </w:p>
        <w:p w:rsidR="00B11B35" w:rsidRDefault="003C459F">
          <w:pPr>
            <w:pStyle w:val="11"/>
            <w:tabs>
              <w:tab w:val="right" w:leader="dot" w:pos="8732"/>
            </w:tabs>
            <w:rPr>
              <w:rFonts w:asciiTheme="minorHAnsi" w:eastAsiaTheme="minorEastAsia" w:hAnsiTheme="minorHAnsi" w:cstheme="minorBidi"/>
              <w:noProof/>
              <w:sz w:val="22"/>
              <w:szCs w:val="22"/>
              <w:lang w:val="en-US" w:eastAsia="en-US"/>
            </w:rPr>
          </w:pPr>
          <w:hyperlink w:anchor="_Toc66492130" w:history="1">
            <w:r w:rsidR="00B11B35" w:rsidRPr="00851D3B">
              <w:rPr>
                <w:rStyle w:val="-"/>
                <w:noProof/>
              </w:rPr>
              <w:t>ΚΕΦΑΛΑΙΟ 1: ΕΙΣΑΓΩΓΗ</w:t>
            </w:r>
            <w:r w:rsidR="00B11B35">
              <w:rPr>
                <w:noProof/>
                <w:webHidden/>
              </w:rPr>
              <w:tab/>
            </w:r>
            <w:r>
              <w:rPr>
                <w:noProof/>
                <w:webHidden/>
              </w:rPr>
              <w:fldChar w:fldCharType="begin"/>
            </w:r>
            <w:r w:rsidR="00B11B35">
              <w:rPr>
                <w:noProof/>
                <w:webHidden/>
              </w:rPr>
              <w:instrText xml:space="preserve"> PAGEREF _Toc66492130 \h </w:instrText>
            </w:r>
            <w:r>
              <w:rPr>
                <w:noProof/>
                <w:webHidden/>
              </w:rPr>
            </w:r>
            <w:r>
              <w:rPr>
                <w:noProof/>
                <w:webHidden/>
              </w:rPr>
              <w:fldChar w:fldCharType="separate"/>
            </w:r>
            <w:r w:rsidR="00B11B35">
              <w:rPr>
                <w:noProof/>
                <w:webHidden/>
              </w:rPr>
              <w:t>1</w:t>
            </w:r>
            <w:r>
              <w:rPr>
                <w:noProof/>
                <w:webHidden/>
              </w:rPr>
              <w:fldChar w:fldCharType="end"/>
            </w:r>
          </w:hyperlink>
        </w:p>
        <w:p w:rsidR="00B11B35" w:rsidRDefault="003C459F">
          <w:pPr>
            <w:pStyle w:val="22"/>
            <w:tabs>
              <w:tab w:val="right" w:leader="dot" w:pos="8732"/>
            </w:tabs>
            <w:rPr>
              <w:rFonts w:asciiTheme="minorHAnsi" w:eastAsiaTheme="minorEastAsia" w:hAnsiTheme="minorHAnsi" w:cstheme="minorBidi"/>
              <w:noProof/>
              <w:sz w:val="22"/>
              <w:szCs w:val="22"/>
              <w:lang w:val="en-US" w:eastAsia="en-US"/>
            </w:rPr>
          </w:pPr>
          <w:hyperlink w:anchor="_Toc66492131" w:history="1">
            <w:r w:rsidR="00B11B35" w:rsidRPr="00851D3B">
              <w:rPr>
                <w:rStyle w:val="-"/>
                <w:noProof/>
              </w:rPr>
              <w:t>1.1  Οριοθέτηση Προβλήματος</w:t>
            </w:r>
            <w:r w:rsidR="00B11B35">
              <w:rPr>
                <w:noProof/>
                <w:webHidden/>
              </w:rPr>
              <w:tab/>
            </w:r>
            <w:r>
              <w:rPr>
                <w:noProof/>
                <w:webHidden/>
              </w:rPr>
              <w:fldChar w:fldCharType="begin"/>
            </w:r>
            <w:r w:rsidR="00B11B35">
              <w:rPr>
                <w:noProof/>
                <w:webHidden/>
              </w:rPr>
              <w:instrText xml:space="preserve"> PAGEREF _Toc66492131 \h </w:instrText>
            </w:r>
            <w:r>
              <w:rPr>
                <w:noProof/>
                <w:webHidden/>
              </w:rPr>
            </w:r>
            <w:r>
              <w:rPr>
                <w:noProof/>
                <w:webHidden/>
              </w:rPr>
              <w:fldChar w:fldCharType="separate"/>
            </w:r>
            <w:r w:rsidR="00B11B35">
              <w:rPr>
                <w:noProof/>
                <w:webHidden/>
              </w:rPr>
              <w:t>1</w:t>
            </w:r>
            <w:r>
              <w:rPr>
                <w:noProof/>
                <w:webHidden/>
              </w:rPr>
              <w:fldChar w:fldCharType="end"/>
            </w:r>
          </w:hyperlink>
        </w:p>
        <w:p w:rsidR="00B11B35" w:rsidRDefault="003C459F">
          <w:pPr>
            <w:pStyle w:val="22"/>
            <w:tabs>
              <w:tab w:val="right" w:leader="dot" w:pos="8732"/>
            </w:tabs>
            <w:rPr>
              <w:rFonts w:asciiTheme="minorHAnsi" w:eastAsiaTheme="minorEastAsia" w:hAnsiTheme="minorHAnsi" w:cstheme="minorBidi"/>
              <w:noProof/>
              <w:sz w:val="22"/>
              <w:szCs w:val="22"/>
              <w:lang w:val="en-US" w:eastAsia="en-US"/>
            </w:rPr>
          </w:pPr>
          <w:hyperlink w:anchor="_Toc66492132" w:history="1">
            <w:r w:rsidR="00B11B35" w:rsidRPr="00851D3B">
              <w:rPr>
                <w:rStyle w:val="-"/>
                <w:noProof/>
              </w:rPr>
              <w:t>1.2  Σκοπός και Ερευνητικά Ερωτήματα</w:t>
            </w:r>
            <w:r w:rsidR="00B11B35">
              <w:rPr>
                <w:noProof/>
                <w:webHidden/>
              </w:rPr>
              <w:tab/>
            </w:r>
            <w:r>
              <w:rPr>
                <w:noProof/>
                <w:webHidden/>
              </w:rPr>
              <w:fldChar w:fldCharType="begin"/>
            </w:r>
            <w:r w:rsidR="00B11B35">
              <w:rPr>
                <w:noProof/>
                <w:webHidden/>
              </w:rPr>
              <w:instrText xml:space="preserve"> PAGEREF _Toc66492132 \h </w:instrText>
            </w:r>
            <w:r>
              <w:rPr>
                <w:noProof/>
                <w:webHidden/>
              </w:rPr>
            </w:r>
            <w:r>
              <w:rPr>
                <w:noProof/>
                <w:webHidden/>
              </w:rPr>
              <w:fldChar w:fldCharType="separate"/>
            </w:r>
            <w:r w:rsidR="00B11B35">
              <w:rPr>
                <w:noProof/>
                <w:webHidden/>
              </w:rPr>
              <w:t>3</w:t>
            </w:r>
            <w:r>
              <w:rPr>
                <w:noProof/>
                <w:webHidden/>
              </w:rPr>
              <w:fldChar w:fldCharType="end"/>
            </w:r>
          </w:hyperlink>
        </w:p>
        <w:p w:rsidR="00B11B35" w:rsidRDefault="003C459F">
          <w:pPr>
            <w:pStyle w:val="22"/>
            <w:tabs>
              <w:tab w:val="right" w:leader="dot" w:pos="8732"/>
            </w:tabs>
            <w:rPr>
              <w:rFonts w:asciiTheme="minorHAnsi" w:eastAsiaTheme="minorEastAsia" w:hAnsiTheme="minorHAnsi" w:cstheme="minorBidi"/>
              <w:noProof/>
              <w:sz w:val="22"/>
              <w:szCs w:val="22"/>
              <w:lang w:val="en-US" w:eastAsia="en-US"/>
            </w:rPr>
          </w:pPr>
          <w:hyperlink w:anchor="_Toc66492133" w:history="1">
            <w:r w:rsidR="00B11B35" w:rsidRPr="00851D3B">
              <w:rPr>
                <w:rStyle w:val="-"/>
                <w:noProof/>
              </w:rPr>
              <w:t>1.3  Λόγοι Επιλογής Θέματος και συνεισφορά της διπλωματικής εργασίας</w:t>
            </w:r>
            <w:r w:rsidR="00B11B35">
              <w:rPr>
                <w:noProof/>
                <w:webHidden/>
              </w:rPr>
              <w:tab/>
            </w:r>
            <w:r>
              <w:rPr>
                <w:noProof/>
                <w:webHidden/>
              </w:rPr>
              <w:fldChar w:fldCharType="begin"/>
            </w:r>
            <w:r w:rsidR="00B11B35">
              <w:rPr>
                <w:noProof/>
                <w:webHidden/>
              </w:rPr>
              <w:instrText xml:space="preserve"> PAGEREF _Toc66492133 \h </w:instrText>
            </w:r>
            <w:r>
              <w:rPr>
                <w:noProof/>
                <w:webHidden/>
              </w:rPr>
            </w:r>
            <w:r>
              <w:rPr>
                <w:noProof/>
                <w:webHidden/>
              </w:rPr>
              <w:fldChar w:fldCharType="separate"/>
            </w:r>
            <w:r w:rsidR="00B11B35">
              <w:rPr>
                <w:noProof/>
                <w:webHidden/>
              </w:rPr>
              <w:t>3</w:t>
            </w:r>
            <w:r>
              <w:rPr>
                <w:noProof/>
                <w:webHidden/>
              </w:rPr>
              <w:fldChar w:fldCharType="end"/>
            </w:r>
          </w:hyperlink>
        </w:p>
        <w:p w:rsidR="00B11B35" w:rsidRDefault="003C459F">
          <w:pPr>
            <w:pStyle w:val="22"/>
            <w:tabs>
              <w:tab w:val="right" w:leader="dot" w:pos="8732"/>
            </w:tabs>
            <w:rPr>
              <w:rFonts w:asciiTheme="minorHAnsi" w:eastAsiaTheme="minorEastAsia" w:hAnsiTheme="minorHAnsi" w:cstheme="minorBidi"/>
              <w:noProof/>
              <w:sz w:val="22"/>
              <w:szCs w:val="22"/>
              <w:lang w:val="en-US" w:eastAsia="en-US"/>
            </w:rPr>
          </w:pPr>
          <w:hyperlink w:anchor="_Toc66492134" w:history="1">
            <w:r w:rsidR="00B11B35" w:rsidRPr="00851D3B">
              <w:rPr>
                <w:rStyle w:val="-"/>
                <w:noProof/>
              </w:rPr>
              <w:t>1.4  Μεθοδολογία</w:t>
            </w:r>
            <w:r w:rsidR="00B11B35">
              <w:rPr>
                <w:noProof/>
                <w:webHidden/>
              </w:rPr>
              <w:tab/>
            </w:r>
            <w:r>
              <w:rPr>
                <w:noProof/>
                <w:webHidden/>
              </w:rPr>
              <w:fldChar w:fldCharType="begin"/>
            </w:r>
            <w:r w:rsidR="00B11B35">
              <w:rPr>
                <w:noProof/>
                <w:webHidden/>
              </w:rPr>
              <w:instrText xml:space="preserve"> PAGEREF _Toc66492134 \h </w:instrText>
            </w:r>
            <w:r>
              <w:rPr>
                <w:noProof/>
                <w:webHidden/>
              </w:rPr>
            </w:r>
            <w:r>
              <w:rPr>
                <w:noProof/>
                <w:webHidden/>
              </w:rPr>
              <w:fldChar w:fldCharType="separate"/>
            </w:r>
            <w:r w:rsidR="00B11B35">
              <w:rPr>
                <w:noProof/>
                <w:webHidden/>
              </w:rPr>
              <w:t>3</w:t>
            </w:r>
            <w:r>
              <w:rPr>
                <w:noProof/>
                <w:webHidden/>
              </w:rPr>
              <w:fldChar w:fldCharType="end"/>
            </w:r>
          </w:hyperlink>
        </w:p>
        <w:p w:rsidR="00B11B35" w:rsidRDefault="003C459F">
          <w:pPr>
            <w:pStyle w:val="22"/>
            <w:tabs>
              <w:tab w:val="right" w:leader="dot" w:pos="8732"/>
            </w:tabs>
            <w:rPr>
              <w:rFonts w:asciiTheme="minorHAnsi" w:eastAsiaTheme="minorEastAsia" w:hAnsiTheme="minorHAnsi" w:cstheme="minorBidi"/>
              <w:noProof/>
              <w:sz w:val="22"/>
              <w:szCs w:val="22"/>
              <w:lang w:val="en-US" w:eastAsia="en-US"/>
            </w:rPr>
          </w:pPr>
          <w:hyperlink w:anchor="_Toc66492135" w:history="1">
            <w:r w:rsidR="00B11B35" w:rsidRPr="00851D3B">
              <w:rPr>
                <w:rStyle w:val="-"/>
                <w:noProof/>
              </w:rPr>
              <w:t>1.5  Περιορισμοί Εργασίας</w:t>
            </w:r>
            <w:r w:rsidR="00B11B35">
              <w:rPr>
                <w:noProof/>
                <w:webHidden/>
              </w:rPr>
              <w:tab/>
            </w:r>
            <w:r>
              <w:rPr>
                <w:noProof/>
                <w:webHidden/>
              </w:rPr>
              <w:fldChar w:fldCharType="begin"/>
            </w:r>
            <w:r w:rsidR="00B11B35">
              <w:rPr>
                <w:noProof/>
                <w:webHidden/>
              </w:rPr>
              <w:instrText xml:space="preserve"> PAGEREF _Toc66492135 \h </w:instrText>
            </w:r>
            <w:r>
              <w:rPr>
                <w:noProof/>
                <w:webHidden/>
              </w:rPr>
            </w:r>
            <w:r>
              <w:rPr>
                <w:noProof/>
                <w:webHidden/>
              </w:rPr>
              <w:fldChar w:fldCharType="separate"/>
            </w:r>
            <w:r w:rsidR="00B11B35">
              <w:rPr>
                <w:noProof/>
                <w:webHidden/>
              </w:rPr>
              <w:t>4</w:t>
            </w:r>
            <w:r>
              <w:rPr>
                <w:noProof/>
                <w:webHidden/>
              </w:rPr>
              <w:fldChar w:fldCharType="end"/>
            </w:r>
          </w:hyperlink>
        </w:p>
        <w:p w:rsidR="00B11B35" w:rsidRDefault="003C459F">
          <w:pPr>
            <w:pStyle w:val="22"/>
            <w:tabs>
              <w:tab w:val="right" w:leader="dot" w:pos="8732"/>
            </w:tabs>
            <w:rPr>
              <w:rFonts w:asciiTheme="minorHAnsi" w:eastAsiaTheme="minorEastAsia" w:hAnsiTheme="minorHAnsi" w:cstheme="minorBidi"/>
              <w:noProof/>
              <w:sz w:val="22"/>
              <w:szCs w:val="22"/>
              <w:lang w:val="en-US" w:eastAsia="en-US"/>
            </w:rPr>
          </w:pPr>
          <w:hyperlink w:anchor="_Toc66492136" w:history="1">
            <w:r w:rsidR="00B11B35" w:rsidRPr="00851D3B">
              <w:rPr>
                <w:rStyle w:val="-"/>
                <w:noProof/>
              </w:rPr>
              <w:t>1.6  Δομή της Εργασίας</w:t>
            </w:r>
            <w:r w:rsidR="00B11B35">
              <w:rPr>
                <w:noProof/>
                <w:webHidden/>
              </w:rPr>
              <w:tab/>
            </w:r>
            <w:r>
              <w:rPr>
                <w:noProof/>
                <w:webHidden/>
              </w:rPr>
              <w:fldChar w:fldCharType="begin"/>
            </w:r>
            <w:r w:rsidR="00B11B35">
              <w:rPr>
                <w:noProof/>
                <w:webHidden/>
              </w:rPr>
              <w:instrText xml:space="preserve"> PAGEREF _Toc66492136 \h </w:instrText>
            </w:r>
            <w:r>
              <w:rPr>
                <w:noProof/>
                <w:webHidden/>
              </w:rPr>
            </w:r>
            <w:r>
              <w:rPr>
                <w:noProof/>
                <w:webHidden/>
              </w:rPr>
              <w:fldChar w:fldCharType="separate"/>
            </w:r>
            <w:r w:rsidR="00B11B35">
              <w:rPr>
                <w:noProof/>
                <w:webHidden/>
              </w:rPr>
              <w:t>4</w:t>
            </w:r>
            <w:r>
              <w:rPr>
                <w:noProof/>
                <w:webHidden/>
              </w:rPr>
              <w:fldChar w:fldCharType="end"/>
            </w:r>
          </w:hyperlink>
        </w:p>
        <w:p w:rsidR="00B11B35" w:rsidRDefault="003C459F">
          <w:pPr>
            <w:pStyle w:val="11"/>
            <w:tabs>
              <w:tab w:val="right" w:leader="dot" w:pos="8732"/>
            </w:tabs>
            <w:rPr>
              <w:rFonts w:asciiTheme="minorHAnsi" w:eastAsiaTheme="minorEastAsia" w:hAnsiTheme="minorHAnsi" w:cstheme="minorBidi"/>
              <w:noProof/>
              <w:sz w:val="22"/>
              <w:szCs w:val="22"/>
              <w:lang w:val="en-US" w:eastAsia="en-US"/>
            </w:rPr>
          </w:pPr>
          <w:hyperlink w:anchor="_Toc66492137" w:history="1">
            <w:r w:rsidR="00B11B35" w:rsidRPr="00851D3B">
              <w:rPr>
                <w:rStyle w:val="-"/>
                <w:noProof/>
              </w:rPr>
              <w:t>ΚΕΦΑΛΑΙΟ 2: Η ΕΝΝΟΙΑ ΤΗΣ ΕΞ ΑΠΟΣΤΑΣΕΩΣ ΕΚΠΑΙΔΕΥΣΗΣ</w:t>
            </w:r>
            <w:r w:rsidR="00B11B35">
              <w:rPr>
                <w:noProof/>
                <w:webHidden/>
              </w:rPr>
              <w:tab/>
            </w:r>
            <w:r>
              <w:rPr>
                <w:noProof/>
                <w:webHidden/>
              </w:rPr>
              <w:fldChar w:fldCharType="begin"/>
            </w:r>
            <w:r w:rsidR="00B11B35">
              <w:rPr>
                <w:noProof/>
                <w:webHidden/>
              </w:rPr>
              <w:instrText xml:space="preserve"> PAGEREF _Toc66492137 \h </w:instrText>
            </w:r>
            <w:r>
              <w:rPr>
                <w:noProof/>
                <w:webHidden/>
              </w:rPr>
            </w:r>
            <w:r>
              <w:rPr>
                <w:noProof/>
                <w:webHidden/>
              </w:rPr>
              <w:fldChar w:fldCharType="separate"/>
            </w:r>
            <w:r w:rsidR="00B11B35">
              <w:rPr>
                <w:noProof/>
                <w:webHidden/>
              </w:rPr>
              <w:t>6</w:t>
            </w:r>
            <w:r>
              <w:rPr>
                <w:noProof/>
                <w:webHidden/>
              </w:rPr>
              <w:fldChar w:fldCharType="end"/>
            </w:r>
          </w:hyperlink>
        </w:p>
        <w:p w:rsidR="00B11B35" w:rsidRDefault="003C459F">
          <w:pPr>
            <w:pStyle w:val="22"/>
            <w:tabs>
              <w:tab w:val="right" w:leader="dot" w:pos="8732"/>
            </w:tabs>
            <w:rPr>
              <w:rFonts w:asciiTheme="minorHAnsi" w:eastAsiaTheme="minorEastAsia" w:hAnsiTheme="minorHAnsi" w:cstheme="minorBidi"/>
              <w:noProof/>
              <w:sz w:val="22"/>
              <w:szCs w:val="22"/>
              <w:lang w:val="en-US" w:eastAsia="en-US"/>
            </w:rPr>
          </w:pPr>
          <w:hyperlink w:anchor="_Toc66492138" w:history="1">
            <w:r w:rsidR="00B11B35" w:rsidRPr="00851D3B">
              <w:rPr>
                <w:rStyle w:val="-"/>
                <w:noProof/>
                <w:lang w:val="en-US"/>
              </w:rPr>
              <w:t xml:space="preserve">2.1 </w:t>
            </w:r>
            <w:r w:rsidR="00B11B35" w:rsidRPr="00851D3B">
              <w:rPr>
                <w:rStyle w:val="-"/>
                <w:noProof/>
              </w:rPr>
              <w:t xml:space="preserve"> Ορισμός</w:t>
            </w:r>
            <w:r w:rsidR="00B11B35">
              <w:rPr>
                <w:noProof/>
                <w:webHidden/>
              </w:rPr>
              <w:tab/>
            </w:r>
            <w:r>
              <w:rPr>
                <w:noProof/>
                <w:webHidden/>
              </w:rPr>
              <w:fldChar w:fldCharType="begin"/>
            </w:r>
            <w:r w:rsidR="00B11B35">
              <w:rPr>
                <w:noProof/>
                <w:webHidden/>
              </w:rPr>
              <w:instrText xml:space="preserve"> PAGEREF _Toc66492138 \h </w:instrText>
            </w:r>
            <w:r>
              <w:rPr>
                <w:noProof/>
                <w:webHidden/>
              </w:rPr>
            </w:r>
            <w:r>
              <w:rPr>
                <w:noProof/>
                <w:webHidden/>
              </w:rPr>
              <w:fldChar w:fldCharType="separate"/>
            </w:r>
            <w:r w:rsidR="00B11B35">
              <w:rPr>
                <w:noProof/>
                <w:webHidden/>
              </w:rPr>
              <w:t>6</w:t>
            </w:r>
            <w:r>
              <w:rPr>
                <w:noProof/>
                <w:webHidden/>
              </w:rPr>
              <w:fldChar w:fldCharType="end"/>
            </w:r>
          </w:hyperlink>
        </w:p>
        <w:p w:rsidR="00B11B35" w:rsidRDefault="003C459F">
          <w:pPr>
            <w:pStyle w:val="22"/>
            <w:tabs>
              <w:tab w:val="right" w:leader="dot" w:pos="8732"/>
            </w:tabs>
            <w:rPr>
              <w:rFonts w:asciiTheme="minorHAnsi" w:eastAsiaTheme="minorEastAsia" w:hAnsiTheme="minorHAnsi" w:cstheme="minorBidi"/>
              <w:noProof/>
              <w:sz w:val="22"/>
              <w:szCs w:val="22"/>
              <w:lang w:val="en-US" w:eastAsia="en-US"/>
            </w:rPr>
          </w:pPr>
          <w:hyperlink w:anchor="_Toc66492139" w:history="1">
            <w:r w:rsidR="00B11B35" w:rsidRPr="00851D3B">
              <w:rPr>
                <w:rStyle w:val="-"/>
                <w:noProof/>
              </w:rPr>
              <w:t>2.1.1 Σημασία ορισμού και έννοια της μάθησης</w:t>
            </w:r>
            <w:r w:rsidR="00B11B35">
              <w:rPr>
                <w:noProof/>
                <w:webHidden/>
              </w:rPr>
              <w:tab/>
            </w:r>
            <w:r>
              <w:rPr>
                <w:noProof/>
                <w:webHidden/>
              </w:rPr>
              <w:fldChar w:fldCharType="begin"/>
            </w:r>
            <w:r w:rsidR="00B11B35">
              <w:rPr>
                <w:noProof/>
                <w:webHidden/>
              </w:rPr>
              <w:instrText xml:space="preserve"> PAGEREF _Toc66492139 \h </w:instrText>
            </w:r>
            <w:r>
              <w:rPr>
                <w:noProof/>
                <w:webHidden/>
              </w:rPr>
            </w:r>
            <w:r>
              <w:rPr>
                <w:noProof/>
                <w:webHidden/>
              </w:rPr>
              <w:fldChar w:fldCharType="separate"/>
            </w:r>
            <w:r w:rsidR="00B11B35">
              <w:rPr>
                <w:noProof/>
                <w:webHidden/>
              </w:rPr>
              <w:t>6</w:t>
            </w:r>
            <w:r>
              <w:rPr>
                <w:noProof/>
                <w:webHidden/>
              </w:rPr>
              <w:fldChar w:fldCharType="end"/>
            </w:r>
          </w:hyperlink>
        </w:p>
        <w:p w:rsidR="00B11B35" w:rsidRDefault="003C459F">
          <w:pPr>
            <w:pStyle w:val="22"/>
            <w:tabs>
              <w:tab w:val="right" w:leader="dot" w:pos="8732"/>
            </w:tabs>
            <w:rPr>
              <w:rFonts w:asciiTheme="minorHAnsi" w:eastAsiaTheme="minorEastAsia" w:hAnsiTheme="minorHAnsi" w:cstheme="minorBidi"/>
              <w:noProof/>
              <w:sz w:val="22"/>
              <w:szCs w:val="22"/>
              <w:lang w:val="en-US" w:eastAsia="en-US"/>
            </w:rPr>
          </w:pPr>
          <w:hyperlink w:anchor="_Toc66492140" w:history="1">
            <w:r w:rsidR="00B11B35" w:rsidRPr="00851D3B">
              <w:rPr>
                <w:rStyle w:val="-"/>
                <w:noProof/>
              </w:rPr>
              <w:t>2.1.2 Ορισμός της εξ αποστάσεως εκπαίδευσης</w:t>
            </w:r>
            <w:r w:rsidR="00B11B35">
              <w:rPr>
                <w:noProof/>
                <w:webHidden/>
              </w:rPr>
              <w:tab/>
            </w:r>
            <w:r>
              <w:rPr>
                <w:noProof/>
                <w:webHidden/>
              </w:rPr>
              <w:fldChar w:fldCharType="begin"/>
            </w:r>
            <w:r w:rsidR="00B11B35">
              <w:rPr>
                <w:noProof/>
                <w:webHidden/>
              </w:rPr>
              <w:instrText xml:space="preserve"> PAGEREF _Toc66492140 \h </w:instrText>
            </w:r>
            <w:r>
              <w:rPr>
                <w:noProof/>
                <w:webHidden/>
              </w:rPr>
            </w:r>
            <w:r>
              <w:rPr>
                <w:noProof/>
                <w:webHidden/>
              </w:rPr>
              <w:fldChar w:fldCharType="separate"/>
            </w:r>
            <w:r w:rsidR="00B11B35">
              <w:rPr>
                <w:noProof/>
                <w:webHidden/>
              </w:rPr>
              <w:t>9</w:t>
            </w:r>
            <w:r>
              <w:rPr>
                <w:noProof/>
                <w:webHidden/>
              </w:rPr>
              <w:fldChar w:fldCharType="end"/>
            </w:r>
          </w:hyperlink>
        </w:p>
        <w:p w:rsidR="00B11B35" w:rsidRDefault="003C459F">
          <w:pPr>
            <w:pStyle w:val="22"/>
            <w:tabs>
              <w:tab w:val="right" w:leader="dot" w:pos="8732"/>
            </w:tabs>
            <w:rPr>
              <w:rFonts w:asciiTheme="minorHAnsi" w:eastAsiaTheme="minorEastAsia" w:hAnsiTheme="minorHAnsi" w:cstheme="minorBidi"/>
              <w:noProof/>
              <w:sz w:val="22"/>
              <w:szCs w:val="22"/>
              <w:lang w:val="en-US" w:eastAsia="en-US"/>
            </w:rPr>
          </w:pPr>
          <w:hyperlink w:anchor="_Toc66492141" w:history="1">
            <w:r w:rsidR="00B11B35" w:rsidRPr="00851D3B">
              <w:rPr>
                <w:rStyle w:val="-"/>
                <w:noProof/>
              </w:rPr>
              <w:t>2.1.3 Μορφές ΕΞΑΕ με την χρήση ΤΠΕ</w:t>
            </w:r>
            <w:r w:rsidR="00B11B35">
              <w:rPr>
                <w:noProof/>
                <w:webHidden/>
              </w:rPr>
              <w:tab/>
            </w:r>
            <w:r>
              <w:rPr>
                <w:noProof/>
                <w:webHidden/>
              </w:rPr>
              <w:fldChar w:fldCharType="begin"/>
            </w:r>
            <w:r w:rsidR="00B11B35">
              <w:rPr>
                <w:noProof/>
                <w:webHidden/>
              </w:rPr>
              <w:instrText xml:space="preserve"> PAGEREF _Toc66492141 \h </w:instrText>
            </w:r>
            <w:r>
              <w:rPr>
                <w:noProof/>
                <w:webHidden/>
              </w:rPr>
            </w:r>
            <w:r>
              <w:rPr>
                <w:noProof/>
                <w:webHidden/>
              </w:rPr>
              <w:fldChar w:fldCharType="separate"/>
            </w:r>
            <w:r w:rsidR="00B11B35">
              <w:rPr>
                <w:noProof/>
                <w:webHidden/>
              </w:rPr>
              <w:t>12</w:t>
            </w:r>
            <w:r>
              <w:rPr>
                <w:noProof/>
                <w:webHidden/>
              </w:rPr>
              <w:fldChar w:fldCharType="end"/>
            </w:r>
          </w:hyperlink>
        </w:p>
        <w:p w:rsidR="00B11B35" w:rsidRDefault="003C459F">
          <w:pPr>
            <w:pStyle w:val="22"/>
            <w:tabs>
              <w:tab w:val="right" w:leader="dot" w:pos="8732"/>
            </w:tabs>
            <w:rPr>
              <w:rFonts w:asciiTheme="minorHAnsi" w:eastAsiaTheme="minorEastAsia" w:hAnsiTheme="minorHAnsi" w:cstheme="minorBidi"/>
              <w:noProof/>
              <w:sz w:val="22"/>
              <w:szCs w:val="22"/>
              <w:lang w:val="en-US" w:eastAsia="en-US"/>
            </w:rPr>
          </w:pPr>
          <w:hyperlink w:anchor="_Toc66492142" w:history="1">
            <w:r w:rsidR="00B11B35" w:rsidRPr="00851D3B">
              <w:rPr>
                <w:rStyle w:val="-"/>
                <w:noProof/>
              </w:rPr>
              <w:t>2.2   Ιστορική Αναδρομή</w:t>
            </w:r>
            <w:r w:rsidR="00B11B35">
              <w:rPr>
                <w:noProof/>
                <w:webHidden/>
              </w:rPr>
              <w:tab/>
            </w:r>
            <w:r>
              <w:rPr>
                <w:noProof/>
                <w:webHidden/>
              </w:rPr>
              <w:fldChar w:fldCharType="begin"/>
            </w:r>
            <w:r w:rsidR="00B11B35">
              <w:rPr>
                <w:noProof/>
                <w:webHidden/>
              </w:rPr>
              <w:instrText xml:space="preserve"> PAGEREF _Toc66492142 \h </w:instrText>
            </w:r>
            <w:r>
              <w:rPr>
                <w:noProof/>
                <w:webHidden/>
              </w:rPr>
            </w:r>
            <w:r>
              <w:rPr>
                <w:noProof/>
                <w:webHidden/>
              </w:rPr>
              <w:fldChar w:fldCharType="separate"/>
            </w:r>
            <w:r w:rsidR="00B11B35">
              <w:rPr>
                <w:noProof/>
                <w:webHidden/>
              </w:rPr>
              <w:t>14</w:t>
            </w:r>
            <w:r>
              <w:rPr>
                <w:noProof/>
                <w:webHidden/>
              </w:rPr>
              <w:fldChar w:fldCharType="end"/>
            </w:r>
          </w:hyperlink>
        </w:p>
        <w:p w:rsidR="00B11B35" w:rsidRDefault="003C459F">
          <w:pPr>
            <w:pStyle w:val="22"/>
            <w:tabs>
              <w:tab w:val="right" w:leader="dot" w:pos="8732"/>
            </w:tabs>
            <w:rPr>
              <w:rFonts w:asciiTheme="minorHAnsi" w:eastAsiaTheme="minorEastAsia" w:hAnsiTheme="minorHAnsi" w:cstheme="minorBidi"/>
              <w:noProof/>
              <w:sz w:val="22"/>
              <w:szCs w:val="22"/>
              <w:lang w:val="en-US" w:eastAsia="en-US"/>
            </w:rPr>
          </w:pPr>
          <w:hyperlink w:anchor="_Toc66492143" w:history="1">
            <w:r w:rsidR="00B11B35" w:rsidRPr="00851D3B">
              <w:rPr>
                <w:rStyle w:val="-"/>
                <w:noProof/>
              </w:rPr>
              <w:t>2.2.1  Εκπαίδευση δι' αλληλογραφίας</w:t>
            </w:r>
            <w:r w:rsidR="00B11B35">
              <w:rPr>
                <w:noProof/>
                <w:webHidden/>
              </w:rPr>
              <w:tab/>
            </w:r>
            <w:r>
              <w:rPr>
                <w:noProof/>
                <w:webHidden/>
              </w:rPr>
              <w:fldChar w:fldCharType="begin"/>
            </w:r>
            <w:r w:rsidR="00B11B35">
              <w:rPr>
                <w:noProof/>
                <w:webHidden/>
              </w:rPr>
              <w:instrText xml:space="preserve"> PAGEREF _Toc66492143 \h </w:instrText>
            </w:r>
            <w:r>
              <w:rPr>
                <w:noProof/>
                <w:webHidden/>
              </w:rPr>
            </w:r>
            <w:r>
              <w:rPr>
                <w:noProof/>
                <w:webHidden/>
              </w:rPr>
              <w:fldChar w:fldCharType="separate"/>
            </w:r>
            <w:r w:rsidR="00B11B35">
              <w:rPr>
                <w:noProof/>
                <w:webHidden/>
              </w:rPr>
              <w:t>14</w:t>
            </w:r>
            <w:r>
              <w:rPr>
                <w:noProof/>
                <w:webHidden/>
              </w:rPr>
              <w:fldChar w:fldCharType="end"/>
            </w:r>
          </w:hyperlink>
        </w:p>
        <w:p w:rsidR="00B11B35" w:rsidRDefault="003C459F">
          <w:pPr>
            <w:pStyle w:val="22"/>
            <w:tabs>
              <w:tab w:val="right" w:leader="dot" w:pos="8732"/>
            </w:tabs>
            <w:rPr>
              <w:rFonts w:asciiTheme="minorHAnsi" w:eastAsiaTheme="minorEastAsia" w:hAnsiTheme="minorHAnsi" w:cstheme="minorBidi"/>
              <w:noProof/>
              <w:sz w:val="22"/>
              <w:szCs w:val="22"/>
              <w:lang w:val="en-US" w:eastAsia="en-US"/>
            </w:rPr>
          </w:pPr>
          <w:hyperlink w:anchor="_Toc66492144" w:history="1">
            <w:r w:rsidR="00B11B35" w:rsidRPr="00851D3B">
              <w:rPr>
                <w:rStyle w:val="-"/>
                <w:noProof/>
              </w:rPr>
              <w:t>2.2.2  Τα κινήματα του Λυκείου και του Chautauqua</w:t>
            </w:r>
            <w:r w:rsidR="00B11B35">
              <w:rPr>
                <w:noProof/>
                <w:webHidden/>
              </w:rPr>
              <w:tab/>
            </w:r>
            <w:r>
              <w:rPr>
                <w:noProof/>
                <w:webHidden/>
              </w:rPr>
              <w:fldChar w:fldCharType="begin"/>
            </w:r>
            <w:r w:rsidR="00B11B35">
              <w:rPr>
                <w:noProof/>
                <w:webHidden/>
              </w:rPr>
              <w:instrText xml:space="preserve"> PAGEREF _Toc66492144 \h </w:instrText>
            </w:r>
            <w:r>
              <w:rPr>
                <w:noProof/>
                <w:webHidden/>
              </w:rPr>
            </w:r>
            <w:r>
              <w:rPr>
                <w:noProof/>
                <w:webHidden/>
              </w:rPr>
              <w:fldChar w:fldCharType="separate"/>
            </w:r>
            <w:r w:rsidR="00B11B35">
              <w:rPr>
                <w:noProof/>
                <w:webHidden/>
              </w:rPr>
              <w:t>15</w:t>
            </w:r>
            <w:r>
              <w:rPr>
                <w:noProof/>
                <w:webHidden/>
              </w:rPr>
              <w:fldChar w:fldCharType="end"/>
            </w:r>
          </w:hyperlink>
        </w:p>
        <w:p w:rsidR="00B11B35" w:rsidRDefault="003C459F">
          <w:pPr>
            <w:pStyle w:val="22"/>
            <w:tabs>
              <w:tab w:val="right" w:leader="dot" w:pos="8732"/>
            </w:tabs>
            <w:rPr>
              <w:rFonts w:asciiTheme="minorHAnsi" w:eastAsiaTheme="minorEastAsia" w:hAnsiTheme="minorHAnsi" w:cstheme="minorBidi"/>
              <w:noProof/>
              <w:sz w:val="22"/>
              <w:szCs w:val="22"/>
              <w:lang w:val="en-US" w:eastAsia="en-US"/>
            </w:rPr>
          </w:pPr>
          <w:hyperlink w:anchor="_Toc66492145" w:history="1">
            <w:r w:rsidR="00B11B35" w:rsidRPr="00851D3B">
              <w:rPr>
                <w:rStyle w:val="-"/>
                <w:noProof/>
              </w:rPr>
              <w:t>2.2.3  Υπηρεσίες επέκτασης πανεπιστημίου</w:t>
            </w:r>
            <w:r w:rsidR="00B11B35">
              <w:rPr>
                <w:noProof/>
                <w:webHidden/>
              </w:rPr>
              <w:tab/>
            </w:r>
            <w:r>
              <w:rPr>
                <w:noProof/>
                <w:webHidden/>
              </w:rPr>
              <w:fldChar w:fldCharType="begin"/>
            </w:r>
            <w:r w:rsidR="00B11B35">
              <w:rPr>
                <w:noProof/>
                <w:webHidden/>
              </w:rPr>
              <w:instrText xml:space="preserve"> PAGEREF _Toc66492145 \h </w:instrText>
            </w:r>
            <w:r>
              <w:rPr>
                <w:noProof/>
                <w:webHidden/>
              </w:rPr>
            </w:r>
            <w:r>
              <w:rPr>
                <w:noProof/>
                <w:webHidden/>
              </w:rPr>
              <w:fldChar w:fldCharType="separate"/>
            </w:r>
            <w:r w:rsidR="00B11B35">
              <w:rPr>
                <w:noProof/>
                <w:webHidden/>
              </w:rPr>
              <w:t>16</w:t>
            </w:r>
            <w:r>
              <w:rPr>
                <w:noProof/>
                <w:webHidden/>
              </w:rPr>
              <w:fldChar w:fldCharType="end"/>
            </w:r>
          </w:hyperlink>
        </w:p>
        <w:p w:rsidR="00B11B35" w:rsidRDefault="003C459F">
          <w:pPr>
            <w:pStyle w:val="22"/>
            <w:tabs>
              <w:tab w:val="right" w:leader="dot" w:pos="8732"/>
            </w:tabs>
            <w:rPr>
              <w:rFonts w:asciiTheme="minorHAnsi" w:eastAsiaTheme="minorEastAsia" w:hAnsiTheme="minorHAnsi" w:cstheme="minorBidi"/>
              <w:noProof/>
              <w:sz w:val="22"/>
              <w:szCs w:val="22"/>
              <w:lang w:val="en-US" w:eastAsia="en-US"/>
            </w:rPr>
          </w:pPr>
          <w:hyperlink w:anchor="_Toc66492146" w:history="1">
            <w:r w:rsidR="00B11B35" w:rsidRPr="00851D3B">
              <w:rPr>
                <w:rStyle w:val="-"/>
                <w:noProof/>
              </w:rPr>
              <w:t>2.2.4  Ανοιχτό  Πανεπιστήμιο</w:t>
            </w:r>
            <w:r w:rsidR="00B11B35">
              <w:rPr>
                <w:noProof/>
                <w:webHidden/>
              </w:rPr>
              <w:tab/>
            </w:r>
            <w:r>
              <w:rPr>
                <w:noProof/>
                <w:webHidden/>
              </w:rPr>
              <w:fldChar w:fldCharType="begin"/>
            </w:r>
            <w:r w:rsidR="00B11B35">
              <w:rPr>
                <w:noProof/>
                <w:webHidden/>
              </w:rPr>
              <w:instrText xml:space="preserve"> PAGEREF _Toc66492146 \h </w:instrText>
            </w:r>
            <w:r>
              <w:rPr>
                <w:noProof/>
                <w:webHidden/>
              </w:rPr>
            </w:r>
            <w:r>
              <w:rPr>
                <w:noProof/>
                <w:webHidden/>
              </w:rPr>
              <w:fldChar w:fldCharType="separate"/>
            </w:r>
            <w:r w:rsidR="00B11B35">
              <w:rPr>
                <w:noProof/>
                <w:webHidden/>
              </w:rPr>
              <w:t>17</w:t>
            </w:r>
            <w:r>
              <w:rPr>
                <w:noProof/>
                <w:webHidden/>
              </w:rPr>
              <w:fldChar w:fldCharType="end"/>
            </w:r>
          </w:hyperlink>
        </w:p>
        <w:p w:rsidR="00B11B35" w:rsidRDefault="003C459F">
          <w:pPr>
            <w:pStyle w:val="22"/>
            <w:tabs>
              <w:tab w:val="right" w:leader="dot" w:pos="8732"/>
            </w:tabs>
            <w:rPr>
              <w:rFonts w:asciiTheme="minorHAnsi" w:eastAsiaTheme="minorEastAsia" w:hAnsiTheme="minorHAnsi" w:cstheme="minorBidi"/>
              <w:noProof/>
              <w:sz w:val="22"/>
              <w:szCs w:val="22"/>
              <w:lang w:val="en-US" w:eastAsia="en-US"/>
            </w:rPr>
          </w:pPr>
          <w:hyperlink w:anchor="_Toc66492147" w:history="1">
            <w:r w:rsidR="00B11B35" w:rsidRPr="00851D3B">
              <w:rPr>
                <w:rStyle w:val="-"/>
                <w:noProof/>
              </w:rPr>
              <w:t>2.3  Τρέχουσες τεχνολογίες εξ αποστάσεως εκπαίδευσης</w:t>
            </w:r>
            <w:r w:rsidR="00B11B35">
              <w:rPr>
                <w:noProof/>
                <w:webHidden/>
              </w:rPr>
              <w:tab/>
            </w:r>
            <w:r>
              <w:rPr>
                <w:noProof/>
                <w:webHidden/>
              </w:rPr>
              <w:fldChar w:fldCharType="begin"/>
            </w:r>
            <w:r w:rsidR="00B11B35">
              <w:rPr>
                <w:noProof/>
                <w:webHidden/>
              </w:rPr>
              <w:instrText xml:space="preserve"> PAGEREF _Toc66492147 \h </w:instrText>
            </w:r>
            <w:r>
              <w:rPr>
                <w:noProof/>
                <w:webHidden/>
              </w:rPr>
            </w:r>
            <w:r>
              <w:rPr>
                <w:noProof/>
                <w:webHidden/>
              </w:rPr>
              <w:fldChar w:fldCharType="separate"/>
            </w:r>
            <w:r w:rsidR="00B11B35">
              <w:rPr>
                <w:noProof/>
                <w:webHidden/>
              </w:rPr>
              <w:t>18</w:t>
            </w:r>
            <w:r>
              <w:rPr>
                <w:noProof/>
                <w:webHidden/>
              </w:rPr>
              <w:fldChar w:fldCharType="end"/>
            </w:r>
          </w:hyperlink>
        </w:p>
        <w:p w:rsidR="00B11B35" w:rsidRDefault="003C459F">
          <w:pPr>
            <w:pStyle w:val="22"/>
            <w:tabs>
              <w:tab w:val="right" w:leader="dot" w:pos="8732"/>
            </w:tabs>
            <w:rPr>
              <w:rFonts w:asciiTheme="minorHAnsi" w:eastAsiaTheme="minorEastAsia" w:hAnsiTheme="minorHAnsi" w:cstheme="minorBidi"/>
              <w:noProof/>
              <w:sz w:val="22"/>
              <w:szCs w:val="22"/>
              <w:lang w:val="en-US" w:eastAsia="en-US"/>
            </w:rPr>
          </w:pPr>
          <w:hyperlink w:anchor="_Toc66492148" w:history="1">
            <w:r w:rsidR="00B11B35" w:rsidRPr="00851D3B">
              <w:rPr>
                <w:rStyle w:val="-"/>
                <w:noProof/>
              </w:rPr>
              <w:t>2.4  H χρήση της εξ αποστάσεως εκπαίδευσης σήμερα</w:t>
            </w:r>
            <w:r w:rsidR="00B11B35">
              <w:rPr>
                <w:noProof/>
                <w:webHidden/>
              </w:rPr>
              <w:tab/>
            </w:r>
            <w:r>
              <w:rPr>
                <w:noProof/>
                <w:webHidden/>
              </w:rPr>
              <w:fldChar w:fldCharType="begin"/>
            </w:r>
            <w:r w:rsidR="00B11B35">
              <w:rPr>
                <w:noProof/>
                <w:webHidden/>
              </w:rPr>
              <w:instrText xml:space="preserve"> PAGEREF _Toc66492148 \h </w:instrText>
            </w:r>
            <w:r>
              <w:rPr>
                <w:noProof/>
                <w:webHidden/>
              </w:rPr>
            </w:r>
            <w:r>
              <w:rPr>
                <w:noProof/>
                <w:webHidden/>
              </w:rPr>
              <w:fldChar w:fldCharType="separate"/>
            </w:r>
            <w:r w:rsidR="00B11B35">
              <w:rPr>
                <w:noProof/>
                <w:webHidden/>
              </w:rPr>
              <w:t>19</w:t>
            </w:r>
            <w:r>
              <w:rPr>
                <w:noProof/>
                <w:webHidden/>
              </w:rPr>
              <w:fldChar w:fldCharType="end"/>
            </w:r>
          </w:hyperlink>
        </w:p>
        <w:p w:rsidR="00B11B35" w:rsidRDefault="003C459F">
          <w:pPr>
            <w:pStyle w:val="22"/>
            <w:tabs>
              <w:tab w:val="right" w:leader="dot" w:pos="8732"/>
            </w:tabs>
            <w:rPr>
              <w:rFonts w:asciiTheme="minorHAnsi" w:eastAsiaTheme="minorEastAsia" w:hAnsiTheme="minorHAnsi" w:cstheme="minorBidi"/>
              <w:noProof/>
              <w:sz w:val="22"/>
              <w:szCs w:val="22"/>
              <w:lang w:val="en-US" w:eastAsia="en-US"/>
            </w:rPr>
          </w:pPr>
          <w:hyperlink w:anchor="_Toc66492149" w:history="1">
            <w:r w:rsidR="00B11B35" w:rsidRPr="00851D3B">
              <w:rPr>
                <w:rStyle w:val="-"/>
                <w:noProof/>
              </w:rPr>
              <w:t>2.4.1  Στατιστικά χρήσης</w:t>
            </w:r>
            <w:r w:rsidR="00B11B35">
              <w:rPr>
                <w:noProof/>
                <w:webHidden/>
              </w:rPr>
              <w:tab/>
            </w:r>
            <w:r>
              <w:rPr>
                <w:noProof/>
                <w:webHidden/>
              </w:rPr>
              <w:fldChar w:fldCharType="begin"/>
            </w:r>
            <w:r w:rsidR="00B11B35">
              <w:rPr>
                <w:noProof/>
                <w:webHidden/>
              </w:rPr>
              <w:instrText xml:space="preserve"> PAGEREF _Toc66492149 \h </w:instrText>
            </w:r>
            <w:r>
              <w:rPr>
                <w:noProof/>
                <w:webHidden/>
              </w:rPr>
            </w:r>
            <w:r>
              <w:rPr>
                <w:noProof/>
                <w:webHidden/>
              </w:rPr>
              <w:fldChar w:fldCharType="separate"/>
            </w:r>
            <w:r w:rsidR="00B11B35">
              <w:rPr>
                <w:noProof/>
                <w:webHidden/>
              </w:rPr>
              <w:t>19</w:t>
            </w:r>
            <w:r>
              <w:rPr>
                <w:noProof/>
                <w:webHidden/>
              </w:rPr>
              <w:fldChar w:fldCharType="end"/>
            </w:r>
          </w:hyperlink>
        </w:p>
        <w:p w:rsidR="00B11B35" w:rsidRDefault="003C459F">
          <w:pPr>
            <w:pStyle w:val="22"/>
            <w:tabs>
              <w:tab w:val="right" w:leader="dot" w:pos="8732"/>
            </w:tabs>
            <w:rPr>
              <w:rFonts w:asciiTheme="minorHAnsi" w:eastAsiaTheme="minorEastAsia" w:hAnsiTheme="minorHAnsi" w:cstheme="minorBidi"/>
              <w:noProof/>
              <w:sz w:val="22"/>
              <w:szCs w:val="22"/>
              <w:lang w:val="en-US" w:eastAsia="en-US"/>
            </w:rPr>
          </w:pPr>
          <w:hyperlink w:anchor="_Toc66492150" w:history="1">
            <w:r w:rsidR="00B11B35" w:rsidRPr="00851D3B">
              <w:rPr>
                <w:rStyle w:val="-"/>
                <w:noProof/>
              </w:rPr>
              <w:t>2.4.2  Ικανοποίηση χρηστών εξ αποστάσεως εκπαίδευσης</w:t>
            </w:r>
            <w:r w:rsidR="00B11B35">
              <w:rPr>
                <w:noProof/>
                <w:webHidden/>
              </w:rPr>
              <w:tab/>
            </w:r>
            <w:r>
              <w:rPr>
                <w:noProof/>
                <w:webHidden/>
              </w:rPr>
              <w:fldChar w:fldCharType="begin"/>
            </w:r>
            <w:r w:rsidR="00B11B35">
              <w:rPr>
                <w:noProof/>
                <w:webHidden/>
              </w:rPr>
              <w:instrText xml:space="preserve"> PAGEREF _Toc66492150 \h </w:instrText>
            </w:r>
            <w:r>
              <w:rPr>
                <w:noProof/>
                <w:webHidden/>
              </w:rPr>
            </w:r>
            <w:r>
              <w:rPr>
                <w:noProof/>
                <w:webHidden/>
              </w:rPr>
              <w:fldChar w:fldCharType="separate"/>
            </w:r>
            <w:r w:rsidR="00B11B35">
              <w:rPr>
                <w:noProof/>
                <w:webHidden/>
              </w:rPr>
              <w:t>21</w:t>
            </w:r>
            <w:r>
              <w:rPr>
                <w:noProof/>
                <w:webHidden/>
              </w:rPr>
              <w:fldChar w:fldCharType="end"/>
            </w:r>
          </w:hyperlink>
        </w:p>
        <w:p w:rsidR="00B11B35" w:rsidRDefault="003C459F">
          <w:pPr>
            <w:pStyle w:val="22"/>
            <w:tabs>
              <w:tab w:val="right" w:leader="dot" w:pos="8732"/>
            </w:tabs>
            <w:rPr>
              <w:rFonts w:asciiTheme="minorHAnsi" w:eastAsiaTheme="minorEastAsia" w:hAnsiTheme="minorHAnsi" w:cstheme="minorBidi"/>
              <w:noProof/>
              <w:sz w:val="22"/>
              <w:szCs w:val="22"/>
              <w:lang w:val="en-US" w:eastAsia="en-US"/>
            </w:rPr>
          </w:pPr>
          <w:hyperlink w:anchor="_Toc66492151" w:history="1">
            <w:r w:rsidR="00B11B35" w:rsidRPr="00851D3B">
              <w:rPr>
                <w:rStyle w:val="-"/>
                <w:noProof/>
              </w:rPr>
              <w:t>2.4.3  Πλεονεκτήματα και μειονεκτήματα της εξ αποστάσεως εκπαίδευσης</w:t>
            </w:r>
            <w:r w:rsidR="00B11B35">
              <w:rPr>
                <w:noProof/>
                <w:webHidden/>
              </w:rPr>
              <w:tab/>
            </w:r>
            <w:r>
              <w:rPr>
                <w:noProof/>
                <w:webHidden/>
              </w:rPr>
              <w:fldChar w:fldCharType="begin"/>
            </w:r>
            <w:r w:rsidR="00B11B35">
              <w:rPr>
                <w:noProof/>
                <w:webHidden/>
              </w:rPr>
              <w:instrText xml:space="preserve"> PAGEREF _Toc66492151 \h </w:instrText>
            </w:r>
            <w:r>
              <w:rPr>
                <w:noProof/>
                <w:webHidden/>
              </w:rPr>
            </w:r>
            <w:r>
              <w:rPr>
                <w:noProof/>
                <w:webHidden/>
              </w:rPr>
              <w:fldChar w:fldCharType="separate"/>
            </w:r>
            <w:r w:rsidR="00B11B35">
              <w:rPr>
                <w:noProof/>
                <w:webHidden/>
              </w:rPr>
              <w:t>23</w:t>
            </w:r>
            <w:r>
              <w:rPr>
                <w:noProof/>
                <w:webHidden/>
              </w:rPr>
              <w:fldChar w:fldCharType="end"/>
            </w:r>
          </w:hyperlink>
        </w:p>
        <w:p w:rsidR="00B11B35" w:rsidRDefault="003C459F">
          <w:pPr>
            <w:pStyle w:val="22"/>
            <w:tabs>
              <w:tab w:val="right" w:leader="dot" w:pos="8732"/>
            </w:tabs>
            <w:rPr>
              <w:rFonts w:asciiTheme="minorHAnsi" w:eastAsiaTheme="minorEastAsia" w:hAnsiTheme="minorHAnsi" w:cstheme="minorBidi"/>
              <w:noProof/>
              <w:sz w:val="22"/>
              <w:szCs w:val="22"/>
              <w:lang w:val="en-US" w:eastAsia="en-US"/>
            </w:rPr>
          </w:pPr>
          <w:hyperlink w:anchor="_Toc66492152" w:history="1">
            <w:r w:rsidR="00B11B35" w:rsidRPr="00851D3B">
              <w:rPr>
                <w:rStyle w:val="-"/>
                <w:noProof/>
              </w:rPr>
              <w:t>2.5  Αρχές δόμησης του εκπαιδευτικού περιβάλλοντος</w:t>
            </w:r>
            <w:r w:rsidR="00B11B35">
              <w:rPr>
                <w:noProof/>
                <w:webHidden/>
              </w:rPr>
              <w:tab/>
            </w:r>
            <w:r>
              <w:rPr>
                <w:noProof/>
                <w:webHidden/>
              </w:rPr>
              <w:fldChar w:fldCharType="begin"/>
            </w:r>
            <w:r w:rsidR="00B11B35">
              <w:rPr>
                <w:noProof/>
                <w:webHidden/>
              </w:rPr>
              <w:instrText xml:space="preserve"> PAGEREF _Toc66492152 \h </w:instrText>
            </w:r>
            <w:r>
              <w:rPr>
                <w:noProof/>
                <w:webHidden/>
              </w:rPr>
            </w:r>
            <w:r>
              <w:rPr>
                <w:noProof/>
                <w:webHidden/>
              </w:rPr>
              <w:fldChar w:fldCharType="separate"/>
            </w:r>
            <w:r w:rsidR="00B11B35">
              <w:rPr>
                <w:noProof/>
                <w:webHidden/>
              </w:rPr>
              <w:t>26</w:t>
            </w:r>
            <w:r>
              <w:rPr>
                <w:noProof/>
                <w:webHidden/>
              </w:rPr>
              <w:fldChar w:fldCharType="end"/>
            </w:r>
          </w:hyperlink>
        </w:p>
        <w:p w:rsidR="00B11B35" w:rsidRDefault="003C459F">
          <w:pPr>
            <w:pStyle w:val="22"/>
            <w:tabs>
              <w:tab w:val="right" w:leader="dot" w:pos="8732"/>
            </w:tabs>
            <w:rPr>
              <w:rFonts w:asciiTheme="minorHAnsi" w:eastAsiaTheme="minorEastAsia" w:hAnsiTheme="minorHAnsi" w:cstheme="minorBidi"/>
              <w:noProof/>
              <w:sz w:val="22"/>
              <w:szCs w:val="22"/>
              <w:lang w:val="en-US" w:eastAsia="en-US"/>
            </w:rPr>
          </w:pPr>
          <w:hyperlink w:anchor="_Toc66492153" w:history="1">
            <w:r w:rsidR="00B11B35" w:rsidRPr="00851D3B">
              <w:rPr>
                <w:rStyle w:val="-"/>
                <w:noProof/>
              </w:rPr>
              <w:t>2.6   Σύνοψη</w:t>
            </w:r>
            <w:r w:rsidR="00B11B35">
              <w:rPr>
                <w:noProof/>
                <w:webHidden/>
              </w:rPr>
              <w:tab/>
            </w:r>
            <w:r>
              <w:rPr>
                <w:noProof/>
                <w:webHidden/>
              </w:rPr>
              <w:fldChar w:fldCharType="begin"/>
            </w:r>
            <w:r w:rsidR="00B11B35">
              <w:rPr>
                <w:noProof/>
                <w:webHidden/>
              </w:rPr>
              <w:instrText xml:space="preserve"> PAGEREF _Toc66492153 \h </w:instrText>
            </w:r>
            <w:r>
              <w:rPr>
                <w:noProof/>
                <w:webHidden/>
              </w:rPr>
            </w:r>
            <w:r>
              <w:rPr>
                <w:noProof/>
                <w:webHidden/>
              </w:rPr>
              <w:fldChar w:fldCharType="separate"/>
            </w:r>
            <w:r w:rsidR="00B11B35">
              <w:rPr>
                <w:noProof/>
                <w:webHidden/>
              </w:rPr>
              <w:t>30</w:t>
            </w:r>
            <w:r>
              <w:rPr>
                <w:noProof/>
                <w:webHidden/>
              </w:rPr>
              <w:fldChar w:fldCharType="end"/>
            </w:r>
          </w:hyperlink>
        </w:p>
        <w:p w:rsidR="00B11B35" w:rsidRDefault="003C459F">
          <w:pPr>
            <w:pStyle w:val="11"/>
            <w:tabs>
              <w:tab w:val="right" w:leader="dot" w:pos="8732"/>
            </w:tabs>
            <w:rPr>
              <w:rFonts w:asciiTheme="minorHAnsi" w:eastAsiaTheme="minorEastAsia" w:hAnsiTheme="minorHAnsi" w:cstheme="minorBidi"/>
              <w:noProof/>
              <w:sz w:val="22"/>
              <w:szCs w:val="22"/>
              <w:lang w:val="en-US" w:eastAsia="en-US"/>
            </w:rPr>
          </w:pPr>
          <w:hyperlink w:anchor="_Toc66492154" w:history="1">
            <w:r w:rsidR="00B11B35" w:rsidRPr="00851D3B">
              <w:rPr>
                <w:rStyle w:val="-"/>
                <w:rFonts w:eastAsia="NSimSun"/>
                <w:noProof/>
                <w:kern w:val="2"/>
                <w:lang w:bidi="hi-IN"/>
              </w:rPr>
              <w:t>ΚΕΦΑΛΑΙΟ 3: Η ΝΟΗΜΑΤΙΚΗ ΓΛΩΣΣΑ</w:t>
            </w:r>
            <w:r w:rsidR="00B11B35">
              <w:rPr>
                <w:noProof/>
                <w:webHidden/>
              </w:rPr>
              <w:tab/>
            </w:r>
            <w:r>
              <w:rPr>
                <w:noProof/>
                <w:webHidden/>
              </w:rPr>
              <w:fldChar w:fldCharType="begin"/>
            </w:r>
            <w:r w:rsidR="00B11B35">
              <w:rPr>
                <w:noProof/>
                <w:webHidden/>
              </w:rPr>
              <w:instrText xml:space="preserve"> PAGEREF _Toc66492154 \h </w:instrText>
            </w:r>
            <w:r>
              <w:rPr>
                <w:noProof/>
                <w:webHidden/>
              </w:rPr>
            </w:r>
            <w:r>
              <w:rPr>
                <w:noProof/>
                <w:webHidden/>
              </w:rPr>
              <w:fldChar w:fldCharType="separate"/>
            </w:r>
            <w:r w:rsidR="00B11B35">
              <w:rPr>
                <w:noProof/>
                <w:webHidden/>
              </w:rPr>
              <w:t>31</w:t>
            </w:r>
            <w:r>
              <w:rPr>
                <w:noProof/>
                <w:webHidden/>
              </w:rPr>
              <w:fldChar w:fldCharType="end"/>
            </w:r>
          </w:hyperlink>
        </w:p>
        <w:p w:rsidR="00B11B35" w:rsidRDefault="003C459F">
          <w:pPr>
            <w:pStyle w:val="22"/>
            <w:tabs>
              <w:tab w:val="right" w:leader="dot" w:pos="8732"/>
            </w:tabs>
            <w:rPr>
              <w:rFonts w:asciiTheme="minorHAnsi" w:eastAsiaTheme="minorEastAsia" w:hAnsiTheme="minorHAnsi" w:cstheme="minorBidi"/>
              <w:noProof/>
              <w:sz w:val="22"/>
              <w:szCs w:val="22"/>
              <w:lang w:val="en-US" w:eastAsia="en-US"/>
            </w:rPr>
          </w:pPr>
          <w:hyperlink w:anchor="_Toc66492155" w:history="1">
            <w:r w:rsidR="00B11B35" w:rsidRPr="00851D3B">
              <w:rPr>
                <w:rStyle w:val="-"/>
                <w:noProof/>
                <w:kern w:val="2"/>
                <w:lang w:bidi="hi-IN"/>
              </w:rPr>
              <w:t xml:space="preserve">3.1   </w:t>
            </w:r>
            <w:r w:rsidR="00B11B35" w:rsidRPr="00851D3B">
              <w:rPr>
                <w:rStyle w:val="-"/>
                <w:rFonts w:eastAsia="NSimSun"/>
                <w:noProof/>
                <w:kern w:val="2"/>
                <w:lang w:bidi="hi-IN"/>
              </w:rPr>
              <w:t>Η νοηματική γλώσσα-Ιστορική αναδρομή</w:t>
            </w:r>
            <w:r w:rsidR="00B11B35">
              <w:rPr>
                <w:noProof/>
                <w:webHidden/>
              </w:rPr>
              <w:tab/>
            </w:r>
            <w:r>
              <w:rPr>
                <w:noProof/>
                <w:webHidden/>
              </w:rPr>
              <w:fldChar w:fldCharType="begin"/>
            </w:r>
            <w:r w:rsidR="00B11B35">
              <w:rPr>
                <w:noProof/>
                <w:webHidden/>
              </w:rPr>
              <w:instrText xml:space="preserve"> PAGEREF _Toc66492155 \h </w:instrText>
            </w:r>
            <w:r>
              <w:rPr>
                <w:noProof/>
                <w:webHidden/>
              </w:rPr>
            </w:r>
            <w:r>
              <w:rPr>
                <w:noProof/>
                <w:webHidden/>
              </w:rPr>
              <w:fldChar w:fldCharType="separate"/>
            </w:r>
            <w:r w:rsidR="00B11B35">
              <w:rPr>
                <w:noProof/>
                <w:webHidden/>
              </w:rPr>
              <w:t>31</w:t>
            </w:r>
            <w:r>
              <w:rPr>
                <w:noProof/>
                <w:webHidden/>
              </w:rPr>
              <w:fldChar w:fldCharType="end"/>
            </w:r>
          </w:hyperlink>
        </w:p>
        <w:p w:rsidR="00B11B35" w:rsidRDefault="003C459F">
          <w:pPr>
            <w:pStyle w:val="22"/>
            <w:tabs>
              <w:tab w:val="right" w:leader="dot" w:pos="8732"/>
            </w:tabs>
            <w:rPr>
              <w:rFonts w:asciiTheme="minorHAnsi" w:eastAsiaTheme="minorEastAsia" w:hAnsiTheme="minorHAnsi" w:cstheme="minorBidi"/>
              <w:noProof/>
              <w:sz w:val="22"/>
              <w:szCs w:val="22"/>
              <w:lang w:val="en-US" w:eastAsia="en-US"/>
            </w:rPr>
          </w:pPr>
          <w:hyperlink w:anchor="_Toc66492156" w:history="1">
            <w:r w:rsidR="00B11B35" w:rsidRPr="00851D3B">
              <w:rPr>
                <w:rStyle w:val="-"/>
                <w:noProof/>
                <w:kern w:val="2"/>
                <w:lang w:bidi="hi-IN"/>
              </w:rPr>
              <w:t xml:space="preserve">3.2   </w:t>
            </w:r>
            <w:r w:rsidR="00B11B35" w:rsidRPr="00851D3B">
              <w:rPr>
                <w:rStyle w:val="-"/>
                <w:rFonts w:eastAsia="NSimSun"/>
                <w:noProof/>
                <w:kern w:val="2"/>
                <w:lang w:bidi="hi-IN"/>
              </w:rPr>
              <w:t>Η εκμάθηση της νοηματικής γλώσσας</w:t>
            </w:r>
            <w:r w:rsidR="00B11B35">
              <w:rPr>
                <w:noProof/>
                <w:webHidden/>
              </w:rPr>
              <w:tab/>
            </w:r>
            <w:r>
              <w:rPr>
                <w:noProof/>
                <w:webHidden/>
              </w:rPr>
              <w:fldChar w:fldCharType="begin"/>
            </w:r>
            <w:r w:rsidR="00B11B35">
              <w:rPr>
                <w:noProof/>
                <w:webHidden/>
              </w:rPr>
              <w:instrText xml:space="preserve"> PAGEREF _Toc66492156 \h </w:instrText>
            </w:r>
            <w:r>
              <w:rPr>
                <w:noProof/>
                <w:webHidden/>
              </w:rPr>
            </w:r>
            <w:r>
              <w:rPr>
                <w:noProof/>
                <w:webHidden/>
              </w:rPr>
              <w:fldChar w:fldCharType="separate"/>
            </w:r>
            <w:r w:rsidR="00B11B35">
              <w:rPr>
                <w:noProof/>
                <w:webHidden/>
              </w:rPr>
              <w:t>33</w:t>
            </w:r>
            <w:r>
              <w:rPr>
                <w:noProof/>
                <w:webHidden/>
              </w:rPr>
              <w:fldChar w:fldCharType="end"/>
            </w:r>
          </w:hyperlink>
        </w:p>
        <w:p w:rsidR="00B11B35" w:rsidRDefault="003C459F">
          <w:pPr>
            <w:pStyle w:val="22"/>
            <w:tabs>
              <w:tab w:val="right" w:leader="dot" w:pos="8732"/>
            </w:tabs>
            <w:rPr>
              <w:rFonts w:asciiTheme="minorHAnsi" w:eastAsiaTheme="minorEastAsia" w:hAnsiTheme="minorHAnsi" w:cstheme="minorBidi"/>
              <w:noProof/>
              <w:sz w:val="22"/>
              <w:szCs w:val="22"/>
              <w:lang w:val="en-US" w:eastAsia="en-US"/>
            </w:rPr>
          </w:pPr>
          <w:hyperlink w:anchor="_Toc66492157" w:history="1">
            <w:r w:rsidR="00B11B35" w:rsidRPr="00851D3B">
              <w:rPr>
                <w:rStyle w:val="-"/>
                <w:noProof/>
                <w:kern w:val="2"/>
                <w:lang w:bidi="hi-IN"/>
              </w:rPr>
              <w:t xml:space="preserve">3.3  </w:t>
            </w:r>
            <w:r w:rsidR="00B11B35" w:rsidRPr="00851D3B">
              <w:rPr>
                <w:rStyle w:val="-"/>
                <w:rFonts w:eastAsia="NSimSun"/>
                <w:noProof/>
                <w:kern w:val="2"/>
                <w:lang w:bidi="hi-IN"/>
              </w:rPr>
              <w:t>H Ελληνική Νοηματική γλώσσα</w:t>
            </w:r>
            <w:r w:rsidR="00B11B35">
              <w:rPr>
                <w:noProof/>
                <w:webHidden/>
              </w:rPr>
              <w:tab/>
            </w:r>
            <w:r>
              <w:rPr>
                <w:noProof/>
                <w:webHidden/>
              </w:rPr>
              <w:fldChar w:fldCharType="begin"/>
            </w:r>
            <w:r w:rsidR="00B11B35">
              <w:rPr>
                <w:noProof/>
                <w:webHidden/>
              </w:rPr>
              <w:instrText xml:space="preserve"> PAGEREF _Toc66492157 \h </w:instrText>
            </w:r>
            <w:r>
              <w:rPr>
                <w:noProof/>
                <w:webHidden/>
              </w:rPr>
            </w:r>
            <w:r>
              <w:rPr>
                <w:noProof/>
                <w:webHidden/>
              </w:rPr>
              <w:fldChar w:fldCharType="separate"/>
            </w:r>
            <w:r w:rsidR="00B11B35">
              <w:rPr>
                <w:noProof/>
                <w:webHidden/>
              </w:rPr>
              <w:t>36</w:t>
            </w:r>
            <w:r>
              <w:rPr>
                <w:noProof/>
                <w:webHidden/>
              </w:rPr>
              <w:fldChar w:fldCharType="end"/>
            </w:r>
          </w:hyperlink>
        </w:p>
        <w:p w:rsidR="00B11B35" w:rsidRDefault="003C459F">
          <w:pPr>
            <w:pStyle w:val="22"/>
            <w:tabs>
              <w:tab w:val="right" w:leader="dot" w:pos="8732"/>
            </w:tabs>
            <w:rPr>
              <w:rFonts w:asciiTheme="minorHAnsi" w:eastAsiaTheme="minorEastAsia" w:hAnsiTheme="minorHAnsi" w:cstheme="minorBidi"/>
              <w:noProof/>
              <w:sz w:val="22"/>
              <w:szCs w:val="22"/>
              <w:lang w:val="en-US" w:eastAsia="en-US"/>
            </w:rPr>
          </w:pPr>
          <w:hyperlink w:anchor="_Toc66492158" w:history="1">
            <w:r w:rsidR="00B11B35" w:rsidRPr="00851D3B">
              <w:rPr>
                <w:rStyle w:val="-"/>
                <w:noProof/>
              </w:rPr>
              <w:t>3.3.1 Η ΕΝΓ στην εκπαίδευση</w:t>
            </w:r>
            <w:r w:rsidR="00B11B35">
              <w:rPr>
                <w:noProof/>
                <w:webHidden/>
              </w:rPr>
              <w:tab/>
            </w:r>
            <w:r>
              <w:rPr>
                <w:noProof/>
                <w:webHidden/>
              </w:rPr>
              <w:fldChar w:fldCharType="begin"/>
            </w:r>
            <w:r w:rsidR="00B11B35">
              <w:rPr>
                <w:noProof/>
                <w:webHidden/>
              </w:rPr>
              <w:instrText xml:space="preserve"> PAGEREF _Toc66492158 \h </w:instrText>
            </w:r>
            <w:r>
              <w:rPr>
                <w:noProof/>
                <w:webHidden/>
              </w:rPr>
            </w:r>
            <w:r>
              <w:rPr>
                <w:noProof/>
                <w:webHidden/>
              </w:rPr>
              <w:fldChar w:fldCharType="separate"/>
            </w:r>
            <w:r w:rsidR="00B11B35">
              <w:rPr>
                <w:noProof/>
                <w:webHidden/>
              </w:rPr>
              <w:t>37</w:t>
            </w:r>
            <w:r>
              <w:rPr>
                <w:noProof/>
                <w:webHidden/>
              </w:rPr>
              <w:fldChar w:fldCharType="end"/>
            </w:r>
          </w:hyperlink>
        </w:p>
        <w:p w:rsidR="00B11B35" w:rsidRDefault="003C459F">
          <w:pPr>
            <w:pStyle w:val="11"/>
            <w:tabs>
              <w:tab w:val="right" w:leader="dot" w:pos="8732"/>
            </w:tabs>
            <w:rPr>
              <w:rFonts w:asciiTheme="minorHAnsi" w:eastAsiaTheme="minorEastAsia" w:hAnsiTheme="minorHAnsi" w:cstheme="minorBidi"/>
              <w:noProof/>
              <w:sz w:val="22"/>
              <w:szCs w:val="22"/>
              <w:lang w:val="en-US" w:eastAsia="en-US"/>
            </w:rPr>
          </w:pPr>
          <w:hyperlink w:anchor="_Toc66492159" w:history="1">
            <w:r w:rsidR="00B11B35" w:rsidRPr="00851D3B">
              <w:rPr>
                <w:rStyle w:val="-"/>
                <w:noProof/>
              </w:rPr>
              <w:t>ΚΕΦΑΛΑΙΟ 4: ΜΕΘΟΔΟΛΟΓΙΑ ΕΡΕΥΝΑΣ ΚΑΙ ΕΚΠΑΙΔΕΥΤΙΚΟ ΥΛΙΚΟ</w:t>
            </w:r>
            <w:r w:rsidR="00B11B35">
              <w:rPr>
                <w:noProof/>
                <w:webHidden/>
              </w:rPr>
              <w:tab/>
            </w:r>
            <w:r>
              <w:rPr>
                <w:noProof/>
                <w:webHidden/>
              </w:rPr>
              <w:fldChar w:fldCharType="begin"/>
            </w:r>
            <w:r w:rsidR="00B11B35">
              <w:rPr>
                <w:noProof/>
                <w:webHidden/>
              </w:rPr>
              <w:instrText xml:space="preserve"> PAGEREF _Toc66492159 \h </w:instrText>
            </w:r>
            <w:r>
              <w:rPr>
                <w:noProof/>
                <w:webHidden/>
              </w:rPr>
            </w:r>
            <w:r>
              <w:rPr>
                <w:noProof/>
                <w:webHidden/>
              </w:rPr>
              <w:fldChar w:fldCharType="separate"/>
            </w:r>
            <w:r w:rsidR="00B11B35">
              <w:rPr>
                <w:noProof/>
                <w:webHidden/>
              </w:rPr>
              <w:t>39</w:t>
            </w:r>
            <w:r>
              <w:rPr>
                <w:noProof/>
                <w:webHidden/>
              </w:rPr>
              <w:fldChar w:fldCharType="end"/>
            </w:r>
          </w:hyperlink>
        </w:p>
        <w:p w:rsidR="00B11B35" w:rsidRDefault="003C459F">
          <w:pPr>
            <w:pStyle w:val="22"/>
            <w:tabs>
              <w:tab w:val="left" w:pos="880"/>
              <w:tab w:val="right" w:leader="dot" w:pos="8732"/>
            </w:tabs>
            <w:rPr>
              <w:rFonts w:asciiTheme="minorHAnsi" w:eastAsiaTheme="minorEastAsia" w:hAnsiTheme="minorHAnsi" w:cstheme="minorBidi"/>
              <w:noProof/>
              <w:sz w:val="22"/>
              <w:szCs w:val="22"/>
              <w:lang w:val="en-US" w:eastAsia="en-US"/>
            </w:rPr>
          </w:pPr>
          <w:hyperlink w:anchor="_Toc66492160" w:history="1">
            <w:r w:rsidR="00B11B35" w:rsidRPr="00851D3B">
              <w:rPr>
                <w:rStyle w:val="-"/>
                <w:noProof/>
              </w:rPr>
              <w:t>4.1</w:t>
            </w:r>
            <w:r w:rsidR="00B11B35">
              <w:rPr>
                <w:rFonts w:asciiTheme="minorHAnsi" w:eastAsiaTheme="minorEastAsia" w:hAnsiTheme="minorHAnsi" w:cstheme="minorBidi"/>
                <w:noProof/>
                <w:sz w:val="22"/>
                <w:szCs w:val="22"/>
                <w:lang w:val="en-US" w:eastAsia="en-US"/>
              </w:rPr>
              <w:tab/>
            </w:r>
            <w:r w:rsidR="00B11B35" w:rsidRPr="00851D3B">
              <w:rPr>
                <w:rStyle w:val="-"/>
                <w:noProof/>
              </w:rPr>
              <w:t>Εισαγωγή</w:t>
            </w:r>
            <w:r w:rsidR="00B11B35">
              <w:rPr>
                <w:noProof/>
                <w:webHidden/>
              </w:rPr>
              <w:tab/>
            </w:r>
            <w:r>
              <w:rPr>
                <w:noProof/>
                <w:webHidden/>
              </w:rPr>
              <w:fldChar w:fldCharType="begin"/>
            </w:r>
            <w:r w:rsidR="00B11B35">
              <w:rPr>
                <w:noProof/>
                <w:webHidden/>
              </w:rPr>
              <w:instrText xml:space="preserve"> PAGEREF _Toc66492160 \h </w:instrText>
            </w:r>
            <w:r>
              <w:rPr>
                <w:noProof/>
                <w:webHidden/>
              </w:rPr>
            </w:r>
            <w:r>
              <w:rPr>
                <w:noProof/>
                <w:webHidden/>
              </w:rPr>
              <w:fldChar w:fldCharType="separate"/>
            </w:r>
            <w:r w:rsidR="00B11B35">
              <w:rPr>
                <w:noProof/>
                <w:webHidden/>
              </w:rPr>
              <w:t>39</w:t>
            </w:r>
            <w:r>
              <w:rPr>
                <w:noProof/>
                <w:webHidden/>
              </w:rPr>
              <w:fldChar w:fldCharType="end"/>
            </w:r>
          </w:hyperlink>
        </w:p>
        <w:p w:rsidR="00B11B35" w:rsidRDefault="003C459F">
          <w:pPr>
            <w:pStyle w:val="22"/>
            <w:tabs>
              <w:tab w:val="right" w:leader="dot" w:pos="8732"/>
            </w:tabs>
            <w:rPr>
              <w:rFonts w:asciiTheme="minorHAnsi" w:eastAsiaTheme="minorEastAsia" w:hAnsiTheme="minorHAnsi" w:cstheme="minorBidi"/>
              <w:noProof/>
              <w:sz w:val="22"/>
              <w:szCs w:val="22"/>
              <w:lang w:val="en-US" w:eastAsia="en-US"/>
            </w:rPr>
          </w:pPr>
          <w:hyperlink w:anchor="_Toc66492161" w:history="1">
            <w:r w:rsidR="00B11B35" w:rsidRPr="00851D3B">
              <w:rPr>
                <w:rStyle w:val="-"/>
                <w:noProof/>
              </w:rPr>
              <w:t>4.1 .1  Σκοπός και ερευνητικά ερωτήματα</w:t>
            </w:r>
            <w:r w:rsidR="00B11B35">
              <w:rPr>
                <w:noProof/>
                <w:webHidden/>
              </w:rPr>
              <w:tab/>
            </w:r>
            <w:r>
              <w:rPr>
                <w:noProof/>
                <w:webHidden/>
              </w:rPr>
              <w:fldChar w:fldCharType="begin"/>
            </w:r>
            <w:r w:rsidR="00B11B35">
              <w:rPr>
                <w:noProof/>
                <w:webHidden/>
              </w:rPr>
              <w:instrText xml:space="preserve"> PAGEREF _Toc66492161 \h </w:instrText>
            </w:r>
            <w:r>
              <w:rPr>
                <w:noProof/>
                <w:webHidden/>
              </w:rPr>
            </w:r>
            <w:r>
              <w:rPr>
                <w:noProof/>
                <w:webHidden/>
              </w:rPr>
              <w:fldChar w:fldCharType="separate"/>
            </w:r>
            <w:r w:rsidR="00B11B35">
              <w:rPr>
                <w:noProof/>
                <w:webHidden/>
              </w:rPr>
              <w:t>39</w:t>
            </w:r>
            <w:r>
              <w:rPr>
                <w:noProof/>
                <w:webHidden/>
              </w:rPr>
              <w:fldChar w:fldCharType="end"/>
            </w:r>
          </w:hyperlink>
        </w:p>
        <w:p w:rsidR="00B11B35" w:rsidRDefault="003C459F">
          <w:pPr>
            <w:pStyle w:val="22"/>
            <w:tabs>
              <w:tab w:val="right" w:leader="dot" w:pos="8732"/>
            </w:tabs>
            <w:rPr>
              <w:rFonts w:asciiTheme="minorHAnsi" w:eastAsiaTheme="minorEastAsia" w:hAnsiTheme="minorHAnsi" w:cstheme="minorBidi"/>
              <w:noProof/>
              <w:sz w:val="22"/>
              <w:szCs w:val="22"/>
              <w:lang w:val="en-US" w:eastAsia="en-US"/>
            </w:rPr>
          </w:pPr>
          <w:hyperlink w:anchor="_Toc66492162" w:history="1">
            <w:r w:rsidR="00B11B35" w:rsidRPr="00851D3B">
              <w:rPr>
                <w:rStyle w:val="-"/>
                <w:noProof/>
              </w:rPr>
              <w:t>4.1.2  Ποιοτική έρευνα</w:t>
            </w:r>
            <w:r w:rsidR="00B11B35">
              <w:rPr>
                <w:noProof/>
                <w:webHidden/>
              </w:rPr>
              <w:tab/>
            </w:r>
            <w:r>
              <w:rPr>
                <w:noProof/>
                <w:webHidden/>
              </w:rPr>
              <w:fldChar w:fldCharType="begin"/>
            </w:r>
            <w:r w:rsidR="00B11B35">
              <w:rPr>
                <w:noProof/>
                <w:webHidden/>
              </w:rPr>
              <w:instrText xml:space="preserve"> PAGEREF _Toc66492162 \h </w:instrText>
            </w:r>
            <w:r>
              <w:rPr>
                <w:noProof/>
                <w:webHidden/>
              </w:rPr>
            </w:r>
            <w:r>
              <w:rPr>
                <w:noProof/>
                <w:webHidden/>
              </w:rPr>
              <w:fldChar w:fldCharType="separate"/>
            </w:r>
            <w:r w:rsidR="00B11B35">
              <w:rPr>
                <w:noProof/>
                <w:webHidden/>
              </w:rPr>
              <w:t>39</w:t>
            </w:r>
            <w:r>
              <w:rPr>
                <w:noProof/>
                <w:webHidden/>
              </w:rPr>
              <w:fldChar w:fldCharType="end"/>
            </w:r>
          </w:hyperlink>
        </w:p>
        <w:p w:rsidR="00B11B35" w:rsidRDefault="003C459F">
          <w:pPr>
            <w:pStyle w:val="22"/>
            <w:tabs>
              <w:tab w:val="right" w:leader="dot" w:pos="8732"/>
            </w:tabs>
            <w:rPr>
              <w:rFonts w:asciiTheme="minorHAnsi" w:eastAsiaTheme="minorEastAsia" w:hAnsiTheme="minorHAnsi" w:cstheme="minorBidi"/>
              <w:noProof/>
              <w:sz w:val="22"/>
              <w:szCs w:val="22"/>
              <w:lang w:val="en-US" w:eastAsia="en-US"/>
            </w:rPr>
          </w:pPr>
          <w:hyperlink w:anchor="_Toc66492163" w:history="1">
            <w:r w:rsidR="00B11B35" w:rsidRPr="00851D3B">
              <w:rPr>
                <w:rStyle w:val="-"/>
                <w:noProof/>
              </w:rPr>
              <w:t>4.1.3  Δείγμα έρευνας και μέσα συλλογής</w:t>
            </w:r>
            <w:r w:rsidR="00B11B35">
              <w:rPr>
                <w:noProof/>
                <w:webHidden/>
              </w:rPr>
              <w:tab/>
            </w:r>
            <w:r>
              <w:rPr>
                <w:noProof/>
                <w:webHidden/>
              </w:rPr>
              <w:fldChar w:fldCharType="begin"/>
            </w:r>
            <w:r w:rsidR="00B11B35">
              <w:rPr>
                <w:noProof/>
                <w:webHidden/>
              </w:rPr>
              <w:instrText xml:space="preserve"> PAGEREF _Toc66492163 \h </w:instrText>
            </w:r>
            <w:r>
              <w:rPr>
                <w:noProof/>
                <w:webHidden/>
              </w:rPr>
            </w:r>
            <w:r>
              <w:rPr>
                <w:noProof/>
                <w:webHidden/>
              </w:rPr>
              <w:fldChar w:fldCharType="separate"/>
            </w:r>
            <w:r w:rsidR="00B11B35">
              <w:rPr>
                <w:noProof/>
                <w:webHidden/>
              </w:rPr>
              <w:t>40</w:t>
            </w:r>
            <w:r>
              <w:rPr>
                <w:noProof/>
                <w:webHidden/>
              </w:rPr>
              <w:fldChar w:fldCharType="end"/>
            </w:r>
          </w:hyperlink>
        </w:p>
        <w:p w:rsidR="00B11B35" w:rsidRDefault="003C459F">
          <w:pPr>
            <w:pStyle w:val="22"/>
            <w:tabs>
              <w:tab w:val="left" w:pos="880"/>
              <w:tab w:val="right" w:leader="dot" w:pos="8732"/>
            </w:tabs>
            <w:rPr>
              <w:rFonts w:asciiTheme="minorHAnsi" w:eastAsiaTheme="minorEastAsia" w:hAnsiTheme="minorHAnsi" w:cstheme="minorBidi"/>
              <w:noProof/>
              <w:sz w:val="22"/>
              <w:szCs w:val="22"/>
              <w:lang w:val="en-US" w:eastAsia="en-US"/>
            </w:rPr>
          </w:pPr>
          <w:hyperlink w:anchor="_Toc66492164" w:history="1">
            <w:r w:rsidR="00B11B35" w:rsidRPr="00851D3B">
              <w:rPr>
                <w:rStyle w:val="-"/>
                <w:noProof/>
              </w:rPr>
              <w:t>4.2</w:t>
            </w:r>
            <w:r w:rsidR="00B11B35">
              <w:rPr>
                <w:rFonts w:asciiTheme="minorHAnsi" w:eastAsiaTheme="minorEastAsia" w:hAnsiTheme="minorHAnsi" w:cstheme="minorBidi"/>
                <w:noProof/>
                <w:sz w:val="22"/>
                <w:szCs w:val="22"/>
                <w:lang w:val="en-US" w:eastAsia="en-US"/>
              </w:rPr>
              <w:tab/>
            </w:r>
            <w:r w:rsidR="00B11B35" w:rsidRPr="00851D3B">
              <w:rPr>
                <w:rStyle w:val="-"/>
                <w:noProof/>
              </w:rPr>
              <w:t>Εκπαιδευτικό υλικό</w:t>
            </w:r>
            <w:r w:rsidR="00B11B35">
              <w:rPr>
                <w:noProof/>
                <w:webHidden/>
              </w:rPr>
              <w:tab/>
            </w:r>
            <w:r>
              <w:rPr>
                <w:noProof/>
                <w:webHidden/>
              </w:rPr>
              <w:fldChar w:fldCharType="begin"/>
            </w:r>
            <w:r w:rsidR="00B11B35">
              <w:rPr>
                <w:noProof/>
                <w:webHidden/>
              </w:rPr>
              <w:instrText xml:space="preserve"> PAGEREF _Toc66492164 \h </w:instrText>
            </w:r>
            <w:r>
              <w:rPr>
                <w:noProof/>
                <w:webHidden/>
              </w:rPr>
            </w:r>
            <w:r>
              <w:rPr>
                <w:noProof/>
                <w:webHidden/>
              </w:rPr>
              <w:fldChar w:fldCharType="separate"/>
            </w:r>
            <w:r w:rsidR="00B11B35">
              <w:rPr>
                <w:noProof/>
                <w:webHidden/>
              </w:rPr>
              <w:t>41</w:t>
            </w:r>
            <w:r>
              <w:rPr>
                <w:noProof/>
                <w:webHidden/>
              </w:rPr>
              <w:fldChar w:fldCharType="end"/>
            </w:r>
          </w:hyperlink>
        </w:p>
        <w:p w:rsidR="00B11B35" w:rsidRDefault="003C459F">
          <w:pPr>
            <w:pStyle w:val="22"/>
            <w:tabs>
              <w:tab w:val="right" w:leader="dot" w:pos="8732"/>
            </w:tabs>
            <w:rPr>
              <w:rFonts w:asciiTheme="minorHAnsi" w:eastAsiaTheme="minorEastAsia" w:hAnsiTheme="minorHAnsi" w:cstheme="minorBidi"/>
              <w:noProof/>
              <w:sz w:val="22"/>
              <w:szCs w:val="22"/>
              <w:lang w:val="en-US" w:eastAsia="en-US"/>
            </w:rPr>
          </w:pPr>
          <w:hyperlink w:anchor="_Toc66492165" w:history="1">
            <w:r w:rsidR="00B11B35" w:rsidRPr="00851D3B">
              <w:rPr>
                <w:rStyle w:val="-"/>
                <w:noProof/>
                <w:lang w:val="en-US"/>
              </w:rPr>
              <w:t xml:space="preserve">4.2.1  </w:t>
            </w:r>
            <w:r w:rsidR="00B11B35" w:rsidRPr="00851D3B">
              <w:rPr>
                <w:rStyle w:val="-"/>
                <w:noProof/>
              </w:rPr>
              <w:t>Ορισμός</w:t>
            </w:r>
            <w:r w:rsidR="00B11B35">
              <w:rPr>
                <w:noProof/>
                <w:webHidden/>
              </w:rPr>
              <w:tab/>
            </w:r>
            <w:r>
              <w:rPr>
                <w:noProof/>
                <w:webHidden/>
              </w:rPr>
              <w:fldChar w:fldCharType="begin"/>
            </w:r>
            <w:r w:rsidR="00B11B35">
              <w:rPr>
                <w:noProof/>
                <w:webHidden/>
              </w:rPr>
              <w:instrText xml:space="preserve"> PAGEREF _Toc66492165 \h </w:instrText>
            </w:r>
            <w:r>
              <w:rPr>
                <w:noProof/>
                <w:webHidden/>
              </w:rPr>
            </w:r>
            <w:r>
              <w:rPr>
                <w:noProof/>
                <w:webHidden/>
              </w:rPr>
              <w:fldChar w:fldCharType="separate"/>
            </w:r>
            <w:r w:rsidR="00B11B35">
              <w:rPr>
                <w:noProof/>
                <w:webHidden/>
              </w:rPr>
              <w:t>41</w:t>
            </w:r>
            <w:r>
              <w:rPr>
                <w:noProof/>
                <w:webHidden/>
              </w:rPr>
              <w:fldChar w:fldCharType="end"/>
            </w:r>
          </w:hyperlink>
        </w:p>
        <w:p w:rsidR="00B11B35" w:rsidRDefault="003C459F">
          <w:pPr>
            <w:pStyle w:val="22"/>
            <w:tabs>
              <w:tab w:val="right" w:leader="dot" w:pos="8732"/>
            </w:tabs>
            <w:rPr>
              <w:rFonts w:asciiTheme="minorHAnsi" w:eastAsiaTheme="minorEastAsia" w:hAnsiTheme="minorHAnsi" w:cstheme="minorBidi"/>
              <w:noProof/>
              <w:sz w:val="22"/>
              <w:szCs w:val="22"/>
              <w:lang w:val="en-US" w:eastAsia="en-US"/>
            </w:rPr>
          </w:pPr>
          <w:hyperlink w:anchor="_Toc66492166" w:history="1">
            <w:r w:rsidR="00B11B35" w:rsidRPr="00851D3B">
              <w:rPr>
                <w:rStyle w:val="-"/>
                <w:noProof/>
              </w:rPr>
              <w:t>4.2.2  Σχεδιασμός εκπαιδευτικού υλικού</w:t>
            </w:r>
            <w:r w:rsidR="00B11B35">
              <w:rPr>
                <w:noProof/>
                <w:webHidden/>
              </w:rPr>
              <w:tab/>
            </w:r>
            <w:r>
              <w:rPr>
                <w:noProof/>
                <w:webHidden/>
              </w:rPr>
              <w:fldChar w:fldCharType="begin"/>
            </w:r>
            <w:r w:rsidR="00B11B35">
              <w:rPr>
                <w:noProof/>
                <w:webHidden/>
              </w:rPr>
              <w:instrText xml:space="preserve"> PAGEREF _Toc66492166 \h </w:instrText>
            </w:r>
            <w:r>
              <w:rPr>
                <w:noProof/>
                <w:webHidden/>
              </w:rPr>
            </w:r>
            <w:r>
              <w:rPr>
                <w:noProof/>
                <w:webHidden/>
              </w:rPr>
              <w:fldChar w:fldCharType="separate"/>
            </w:r>
            <w:r w:rsidR="00B11B35">
              <w:rPr>
                <w:noProof/>
                <w:webHidden/>
              </w:rPr>
              <w:t>42</w:t>
            </w:r>
            <w:r>
              <w:rPr>
                <w:noProof/>
                <w:webHidden/>
              </w:rPr>
              <w:fldChar w:fldCharType="end"/>
            </w:r>
          </w:hyperlink>
        </w:p>
        <w:p w:rsidR="00B11B35" w:rsidRDefault="003C459F">
          <w:pPr>
            <w:pStyle w:val="22"/>
            <w:tabs>
              <w:tab w:val="right" w:leader="dot" w:pos="8732"/>
            </w:tabs>
            <w:rPr>
              <w:rFonts w:asciiTheme="minorHAnsi" w:eastAsiaTheme="minorEastAsia" w:hAnsiTheme="minorHAnsi" w:cstheme="minorBidi"/>
              <w:noProof/>
              <w:sz w:val="22"/>
              <w:szCs w:val="22"/>
              <w:lang w:val="en-US" w:eastAsia="en-US"/>
            </w:rPr>
          </w:pPr>
          <w:hyperlink w:anchor="_Toc66492167" w:history="1">
            <w:r w:rsidR="00B11B35" w:rsidRPr="00851D3B">
              <w:rPr>
                <w:rStyle w:val="-"/>
                <w:noProof/>
              </w:rPr>
              <w:t>4.2.3  Δομή εκπαιδευτικού υλικού</w:t>
            </w:r>
            <w:r w:rsidR="00B11B35">
              <w:rPr>
                <w:noProof/>
                <w:webHidden/>
              </w:rPr>
              <w:tab/>
            </w:r>
            <w:r>
              <w:rPr>
                <w:noProof/>
                <w:webHidden/>
              </w:rPr>
              <w:fldChar w:fldCharType="begin"/>
            </w:r>
            <w:r w:rsidR="00B11B35">
              <w:rPr>
                <w:noProof/>
                <w:webHidden/>
              </w:rPr>
              <w:instrText xml:space="preserve"> PAGEREF _Toc66492167 \h </w:instrText>
            </w:r>
            <w:r>
              <w:rPr>
                <w:noProof/>
                <w:webHidden/>
              </w:rPr>
            </w:r>
            <w:r>
              <w:rPr>
                <w:noProof/>
                <w:webHidden/>
              </w:rPr>
              <w:fldChar w:fldCharType="separate"/>
            </w:r>
            <w:r w:rsidR="00B11B35">
              <w:rPr>
                <w:noProof/>
                <w:webHidden/>
              </w:rPr>
              <w:t>45</w:t>
            </w:r>
            <w:r>
              <w:rPr>
                <w:noProof/>
                <w:webHidden/>
              </w:rPr>
              <w:fldChar w:fldCharType="end"/>
            </w:r>
          </w:hyperlink>
        </w:p>
        <w:p w:rsidR="00B11B35" w:rsidRDefault="003C459F">
          <w:pPr>
            <w:pStyle w:val="11"/>
            <w:tabs>
              <w:tab w:val="right" w:leader="dot" w:pos="8732"/>
            </w:tabs>
            <w:rPr>
              <w:rFonts w:asciiTheme="minorHAnsi" w:eastAsiaTheme="minorEastAsia" w:hAnsiTheme="minorHAnsi" w:cstheme="minorBidi"/>
              <w:noProof/>
              <w:sz w:val="22"/>
              <w:szCs w:val="22"/>
              <w:lang w:val="en-US" w:eastAsia="en-US"/>
            </w:rPr>
          </w:pPr>
          <w:hyperlink w:anchor="_Toc66492168" w:history="1">
            <w:r w:rsidR="00B11B35" w:rsidRPr="00851D3B">
              <w:rPr>
                <w:rStyle w:val="-"/>
                <w:noProof/>
              </w:rPr>
              <w:t>ΚΕΦΑΛΑΙΟ 5: ΑΠΟΤΙΜΗΣΗ ΕΚΠΑΙΔΕΥΤΙΚΟΥ ΥΛΙΚΟΥ</w:t>
            </w:r>
            <w:r w:rsidR="00B11B35">
              <w:rPr>
                <w:noProof/>
                <w:webHidden/>
              </w:rPr>
              <w:tab/>
            </w:r>
            <w:r>
              <w:rPr>
                <w:noProof/>
                <w:webHidden/>
              </w:rPr>
              <w:fldChar w:fldCharType="begin"/>
            </w:r>
            <w:r w:rsidR="00B11B35">
              <w:rPr>
                <w:noProof/>
                <w:webHidden/>
              </w:rPr>
              <w:instrText xml:space="preserve"> PAGEREF _Toc66492168 \h </w:instrText>
            </w:r>
            <w:r>
              <w:rPr>
                <w:noProof/>
                <w:webHidden/>
              </w:rPr>
            </w:r>
            <w:r>
              <w:rPr>
                <w:noProof/>
                <w:webHidden/>
              </w:rPr>
              <w:fldChar w:fldCharType="separate"/>
            </w:r>
            <w:r w:rsidR="00B11B35">
              <w:rPr>
                <w:noProof/>
                <w:webHidden/>
              </w:rPr>
              <w:t>53</w:t>
            </w:r>
            <w:r>
              <w:rPr>
                <w:noProof/>
                <w:webHidden/>
              </w:rPr>
              <w:fldChar w:fldCharType="end"/>
            </w:r>
          </w:hyperlink>
        </w:p>
        <w:p w:rsidR="00B11B35" w:rsidRDefault="003C459F">
          <w:pPr>
            <w:pStyle w:val="22"/>
            <w:tabs>
              <w:tab w:val="right" w:leader="dot" w:pos="8732"/>
            </w:tabs>
            <w:rPr>
              <w:rFonts w:asciiTheme="minorHAnsi" w:eastAsiaTheme="minorEastAsia" w:hAnsiTheme="minorHAnsi" w:cstheme="minorBidi"/>
              <w:noProof/>
              <w:sz w:val="22"/>
              <w:szCs w:val="22"/>
              <w:lang w:val="en-US" w:eastAsia="en-US"/>
            </w:rPr>
          </w:pPr>
          <w:hyperlink w:anchor="_Toc66492169" w:history="1">
            <w:r w:rsidR="00B11B35" w:rsidRPr="00851D3B">
              <w:rPr>
                <w:rStyle w:val="-"/>
                <w:noProof/>
              </w:rPr>
              <w:t xml:space="preserve">5.1  </w:t>
            </w:r>
            <w:r w:rsidR="00B11B35" w:rsidRPr="00851D3B">
              <w:rPr>
                <w:rStyle w:val="-"/>
                <w:noProof/>
                <w:shd w:val="clear" w:color="auto" w:fill="FFFFFF"/>
              </w:rPr>
              <w:t>Ανάλυση περιεχομένου</w:t>
            </w:r>
            <w:r w:rsidR="00B11B35">
              <w:rPr>
                <w:noProof/>
                <w:webHidden/>
              </w:rPr>
              <w:tab/>
            </w:r>
            <w:r>
              <w:rPr>
                <w:noProof/>
                <w:webHidden/>
              </w:rPr>
              <w:fldChar w:fldCharType="begin"/>
            </w:r>
            <w:r w:rsidR="00B11B35">
              <w:rPr>
                <w:noProof/>
                <w:webHidden/>
              </w:rPr>
              <w:instrText xml:space="preserve"> PAGEREF _Toc66492169 \h </w:instrText>
            </w:r>
            <w:r>
              <w:rPr>
                <w:noProof/>
                <w:webHidden/>
              </w:rPr>
            </w:r>
            <w:r>
              <w:rPr>
                <w:noProof/>
                <w:webHidden/>
              </w:rPr>
              <w:fldChar w:fldCharType="separate"/>
            </w:r>
            <w:r w:rsidR="00B11B35">
              <w:rPr>
                <w:noProof/>
                <w:webHidden/>
              </w:rPr>
              <w:t>53</w:t>
            </w:r>
            <w:r>
              <w:rPr>
                <w:noProof/>
                <w:webHidden/>
              </w:rPr>
              <w:fldChar w:fldCharType="end"/>
            </w:r>
          </w:hyperlink>
        </w:p>
        <w:p w:rsidR="00B11B35" w:rsidRDefault="003C459F">
          <w:pPr>
            <w:pStyle w:val="22"/>
            <w:tabs>
              <w:tab w:val="right" w:leader="dot" w:pos="8732"/>
            </w:tabs>
            <w:rPr>
              <w:rFonts w:asciiTheme="minorHAnsi" w:eastAsiaTheme="minorEastAsia" w:hAnsiTheme="minorHAnsi" w:cstheme="minorBidi"/>
              <w:noProof/>
              <w:sz w:val="22"/>
              <w:szCs w:val="22"/>
              <w:lang w:val="en-US" w:eastAsia="en-US"/>
            </w:rPr>
          </w:pPr>
          <w:hyperlink w:anchor="_Toc66492170" w:history="1">
            <w:r w:rsidR="00B11B35" w:rsidRPr="00851D3B">
              <w:rPr>
                <w:rStyle w:val="-"/>
                <w:noProof/>
              </w:rPr>
              <w:t>5.2  Παρουσίαση αποτελεσμάτων</w:t>
            </w:r>
            <w:r w:rsidR="00B11B35">
              <w:rPr>
                <w:noProof/>
                <w:webHidden/>
              </w:rPr>
              <w:tab/>
            </w:r>
            <w:r>
              <w:rPr>
                <w:noProof/>
                <w:webHidden/>
              </w:rPr>
              <w:fldChar w:fldCharType="begin"/>
            </w:r>
            <w:r w:rsidR="00B11B35">
              <w:rPr>
                <w:noProof/>
                <w:webHidden/>
              </w:rPr>
              <w:instrText xml:space="preserve"> PAGEREF _Toc66492170 \h </w:instrText>
            </w:r>
            <w:r>
              <w:rPr>
                <w:noProof/>
                <w:webHidden/>
              </w:rPr>
            </w:r>
            <w:r>
              <w:rPr>
                <w:noProof/>
                <w:webHidden/>
              </w:rPr>
              <w:fldChar w:fldCharType="separate"/>
            </w:r>
            <w:r w:rsidR="00B11B35">
              <w:rPr>
                <w:noProof/>
                <w:webHidden/>
              </w:rPr>
              <w:t>54</w:t>
            </w:r>
            <w:r>
              <w:rPr>
                <w:noProof/>
                <w:webHidden/>
              </w:rPr>
              <w:fldChar w:fldCharType="end"/>
            </w:r>
          </w:hyperlink>
        </w:p>
        <w:p w:rsidR="00B11B35" w:rsidRDefault="003C459F">
          <w:pPr>
            <w:pStyle w:val="22"/>
            <w:tabs>
              <w:tab w:val="right" w:leader="dot" w:pos="8732"/>
            </w:tabs>
            <w:rPr>
              <w:rFonts w:asciiTheme="minorHAnsi" w:eastAsiaTheme="minorEastAsia" w:hAnsiTheme="minorHAnsi" w:cstheme="minorBidi"/>
              <w:noProof/>
              <w:sz w:val="22"/>
              <w:szCs w:val="22"/>
              <w:lang w:val="en-US" w:eastAsia="en-US"/>
            </w:rPr>
          </w:pPr>
          <w:hyperlink w:anchor="_Toc66492171" w:history="1">
            <w:r w:rsidR="00B11B35" w:rsidRPr="00851D3B">
              <w:rPr>
                <w:rStyle w:val="-"/>
                <w:noProof/>
              </w:rPr>
              <w:t>5.2.1  Δημογραφικά στοιχεία</w:t>
            </w:r>
            <w:r w:rsidR="00B11B35">
              <w:rPr>
                <w:noProof/>
                <w:webHidden/>
              </w:rPr>
              <w:tab/>
            </w:r>
            <w:r>
              <w:rPr>
                <w:noProof/>
                <w:webHidden/>
              </w:rPr>
              <w:fldChar w:fldCharType="begin"/>
            </w:r>
            <w:r w:rsidR="00B11B35">
              <w:rPr>
                <w:noProof/>
                <w:webHidden/>
              </w:rPr>
              <w:instrText xml:space="preserve"> PAGEREF _Toc66492171 \h </w:instrText>
            </w:r>
            <w:r>
              <w:rPr>
                <w:noProof/>
                <w:webHidden/>
              </w:rPr>
            </w:r>
            <w:r>
              <w:rPr>
                <w:noProof/>
                <w:webHidden/>
              </w:rPr>
              <w:fldChar w:fldCharType="separate"/>
            </w:r>
            <w:r w:rsidR="00B11B35">
              <w:rPr>
                <w:noProof/>
                <w:webHidden/>
              </w:rPr>
              <w:t>54</w:t>
            </w:r>
            <w:r>
              <w:rPr>
                <w:noProof/>
                <w:webHidden/>
              </w:rPr>
              <w:fldChar w:fldCharType="end"/>
            </w:r>
          </w:hyperlink>
        </w:p>
        <w:p w:rsidR="00B11B35" w:rsidRDefault="003C459F">
          <w:pPr>
            <w:pStyle w:val="22"/>
            <w:tabs>
              <w:tab w:val="right" w:leader="dot" w:pos="8732"/>
            </w:tabs>
            <w:rPr>
              <w:rFonts w:asciiTheme="minorHAnsi" w:eastAsiaTheme="minorEastAsia" w:hAnsiTheme="minorHAnsi" w:cstheme="minorBidi"/>
              <w:noProof/>
              <w:sz w:val="22"/>
              <w:szCs w:val="22"/>
              <w:lang w:val="en-US" w:eastAsia="en-US"/>
            </w:rPr>
          </w:pPr>
          <w:hyperlink w:anchor="_Toc66492172" w:history="1">
            <w:r w:rsidR="00B11B35" w:rsidRPr="00851D3B">
              <w:rPr>
                <w:rStyle w:val="-"/>
                <w:noProof/>
              </w:rPr>
              <w:t>5.2.2  Άξονες</w:t>
            </w:r>
            <w:r w:rsidR="00B11B35">
              <w:rPr>
                <w:noProof/>
                <w:webHidden/>
              </w:rPr>
              <w:tab/>
            </w:r>
            <w:r>
              <w:rPr>
                <w:noProof/>
                <w:webHidden/>
              </w:rPr>
              <w:fldChar w:fldCharType="begin"/>
            </w:r>
            <w:r w:rsidR="00B11B35">
              <w:rPr>
                <w:noProof/>
                <w:webHidden/>
              </w:rPr>
              <w:instrText xml:space="preserve"> PAGEREF _Toc66492172 \h </w:instrText>
            </w:r>
            <w:r>
              <w:rPr>
                <w:noProof/>
                <w:webHidden/>
              </w:rPr>
            </w:r>
            <w:r>
              <w:rPr>
                <w:noProof/>
                <w:webHidden/>
              </w:rPr>
              <w:fldChar w:fldCharType="separate"/>
            </w:r>
            <w:r w:rsidR="00B11B35">
              <w:rPr>
                <w:noProof/>
                <w:webHidden/>
              </w:rPr>
              <w:t>55</w:t>
            </w:r>
            <w:r>
              <w:rPr>
                <w:noProof/>
                <w:webHidden/>
              </w:rPr>
              <w:fldChar w:fldCharType="end"/>
            </w:r>
          </w:hyperlink>
        </w:p>
        <w:p w:rsidR="00B11B35" w:rsidRDefault="003C459F">
          <w:pPr>
            <w:pStyle w:val="11"/>
            <w:tabs>
              <w:tab w:val="right" w:leader="dot" w:pos="8732"/>
            </w:tabs>
            <w:rPr>
              <w:rFonts w:asciiTheme="minorHAnsi" w:eastAsiaTheme="minorEastAsia" w:hAnsiTheme="minorHAnsi" w:cstheme="minorBidi"/>
              <w:noProof/>
              <w:sz w:val="22"/>
              <w:szCs w:val="22"/>
              <w:lang w:val="en-US" w:eastAsia="en-US"/>
            </w:rPr>
          </w:pPr>
          <w:hyperlink w:anchor="_Toc66492173" w:history="1">
            <w:r w:rsidR="00B11B35" w:rsidRPr="00851D3B">
              <w:rPr>
                <w:rStyle w:val="-"/>
                <w:noProof/>
              </w:rPr>
              <w:t>ΚΕΦΑΛΑΙΟ 6: ΣΥΜΠΕΡΑΣΜΑΤΑ</w:t>
            </w:r>
            <w:r w:rsidR="00B11B35">
              <w:rPr>
                <w:noProof/>
                <w:webHidden/>
              </w:rPr>
              <w:tab/>
            </w:r>
            <w:r>
              <w:rPr>
                <w:noProof/>
                <w:webHidden/>
              </w:rPr>
              <w:fldChar w:fldCharType="begin"/>
            </w:r>
            <w:r w:rsidR="00B11B35">
              <w:rPr>
                <w:noProof/>
                <w:webHidden/>
              </w:rPr>
              <w:instrText xml:space="preserve"> PAGEREF _Toc66492173 \h </w:instrText>
            </w:r>
            <w:r>
              <w:rPr>
                <w:noProof/>
                <w:webHidden/>
              </w:rPr>
            </w:r>
            <w:r>
              <w:rPr>
                <w:noProof/>
                <w:webHidden/>
              </w:rPr>
              <w:fldChar w:fldCharType="separate"/>
            </w:r>
            <w:r w:rsidR="00B11B35">
              <w:rPr>
                <w:noProof/>
                <w:webHidden/>
              </w:rPr>
              <w:t>71</w:t>
            </w:r>
            <w:r>
              <w:rPr>
                <w:noProof/>
                <w:webHidden/>
              </w:rPr>
              <w:fldChar w:fldCharType="end"/>
            </w:r>
          </w:hyperlink>
        </w:p>
        <w:p w:rsidR="00B11B35" w:rsidRDefault="003C459F">
          <w:pPr>
            <w:pStyle w:val="22"/>
            <w:tabs>
              <w:tab w:val="right" w:leader="dot" w:pos="8732"/>
            </w:tabs>
            <w:rPr>
              <w:rFonts w:asciiTheme="minorHAnsi" w:eastAsiaTheme="minorEastAsia" w:hAnsiTheme="minorHAnsi" w:cstheme="minorBidi"/>
              <w:noProof/>
              <w:sz w:val="22"/>
              <w:szCs w:val="22"/>
              <w:lang w:val="en-US" w:eastAsia="en-US"/>
            </w:rPr>
          </w:pPr>
          <w:hyperlink w:anchor="_Toc66492174" w:history="1">
            <w:r w:rsidR="00B11B35" w:rsidRPr="00851D3B">
              <w:rPr>
                <w:rStyle w:val="-"/>
                <w:noProof/>
              </w:rPr>
              <w:t>6.1   Συμπεράσματα έρευνας</w:t>
            </w:r>
            <w:r w:rsidR="00B11B35">
              <w:rPr>
                <w:noProof/>
                <w:webHidden/>
              </w:rPr>
              <w:tab/>
            </w:r>
            <w:r>
              <w:rPr>
                <w:noProof/>
                <w:webHidden/>
              </w:rPr>
              <w:fldChar w:fldCharType="begin"/>
            </w:r>
            <w:r w:rsidR="00B11B35">
              <w:rPr>
                <w:noProof/>
                <w:webHidden/>
              </w:rPr>
              <w:instrText xml:space="preserve"> PAGEREF _Toc66492174 \h </w:instrText>
            </w:r>
            <w:r>
              <w:rPr>
                <w:noProof/>
                <w:webHidden/>
              </w:rPr>
            </w:r>
            <w:r>
              <w:rPr>
                <w:noProof/>
                <w:webHidden/>
              </w:rPr>
              <w:fldChar w:fldCharType="separate"/>
            </w:r>
            <w:r w:rsidR="00B11B35">
              <w:rPr>
                <w:noProof/>
                <w:webHidden/>
              </w:rPr>
              <w:t>71</w:t>
            </w:r>
            <w:r>
              <w:rPr>
                <w:noProof/>
                <w:webHidden/>
              </w:rPr>
              <w:fldChar w:fldCharType="end"/>
            </w:r>
          </w:hyperlink>
        </w:p>
        <w:p w:rsidR="00B11B35" w:rsidRDefault="003C459F">
          <w:pPr>
            <w:pStyle w:val="22"/>
            <w:tabs>
              <w:tab w:val="right" w:leader="dot" w:pos="8732"/>
            </w:tabs>
            <w:rPr>
              <w:rFonts w:asciiTheme="minorHAnsi" w:eastAsiaTheme="minorEastAsia" w:hAnsiTheme="minorHAnsi" w:cstheme="minorBidi"/>
              <w:noProof/>
              <w:sz w:val="22"/>
              <w:szCs w:val="22"/>
              <w:lang w:val="en-US" w:eastAsia="en-US"/>
            </w:rPr>
          </w:pPr>
          <w:hyperlink w:anchor="_Toc66492175" w:history="1">
            <w:r w:rsidR="00B11B35" w:rsidRPr="00851D3B">
              <w:rPr>
                <w:rStyle w:val="-"/>
                <w:noProof/>
              </w:rPr>
              <w:t>6.2   Προτάσεις για μελλοντική έρευνα</w:t>
            </w:r>
            <w:r w:rsidR="00B11B35">
              <w:rPr>
                <w:noProof/>
                <w:webHidden/>
              </w:rPr>
              <w:tab/>
            </w:r>
            <w:r>
              <w:rPr>
                <w:noProof/>
                <w:webHidden/>
              </w:rPr>
              <w:fldChar w:fldCharType="begin"/>
            </w:r>
            <w:r w:rsidR="00B11B35">
              <w:rPr>
                <w:noProof/>
                <w:webHidden/>
              </w:rPr>
              <w:instrText xml:space="preserve"> PAGEREF _Toc66492175 \h </w:instrText>
            </w:r>
            <w:r>
              <w:rPr>
                <w:noProof/>
                <w:webHidden/>
              </w:rPr>
            </w:r>
            <w:r>
              <w:rPr>
                <w:noProof/>
                <w:webHidden/>
              </w:rPr>
              <w:fldChar w:fldCharType="separate"/>
            </w:r>
            <w:r w:rsidR="00B11B35">
              <w:rPr>
                <w:noProof/>
                <w:webHidden/>
              </w:rPr>
              <w:t>72</w:t>
            </w:r>
            <w:r>
              <w:rPr>
                <w:noProof/>
                <w:webHidden/>
              </w:rPr>
              <w:fldChar w:fldCharType="end"/>
            </w:r>
          </w:hyperlink>
        </w:p>
        <w:p w:rsidR="00B11B35" w:rsidRDefault="003C459F">
          <w:pPr>
            <w:pStyle w:val="11"/>
            <w:tabs>
              <w:tab w:val="right" w:leader="dot" w:pos="8732"/>
            </w:tabs>
            <w:rPr>
              <w:rFonts w:asciiTheme="minorHAnsi" w:eastAsiaTheme="minorEastAsia" w:hAnsiTheme="minorHAnsi" w:cstheme="minorBidi"/>
              <w:noProof/>
              <w:sz w:val="22"/>
              <w:szCs w:val="22"/>
              <w:lang w:val="en-US" w:eastAsia="en-US"/>
            </w:rPr>
          </w:pPr>
          <w:hyperlink w:anchor="_Toc66492176" w:history="1">
            <w:r w:rsidR="00B11B35" w:rsidRPr="00851D3B">
              <w:rPr>
                <w:rStyle w:val="-"/>
                <w:noProof/>
              </w:rPr>
              <w:t>ΒΙΒΛΙΟΓΡΑΦΙΚΕΣ ΑΝΑΦΟΡΕΣ</w:t>
            </w:r>
            <w:r w:rsidR="00B11B35">
              <w:rPr>
                <w:noProof/>
                <w:webHidden/>
              </w:rPr>
              <w:tab/>
            </w:r>
            <w:r>
              <w:rPr>
                <w:noProof/>
                <w:webHidden/>
              </w:rPr>
              <w:fldChar w:fldCharType="begin"/>
            </w:r>
            <w:r w:rsidR="00B11B35">
              <w:rPr>
                <w:noProof/>
                <w:webHidden/>
              </w:rPr>
              <w:instrText xml:space="preserve"> PAGEREF _Toc66492176 \h </w:instrText>
            </w:r>
            <w:r>
              <w:rPr>
                <w:noProof/>
                <w:webHidden/>
              </w:rPr>
            </w:r>
            <w:r>
              <w:rPr>
                <w:noProof/>
                <w:webHidden/>
              </w:rPr>
              <w:fldChar w:fldCharType="separate"/>
            </w:r>
            <w:r w:rsidR="00B11B35">
              <w:rPr>
                <w:noProof/>
                <w:webHidden/>
              </w:rPr>
              <w:t>72</w:t>
            </w:r>
            <w:r>
              <w:rPr>
                <w:noProof/>
                <w:webHidden/>
              </w:rPr>
              <w:fldChar w:fldCharType="end"/>
            </w:r>
          </w:hyperlink>
        </w:p>
        <w:p w:rsidR="00866D97" w:rsidRDefault="003C459F">
          <w:r>
            <w:fldChar w:fldCharType="end"/>
          </w:r>
        </w:p>
      </w:sdtContent>
    </w:sdt>
    <w:p w:rsidR="00AE26D7" w:rsidRPr="000239F6" w:rsidRDefault="00AE26D7" w:rsidP="0089661C">
      <w:pPr>
        <w:pStyle w:val="20"/>
        <w:numPr>
          <w:ilvl w:val="0"/>
          <w:numId w:val="0"/>
        </w:numPr>
        <w:ind w:left="860"/>
        <w:rPr>
          <w:lang w:eastAsia="en-US"/>
        </w:rPr>
      </w:pPr>
    </w:p>
    <w:p w:rsidR="00405ED6" w:rsidRPr="000B41BA" w:rsidRDefault="00405ED6" w:rsidP="00F829F1">
      <w:pPr>
        <w:spacing w:line="360" w:lineRule="auto"/>
        <w:rPr>
          <w:rFonts w:ascii="Times New Roman" w:hAnsi="Times New Roman"/>
        </w:rPr>
      </w:pPr>
      <w:r>
        <w:rPr>
          <w:rFonts w:ascii="Times New Roman" w:hAnsi="Times New Roman"/>
        </w:rPr>
        <w:t xml:space="preserve"> </w:t>
      </w:r>
    </w:p>
    <w:p w:rsidR="0046116B" w:rsidRPr="00405ED6" w:rsidRDefault="0046116B" w:rsidP="0046116B">
      <w:pPr>
        <w:spacing w:line="360" w:lineRule="auto"/>
        <w:rPr>
          <w:rFonts w:ascii="Times New Roman" w:hAnsi="Times New Roman"/>
          <w:lang w:eastAsia="en-US"/>
        </w:rPr>
      </w:pPr>
    </w:p>
    <w:p w:rsidR="00866D97" w:rsidRPr="00405ED6" w:rsidRDefault="001F2539" w:rsidP="00523198">
      <w:pPr>
        <w:spacing w:line="360" w:lineRule="auto"/>
        <w:jc w:val="both"/>
        <w:rPr>
          <w:rFonts w:ascii="Times New Roman" w:hAnsi="Times New Roman"/>
          <w:lang w:eastAsia="en-US"/>
        </w:rPr>
      </w:pPr>
      <w:r w:rsidRPr="00405ED6">
        <w:rPr>
          <w:rFonts w:ascii="Times New Roman" w:hAnsi="Times New Roman"/>
          <w:lang w:eastAsia="en-US"/>
        </w:rPr>
        <w:br w:type="page"/>
      </w:r>
    </w:p>
    <w:p w:rsidR="0046116B" w:rsidRPr="000B41BA" w:rsidRDefault="0046116B" w:rsidP="00523198">
      <w:pPr>
        <w:spacing w:line="360" w:lineRule="auto"/>
        <w:jc w:val="both"/>
        <w:rPr>
          <w:rFonts w:ascii="Times New Roman" w:hAnsi="Times New Roman"/>
          <w:lang w:eastAsia="en-US"/>
        </w:rPr>
      </w:pPr>
    </w:p>
    <w:p w:rsidR="00A46A56" w:rsidRPr="00814093" w:rsidRDefault="00A46A56" w:rsidP="00866D97">
      <w:pPr>
        <w:pStyle w:val="1"/>
        <w:numPr>
          <w:ilvl w:val="0"/>
          <w:numId w:val="0"/>
        </w:numPr>
      </w:pPr>
      <w:bookmarkStart w:id="13" w:name="_Toc455674549"/>
      <w:bookmarkStart w:id="14" w:name="_Toc455680226"/>
      <w:bookmarkStart w:id="15" w:name="_Toc476751702"/>
      <w:bookmarkStart w:id="16" w:name="_Toc66492127"/>
      <w:r w:rsidRPr="00814093">
        <w:t>Κατάλογος Εικόνων</w:t>
      </w:r>
      <w:bookmarkEnd w:id="13"/>
      <w:bookmarkEnd w:id="14"/>
      <w:bookmarkEnd w:id="15"/>
      <w:bookmarkEnd w:id="16"/>
    </w:p>
    <w:p w:rsidR="00866D97" w:rsidRPr="00B517C9" w:rsidRDefault="00866D97" w:rsidP="00975AF5">
      <w:pPr>
        <w:spacing w:line="276" w:lineRule="auto"/>
        <w:rPr>
          <w:rFonts w:ascii="Times New Roman" w:hAnsi="Times New Roman"/>
        </w:rPr>
      </w:pPr>
    </w:p>
    <w:p w:rsidR="00975AF5" w:rsidRDefault="00975AF5" w:rsidP="00975AF5">
      <w:pPr>
        <w:spacing w:line="276" w:lineRule="auto"/>
        <w:rPr>
          <w:rFonts w:ascii="Times New Roman" w:hAnsi="Times New Roman"/>
        </w:rPr>
      </w:pPr>
      <w:r>
        <w:rPr>
          <w:rFonts w:ascii="Times New Roman" w:hAnsi="Times New Roman"/>
        </w:rPr>
        <w:t xml:space="preserve">Εικόνα </w:t>
      </w:r>
      <w:r w:rsidR="00FC597C">
        <w:rPr>
          <w:rFonts w:ascii="Times New Roman" w:hAnsi="Times New Roman"/>
        </w:rPr>
        <w:t>2.</w:t>
      </w:r>
      <w:r>
        <w:rPr>
          <w:rFonts w:ascii="Times New Roman" w:hAnsi="Times New Roman"/>
        </w:rPr>
        <w:t>1</w:t>
      </w:r>
      <w:r w:rsidRPr="00975AF5">
        <w:rPr>
          <w:rFonts w:ascii="Times New Roman" w:hAnsi="Times New Roman"/>
        </w:rPr>
        <w:t>:</w:t>
      </w:r>
      <w:r>
        <w:rPr>
          <w:rFonts w:ascii="Times New Roman" w:hAnsi="Times New Roman"/>
        </w:rPr>
        <w:t>Διάγραμμα ρώσων φοιτητών</w:t>
      </w:r>
    </w:p>
    <w:p w:rsidR="003E7D8B" w:rsidRPr="003F0121" w:rsidRDefault="003E7D8B" w:rsidP="003E7D8B">
      <w:pPr>
        <w:spacing w:line="276" w:lineRule="auto"/>
        <w:rPr>
          <w:rFonts w:ascii="Times New Roman" w:hAnsi="Times New Roman"/>
        </w:rPr>
      </w:pPr>
      <w:r>
        <w:rPr>
          <w:rFonts w:ascii="Times New Roman" w:hAnsi="Times New Roman"/>
        </w:rPr>
        <w:t>Εικόνα 2.</w:t>
      </w:r>
      <w:r w:rsidRPr="003F0121">
        <w:rPr>
          <w:rFonts w:ascii="Times New Roman" w:hAnsi="Times New Roman"/>
        </w:rPr>
        <w:t>2:</w:t>
      </w:r>
      <w:r>
        <w:rPr>
          <w:rFonts w:ascii="Times New Roman" w:hAnsi="Times New Roman"/>
        </w:rPr>
        <w:t>Στιγμιότυπο Ε.Υ. πολυμεσικής αρχής</w:t>
      </w:r>
    </w:p>
    <w:p w:rsidR="003E7D8B" w:rsidRPr="003F0121" w:rsidRDefault="003E7D8B" w:rsidP="003E7D8B">
      <w:pPr>
        <w:spacing w:line="276" w:lineRule="auto"/>
        <w:rPr>
          <w:rFonts w:ascii="Times New Roman" w:hAnsi="Times New Roman"/>
        </w:rPr>
      </w:pPr>
      <w:r>
        <w:rPr>
          <w:rFonts w:ascii="Times New Roman" w:hAnsi="Times New Roman"/>
        </w:rPr>
        <w:t>Εικόνα 2.3</w:t>
      </w:r>
      <w:r w:rsidRPr="003F0121">
        <w:rPr>
          <w:rFonts w:ascii="Times New Roman" w:hAnsi="Times New Roman"/>
        </w:rPr>
        <w:t>:</w:t>
      </w:r>
      <w:r>
        <w:rPr>
          <w:rFonts w:ascii="Times New Roman" w:hAnsi="Times New Roman"/>
        </w:rPr>
        <w:t xml:space="preserve">Στιγμιότυπο Ε.Υ. αρχής </w:t>
      </w:r>
      <w:r w:rsidR="00EE7952">
        <w:rPr>
          <w:rFonts w:ascii="Times New Roman" w:hAnsi="Times New Roman"/>
        </w:rPr>
        <w:t>της συνάφειας</w:t>
      </w:r>
    </w:p>
    <w:p w:rsidR="003E7D8B" w:rsidRPr="003F0121" w:rsidRDefault="003E7D8B" w:rsidP="003E7D8B">
      <w:pPr>
        <w:spacing w:line="276" w:lineRule="auto"/>
        <w:rPr>
          <w:rFonts w:ascii="Times New Roman" w:hAnsi="Times New Roman"/>
        </w:rPr>
      </w:pPr>
      <w:r>
        <w:rPr>
          <w:rFonts w:ascii="Times New Roman" w:hAnsi="Times New Roman"/>
        </w:rPr>
        <w:t>Εικόνα 2.4</w:t>
      </w:r>
      <w:r w:rsidRPr="003F0121">
        <w:rPr>
          <w:rFonts w:ascii="Times New Roman" w:hAnsi="Times New Roman"/>
        </w:rPr>
        <w:t>:</w:t>
      </w:r>
      <w:r>
        <w:rPr>
          <w:rFonts w:ascii="Times New Roman" w:hAnsi="Times New Roman"/>
        </w:rPr>
        <w:t xml:space="preserve">Στιγμιότυπο Ε.Υ. αρχής </w:t>
      </w:r>
      <w:r w:rsidR="00EE7952">
        <w:rPr>
          <w:rFonts w:ascii="Times New Roman" w:hAnsi="Times New Roman"/>
        </w:rPr>
        <w:t>της συνοχής</w:t>
      </w:r>
    </w:p>
    <w:p w:rsidR="003E7D8B" w:rsidRDefault="003E7D8B" w:rsidP="003E7D8B">
      <w:pPr>
        <w:spacing w:line="276" w:lineRule="auto"/>
        <w:rPr>
          <w:rFonts w:ascii="Times New Roman" w:hAnsi="Times New Roman"/>
        </w:rPr>
      </w:pPr>
      <w:r>
        <w:rPr>
          <w:rFonts w:ascii="Times New Roman" w:hAnsi="Times New Roman"/>
        </w:rPr>
        <w:t>Εικόνα 2.5</w:t>
      </w:r>
      <w:r w:rsidRPr="003F0121">
        <w:rPr>
          <w:rFonts w:ascii="Times New Roman" w:hAnsi="Times New Roman"/>
        </w:rPr>
        <w:t>:</w:t>
      </w:r>
      <w:r>
        <w:rPr>
          <w:rFonts w:ascii="Times New Roman" w:hAnsi="Times New Roman"/>
        </w:rPr>
        <w:t xml:space="preserve">Στιγμιότυπο Ε.Υ. αρχής </w:t>
      </w:r>
      <w:r w:rsidR="00EE7952">
        <w:rPr>
          <w:rFonts w:ascii="Times New Roman" w:hAnsi="Times New Roman"/>
        </w:rPr>
        <w:t>της μορφοποίησης</w:t>
      </w:r>
    </w:p>
    <w:p w:rsidR="003E7D8B" w:rsidRPr="003F0121" w:rsidRDefault="003E7D8B" w:rsidP="003E7D8B">
      <w:pPr>
        <w:spacing w:line="276" w:lineRule="auto"/>
        <w:rPr>
          <w:rFonts w:ascii="Times New Roman" w:hAnsi="Times New Roman"/>
        </w:rPr>
      </w:pPr>
      <w:r>
        <w:rPr>
          <w:rFonts w:ascii="Times New Roman" w:hAnsi="Times New Roman"/>
        </w:rPr>
        <w:t>Εικόνα 2.6</w:t>
      </w:r>
      <w:r w:rsidRPr="003F0121">
        <w:rPr>
          <w:rFonts w:ascii="Times New Roman" w:hAnsi="Times New Roman"/>
        </w:rPr>
        <w:t>:</w:t>
      </w:r>
      <w:r>
        <w:rPr>
          <w:rFonts w:ascii="Times New Roman" w:hAnsi="Times New Roman"/>
        </w:rPr>
        <w:t xml:space="preserve">Στιγμιότυπο Ε.Υ. αρχής </w:t>
      </w:r>
      <w:r w:rsidR="00EE7952">
        <w:rPr>
          <w:rFonts w:ascii="Times New Roman" w:hAnsi="Times New Roman"/>
        </w:rPr>
        <w:t>του πλεονασμού</w:t>
      </w:r>
    </w:p>
    <w:p w:rsidR="003E7D8B" w:rsidRPr="003F0121" w:rsidRDefault="003E7D8B" w:rsidP="003E7D8B">
      <w:pPr>
        <w:spacing w:line="276" w:lineRule="auto"/>
        <w:rPr>
          <w:rFonts w:ascii="Times New Roman" w:hAnsi="Times New Roman"/>
        </w:rPr>
      </w:pPr>
      <w:r>
        <w:rPr>
          <w:rFonts w:ascii="Times New Roman" w:hAnsi="Times New Roman"/>
        </w:rPr>
        <w:t>Εικόνα 2.7</w:t>
      </w:r>
      <w:r w:rsidRPr="003F0121">
        <w:rPr>
          <w:rFonts w:ascii="Times New Roman" w:hAnsi="Times New Roman"/>
        </w:rPr>
        <w:t>:</w:t>
      </w:r>
      <w:r>
        <w:rPr>
          <w:rFonts w:ascii="Times New Roman" w:hAnsi="Times New Roman"/>
        </w:rPr>
        <w:t xml:space="preserve">Στιγμιότυπο Ε.Υ. αρχής </w:t>
      </w:r>
      <w:r w:rsidR="00EE7952">
        <w:rPr>
          <w:rFonts w:ascii="Times New Roman" w:hAnsi="Times New Roman"/>
        </w:rPr>
        <w:t>της πλοήγησης</w:t>
      </w:r>
    </w:p>
    <w:p w:rsidR="003E7D8B" w:rsidRDefault="003E7D8B" w:rsidP="003E7D8B">
      <w:pPr>
        <w:spacing w:line="276" w:lineRule="auto"/>
        <w:rPr>
          <w:rFonts w:ascii="Times New Roman" w:hAnsi="Times New Roman"/>
        </w:rPr>
      </w:pPr>
      <w:r>
        <w:rPr>
          <w:rFonts w:ascii="Times New Roman" w:hAnsi="Times New Roman"/>
        </w:rPr>
        <w:t>Εικόνα 2.8</w:t>
      </w:r>
      <w:r w:rsidRPr="003F0121">
        <w:rPr>
          <w:rFonts w:ascii="Times New Roman" w:hAnsi="Times New Roman"/>
        </w:rPr>
        <w:t>:</w:t>
      </w:r>
      <w:r>
        <w:rPr>
          <w:rFonts w:ascii="Times New Roman" w:hAnsi="Times New Roman"/>
        </w:rPr>
        <w:t>Στιγμιότυπο Ε.Υ.</w:t>
      </w:r>
      <w:r w:rsidR="00EE7952">
        <w:rPr>
          <w:rFonts w:ascii="Times New Roman" w:hAnsi="Times New Roman"/>
        </w:rPr>
        <w:t xml:space="preserve"> αρχής της σήμαν</w:t>
      </w:r>
      <w:r>
        <w:rPr>
          <w:rFonts w:ascii="Times New Roman" w:hAnsi="Times New Roman"/>
        </w:rPr>
        <w:t>σης</w:t>
      </w:r>
    </w:p>
    <w:p w:rsidR="00EE7952" w:rsidRPr="003F0121" w:rsidRDefault="00EE7952" w:rsidP="003E7D8B">
      <w:pPr>
        <w:spacing w:line="276" w:lineRule="auto"/>
        <w:rPr>
          <w:rFonts w:ascii="Times New Roman" w:hAnsi="Times New Roman"/>
        </w:rPr>
      </w:pPr>
      <w:r>
        <w:rPr>
          <w:rFonts w:ascii="Times New Roman" w:hAnsi="Times New Roman"/>
        </w:rPr>
        <w:t>Εικόνα 2.9</w:t>
      </w:r>
      <w:r w:rsidRPr="003F0121">
        <w:rPr>
          <w:rFonts w:ascii="Times New Roman" w:hAnsi="Times New Roman"/>
        </w:rPr>
        <w:t>:</w:t>
      </w:r>
      <w:r>
        <w:rPr>
          <w:rFonts w:ascii="Times New Roman" w:hAnsi="Times New Roman"/>
        </w:rPr>
        <w:t>Στιγμιότυπο Ε.Υ. αρχής της προσωπικοποίησης</w:t>
      </w:r>
    </w:p>
    <w:p w:rsidR="00975AF5" w:rsidRPr="008A7C03" w:rsidRDefault="00FC597C" w:rsidP="00975AF5">
      <w:pPr>
        <w:spacing w:line="276" w:lineRule="auto"/>
        <w:rPr>
          <w:rFonts w:ascii="Times New Roman" w:hAnsi="Times New Roman"/>
        </w:rPr>
      </w:pPr>
      <w:r>
        <w:rPr>
          <w:rFonts w:ascii="Times New Roman" w:hAnsi="Times New Roman"/>
        </w:rPr>
        <w:t>Εικόνα 3.1</w:t>
      </w:r>
      <w:r w:rsidR="00975AF5" w:rsidRPr="008A7C03">
        <w:rPr>
          <w:rFonts w:ascii="Times New Roman" w:hAnsi="Times New Roman"/>
        </w:rPr>
        <w:t>:</w:t>
      </w:r>
      <w:r w:rsidR="00975AF5">
        <w:rPr>
          <w:rFonts w:ascii="Times New Roman" w:hAnsi="Times New Roman"/>
        </w:rPr>
        <w:t>Αγγλικό δαχτυλικό αλφάβητο</w:t>
      </w:r>
    </w:p>
    <w:p w:rsidR="00975AF5" w:rsidRPr="00975AF5" w:rsidRDefault="00975AF5" w:rsidP="00975AF5">
      <w:pPr>
        <w:pStyle w:val="afc"/>
        <w:tabs>
          <w:tab w:val="right" w:leader="dot" w:pos="8732"/>
        </w:tabs>
        <w:spacing w:line="276" w:lineRule="auto"/>
        <w:rPr>
          <w:rFonts w:ascii="Times New Roman" w:hAnsi="Times New Roman"/>
          <w:lang w:eastAsia="en-US"/>
        </w:rPr>
      </w:pPr>
      <w:r>
        <w:rPr>
          <w:rFonts w:ascii="Times New Roman" w:hAnsi="Times New Roman"/>
          <w:lang w:eastAsia="en-US"/>
        </w:rPr>
        <w:t>Ε</w:t>
      </w:r>
      <w:r>
        <w:rPr>
          <w:rFonts w:ascii="Times New Roman" w:hAnsi="Times New Roman"/>
          <w:lang w:val="en-US" w:eastAsia="en-US"/>
        </w:rPr>
        <w:t>i</w:t>
      </w:r>
      <w:r>
        <w:rPr>
          <w:rFonts w:ascii="Times New Roman" w:hAnsi="Times New Roman"/>
          <w:lang w:eastAsia="en-US"/>
        </w:rPr>
        <w:t>κόνα 3</w:t>
      </w:r>
      <w:r w:rsidR="00FC597C">
        <w:rPr>
          <w:rFonts w:ascii="Times New Roman" w:hAnsi="Times New Roman"/>
          <w:lang w:eastAsia="en-US"/>
        </w:rPr>
        <w:t>.2</w:t>
      </w:r>
      <w:r w:rsidRPr="00975AF5">
        <w:rPr>
          <w:rFonts w:ascii="Times New Roman" w:hAnsi="Times New Roman"/>
          <w:lang w:eastAsia="en-US"/>
        </w:rPr>
        <w:t>:</w:t>
      </w:r>
      <w:r>
        <w:rPr>
          <w:rFonts w:ascii="Times New Roman" w:hAnsi="Times New Roman"/>
          <w:lang w:val="en-US" w:eastAsia="en-US"/>
        </w:rPr>
        <w:t>Sick</w:t>
      </w:r>
      <w:r w:rsidRPr="00975AF5">
        <w:rPr>
          <w:rFonts w:ascii="Times New Roman" w:hAnsi="Times New Roman"/>
          <w:lang w:eastAsia="en-US"/>
        </w:rPr>
        <w:t>&amp;</w:t>
      </w:r>
      <w:r>
        <w:rPr>
          <w:rFonts w:ascii="Times New Roman" w:hAnsi="Times New Roman"/>
          <w:lang w:val="en-US" w:eastAsia="en-US"/>
        </w:rPr>
        <w:t>Touch</w:t>
      </w:r>
    </w:p>
    <w:p w:rsidR="00975AF5" w:rsidRPr="00975AF5" w:rsidRDefault="00FC597C" w:rsidP="00975AF5">
      <w:pPr>
        <w:pStyle w:val="afc"/>
        <w:tabs>
          <w:tab w:val="right" w:leader="dot" w:pos="8732"/>
        </w:tabs>
        <w:spacing w:line="276" w:lineRule="auto"/>
        <w:rPr>
          <w:rFonts w:ascii="Times New Roman" w:hAnsi="Times New Roman"/>
          <w:lang w:eastAsia="en-US"/>
        </w:rPr>
      </w:pPr>
      <w:r>
        <w:rPr>
          <w:rFonts w:ascii="Times New Roman" w:hAnsi="Times New Roman"/>
          <w:lang w:eastAsia="en-US"/>
        </w:rPr>
        <w:t>Εικόνα 3.3</w:t>
      </w:r>
      <w:r w:rsidR="00975AF5" w:rsidRPr="00975AF5">
        <w:rPr>
          <w:rFonts w:ascii="Times New Roman" w:hAnsi="Times New Roman"/>
          <w:lang w:eastAsia="en-US"/>
        </w:rPr>
        <w:t>:</w:t>
      </w:r>
      <w:r w:rsidR="00975AF5">
        <w:rPr>
          <w:rFonts w:ascii="Times New Roman" w:hAnsi="Times New Roman"/>
          <w:lang w:eastAsia="en-US"/>
        </w:rPr>
        <w:t>Ελληνικό δαχτυλικό αλφάβητο</w:t>
      </w:r>
    </w:p>
    <w:p w:rsidR="00DA4472" w:rsidRPr="00DA4472" w:rsidRDefault="00FC597C" w:rsidP="00975AF5">
      <w:pPr>
        <w:pStyle w:val="afc"/>
        <w:tabs>
          <w:tab w:val="right" w:leader="dot" w:pos="8732"/>
        </w:tabs>
        <w:spacing w:line="276" w:lineRule="auto"/>
        <w:rPr>
          <w:rFonts w:ascii="Times New Roman" w:hAnsi="Times New Roman"/>
          <w:lang w:eastAsia="en-US"/>
        </w:rPr>
      </w:pPr>
      <w:r>
        <w:rPr>
          <w:rFonts w:ascii="Times New Roman" w:hAnsi="Times New Roman"/>
          <w:lang w:eastAsia="en-US"/>
        </w:rPr>
        <w:t>Εικόνα 4.1</w:t>
      </w:r>
      <w:r w:rsidR="00975AF5" w:rsidRPr="00975AF5">
        <w:rPr>
          <w:rFonts w:ascii="Times New Roman" w:hAnsi="Times New Roman"/>
          <w:lang w:eastAsia="en-US"/>
        </w:rPr>
        <w:t>:</w:t>
      </w:r>
      <w:r w:rsidR="00DA4472">
        <w:rPr>
          <w:rFonts w:ascii="Times New Roman" w:hAnsi="Times New Roman"/>
          <w:lang w:eastAsia="en-US"/>
        </w:rPr>
        <w:t xml:space="preserve">Αρχική σελίδα μαθήματος </w:t>
      </w:r>
      <w:r w:rsidR="00DA4472">
        <w:rPr>
          <w:rFonts w:ascii="Times New Roman" w:hAnsi="Times New Roman"/>
          <w:lang w:val="en-US" w:eastAsia="en-US"/>
        </w:rPr>
        <w:t>Chamilo</w:t>
      </w:r>
    </w:p>
    <w:p w:rsidR="00DA4472" w:rsidRPr="00DA4472" w:rsidRDefault="00DA4472" w:rsidP="00975AF5">
      <w:pPr>
        <w:pStyle w:val="afc"/>
        <w:tabs>
          <w:tab w:val="right" w:leader="dot" w:pos="8732"/>
        </w:tabs>
        <w:spacing w:line="276" w:lineRule="auto"/>
        <w:rPr>
          <w:rFonts w:ascii="Times New Roman" w:hAnsi="Times New Roman"/>
          <w:lang w:eastAsia="en-US"/>
        </w:rPr>
      </w:pPr>
      <w:r>
        <w:rPr>
          <w:rFonts w:ascii="Times New Roman" w:hAnsi="Times New Roman"/>
          <w:lang w:eastAsia="en-US"/>
        </w:rPr>
        <w:t>Εικόνα</w:t>
      </w:r>
      <w:r w:rsidRPr="00975AF5">
        <w:rPr>
          <w:rFonts w:ascii="Times New Roman" w:hAnsi="Times New Roman"/>
          <w:lang w:eastAsia="en-US"/>
        </w:rPr>
        <w:t xml:space="preserve"> </w:t>
      </w:r>
      <w:r w:rsidRPr="00DA4472">
        <w:rPr>
          <w:rFonts w:ascii="Times New Roman" w:hAnsi="Times New Roman"/>
          <w:lang w:eastAsia="en-US"/>
        </w:rPr>
        <w:t>4.2:</w:t>
      </w:r>
      <w:r>
        <w:rPr>
          <w:rFonts w:ascii="Times New Roman" w:hAnsi="Times New Roman"/>
          <w:lang w:eastAsia="en-US"/>
        </w:rPr>
        <w:t>Περιγραφή μαθήματος</w:t>
      </w:r>
    </w:p>
    <w:p w:rsidR="00DA4472" w:rsidRPr="00DA4472" w:rsidRDefault="00DA4472" w:rsidP="00975AF5">
      <w:pPr>
        <w:pStyle w:val="afc"/>
        <w:tabs>
          <w:tab w:val="right" w:leader="dot" w:pos="8732"/>
        </w:tabs>
        <w:spacing w:line="276" w:lineRule="auto"/>
        <w:rPr>
          <w:rFonts w:ascii="Times New Roman" w:hAnsi="Times New Roman"/>
          <w:lang w:eastAsia="en-US"/>
        </w:rPr>
      </w:pPr>
      <w:r>
        <w:rPr>
          <w:rFonts w:ascii="Times New Roman" w:hAnsi="Times New Roman"/>
          <w:lang w:eastAsia="en-US"/>
        </w:rPr>
        <w:t>Εικόνα</w:t>
      </w:r>
      <w:r w:rsidRPr="00975AF5">
        <w:rPr>
          <w:rFonts w:ascii="Times New Roman" w:hAnsi="Times New Roman"/>
          <w:lang w:eastAsia="en-US"/>
        </w:rPr>
        <w:t xml:space="preserve"> </w:t>
      </w:r>
      <w:r w:rsidRPr="00DA4472">
        <w:rPr>
          <w:rFonts w:ascii="Times New Roman" w:hAnsi="Times New Roman"/>
          <w:lang w:eastAsia="en-US"/>
        </w:rPr>
        <w:t>4.3:</w:t>
      </w:r>
      <w:r>
        <w:rPr>
          <w:rFonts w:ascii="Times New Roman" w:hAnsi="Times New Roman"/>
          <w:lang w:eastAsia="en-US"/>
        </w:rPr>
        <w:t>Μονοπάτι γνώσης</w:t>
      </w:r>
    </w:p>
    <w:p w:rsidR="00DA4472" w:rsidRPr="00DA4472" w:rsidRDefault="00DA4472" w:rsidP="00975AF5">
      <w:pPr>
        <w:pStyle w:val="afc"/>
        <w:tabs>
          <w:tab w:val="right" w:leader="dot" w:pos="8732"/>
        </w:tabs>
        <w:spacing w:line="276" w:lineRule="auto"/>
        <w:rPr>
          <w:rFonts w:ascii="Times New Roman" w:hAnsi="Times New Roman"/>
          <w:lang w:eastAsia="en-US"/>
        </w:rPr>
      </w:pPr>
      <w:r>
        <w:rPr>
          <w:rFonts w:ascii="Times New Roman" w:hAnsi="Times New Roman"/>
          <w:lang w:eastAsia="en-US"/>
        </w:rPr>
        <w:t>Εικόνα</w:t>
      </w:r>
      <w:r w:rsidRPr="00975AF5">
        <w:rPr>
          <w:rFonts w:ascii="Times New Roman" w:hAnsi="Times New Roman"/>
          <w:lang w:eastAsia="en-US"/>
        </w:rPr>
        <w:t xml:space="preserve"> </w:t>
      </w:r>
      <w:r w:rsidRPr="00DA4472">
        <w:rPr>
          <w:rFonts w:ascii="Times New Roman" w:hAnsi="Times New Roman"/>
          <w:lang w:eastAsia="en-US"/>
        </w:rPr>
        <w:t>4.4:</w:t>
      </w:r>
      <w:r>
        <w:rPr>
          <w:rFonts w:ascii="Times New Roman" w:hAnsi="Times New Roman"/>
          <w:lang w:eastAsia="en-US"/>
        </w:rPr>
        <w:t>Εισαγωγικά στοιχεία/σκοπός 1</w:t>
      </w:r>
      <w:r w:rsidRPr="00DA4472">
        <w:rPr>
          <w:rFonts w:ascii="Times New Roman" w:hAnsi="Times New Roman"/>
          <w:vertAlign w:val="superscript"/>
          <w:lang w:eastAsia="en-US"/>
        </w:rPr>
        <w:t>ου</w:t>
      </w:r>
      <w:r>
        <w:rPr>
          <w:rFonts w:ascii="Times New Roman" w:hAnsi="Times New Roman"/>
          <w:lang w:eastAsia="en-US"/>
        </w:rPr>
        <w:t xml:space="preserve"> κύκλου</w:t>
      </w:r>
    </w:p>
    <w:p w:rsidR="00DA4472" w:rsidRPr="00DA4472" w:rsidRDefault="00DA4472" w:rsidP="00975AF5">
      <w:pPr>
        <w:pStyle w:val="afc"/>
        <w:tabs>
          <w:tab w:val="right" w:leader="dot" w:pos="8732"/>
        </w:tabs>
        <w:spacing w:line="276" w:lineRule="auto"/>
        <w:rPr>
          <w:rFonts w:ascii="Times New Roman" w:hAnsi="Times New Roman"/>
          <w:lang w:eastAsia="en-US"/>
        </w:rPr>
      </w:pPr>
      <w:r>
        <w:rPr>
          <w:rFonts w:ascii="Times New Roman" w:hAnsi="Times New Roman"/>
          <w:lang w:eastAsia="en-US"/>
        </w:rPr>
        <w:t>Εικόνα</w:t>
      </w:r>
      <w:r w:rsidRPr="00975AF5">
        <w:rPr>
          <w:rFonts w:ascii="Times New Roman" w:hAnsi="Times New Roman"/>
          <w:lang w:eastAsia="en-US"/>
        </w:rPr>
        <w:t xml:space="preserve"> </w:t>
      </w:r>
      <w:r w:rsidRPr="00DA4472">
        <w:rPr>
          <w:rFonts w:ascii="Times New Roman" w:hAnsi="Times New Roman"/>
          <w:lang w:eastAsia="en-US"/>
        </w:rPr>
        <w:t>4.5:</w:t>
      </w:r>
      <w:r>
        <w:rPr>
          <w:rFonts w:ascii="Times New Roman" w:hAnsi="Times New Roman"/>
          <w:lang w:eastAsia="en-US"/>
        </w:rPr>
        <w:t>1</w:t>
      </w:r>
      <w:r w:rsidRPr="00DA4472">
        <w:rPr>
          <w:rFonts w:ascii="Times New Roman" w:hAnsi="Times New Roman"/>
          <w:vertAlign w:val="superscript"/>
          <w:lang w:eastAsia="en-US"/>
        </w:rPr>
        <w:t>η</w:t>
      </w:r>
      <w:r>
        <w:rPr>
          <w:rFonts w:ascii="Times New Roman" w:hAnsi="Times New Roman"/>
          <w:lang w:eastAsia="en-US"/>
        </w:rPr>
        <w:t xml:space="preserve"> σελίδα Ε.Υ 1</w:t>
      </w:r>
      <w:r w:rsidRPr="00DA4472">
        <w:rPr>
          <w:rFonts w:ascii="Times New Roman" w:hAnsi="Times New Roman"/>
          <w:vertAlign w:val="superscript"/>
          <w:lang w:eastAsia="en-US"/>
        </w:rPr>
        <w:t>ου</w:t>
      </w:r>
      <w:r>
        <w:rPr>
          <w:rFonts w:ascii="Times New Roman" w:hAnsi="Times New Roman"/>
          <w:lang w:eastAsia="en-US"/>
        </w:rPr>
        <w:t xml:space="preserve"> κύκλου</w:t>
      </w:r>
    </w:p>
    <w:p w:rsidR="00DA4472" w:rsidRPr="00DA4472" w:rsidRDefault="00DA4472" w:rsidP="00975AF5">
      <w:pPr>
        <w:pStyle w:val="afc"/>
        <w:tabs>
          <w:tab w:val="right" w:leader="dot" w:pos="8732"/>
        </w:tabs>
        <w:spacing w:line="276" w:lineRule="auto"/>
        <w:rPr>
          <w:rFonts w:ascii="Times New Roman" w:hAnsi="Times New Roman"/>
          <w:lang w:eastAsia="en-US"/>
        </w:rPr>
      </w:pPr>
      <w:r>
        <w:rPr>
          <w:rFonts w:ascii="Times New Roman" w:hAnsi="Times New Roman"/>
          <w:lang w:eastAsia="en-US"/>
        </w:rPr>
        <w:t>Εικόνα</w:t>
      </w:r>
      <w:r w:rsidRPr="00975AF5">
        <w:rPr>
          <w:rFonts w:ascii="Times New Roman" w:hAnsi="Times New Roman"/>
          <w:lang w:eastAsia="en-US"/>
        </w:rPr>
        <w:t xml:space="preserve"> </w:t>
      </w:r>
      <w:r w:rsidRPr="00DA4472">
        <w:rPr>
          <w:rFonts w:ascii="Times New Roman" w:hAnsi="Times New Roman"/>
          <w:lang w:eastAsia="en-US"/>
        </w:rPr>
        <w:t>4.6:</w:t>
      </w:r>
      <w:r>
        <w:rPr>
          <w:rFonts w:ascii="Times New Roman" w:hAnsi="Times New Roman"/>
          <w:lang w:eastAsia="en-US"/>
        </w:rPr>
        <w:t>Οδηγός πλοήγησης 1</w:t>
      </w:r>
      <w:r w:rsidRPr="00DA4472">
        <w:rPr>
          <w:rFonts w:ascii="Times New Roman" w:hAnsi="Times New Roman"/>
          <w:vertAlign w:val="superscript"/>
          <w:lang w:eastAsia="en-US"/>
        </w:rPr>
        <w:t>ου</w:t>
      </w:r>
      <w:r>
        <w:rPr>
          <w:rFonts w:ascii="Times New Roman" w:hAnsi="Times New Roman"/>
          <w:lang w:eastAsia="en-US"/>
        </w:rPr>
        <w:t xml:space="preserve"> κύκλου</w:t>
      </w:r>
    </w:p>
    <w:p w:rsidR="00DA4472" w:rsidRPr="00DA4472" w:rsidRDefault="00DA4472" w:rsidP="00975AF5">
      <w:pPr>
        <w:pStyle w:val="afc"/>
        <w:tabs>
          <w:tab w:val="right" w:leader="dot" w:pos="8732"/>
        </w:tabs>
        <w:spacing w:line="276" w:lineRule="auto"/>
        <w:rPr>
          <w:rFonts w:ascii="Times New Roman" w:hAnsi="Times New Roman"/>
          <w:lang w:eastAsia="en-US"/>
        </w:rPr>
      </w:pPr>
      <w:r>
        <w:rPr>
          <w:rFonts w:ascii="Times New Roman" w:hAnsi="Times New Roman"/>
          <w:lang w:eastAsia="en-US"/>
        </w:rPr>
        <w:t>Εικόνα</w:t>
      </w:r>
      <w:r w:rsidRPr="00975AF5">
        <w:rPr>
          <w:rFonts w:ascii="Times New Roman" w:hAnsi="Times New Roman"/>
          <w:lang w:eastAsia="en-US"/>
        </w:rPr>
        <w:t xml:space="preserve"> </w:t>
      </w:r>
      <w:r w:rsidRPr="00DA4472">
        <w:rPr>
          <w:rFonts w:ascii="Times New Roman" w:hAnsi="Times New Roman"/>
          <w:lang w:eastAsia="en-US"/>
        </w:rPr>
        <w:t>4.7:</w:t>
      </w:r>
      <w:r>
        <w:rPr>
          <w:rFonts w:ascii="Times New Roman" w:hAnsi="Times New Roman"/>
          <w:lang w:eastAsia="en-US"/>
        </w:rPr>
        <w:t>Περιεχόμενα 1</w:t>
      </w:r>
      <w:r w:rsidRPr="00DA4472">
        <w:rPr>
          <w:rFonts w:ascii="Times New Roman" w:hAnsi="Times New Roman"/>
          <w:vertAlign w:val="superscript"/>
          <w:lang w:eastAsia="en-US"/>
        </w:rPr>
        <w:t>ου</w:t>
      </w:r>
      <w:r>
        <w:rPr>
          <w:rFonts w:ascii="Times New Roman" w:hAnsi="Times New Roman"/>
          <w:lang w:eastAsia="en-US"/>
        </w:rPr>
        <w:t xml:space="preserve"> κύκλου</w:t>
      </w:r>
    </w:p>
    <w:p w:rsidR="00DA4472" w:rsidRPr="00DA4472" w:rsidRDefault="00DA4472" w:rsidP="00975AF5">
      <w:pPr>
        <w:pStyle w:val="afc"/>
        <w:tabs>
          <w:tab w:val="right" w:leader="dot" w:pos="8732"/>
        </w:tabs>
        <w:spacing w:line="276" w:lineRule="auto"/>
        <w:rPr>
          <w:rFonts w:ascii="Times New Roman" w:hAnsi="Times New Roman"/>
          <w:lang w:eastAsia="en-US"/>
        </w:rPr>
      </w:pPr>
      <w:r>
        <w:rPr>
          <w:rFonts w:ascii="Times New Roman" w:hAnsi="Times New Roman"/>
          <w:lang w:eastAsia="en-US"/>
        </w:rPr>
        <w:t>Εικόνα</w:t>
      </w:r>
      <w:r w:rsidRPr="00975AF5">
        <w:rPr>
          <w:rFonts w:ascii="Times New Roman" w:hAnsi="Times New Roman"/>
          <w:lang w:eastAsia="en-US"/>
        </w:rPr>
        <w:t xml:space="preserve"> </w:t>
      </w:r>
      <w:r w:rsidRPr="00DA4472">
        <w:rPr>
          <w:rFonts w:ascii="Times New Roman" w:hAnsi="Times New Roman"/>
          <w:lang w:eastAsia="en-US"/>
        </w:rPr>
        <w:t>4.8:</w:t>
      </w:r>
      <w:r>
        <w:rPr>
          <w:rFonts w:ascii="Times New Roman" w:hAnsi="Times New Roman"/>
          <w:lang w:eastAsia="en-US"/>
        </w:rPr>
        <w:t>1</w:t>
      </w:r>
      <w:r w:rsidRPr="00DA4472">
        <w:rPr>
          <w:rFonts w:ascii="Times New Roman" w:hAnsi="Times New Roman"/>
          <w:vertAlign w:val="superscript"/>
          <w:lang w:eastAsia="en-US"/>
        </w:rPr>
        <w:t>ο</w:t>
      </w:r>
      <w:r>
        <w:rPr>
          <w:rFonts w:ascii="Times New Roman" w:hAnsi="Times New Roman"/>
          <w:lang w:eastAsia="en-US"/>
        </w:rPr>
        <w:t xml:space="preserve"> μάθημα 1</w:t>
      </w:r>
      <w:r w:rsidRPr="00DA4472">
        <w:rPr>
          <w:rFonts w:ascii="Times New Roman" w:hAnsi="Times New Roman"/>
          <w:vertAlign w:val="superscript"/>
          <w:lang w:eastAsia="en-US"/>
        </w:rPr>
        <w:t>ου</w:t>
      </w:r>
      <w:r>
        <w:rPr>
          <w:rFonts w:ascii="Times New Roman" w:hAnsi="Times New Roman"/>
          <w:lang w:eastAsia="en-US"/>
        </w:rPr>
        <w:t xml:space="preserve"> κύκλου-Αλφάβητος</w:t>
      </w:r>
    </w:p>
    <w:p w:rsidR="00DA4472" w:rsidRPr="00DA4472" w:rsidRDefault="00DA4472" w:rsidP="00975AF5">
      <w:pPr>
        <w:pStyle w:val="afc"/>
        <w:tabs>
          <w:tab w:val="right" w:leader="dot" w:pos="8732"/>
        </w:tabs>
        <w:spacing w:line="276" w:lineRule="auto"/>
        <w:rPr>
          <w:rFonts w:ascii="Times New Roman" w:hAnsi="Times New Roman"/>
          <w:lang w:eastAsia="en-US"/>
        </w:rPr>
      </w:pPr>
      <w:r>
        <w:rPr>
          <w:rFonts w:ascii="Times New Roman" w:hAnsi="Times New Roman"/>
          <w:lang w:eastAsia="en-US"/>
        </w:rPr>
        <w:t>Εικόνα</w:t>
      </w:r>
      <w:r w:rsidRPr="00975AF5">
        <w:rPr>
          <w:rFonts w:ascii="Times New Roman" w:hAnsi="Times New Roman"/>
          <w:lang w:eastAsia="en-US"/>
        </w:rPr>
        <w:t xml:space="preserve"> </w:t>
      </w:r>
      <w:r w:rsidRPr="00DA4472">
        <w:rPr>
          <w:rFonts w:ascii="Times New Roman" w:hAnsi="Times New Roman"/>
          <w:lang w:eastAsia="en-US"/>
        </w:rPr>
        <w:t>4.9:</w:t>
      </w:r>
      <w:r>
        <w:rPr>
          <w:rFonts w:ascii="Times New Roman" w:hAnsi="Times New Roman"/>
          <w:lang w:eastAsia="en-US"/>
        </w:rPr>
        <w:t>Παράδειγμα δραστηριότητας πολλαπλής επιλογής</w:t>
      </w:r>
    </w:p>
    <w:p w:rsidR="00DA4472" w:rsidRPr="00DA4472" w:rsidRDefault="00DA4472" w:rsidP="00975AF5">
      <w:pPr>
        <w:pStyle w:val="afc"/>
        <w:tabs>
          <w:tab w:val="right" w:leader="dot" w:pos="8732"/>
        </w:tabs>
        <w:spacing w:line="276" w:lineRule="auto"/>
        <w:rPr>
          <w:rFonts w:ascii="Times New Roman" w:hAnsi="Times New Roman"/>
          <w:lang w:eastAsia="en-US"/>
        </w:rPr>
      </w:pPr>
      <w:r>
        <w:rPr>
          <w:rFonts w:ascii="Times New Roman" w:hAnsi="Times New Roman"/>
          <w:lang w:eastAsia="en-US"/>
        </w:rPr>
        <w:t>Εικόνα</w:t>
      </w:r>
      <w:r w:rsidRPr="00975AF5">
        <w:rPr>
          <w:rFonts w:ascii="Times New Roman" w:hAnsi="Times New Roman"/>
          <w:lang w:eastAsia="en-US"/>
        </w:rPr>
        <w:t xml:space="preserve"> </w:t>
      </w:r>
      <w:r w:rsidRPr="00DA4472">
        <w:rPr>
          <w:rFonts w:ascii="Times New Roman" w:hAnsi="Times New Roman"/>
          <w:lang w:eastAsia="en-US"/>
        </w:rPr>
        <w:t>4.10:</w:t>
      </w:r>
      <w:r>
        <w:rPr>
          <w:rFonts w:ascii="Times New Roman" w:hAnsi="Times New Roman"/>
          <w:lang w:eastAsia="en-US"/>
        </w:rPr>
        <w:t>Παράδειγμα δραστηριότητας συμπλήρωσης κενών</w:t>
      </w:r>
    </w:p>
    <w:p w:rsidR="00DA4472" w:rsidRPr="00DA4472" w:rsidRDefault="00DA4472" w:rsidP="00975AF5">
      <w:pPr>
        <w:pStyle w:val="afc"/>
        <w:tabs>
          <w:tab w:val="right" w:leader="dot" w:pos="8732"/>
        </w:tabs>
        <w:spacing w:line="276" w:lineRule="auto"/>
        <w:rPr>
          <w:rFonts w:ascii="Times New Roman" w:hAnsi="Times New Roman"/>
          <w:lang w:eastAsia="en-US"/>
        </w:rPr>
      </w:pPr>
      <w:r>
        <w:rPr>
          <w:rFonts w:ascii="Times New Roman" w:hAnsi="Times New Roman"/>
          <w:lang w:eastAsia="en-US"/>
        </w:rPr>
        <w:t>Εικόνα</w:t>
      </w:r>
      <w:r w:rsidRPr="00975AF5">
        <w:rPr>
          <w:rFonts w:ascii="Times New Roman" w:hAnsi="Times New Roman"/>
          <w:lang w:eastAsia="en-US"/>
        </w:rPr>
        <w:t xml:space="preserve"> </w:t>
      </w:r>
      <w:r w:rsidRPr="00DA4472">
        <w:rPr>
          <w:rFonts w:ascii="Times New Roman" w:hAnsi="Times New Roman"/>
          <w:lang w:eastAsia="en-US"/>
        </w:rPr>
        <w:t>4.11:</w:t>
      </w:r>
      <w:r>
        <w:rPr>
          <w:rFonts w:ascii="Times New Roman" w:hAnsi="Times New Roman"/>
          <w:lang w:eastAsia="en-US"/>
        </w:rPr>
        <w:t>Διαδραστικό βίντεο</w:t>
      </w:r>
    </w:p>
    <w:p w:rsidR="00DA4472" w:rsidRPr="00DA4472" w:rsidRDefault="00DA4472" w:rsidP="00975AF5">
      <w:pPr>
        <w:pStyle w:val="afc"/>
        <w:tabs>
          <w:tab w:val="right" w:leader="dot" w:pos="8732"/>
        </w:tabs>
        <w:spacing w:line="276" w:lineRule="auto"/>
        <w:rPr>
          <w:rFonts w:ascii="Times New Roman" w:hAnsi="Times New Roman"/>
          <w:lang w:eastAsia="en-US"/>
        </w:rPr>
      </w:pPr>
      <w:r>
        <w:rPr>
          <w:rFonts w:ascii="Times New Roman" w:hAnsi="Times New Roman"/>
          <w:lang w:eastAsia="en-US"/>
        </w:rPr>
        <w:t>Εικόνα</w:t>
      </w:r>
      <w:r w:rsidRPr="00975AF5">
        <w:rPr>
          <w:rFonts w:ascii="Times New Roman" w:hAnsi="Times New Roman"/>
          <w:lang w:eastAsia="en-US"/>
        </w:rPr>
        <w:t xml:space="preserve"> </w:t>
      </w:r>
      <w:r w:rsidRPr="00DA4472">
        <w:rPr>
          <w:rFonts w:ascii="Times New Roman" w:hAnsi="Times New Roman"/>
          <w:lang w:eastAsia="en-US"/>
        </w:rPr>
        <w:t>4.12:</w:t>
      </w:r>
      <w:r>
        <w:rPr>
          <w:rFonts w:ascii="Times New Roman" w:hAnsi="Times New Roman"/>
          <w:lang w:eastAsia="en-US"/>
        </w:rPr>
        <w:t>Περίληψη κύκλου</w:t>
      </w:r>
    </w:p>
    <w:p w:rsidR="00DA4472" w:rsidRPr="00DA4472" w:rsidRDefault="00DA4472" w:rsidP="00975AF5">
      <w:pPr>
        <w:pStyle w:val="afc"/>
        <w:tabs>
          <w:tab w:val="right" w:leader="dot" w:pos="8732"/>
        </w:tabs>
        <w:spacing w:line="276" w:lineRule="auto"/>
        <w:rPr>
          <w:rFonts w:ascii="Times New Roman" w:hAnsi="Times New Roman"/>
          <w:lang w:eastAsia="en-US"/>
        </w:rPr>
      </w:pPr>
      <w:r>
        <w:rPr>
          <w:rFonts w:ascii="Times New Roman" w:hAnsi="Times New Roman"/>
          <w:lang w:eastAsia="en-US"/>
        </w:rPr>
        <w:t>Εικόνα</w:t>
      </w:r>
      <w:r w:rsidRPr="00975AF5">
        <w:rPr>
          <w:rFonts w:ascii="Times New Roman" w:hAnsi="Times New Roman"/>
          <w:lang w:eastAsia="en-US"/>
        </w:rPr>
        <w:t xml:space="preserve"> </w:t>
      </w:r>
      <w:r w:rsidRPr="00DA4472">
        <w:rPr>
          <w:rFonts w:ascii="Times New Roman" w:hAnsi="Times New Roman"/>
          <w:lang w:eastAsia="en-US"/>
        </w:rPr>
        <w:t>4.13</w:t>
      </w:r>
      <w:r w:rsidRPr="00380C91">
        <w:rPr>
          <w:rFonts w:ascii="Times New Roman" w:hAnsi="Times New Roman"/>
          <w:lang w:eastAsia="en-US"/>
        </w:rPr>
        <w:t>:</w:t>
      </w:r>
      <w:r>
        <w:rPr>
          <w:rFonts w:ascii="Times New Roman" w:hAnsi="Times New Roman"/>
          <w:lang w:eastAsia="en-US"/>
        </w:rPr>
        <w:t>Βιβλιογραφία</w:t>
      </w:r>
    </w:p>
    <w:p w:rsidR="0046116B" w:rsidRPr="00975AF5" w:rsidRDefault="00A46A56" w:rsidP="00975AF5">
      <w:pPr>
        <w:pStyle w:val="afc"/>
        <w:tabs>
          <w:tab w:val="right" w:leader="dot" w:pos="8732"/>
        </w:tabs>
        <w:spacing w:line="276" w:lineRule="auto"/>
        <w:rPr>
          <w:rFonts w:ascii="Times New Roman" w:hAnsi="Times New Roman"/>
          <w:lang w:eastAsia="en-US"/>
        </w:rPr>
      </w:pPr>
      <w:r w:rsidRPr="00975AF5">
        <w:rPr>
          <w:rFonts w:ascii="Times New Roman" w:hAnsi="Times New Roman"/>
          <w:lang w:eastAsia="en-US"/>
        </w:rPr>
        <w:br w:type="page"/>
      </w:r>
      <w:bookmarkStart w:id="17" w:name="_Toc455674550"/>
    </w:p>
    <w:p w:rsidR="00A46A56" w:rsidRPr="00814093" w:rsidRDefault="00A46A56" w:rsidP="00866D97">
      <w:pPr>
        <w:pStyle w:val="1"/>
        <w:numPr>
          <w:ilvl w:val="0"/>
          <w:numId w:val="0"/>
        </w:numPr>
      </w:pPr>
      <w:bookmarkStart w:id="18" w:name="_Toc455680227"/>
      <w:bookmarkStart w:id="19" w:name="_Toc476751703"/>
      <w:bookmarkStart w:id="20" w:name="_Toc66492128"/>
      <w:r w:rsidRPr="00814093">
        <w:lastRenderedPageBreak/>
        <w:t>Κατάλογος Πινάκων</w:t>
      </w:r>
      <w:bookmarkEnd w:id="17"/>
      <w:bookmarkEnd w:id="18"/>
      <w:bookmarkEnd w:id="19"/>
      <w:bookmarkEnd w:id="20"/>
    </w:p>
    <w:p w:rsidR="009E75ED" w:rsidRPr="00FC597C" w:rsidRDefault="003C459F" w:rsidP="009E75ED">
      <w:pPr>
        <w:pStyle w:val="afc"/>
        <w:tabs>
          <w:tab w:val="right" w:leader="dot" w:pos="8732"/>
        </w:tabs>
        <w:rPr>
          <w:rFonts w:ascii="Times New Roman" w:hAnsi="Times New Roman"/>
        </w:rPr>
      </w:pPr>
      <w:r w:rsidRPr="00FC597C">
        <w:rPr>
          <w:rFonts w:ascii="Times New Roman" w:hAnsi="Times New Roman"/>
          <w:lang w:eastAsia="en-US"/>
        </w:rPr>
        <w:fldChar w:fldCharType="begin"/>
      </w:r>
      <w:r w:rsidR="00491116" w:rsidRPr="00FC597C">
        <w:rPr>
          <w:rFonts w:ascii="Times New Roman" w:hAnsi="Times New Roman"/>
          <w:lang w:eastAsia="en-US"/>
        </w:rPr>
        <w:instrText xml:space="preserve"> </w:instrText>
      </w:r>
      <w:r w:rsidR="00491116" w:rsidRPr="00FC597C">
        <w:rPr>
          <w:rFonts w:ascii="Times New Roman" w:hAnsi="Times New Roman"/>
          <w:lang w:val="en-US" w:eastAsia="en-US"/>
        </w:rPr>
        <w:instrText>TOC</w:instrText>
      </w:r>
      <w:r w:rsidR="00491116" w:rsidRPr="00FC597C">
        <w:rPr>
          <w:rFonts w:ascii="Times New Roman" w:hAnsi="Times New Roman"/>
          <w:lang w:eastAsia="en-US"/>
        </w:rPr>
        <w:instrText xml:space="preserve"> \</w:instrText>
      </w:r>
      <w:r w:rsidR="00491116" w:rsidRPr="00FC597C">
        <w:rPr>
          <w:rFonts w:ascii="Times New Roman" w:hAnsi="Times New Roman"/>
          <w:lang w:val="en-US" w:eastAsia="en-US"/>
        </w:rPr>
        <w:instrText>h</w:instrText>
      </w:r>
      <w:r w:rsidR="00491116" w:rsidRPr="00FC597C">
        <w:rPr>
          <w:rFonts w:ascii="Times New Roman" w:hAnsi="Times New Roman"/>
          <w:lang w:eastAsia="en-US"/>
        </w:rPr>
        <w:instrText xml:space="preserve"> \</w:instrText>
      </w:r>
      <w:r w:rsidR="00491116" w:rsidRPr="00FC597C">
        <w:rPr>
          <w:rFonts w:ascii="Times New Roman" w:hAnsi="Times New Roman"/>
          <w:lang w:val="en-US" w:eastAsia="en-US"/>
        </w:rPr>
        <w:instrText>z</w:instrText>
      </w:r>
      <w:r w:rsidR="00491116" w:rsidRPr="00FC597C">
        <w:rPr>
          <w:rFonts w:ascii="Times New Roman" w:hAnsi="Times New Roman"/>
          <w:lang w:eastAsia="en-US"/>
        </w:rPr>
        <w:instrText xml:space="preserve"> \</w:instrText>
      </w:r>
      <w:r w:rsidR="00491116" w:rsidRPr="00FC597C">
        <w:rPr>
          <w:rFonts w:ascii="Times New Roman" w:hAnsi="Times New Roman"/>
          <w:lang w:val="en-US" w:eastAsia="en-US"/>
        </w:rPr>
        <w:instrText>c</w:instrText>
      </w:r>
      <w:r w:rsidR="00491116" w:rsidRPr="00FC597C">
        <w:rPr>
          <w:rFonts w:ascii="Times New Roman" w:hAnsi="Times New Roman"/>
          <w:lang w:eastAsia="en-US"/>
        </w:rPr>
        <w:instrText xml:space="preserve"> "Πίνακας" </w:instrText>
      </w:r>
      <w:r w:rsidRPr="00FC597C">
        <w:rPr>
          <w:rFonts w:ascii="Times New Roman" w:hAnsi="Times New Roman"/>
          <w:lang w:eastAsia="en-US"/>
        </w:rPr>
        <w:fldChar w:fldCharType="separate"/>
      </w:r>
      <w:hyperlink w:anchor="_Toc460252554" w:history="1">
        <w:r w:rsidR="00975AF5" w:rsidRPr="00FC597C">
          <w:rPr>
            <w:rFonts w:ascii="Times New Roman" w:hAnsi="Times New Roman"/>
          </w:rPr>
          <w:t>Π</w:t>
        </w:r>
      </w:hyperlink>
      <w:r w:rsidR="00975AF5" w:rsidRPr="00FC597C">
        <w:rPr>
          <w:rFonts w:ascii="Times New Roman" w:hAnsi="Times New Roman"/>
        </w:rPr>
        <w:t xml:space="preserve">ίνακας </w:t>
      </w:r>
      <w:r w:rsidR="00FC597C" w:rsidRPr="00FC597C">
        <w:rPr>
          <w:rFonts w:ascii="Times New Roman" w:hAnsi="Times New Roman"/>
        </w:rPr>
        <w:t>5.</w:t>
      </w:r>
      <w:r w:rsidR="00975AF5" w:rsidRPr="00FC597C">
        <w:rPr>
          <w:rFonts w:ascii="Times New Roman" w:hAnsi="Times New Roman"/>
        </w:rPr>
        <w:t>1:Προσωπικά στοιχεία συμμετεχόντων</w:t>
      </w:r>
    </w:p>
    <w:p w:rsidR="00975AF5" w:rsidRPr="00FC597C" w:rsidRDefault="00975AF5" w:rsidP="00975AF5">
      <w:pPr>
        <w:rPr>
          <w:rFonts w:ascii="Times New Roman" w:hAnsi="Times New Roman"/>
          <w:lang w:eastAsia="en-US"/>
        </w:rPr>
      </w:pPr>
      <w:r w:rsidRPr="00FC597C">
        <w:rPr>
          <w:rFonts w:ascii="Times New Roman" w:hAnsi="Times New Roman"/>
          <w:lang w:eastAsia="en-US"/>
        </w:rPr>
        <w:t xml:space="preserve">Πίνακας </w:t>
      </w:r>
      <w:r w:rsidR="00FC597C" w:rsidRPr="00FC597C">
        <w:rPr>
          <w:rFonts w:ascii="Times New Roman" w:hAnsi="Times New Roman"/>
          <w:lang w:eastAsia="en-US"/>
        </w:rPr>
        <w:t>5.</w:t>
      </w:r>
      <w:r w:rsidRPr="00FC597C">
        <w:rPr>
          <w:rFonts w:ascii="Times New Roman" w:hAnsi="Times New Roman"/>
          <w:lang w:eastAsia="en-US"/>
        </w:rPr>
        <w:t>2:Τεχνολογικό προφίλ συμμετεχόντων</w:t>
      </w:r>
    </w:p>
    <w:p w:rsidR="009E75ED" w:rsidRPr="00FC597C" w:rsidRDefault="009E75ED" w:rsidP="009E75ED">
      <w:pPr>
        <w:rPr>
          <w:rFonts w:ascii="Times New Roman" w:hAnsi="Times New Roman"/>
          <w:lang w:eastAsia="en-US"/>
        </w:rPr>
      </w:pPr>
    </w:p>
    <w:p w:rsidR="004B2D2A" w:rsidRPr="00FC597C" w:rsidRDefault="004B2D2A">
      <w:pPr>
        <w:pStyle w:val="afc"/>
        <w:tabs>
          <w:tab w:val="right" w:leader="dot" w:pos="8732"/>
        </w:tabs>
        <w:rPr>
          <w:rFonts w:ascii="Times New Roman" w:hAnsi="Times New Roman"/>
          <w:noProof/>
        </w:rPr>
      </w:pPr>
    </w:p>
    <w:p w:rsidR="009E75ED" w:rsidRPr="00FC597C" w:rsidRDefault="009E75ED" w:rsidP="009E75ED">
      <w:pPr>
        <w:rPr>
          <w:rFonts w:ascii="Times New Roman" w:eastAsiaTheme="minorEastAsia" w:hAnsi="Times New Roman"/>
        </w:rPr>
      </w:pPr>
    </w:p>
    <w:p w:rsidR="009E75ED" w:rsidRPr="00FC597C" w:rsidRDefault="009E75ED" w:rsidP="009E75ED">
      <w:pPr>
        <w:rPr>
          <w:rFonts w:ascii="Times New Roman" w:eastAsiaTheme="minorEastAsia" w:hAnsi="Times New Roman"/>
        </w:rPr>
      </w:pPr>
    </w:p>
    <w:p w:rsidR="006F7D80" w:rsidRPr="00975AF5" w:rsidRDefault="003C459F" w:rsidP="00AC1FB7">
      <w:pPr>
        <w:spacing w:line="360" w:lineRule="auto"/>
        <w:rPr>
          <w:rFonts w:ascii="Times New Roman" w:hAnsi="Times New Roman"/>
          <w:lang w:eastAsia="en-US"/>
        </w:rPr>
      </w:pPr>
      <w:r w:rsidRPr="00FC597C">
        <w:rPr>
          <w:rFonts w:ascii="Times New Roman" w:hAnsi="Times New Roman"/>
          <w:lang w:eastAsia="en-US"/>
        </w:rPr>
        <w:fldChar w:fldCharType="end"/>
      </w:r>
    </w:p>
    <w:p w:rsidR="00DC0430" w:rsidRPr="00975AF5" w:rsidRDefault="00DC0430" w:rsidP="00EE3355">
      <w:pPr>
        <w:spacing w:line="360" w:lineRule="auto"/>
        <w:rPr>
          <w:rFonts w:ascii="Times New Roman" w:hAnsi="Times New Roman"/>
          <w:lang w:eastAsia="en-US"/>
        </w:rPr>
      </w:pPr>
    </w:p>
    <w:p w:rsidR="00DC0430" w:rsidRPr="00975AF5" w:rsidRDefault="00DC0430" w:rsidP="0046116B">
      <w:pPr>
        <w:spacing w:line="360" w:lineRule="auto"/>
        <w:rPr>
          <w:rFonts w:ascii="Times New Roman" w:hAnsi="Times New Roman"/>
          <w:lang w:eastAsia="en-US"/>
        </w:rPr>
      </w:pPr>
    </w:p>
    <w:p w:rsidR="000B444F" w:rsidRPr="00975AF5" w:rsidRDefault="000B444F" w:rsidP="006329AA">
      <w:pPr>
        <w:spacing w:line="360" w:lineRule="auto"/>
        <w:rPr>
          <w:rFonts w:ascii="Times New Roman" w:hAnsi="Times New Roman"/>
          <w:lang w:eastAsia="en-US"/>
        </w:rPr>
      </w:pPr>
      <w:r w:rsidRPr="00975AF5">
        <w:rPr>
          <w:rFonts w:ascii="Times New Roman" w:hAnsi="Times New Roman"/>
          <w:lang w:eastAsia="en-US"/>
        </w:rPr>
        <w:br w:type="page"/>
      </w:r>
    </w:p>
    <w:p w:rsidR="000B444F" w:rsidRPr="00814093" w:rsidRDefault="000B444F" w:rsidP="00866D97">
      <w:pPr>
        <w:pStyle w:val="1"/>
        <w:numPr>
          <w:ilvl w:val="0"/>
          <w:numId w:val="0"/>
        </w:numPr>
      </w:pPr>
      <w:bookmarkStart w:id="21" w:name="_Toc476751704"/>
      <w:bookmarkStart w:id="22" w:name="_Toc66492129"/>
      <w:r w:rsidRPr="00814093">
        <w:lastRenderedPageBreak/>
        <w:t>Συντομογραφίες &amp; Ακρωνύμια</w:t>
      </w:r>
      <w:bookmarkEnd w:id="21"/>
      <w:bookmarkEnd w:id="22"/>
    </w:p>
    <w:p w:rsidR="006329AA" w:rsidRPr="00CA7500" w:rsidRDefault="006329AA" w:rsidP="00056454">
      <w:pPr>
        <w:tabs>
          <w:tab w:val="left" w:pos="1418"/>
        </w:tabs>
        <w:spacing w:line="360" w:lineRule="auto"/>
        <w:rPr>
          <w:rFonts w:ascii="Times New Roman" w:hAnsi="Times New Roman"/>
          <w:lang w:eastAsia="en-US"/>
        </w:rPr>
      </w:pPr>
      <w:r w:rsidRPr="00CA7500">
        <w:rPr>
          <w:rFonts w:ascii="Times New Roman" w:hAnsi="Times New Roman"/>
          <w:lang w:eastAsia="en-US"/>
        </w:rPr>
        <w:t>Ακολουθούν κάποια παραδείγματα:</w:t>
      </w:r>
    </w:p>
    <w:p w:rsidR="006329AA" w:rsidRPr="00CA7500" w:rsidRDefault="006329AA" w:rsidP="00056454">
      <w:pPr>
        <w:tabs>
          <w:tab w:val="left" w:pos="1418"/>
        </w:tabs>
        <w:spacing w:line="360" w:lineRule="auto"/>
        <w:rPr>
          <w:rFonts w:ascii="Times New Roman" w:hAnsi="Times New Roman"/>
          <w:lang w:eastAsia="en-US"/>
        </w:rPr>
      </w:pPr>
    </w:p>
    <w:p w:rsidR="00541F2C" w:rsidRPr="00CA7500" w:rsidRDefault="00541F2C" w:rsidP="00541F2C">
      <w:pPr>
        <w:tabs>
          <w:tab w:val="left" w:pos="1418"/>
        </w:tabs>
        <w:spacing w:line="360" w:lineRule="auto"/>
        <w:rPr>
          <w:rFonts w:ascii="Times New Roman" w:hAnsi="Times New Roman"/>
          <w:lang w:eastAsia="en-US"/>
        </w:rPr>
      </w:pPr>
      <w:r w:rsidRPr="00CA7500">
        <w:rPr>
          <w:rFonts w:ascii="Times New Roman" w:hAnsi="Times New Roman"/>
          <w:lang w:eastAsia="en-US"/>
        </w:rPr>
        <w:t>ΔΕ</w:t>
      </w:r>
      <w:r w:rsidRPr="00CA7500">
        <w:rPr>
          <w:rFonts w:ascii="Times New Roman" w:hAnsi="Times New Roman"/>
          <w:lang w:eastAsia="en-US"/>
        </w:rPr>
        <w:tab/>
        <w:t>Διπλωματική Εργασία</w:t>
      </w:r>
    </w:p>
    <w:p w:rsidR="00DC0430" w:rsidRPr="00CA7500" w:rsidRDefault="00520836" w:rsidP="00056454">
      <w:pPr>
        <w:tabs>
          <w:tab w:val="left" w:pos="1418"/>
        </w:tabs>
        <w:spacing w:line="360" w:lineRule="auto"/>
        <w:rPr>
          <w:rFonts w:ascii="Times New Roman" w:hAnsi="Times New Roman"/>
          <w:lang w:eastAsia="en-US"/>
        </w:rPr>
      </w:pPr>
      <w:r>
        <w:rPr>
          <w:rFonts w:ascii="Times New Roman" w:hAnsi="Times New Roman"/>
          <w:lang w:eastAsia="en-US"/>
        </w:rPr>
        <w:t>ΠΤΔΕ</w:t>
      </w:r>
      <w:r w:rsidR="000B444F" w:rsidRPr="00CA7500">
        <w:rPr>
          <w:rFonts w:ascii="Times New Roman" w:hAnsi="Times New Roman"/>
          <w:lang w:eastAsia="en-US"/>
        </w:rPr>
        <w:tab/>
      </w:r>
      <w:r>
        <w:rPr>
          <w:rFonts w:ascii="Times New Roman" w:hAnsi="Times New Roman"/>
          <w:lang w:eastAsia="en-US"/>
        </w:rPr>
        <w:t>Παιδαγωγικό Τμήμα Δ.Ε</w:t>
      </w:r>
    </w:p>
    <w:p w:rsidR="00DC0430" w:rsidRDefault="00520836" w:rsidP="00EE3355">
      <w:pPr>
        <w:spacing w:line="360" w:lineRule="auto"/>
        <w:rPr>
          <w:rFonts w:ascii="Times New Roman" w:hAnsi="Times New Roman"/>
          <w:lang w:eastAsia="en-US"/>
        </w:rPr>
      </w:pPr>
      <w:r>
        <w:rPr>
          <w:rFonts w:ascii="Times New Roman" w:hAnsi="Times New Roman"/>
          <w:lang w:eastAsia="en-US"/>
        </w:rPr>
        <w:t>ΠΜΣ               Πρόγραμμα Μεταπτυχιακών Σπουδών</w:t>
      </w:r>
    </w:p>
    <w:p w:rsidR="00520836" w:rsidRDefault="00520836" w:rsidP="00EE3355">
      <w:pPr>
        <w:spacing w:line="360" w:lineRule="auto"/>
        <w:rPr>
          <w:rFonts w:ascii="Times New Roman" w:hAnsi="Times New Roman"/>
          <w:lang w:eastAsia="en-US"/>
        </w:rPr>
      </w:pPr>
      <w:r>
        <w:rPr>
          <w:rFonts w:ascii="Times New Roman" w:hAnsi="Times New Roman"/>
          <w:lang w:eastAsia="en-US"/>
        </w:rPr>
        <w:t>ΑΕΞΑΕ          Ανοιχτή και Εξ Αποστάσεως Εκπαίδευση</w:t>
      </w:r>
    </w:p>
    <w:p w:rsidR="00E12681" w:rsidRPr="005C26A7" w:rsidRDefault="00E12681" w:rsidP="00EE3355">
      <w:pPr>
        <w:spacing w:line="360" w:lineRule="auto"/>
        <w:rPr>
          <w:rFonts w:ascii="Times New Roman" w:hAnsi="Times New Roman"/>
          <w:lang w:eastAsia="en-US"/>
        </w:rPr>
      </w:pPr>
      <w:r>
        <w:rPr>
          <w:rFonts w:ascii="Times New Roman" w:hAnsi="Times New Roman"/>
          <w:lang w:eastAsia="en-US"/>
        </w:rPr>
        <w:t>ΤΠΕ               Τεχνολογ</w:t>
      </w:r>
      <w:r w:rsidR="005C26A7">
        <w:rPr>
          <w:rFonts w:ascii="Times New Roman" w:hAnsi="Times New Roman"/>
          <w:lang w:eastAsia="en-US"/>
        </w:rPr>
        <w:t>ίες Πληροφορ</w:t>
      </w:r>
      <w:r w:rsidR="00E67C54">
        <w:rPr>
          <w:rFonts w:ascii="Times New Roman" w:hAnsi="Times New Roman"/>
          <w:lang w:eastAsia="en-US"/>
        </w:rPr>
        <w:t>ίας και Επικοινωνίας</w:t>
      </w:r>
    </w:p>
    <w:p w:rsidR="008D1F2A" w:rsidRPr="00E12681" w:rsidRDefault="00E12681" w:rsidP="008D1F2A">
      <w:pPr>
        <w:tabs>
          <w:tab w:val="left" w:pos="1470"/>
        </w:tabs>
        <w:spacing w:line="360" w:lineRule="auto"/>
        <w:rPr>
          <w:rFonts w:ascii="Times New Roman" w:hAnsi="Times New Roman"/>
          <w:lang w:eastAsia="en-US"/>
        </w:rPr>
      </w:pPr>
      <w:r>
        <w:rPr>
          <w:rFonts w:ascii="Times New Roman" w:hAnsi="Times New Roman"/>
          <w:lang w:eastAsia="en-US"/>
        </w:rPr>
        <w:t xml:space="preserve">ΕΥ                  </w:t>
      </w:r>
      <w:r w:rsidR="008D1F2A">
        <w:rPr>
          <w:rFonts w:ascii="Times New Roman" w:hAnsi="Times New Roman"/>
          <w:lang w:eastAsia="en-US"/>
        </w:rPr>
        <w:t>Εκπαιδευτικό Υλικό</w:t>
      </w:r>
    </w:p>
    <w:p w:rsidR="008D1F2A" w:rsidRPr="001E7327" w:rsidRDefault="00E12681" w:rsidP="008D1F2A">
      <w:pPr>
        <w:tabs>
          <w:tab w:val="left" w:pos="1470"/>
        </w:tabs>
        <w:spacing w:line="360" w:lineRule="auto"/>
        <w:rPr>
          <w:rFonts w:ascii="Times New Roman" w:hAnsi="Times New Roman"/>
          <w:lang w:val="en-US" w:eastAsia="en-US"/>
        </w:rPr>
      </w:pPr>
      <w:r>
        <w:rPr>
          <w:rFonts w:ascii="Times New Roman" w:hAnsi="Times New Roman"/>
          <w:lang w:eastAsia="en-US"/>
        </w:rPr>
        <w:t>ΕΝΓ</w:t>
      </w:r>
      <w:r w:rsidRPr="001E7327">
        <w:rPr>
          <w:rFonts w:ascii="Times New Roman" w:hAnsi="Times New Roman"/>
          <w:lang w:val="en-US" w:eastAsia="en-US"/>
        </w:rPr>
        <w:t xml:space="preserve">                </w:t>
      </w:r>
      <w:r w:rsidR="008D1F2A">
        <w:rPr>
          <w:rFonts w:ascii="Times New Roman" w:hAnsi="Times New Roman"/>
          <w:lang w:eastAsia="en-US"/>
        </w:rPr>
        <w:t>Ελληνική</w:t>
      </w:r>
      <w:r w:rsidR="008D1F2A" w:rsidRPr="001E7327">
        <w:rPr>
          <w:rFonts w:ascii="Times New Roman" w:hAnsi="Times New Roman"/>
          <w:lang w:val="en-US" w:eastAsia="en-US"/>
        </w:rPr>
        <w:t xml:space="preserve"> </w:t>
      </w:r>
      <w:r w:rsidR="008D1F2A">
        <w:rPr>
          <w:rFonts w:ascii="Times New Roman" w:hAnsi="Times New Roman"/>
          <w:lang w:eastAsia="en-US"/>
        </w:rPr>
        <w:t>Νοηματική</w:t>
      </w:r>
      <w:r w:rsidR="008D1F2A" w:rsidRPr="001E7327">
        <w:rPr>
          <w:rFonts w:ascii="Times New Roman" w:hAnsi="Times New Roman"/>
          <w:lang w:val="en-US" w:eastAsia="en-US"/>
        </w:rPr>
        <w:t xml:space="preserve"> </w:t>
      </w:r>
      <w:r w:rsidR="008D1F2A">
        <w:rPr>
          <w:rFonts w:ascii="Times New Roman" w:hAnsi="Times New Roman"/>
          <w:lang w:eastAsia="en-US"/>
        </w:rPr>
        <w:t>Γλώσσα</w:t>
      </w:r>
    </w:p>
    <w:p w:rsidR="00C25E7A" w:rsidRPr="008D1F2A" w:rsidRDefault="008D1F2A" w:rsidP="008D1F2A">
      <w:pPr>
        <w:tabs>
          <w:tab w:val="left" w:pos="1470"/>
        </w:tabs>
        <w:spacing w:line="360" w:lineRule="auto"/>
        <w:rPr>
          <w:rFonts w:ascii="Times New Roman" w:hAnsi="Times New Roman"/>
          <w:lang w:val="en-US" w:eastAsia="en-US"/>
        </w:rPr>
      </w:pPr>
      <w:r>
        <w:rPr>
          <w:rFonts w:ascii="Times New Roman" w:hAnsi="Times New Roman"/>
          <w:lang w:val="en-US" w:eastAsia="en-US"/>
        </w:rPr>
        <w:t>ACL                American Sign Language</w:t>
      </w:r>
    </w:p>
    <w:p w:rsidR="000B444F" w:rsidRDefault="00E12681" w:rsidP="00EE3355">
      <w:pPr>
        <w:spacing w:line="360" w:lineRule="auto"/>
        <w:rPr>
          <w:rFonts w:ascii="Times New Roman" w:hAnsi="Times New Roman"/>
          <w:lang w:val="en-US" w:eastAsia="en-US"/>
        </w:rPr>
      </w:pPr>
      <w:r>
        <w:rPr>
          <w:rFonts w:ascii="Times New Roman" w:hAnsi="Times New Roman"/>
          <w:lang w:val="en-US" w:eastAsia="en-US"/>
        </w:rPr>
        <w:t>FCL                French Sign Language</w:t>
      </w:r>
    </w:p>
    <w:p w:rsidR="00E12681" w:rsidRDefault="00E12681" w:rsidP="00EE3355">
      <w:pPr>
        <w:spacing w:line="360" w:lineRule="auto"/>
        <w:rPr>
          <w:rFonts w:ascii="Times New Roman" w:hAnsi="Times New Roman"/>
          <w:lang w:val="en-US" w:eastAsia="en-US"/>
        </w:rPr>
      </w:pPr>
      <w:r>
        <w:rPr>
          <w:rFonts w:ascii="Times New Roman" w:hAnsi="Times New Roman"/>
          <w:lang w:val="en-US" w:eastAsia="en-US"/>
        </w:rPr>
        <w:t>BCL               Britain Sign Language</w:t>
      </w:r>
    </w:p>
    <w:p w:rsidR="00E12681" w:rsidRDefault="00E12681" w:rsidP="00EE3355">
      <w:pPr>
        <w:spacing w:line="360" w:lineRule="auto"/>
        <w:rPr>
          <w:rFonts w:ascii="Times New Roman" w:hAnsi="Times New Roman"/>
          <w:lang w:eastAsia="en-US"/>
        </w:rPr>
      </w:pPr>
      <w:r>
        <w:rPr>
          <w:rFonts w:ascii="Times New Roman" w:hAnsi="Times New Roman"/>
          <w:lang w:eastAsia="en-US"/>
        </w:rPr>
        <w:t>ΑΠ                 Αναλυτικό Πρόγραμμα</w:t>
      </w:r>
    </w:p>
    <w:p w:rsidR="00E12681" w:rsidRPr="00E12681" w:rsidRDefault="005C26A7" w:rsidP="00EE3355">
      <w:pPr>
        <w:spacing w:line="360" w:lineRule="auto"/>
        <w:rPr>
          <w:rFonts w:ascii="Times New Roman" w:hAnsi="Times New Roman"/>
          <w:lang w:eastAsia="en-US"/>
        </w:rPr>
      </w:pPr>
      <w:r>
        <w:rPr>
          <w:rFonts w:ascii="Times New Roman" w:hAnsi="Times New Roman"/>
          <w:lang w:eastAsia="en-US"/>
        </w:rPr>
        <w:t>ΚΕΝΓ            Κέντρο Ελληνικής Νοηματικής Γλώσσας</w:t>
      </w:r>
    </w:p>
    <w:p w:rsidR="000B444F" w:rsidRPr="005C26A7" w:rsidRDefault="007C29FD" w:rsidP="00EE3355">
      <w:pPr>
        <w:spacing w:line="360" w:lineRule="auto"/>
        <w:rPr>
          <w:rFonts w:ascii="Times New Roman" w:hAnsi="Times New Roman"/>
          <w:lang w:eastAsia="en-US"/>
        </w:rPr>
        <w:sectPr w:rsidR="000B444F" w:rsidRPr="005C26A7" w:rsidSect="00605434">
          <w:headerReference w:type="default" r:id="rId11"/>
          <w:footerReference w:type="default" r:id="rId12"/>
          <w:pgSz w:w="11906" w:h="16838"/>
          <w:pgMar w:top="1440" w:right="1440" w:bottom="1440" w:left="1440" w:header="720" w:footer="720" w:gutter="284"/>
          <w:pgNumType w:fmt="lowerRoman"/>
          <w:cols w:space="708"/>
          <w:docGrid w:linePitch="360"/>
        </w:sectPr>
      </w:pPr>
      <w:r>
        <w:rPr>
          <w:rFonts w:ascii="Times New Roman" w:hAnsi="Times New Roman"/>
          <w:lang w:eastAsia="en-US"/>
        </w:rPr>
        <w:t>Δ.Ε.               Διπλωματική Εργασία</w:t>
      </w:r>
      <w:r w:rsidR="00E12681" w:rsidRPr="005C26A7">
        <w:rPr>
          <w:rFonts w:ascii="Times New Roman" w:hAnsi="Times New Roman"/>
          <w:lang w:eastAsia="en-US"/>
        </w:rPr>
        <w:t xml:space="preserve">            </w:t>
      </w:r>
    </w:p>
    <w:p w:rsidR="006329AA" w:rsidRPr="00B517C9" w:rsidRDefault="000E33B3" w:rsidP="00866D97">
      <w:pPr>
        <w:pStyle w:val="1"/>
        <w:numPr>
          <w:ilvl w:val="0"/>
          <w:numId w:val="0"/>
        </w:numPr>
      </w:pPr>
      <w:bookmarkStart w:id="23" w:name="_Toc66492130"/>
      <w:r>
        <w:lastRenderedPageBreak/>
        <w:t>ΚΕΦΑΛΑΙΟ 1</w:t>
      </w:r>
      <w:r w:rsidRPr="000E33B3">
        <w:t>:</w:t>
      </w:r>
      <w:r>
        <w:t xml:space="preserve"> </w:t>
      </w:r>
      <w:r w:rsidR="00946AB6" w:rsidRPr="008C4124">
        <w:t>ΕΙΣΑΓΩΓΗ</w:t>
      </w:r>
      <w:bookmarkStart w:id="24" w:name="_Toc455674552"/>
      <w:bookmarkEnd w:id="23"/>
      <w:bookmarkEnd w:id="24"/>
      <w:r w:rsidR="00946AB6">
        <w:t xml:space="preserve"> </w:t>
      </w:r>
    </w:p>
    <w:p w:rsidR="00866D97" w:rsidRPr="00B517C9" w:rsidRDefault="00866D97" w:rsidP="00866D97"/>
    <w:p w:rsidR="003676C9" w:rsidRDefault="003676C9" w:rsidP="00B11B35">
      <w:pPr>
        <w:jc w:val="both"/>
        <w:rPr>
          <w:rFonts w:ascii="Times New Roman" w:hAnsi="Times New Roman"/>
        </w:rPr>
      </w:pPr>
      <w:r w:rsidRPr="003676C9">
        <w:rPr>
          <w:rFonts w:ascii="Times New Roman" w:hAnsi="Times New Roman"/>
        </w:rPr>
        <w:t xml:space="preserve">Ο όρος τεχνολογίες πληροφορίας και επικοινωνίας (ΤΠΕ) </w:t>
      </w:r>
      <w:r w:rsidR="004E4F20">
        <w:rPr>
          <w:rFonts w:ascii="Times New Roman" w:hAnsi="Times New Roman"/>
        </w:rPr>
        <w:t xml:space="preserve">περιγράφει </w:t>
      </w:r>
      <w:r w:rsidRPr="003676C9">
        <w:rPr>
          <w:rFonts w:ascii="Times New Roman" w:hAnsi="Times New Roman"/>
        </w:rPr>
        <w:t>τα μέσα της πληροφορικής και της τεχνολογίας των τηλεπικοινωνιών όπως είναι οι προσωπικοί υπολογιστές, τα δίκτυα υπολογιστών, τα δορυφορικά συστήματα, η κινητή τηλεφωνία και η ψηφιακή τηλεόραση κλπ. Ο υπολογιστής συνιστά τον κύριο άξονα ένταξης των νέων τεχνολογιών στην εκπαιδευτική διαδικασία λόγω των δυνατοτήτων που προσφέρει για πολλαπλή αναπαράσταση της πληροφορίας και της διασύνδεσής του σε δίκτυα επικοινωνίας.</w:t>
      </w:r>
    </w:p>
    <w:p w:rsidR="00EA3467" w:rsidRDefault="00EA3467" w:rsidP="00B11B35">
      <w:pPr>
        <w:jc w:val="both"/>
        <w:rPr>
          <w:rFonts w:ascii="Times New Roman" w:hAnsi="Times New Roman"/>
        </w:rPr>
      </w:pPr>
      <w:r w:rsidRPr="00EA3467">
        <w:rPr>
          <w:rFonts w:ascii="Times New Roman" w:hAnsi="Times New Roman"/>
        </w:rPr>
        <w:t>Η ραγδαία διείσδυση των νέων τεχνολογιών σε όλους τους τομείς της καθημερινής ζωής και η ανάδειξή τους σε επαγγελματικό και επιστημονικό εργαλείο, καθιστά απαραίτητη την κατοχή ενός συνόλου δεξιοτήτων και γνώσεων προκειμένου κάθε άτομο να βελτιώσει την επαγγελματική και την κοινωνική του ζωή και να αν</w:t>
      </w:r>
      <w:r>
        <w:rPr>
          <w:rFonts w:ascii="Times New Roman" w:hAnsi="Times New Roman"/>
        </w:rPr>
        <w:t>απτύξει την προσωπικότητά του.</w:t>
      </w:r>
      <w:r w:rsidR="00495421">
        <w:rPr>
          <w:rFonts w:ascii="Times New Roman" w:hAnsi="Times New Roman"/>
        </w:rPr>
        <w:t xml:space="preserve"> (Ισανόγλου,2018)</w:t>
      </w:r>
    </w:p>
    <w:p w:rsidR="00761685" w:rsidRDefault="00BD0A44" w:rsidP="00B11B35">
      <w:pPr>
        <w:jc w:val="both"/>
        <w:rPr>
          <w:rFonts w:ascii="Times New Roman" w:hAnsi="Times New Roman"/>
        </w:rPr>
      </w:pPr>
      <w:r>
        <w:rPr>
          <w:rFonts w:ascii="Times New Roman" w:hAnsi="Times New Roman"/>
        </w:rPr>
        <w:t>Η ένταξη της τεχνολογίας στη καθημερινότητά και οι δυνατότητες που προσέφερε, έφερε στο προσκήν</w:t>
      </w:r>
      <w:r w:rsidR="00761685">
        <w:rPr>
          <w:rFonts w:ascii="Times New Roman" w:hAnsi="Times New Roman"/>
        </w:rPr>
        <w:t xml:space="preserve">ιο την εξ αποστάσεως εκπαίδευση, η οποία </w:t>
      </w:r>
      <w:r>
        <w:rPr>
          <w:rFonts w:ascii="Times New Roman" w:hAnsi="Times New Roman"/>
        </w:rPr>
        <w:t>μέσα στην πάροδο του χρόνου</w:t>
      </w:r>
      <w:r w:rsidR="00761685" w:rsidRPr="00761685">
        <w:rPr>
          <w:rFonts w:ascii="Times New Roman" w:hAnsi="Times New Roman"/>
        </w:rPr>
        <w:t xml:space="preserve"> καταξιώνεται στο χώρο γενικότερα της εκπαίδευσης και ειδικότερα της τριτοβάθµιας πανεπιστηµιακής εκπαίδευσης</w:t>
      </w:r>
      <w:r w:rsidR="00761685">
        <w:rPr>
          <w:rFonts w:ascii="Times New Roman" w:hAnsi="Times New Roman"/>
        </w:rPr>
        <w:t xml:space="preserve">. </w:t>
      </w:r>
      <w:r w:rsidR="00761685" w:rsidRPr="00761685">
        <w:rPr>
          <w:rFonts w:ascii="Times New Roman" w:hAnsi="Times New Roman"/>
        </w:rPr>
        <w:t xml:space="preserve">Η από απόσταση εκπαίδευση παύει να είναι µια περιφερειακή και εναλλακτική µορφή, πλάι στην παραδοσιακή εκπαίδευση και γίνεται ισότιµη µέσα από την υψηλή ποιότητα των παρεχοµένων προγραµµάτων σπουδών. Ως αποτέλεσµα, τα ζητήµατα του εκπαιδευτικού σχεδιασµού και του εκπαιδευτικού υλικού στην εξ αποστάσεως εκπαίδευση αναδεικνύονται και αυτά ως πολύ σηµαντικά. </w:t>
      </w:r>
      <w:r w:rsidR="002E41C0">
        <w:rPr>
          <w:rFonts w:ascii="Times New Roman" w:hAnsi="Times New Roman"/>
        </w:rPr>
        <w:t>(Γκιόσος,2008)</w:t>
      </w:r>
    </w:p>
    <w:p w:rsidR="00EA3467" w:rsidRDefault="00EA3467" w:rsidP="00B11B35">
      <w:pPr>
        <w:jc w:val="both"/>
        <w:rPr>
          <w:rFonts w:ascii="Times New Roman" w:hAnsi="Times New Roman"/>
          <w:lang w:eastAsia="en-US"/>
        </w:rPr>
      </w:pPr>
    </w:p>
    <w:p w:rsidR="007C29FD" w:rsidRDefault="007C29FD" w:rsidP="00B11B35">
      <w:pPr>
        <w:jc w:val="both"/>
        <w:rPr>
          <w:rFonts w:ascii="Times New Roman" w:hAnsi="Times New Roman"/>
          <w:lang w:eastAsia="en-US"/>
        </w:rPr>
      </w:pPr>
      <w:r w:rsidRPr="007C29FD">
        <w:rPr>
          <w:rFonts w:ascii="Times New Roman" w:hAnsi="Times New Roman"/>
          <w:lang w:eastAsia="en-US"/>
        </w:rPr>
        <w:t>Στο πρ</w:t>
      </w:r>
      <w:r>
        <w:rPr>
          <w:rFonts w:ascii="Times New Roman" w:hAnsi="Times New Roman"/>
          <w:lang w:eastAsia="en-US"/>
        </w:rPr>
        <w:t>ώ</w:t>
      </w:r>
      <w:r w:rsidR="003676C9">
        <w:rPr>
          <w:rFonts w:ascii="Times New Roman" w:hAnsi="Times New Roman"/>
          <w:lang w:eastAsia="en-US"/>
        </w:rPr>
        <w:t>το κεφάλαιο της εργασίας θα παρ</w:t>
      </w:r>
      <w:r>
        <w:rPr>
          <w:rFonts w:ascii="Times New Roman" w:hAnsi="Times New Roman"/>
          <w:lang w:eastAsia="en-US"/>
        </w:rPr>
        <w:t>ουσιάσουμε την οριοθέτηση του προβλήματος και θα αναφερθούμε στον σκοπό και τα ερευνητικά ερωτήματα της εργασίας. Επίσης, θα π</w:t>
      </w:r>
      <w:r w:rsidR="00B87E1F">
        <w:rPr>
          <w:rFonts w:ascii="Times New Roman" w:hAnsi="Times New Roman"/>
          <w:lang w:eastAsia="en-US"/>
        </w:rPr>
        <w:t>α</w:t>
      </w:r>
      <w:r>
        <w:rPr>
          <w:rFonts w:ascii="Times New Roman" w:hAnsi="Times New Roman"/>
          <w:lang w:eastAsia="en-US"/>
        </w:rPr>
        <w:t xml:space="preserve">ρουσιαστούν οι λόγοι επιλογής του θέματος και η συνεισφορά της εργασίας. Τέλος, θα γίνει λόγος στην μεθοδολογία που χρησιμοποιήθηκε, στους περιορισμούς που προέκυψαν αλλά και στην δομή της Δ.Ε. </w:t>
      </w:r>
    </w:p>
    <w:p w:rsidR="007C29FD" w:rsidRDefault="007C29FD" w:rsidP="00412D97">
      <w:pPr>
        <w:pStyle w:val="af"/>
      </w:pPr>
    </w:p>
    <w:p w:rsidR="004C6AA8" w:rsidRPr="00D73B31" w:rsidRDefault="00D73B31" w:rsidP="00D73B31">
      <w:pPr>
        <w:pStyle w:val="20"/>
        <w:numPr>
          <w:ilvl w:val="0"/>
          <w:numId w:val="0"/>
        </w:numPr>
        <w:ind w:left="284"/>
      </w:pPr>
      <w:bookmarkStart w:id="25" w:name="_Toc66492131"/>
      <w:r w:rsidRPr="00B517C9">
        <w:t xml:space="preserve">1.1 </w:t>
      </w:r>
      <w:r w:rsidR="0089661C" w:rsidRPr="00B517C9">
        <w:t xml:space="preserve"> </w:t>
      </w:r>
      <w:r w:rsidR="008C4124" w:rsidRPr="00D73B31">
        <w:t>Οριοθέτηση Προβλήματος</w:t>
      </w:r>
      <w:bookmarkEnd w:id="25"/>
    </w:p>
    <w:p w:rsidR="00EA3467" w:rsidRDefault="00EA3467" w:rsidP="0063427D">
      <w:pPr>
        <w:rPr>
          <w:rFonts w:ascii="Times New Roman" w:hAnsi="Times New Roman"/>
        </w:rPr>
      </w:pPr>
    </w:p>
    <w:p w:rsidR="003676C9" w:rsidRDefault="003676C9" w:rsidP="003676C9">
      <w:pPr>
        <w:jc w:val="both"/>
        <w:rPr>
          <w:rFonts w:ascii="Times New Roman" w:hAnsi="Times New Roman"/>
          <w:lang w:eastAsia="en-US"/>
        </w:rPr>
      </w:pPr>
      <w:r>
        <w:rPr>
          <w:rFonts w:ascii="Times New Roman" w:hAnsi="Times New Roman"/>
        </w:rPr>
        <w:t>Η χρήση των τεχνολογιών έχει παγιωθεί σήμερ</w:t>
      </w:r>
      <w:r w:rsidR="00380C91">
        <w:rPr>
          <w:rFonts w:ascii="Times New Roman" w:hAnsi="Times New Roman"/>
        </w:rPr>
        <w:t>α ως κομμάτι της καθημερινής</w:t>
      </w:r>
      <w:r>
        <w:rPr>
          <w:rFonts w:ascii="Times New Roman" w:hAnsi="Times New Roman"/>
        </w:rPr>
        <w:t xml:space="preserve"> ζωής, γεγονός που δεν θα μπορόυσε να αφήσει ανεπηρέαστο τον χώρο της εκπαίδευσης.</w:t>
      </w:r>
    </w:p>
    <w:p w:rsidR="00EA3467" w:rsidRDefault="007C29FD" w:rsidP="003676C9">
      <w:pPr>
        <w:jc w:val="both"/>
        <w:rPr>
          <w:rFonts w:ascii="Times New Roman" w:hAnsi="Times New Roman"/>
        </w:rPr>
      </w:pPr>
      <w:r w:rsidRPr="007C29FD">
        <w:rPr>
          <w:rFonts w:ascii="Times New Roman" w:hAnsi="Times New Roman"/>
        </w:rPr>
        <w:t>Οι νέες τεχνολογίες δημιουργούν νέα δεδομένα και νέες ευκαιρίες για την εκπαίδευση ενηλίκων καθώς αποτελούν ουσιαστικό εργαλείο στην προσπάθεια για τη συμμετοχή μεγαλύτερου ποσοστού του πληθυσμού σε εκπαιδευτικές δραστηριότητες και τη βελτίωση της ποιότητας διδασκαλίας και μάθησης. Η ουσιαστική αξιοποίηση των νέων τεχνολογιών προϋποθέτει αλλαγές στους τρόπους με τους οποίους παρέχονται η εκπαίδευση και η κατάρτιση και καθιστά σημαντική την ενθάρρυνση της συνεχούς μάθησης στις ανώτερες ηλικιακές ομάδες. Οι νέες τεχνολογίες καλούνται να κάνουν την εκπαίδευση ενηλίκων πιο δημοκρατική και πιο ευέλικτη ως προς τη δυνατότητα προσαρμογής της μαθησιακής διαδικασίας στις προσδοκίες και τις ιδιαίτερες ανάγκες κάθε ενήλικα.</w:t>
      </w:r>
    </w:p>
    <w:p w:rsidR="00416B72" w:rsidRDefault="00EA3467" w:rsidP="003676C9">
      <w:pPr>
        <w:jc w:val="both"/>
        <w:rPr>
          <w:rFonts w:ascii="Times New Roman" w:hAnsi="Times New Roman"/>
        </w:rPr>
      </w:pPr>
      <w:r w:rsidRPr="00EA3467">
        <w:rPr>
          <w:rFonts w:ascii="Times New Roman" w:hAnsi="Times New Roman"/>
        </w:rPr>
        <w:lastRenderedPageBreak/>
        <w:t>Οι πρωτοβουλίες που αναλαμβάνονται σε διεθνές επίπεδο εκδηλώνουν, με εμφανή τρόπο, την πρόθεση κυβερνήσεων, εκπαιδευτικών και επιστημονικών φορέων να βασιστούν στις νέες τεχνολογίες προκειμένου να ξεπεράσουν υφιστάμενα εμπόδια και ανισότητες και να βελτιώσουν την εκπαίδευση ενηλίκων. Η αξιοποίηση των νέων τεχνολογιών</w:t>
      </w:r>
      <w:r w:rsidR="00E97E6A">
        <w:rPr>
          <w:rFonts w:ascii="Times New Roman" w:hAnsi="Times New Roman"/>
        </w:rPr>
        <w:t xml:space="preserve"> και της εξ αποστάσεως εκπαίδευσης</w:t>
      </w:r>
      <w:r w:rsidRPr="00EA3467">
        <w:rPr>
          <w:rFonts w:ascii="Times New Roman" w:hAnsi="Times New Roman"/>
        </w:rPr>
        <w:t xml:space="preserve"> αποτελεί ένα σημαντικό κεφάλαιο για την εκπαίδευση ενηλίκων καθώς επηρεάζει τόσο το περιεχόμενο, όσο και τη μεθοδολογία οργάνωσης των προγραμμάτων εκπαίδευσης ενηλίκων.</w:t>
      </w:r>
    </w:p>
    <w:p w:rsidR="00416B72" w:rsidRDefault="00416B72" w:rsidP="003676C9">
      <w:pPr>
        <w:jc w:val="both"/>
        <w:rPr>
          <w:rFonts w:ascii="Times New Roman" w:hAnsi="Times New Roman"/>
        </w:rPr>
      </w:pPr>
      <w:r w:rsidRPr="00416B72">
        <w:rPr>
          <w:rFonts w:ascii="Times New Roman" w:hAnsi="Times New Roman"/>
        </w:rPr>
        <w:t>Οι νέες τεχνολογίες πληροφορίας και επικοινωνίας προσδοκάται ότι θα δημιουργήσουν νέες ευκαιρίες πρόσβασης σε εκπαιδευτικές δραστηριότητες για μεγαλύτερο ποσοστό του πληθυσμού και θα βελτιώσουν την ποιότητα της διδακτικής και μαθησιακής διαδικασίας (Selwynn, 2003).</w:t>
      </w:r>
    </w:p>
    <w:p w:rsidR="001E7327" w:rsidRDefault="00EA3467" w:rsidP="003676C9">
      <w:pPr>
        <w:jc w:val="both"/>
        <w:rPr>
          <w:rFonts w:ascii="Times New Roman" w:hAnsi="Times New Roman"/>
        </w:rPr>
      </w:pPr>
      <w:r w:rsidRPr="00EA3467">
        <w:rPr>
          <w:rFonts w:ascii="Times New Roman" w:hAnsi="Times New Roman"/>
        </w:rPr>
        <w:t>Η αξιοποίηση των νέων τεχνολογιών στο πλαίσιο όλων των γνωστικών αντικειμένων αποτελεί σήμερα σημαντικό σημείο στην προσπάθεια για τη βελτίωση της μαθητείας στα προγράμματα εκπαίδευσης ενηλίκων (Abbot, 2000). Οι αλλαγές που επιφέρει η χρήση των νέων τεχνολογιών στη διδακτική πρακτική εντοπίζονται αφενός στην εξασφάλιση ποικιλίας πηγών εκπαιδευτικού υλικού διαφόρων μορφών (κείμενα, εικόνες, φωτογραφίες, τρισδιάστατα γραφικά, ήχος και βίντεο) και αφετέρου στην αξιοποίηση της ποικιλίας αυτής για το σχεδιασμό πλούσιων εκπαιδευτικών δραστηριοτήτων. Η εκπαιδευτική τηλεόραση, το βίντεο, οι εκπαιδευτικές εφαρμογές πολυμέσων - υπερμέσων και το Διαδίκτυο αποτελούν σημαντικές πηγές πληροφοριών για τους εκπαιδευτές και τους εκπαιδευόμενους, καθώς το βιβλίο ή οι σημειώσεις παύουν να αποτελούν τη μοναδική πηγή πληροφοριών (Λιοναράκης, 2001). Ταυτόχρονα, η δυναμική της εικόνας, του ήχου και της ομιλίας προσελκύει την προσοχή και αυξάνει το ενδιαφέρον των εκπαιδευόμενων, ενώ η δυνατότητα μετάδοσης μεγάλου όγκου πληροφοριών δημιουργεί προϋποθέσεις για την αποφυγή του μονολόγου και την υιοθέτηση διδακτικών τεχνικών όπως είναι ο διάλογος, η συζήτηση, η κριτική αντιμετώπιση των πραγμάτων και η συνεργασία (Belanger &amp; Jordan,2000).</w:t>
      </w:r>
    </w:p>
    <w:p w:rsidR="00E97E6A" w:rsidRPr="00E97E6A" w:rsidRDefault="00E97E6A" w:rsidP="003676C9">
      <w:pPr>
        <w:jc w:val="both"/>
        <w:rPr>
          <w:rFonts w:ascii="Times New Roman" w:hAnsi="Times New Roman"/>
        </w:rPr>
      </w:pPr>
      <w:r w:rsidRPr="00E97E6A">
        <w:rPr>
          <w:rFonts w:ascii="Times New Roman" w:hAnsi="Times New Roman"/>
        </w:rPr>
        <w:t xml:space="preserve">Οι τεχνολογικές εξελίξεις επιφυλάσσουν ακόμα περισσότερες εκπλήξεις στο μέλλον και δημιουργούν νέα δεδομένα στα οποία η σύγχρονη επιστημονική έρευνα καλείται να δώσει πειστικές απαντήσεις και να προσδιορίσει τις αρχές και προϋποθέσεις που ορίζουν με όρους διδακτικούς και μαθησιακούς τη χρήση τους στην εξ αποστάσεως εκπαίδευση. Σήμερα, στα συστήματα εξ αποστάσεως εκπαίδευσης επιτυγχάνεται η υψηλού βαθμού αλληλεπίδραση μεταξύ διδάσκοντα και σπουδαστών ακόμη και αν οι συμμετέχοντες βρίσκονται σε απομακρυσμένα γεωγραφικά σημεία. Οι εκπαιδευόμενοι μπορούν να ακούσουν και να δουν τους εκπαιδευτές ή τους άλλους εκπαιδευόμενους τους και να συμμετέχουν σε συζητήσεις. Τα εικονικά περιβάλλοντα διδασκαλίας και μάθησης δίνουν τη δυνατότητα σε εκπαιδευόμενους και εκπαιδευτές που βρίσκονται σε διαφορετικές γεωγραφικές περιοχές να αποτελέσουν μέλη μιας τάξης, να επικοινωνήσουν μεταξύ τους οποιαδήποτε στιγμή, να συνεργαστούν και να ανταλλάξουν απόψεις, εμπειρίες και προβληματισμούς. </w:t>
      </w:r>
      <w:r w:rsidR="001D383D">
        <w:rPr>
          <w:rFonts w:ascii="Times New Roman" w:hAnsi="Times New Roman"/>
        </w:rPr>
        <w:t xml:space="preserve">Η </w:t>
      </w:r>
      <w:r w:rsidRPr="00E97E6A">
        <w:rPr>
          <w:rFonts w:ascii="Times New Roman" w:hAnsi="Times New Roman"/>
        </w:rPr>
        <w:t>εξ αποστάσεως εκπαίδευση έχει ένα ευρύ φάσμα εφαρμογών καθώς μπορεί να εφαρμοστεί σε όλους τους κλάδους της εκπαίδευσης, της επιμόρφωσης και της κατάρτισης και περιλαμβάνει ποικιλία εργαλείων διάδοσης, μεταφοράς και επεξεργασίας των πληροφοριών καθώς και εναλλακτικές μορφές διδασκαλίας και μάθησης, αλλά και τεχνικές οργάνωσης της διδακτικής και μαθησιακής διαδικασίας (Μουζάκης, 2006).</w:t>
      </w:r>
    </w:p>
    <w:p w:rsidR="004E4F20" w:rsidRDefault="004E4F20" w:rsidP="003676C9">
      <w:pPr>
        <w:jc w:val="both"/>
        <w:rPr>
          <w:rFonts w:ascii="Times New Roman" w:hAnsi="Times New Roman"/>
        </w:rPr>
      </w:pPr>
    </w:p>
    <w:p w:rsidR="001E7327" w:rsidRPr="00B517C9" w:rsidRDefault="001E7327" w:rsidP="003676C9">
      <w:pPr>
        <w:jc w:val="both"/>
        <w:rPr>
          <w:rFonts w:ascii="Times New Roman" w:hAnsi="Times New Roman"/>
        </w:rPr>
      </w:pPr>
      <w:r w:rsidRPr="001E7327">
        <w:rPr>
          <w:rFonts w:ascii="Times New Roman" w:hAnsi="Times New Roman"/>
        </w:rPr>
        <w:t xml:space="preserve">Άξονας του προβληματισμού </w:t>
      </w:r>
      <w:r w:rsidR="003676C9">
        <w:rPr>
          <w:rFonts w:ascii="Times New Roman" w:hAnsi="Times New Roman"/>
        </w:rPr>
        <w:t>της παρούσας εργασίας</w:t>
      </w:r>
      <w:r w:rsidRPr="001E7327">
        <w:rPr>
          <w:rFonts w:ascii="Times New Roman" w:hAnsi="Times New Roman"/>
        </w:rPr>
        <w:t xml:space="preserve"> είναι η διαδικασία σχεδιασμού και ανάπτυξης ψηφιακού εκπαιδευτικού υλικού -εύχρηστου, φιλικού και ελκυστικού- που </w:t>
      </w:r>
      <w:r w:rsidRPr="001E7327">
        <w:rPr>
          <w:rFonts w:ascii="Times New Roman" w:hAnsi="Times New Roman"/>
        </w:rPr>
        <w:lastRenderedPageBreak/>
        <w:t xml:space="preserve">δίνει τη δυνατότητα σε ενήλικες εκπαιδευόμενους να </w:t>
      </w:r>
      <w:r>
        <w:rPr>
          <w:rFonts w:ascii="Times New Roman" w:hAnsi="Times New Roman"/>
        </w:rPr>
        <w:t xml:space="preserve">έρθουν σε επαφή με την ελληνική νοηματική γλώσσα και να αποκτήσουν ένα επίπεδο γνώσεων που θα τους επιτρέπει να επικοινωνούν με κωφά άτομα </w:t>
      </w:r>
      <w:r w:rsidRPr="001E7327">
        <w:rPr>
          <w:rFonts w:ascii="Times New Roman" w:hAnsi="Times New Roman"/>
        </w:rPr>
        <w:t>.</w:t>
      </w:r>
    </w:p>
    <w:p w:rsidR="00412D97" w:rsidRPr="00B517C9" w:rsidRDefault="00412D97" w:rsidP="003676C9">
      <w:pPr>
        <w:jc w:val="both"/>
        <w:rPr>
          <w:rFonts w:ascii="Times New Roman" w:hAnsi="Times New Roman"/>
        </w:rPr>
      </w:pPr>
    </w:p>
    <w:p w:rsidR="006403EE" w:rsidRPr="00412D97" w:rsidRDefault="0089661C" w:rsidP="0089661C">
      <w:pPr>
        <w:pStyle w:val="20"/>
        <w:numPr>
          <w:ilvl w:val="0"/>
          <w:numId w:val="0"/>
        </w:numPr>
        <w:ind w:left="284"/>
      </w:pPr>
      <w:bookmarkStart w:id="26" w:name="_Toc66492132"/>
      <w:r w:rsidRPr="00B517C9">
        <w:t xml:space="preserve">1.2  </w:t>
      </w:r>
      <w:r w:rsidR="008C4124" w:rsidRPr="00412D97">
        <w:t>Σκοπός και Ερευνητικά Ερωτήματα</w:t>
      </w:r>
      <w:bookmarkEnd w:id="26"/>
    </w:p>
    <w:p w:rsidR="005852F4" w:rsidRPr="0079311B" w:rsidRDefault="005852F4" w:rsidP="005852F4">
      <w:pPr>
        <w:jc w:val="both"/>
        <w:rPr>
          <w:rFonts w:ascii="Times New Roman" w:hAnsi="Times New Roman"/>
          <w:color w:val="000000" w:themeColor="text1"/>
        </w:rPr>
      </w:pPr>
      <w:r w:rsidRPr="0079311B">
        <w:rPr>
          <w:rFonts w:ascii="Times New Roman" w:hAnsi="Times New Roman"/>
          <w:color w:val="000000" w:themeColor="text1"/>
        </w:rPr>
        <w:t>Σκοπός της παρούσας εργασίας είναι ο σχεδιασμός,</w:t>
      </w:r>
      <w:r w:rsidR="0041672E">
        <w:rPr>
          <w:rFonts w:ascii="Times New Roman" w:hAnsi="Times New Roman"/>
          <w:color w:val="000000" w:themeColor="text1"/>
        </w:rPr>
        <w:t xml:space="preserve"> η</w:t>
      </w:r>
      <w:r w:rsidRPr="0079311B">
        <w:rPr>
          <w:rFonts w:ascii="Times New Roman" w:hAnsi="Times New Roman"/>
          <w:color w:val="000000" w:themeColor="text1"/>
        </w:rPr>
        <w:t xml:space="preserve"> ανάπτυξη και</w:t>
      </w:r>
      <w:r w:rsidR="0041672E">
        <w:rPr>
          <w:rFonts w:ascii="Times New Roman" w:hAnsi="Times New Roman"/>
          <w:color w:val="000000" w:themeColor="text1"/>
        </w:rPr>
        <w:t xml:space="preserve"> η</w:t>
      </w:r>
      <w:r w:rsidRPr="0079311B">
        <w:rPr>
          <w:rFonts w:ascii="Times New Roman" w:hAnsi="Times New Roman"/>
          <w:color w:val="000000" w:themeColor="text1"/>
        </w:rPr>
        <w:t xml:space="preserve"> αποτίμηση εξ αποστάσεως εκπαιδευτικού υλικού</w:t>
      </w:r>
      <w:r w:rsidRPr="0079311B">
        <w:rPr>
          <w:rFonts w:ascii="Times New Roman" w:hAnsi="Times New Roman"/>
          <w:iCs/>
          <w:color w:val="000000" w:themeColor="text1"/>
        </w:rPr>
        <w:t xml:space="preserve"> εκμάθησης της Ελληνικής νοηματικής γλώσσας σε ενήλικες</w:t>
      </w:r>
      <w:r w:rsidRPr="0079311B">
        <w:rPr>
          <w:rFonts w:ascii="Times New Roman" w:hAnsi="Times New Roman"/>
          <w:color w:val="000000" w:themeColor="text1"/>
        </w:rPr>
        <w:t xml:space="preserve"> που δεν γνωρίζουν την Ε.Ν.Γ.</w:t>
      </w:r>
    </w:p>
    <w:p w:rsidR="005852F4" w:rsidRPr="0079311B" w:rsidRDefault="005852F4" w:rsidP="005852F4">
      <w:pPr>
        <w:jc w:val="both"/>
        <w:rPr>
          <w:rFonts w:ascii="Times New Roman" w:hAnsi="Times New Roman"/>
          <w:color w:val="000000" w:themeColor="text1"/>
        </w:rPr>
      </w:pPr>
      <w:r w:rsidRPr="0079311B">
        <w:rPr>
          <w:rFonts w:ascii="Times New Roman" w:hAnsi="Times New Roman"/>
          <w:color w:val="000000" w:themeColor="text1"/>
        </w:rPr>
        <w:t xml:space="preserve">Επιμέρους στόχοι είναι η διερεύνηση των δυνατοτήτων που προσφέρει η εξ αποστάσεως εκπαίδευση και </w:t>
      </w:r>
      <w:r w:rsidR="0041672E">
        <w:rPr>
          <w:rFonts w:ascii="Times New Roman" w:hAnsi="Times New Roman"/>
          <w:color w:val="000000" w:themeColor="text1"/>
        </w:rPr>
        <w:t>η συμβολή</w:t>
      </w:r>
      <w:r w:rsidRPr="0079311B">
        <w:rPr>
          <w:rFonts w:ascii="Times New Roman" w:hAnsi="Times New Roman"/>
          <w:color w:val="000000" w:themeColor="text1"/>
        </w:rPr>
        <w:t xml:space="preserve"> στην ορθή και αποτελεσματική εκμάθηση της νοηματικής.</w:t>
      </w:r>
    </w:p>
    <w:p w:rsidR="005852F4" w:rsidRPr="0079311B" w:rsidRDefault="0079311B" w:rsidP="005852F4">
      <w:pPr>
        <w:jc w:val="both"/>
        <w:rPr>
          <w:rFonts w:ascii="Times New Roman" w:hAnsi="Times New Roman"/>
        </w:rPr>
      </w:pPr>
      <w:r w:rsidRPr="0079311B">
        <w:rPr>
          <w:rFonts w:ascii="Times New Roman" w:hAnsi="Times New Roman"/>
        </w:rPr>
        <w:t>Τα ερευνητικά ερωτήματα που προκύπτουν είναι τα ακόλουθα:</w:t>
      </w:r>
    </w:p>
    <w:p w:rsidR="005852F4" w:rsidRPr="0079311B" w:rsidRDefault="005852F4" w:rsidP="005B2969">
      <w:pPr>
        <w:rPr>
          <w:rFonts w:ascii="Times New Roman" w:hAnsi="Times New Roman"/>
        </w:rPr>
      </w:pPr>
    </w:p>
    <w:p w:rsidR="0079311B" w:rsidRPr="0079311B" w:rsidRDefault="0079311B" w:rsidP="007547A6">
      <w:pPr>
        <w:pStyle w:val="ae"/>
        <w:numPr>
          <w:ilvl w:val="0"/>
          <w:numId w:val="5"/>
        </w:numPr>
        <w:jc w:val="both"/>
        <w:rPr>
          <w:rFonts w:ascii="Times New Roman" w:hAnsi="Times New Roman"/>
        </w:rPr>
      </w:pPr>
      <w:r>
        <w:rPr>
          <w:rFonts w:ascii="Times New Roman" w:hAnsi="Times New Roman"/>
        </w:rPr>
        <w:t>Είναι εφικτή η δημιουργία εξ αποστάσεως εκπαιδευτικού υλικού εκμάθησης της ελληνικής νοηματικής γλώσσα</w:t>
      </w:r>
      <w:r w:rsidR="0041672E">
        <w:rPr>
          <w:rFonts w:ascii="Times New Roman" w:hAnsi="Times New Roman"/>
        </w:rPr>
        <w:t>ς</w:t>
      </w:r>
      <w:r>
        <w:rPr>
          <w:rFonts w:ascii="Times New Roman" w:hAnsi="Times New Roman"/>
        </w:rPr>
        <w:t>;</w:t>
      </w:r>
    </w:p>
    <w:p w:rsidR="005B2969" w:rsidRPr="0079311B" w:rsidRDefault="005B2969" w:rsidP="007547A6">
      <w:pPr>
        <w:pStyle w:val="ae"/>
        <w:numPr>
          <w:ilvl w:val="0"/>
          <w:numId w:val="5"/>
        </w:numPr>
        <w:jc w:val="both"/>
        <w:rPr>
          <w:rFonts w:ascii="Times New Roman" w:hAnsi="Times New Roman"/>
        </w:rPr>
      </w:pPr>
      <w:r w:rsidRPr="0079311B">
        <w:rPr>
          <w:rFonts w:ascii="Times New Roman" w:hAnsi="Times New Roman"/>
        </w:rPr>
        <w:t>Ποια είναι τα χαρακτηριστικά του υλικού που δημιουρ</w:t>
      </w:r>
      <w:r w:rsidR="0079311B">
        <w:rPr>
          <w:rFonts w:ascii="Times New Roman" w:hAnsi="Times New Roman"/>
        </w:rPr>
        <w:t>γείται με βάση τη μέθοδο της Εξ</w:t>
      </w:r>
      <w:r w:rsidR="0079311B">
        <w:rPr>
          <w:rFonts w:ascii="Times New Roman" w:hAnsi="Times New Roman"/>
          <w:lang w:val="en-US"/>
        </w:rPr>
        <w:t>A</w:t>
      </w:r>
      <w:r w:rsidRPr="0079311B">
        <w:rPr>
          <w:rFonts w:ascii="Times New Roman" w:hAnsi="Times New Roman"/>
        </w:rPr>
        <w:t>ε;</w:t>
      </w:r>
    </w:p>
    <w:p w:rsidR="0079311B" w:rsidRPr="0079311B" w:rsidRDefault="0079311B" w:rsidP="007547A6">
      <w:pPr>
        <w:pStyle w:val="ae"/>
        <w:numPr>
          <w:ilvl w:val="0"/>
          <w:numId w:val="5"/>
        </w:numPr>
        <w:jc w:val="both"/>
        <w:rPr>
          <w:rFonts w:ascii="Times New Roman" w:hAnsi="Times New Roman"/>
        </w:rPr>
      </w:pPr>
      <w:r w:rsidRPr="0079311B">
        <w:rPr>
          <w:rFonts w:ascii="Times New Roman" w:hAnsi="Times New Roman"/>
        </w:rPr>
        <w:t>Δημιουργήθηκε το εκπαιδευτικό υλικό με βάση τις αρχές που διέπουν την ΕξΑε;</w:t>
      </w:r>
    </w:p>
    <w:p w:rsidR="005B2969" w:rsidRPr="0079311B" w:rsidRDefault="005B2969" w:rsidP="007547A6">
      <w:pPr>
        <w:pStyle w:val="ae"/>
        <w:numPr>
          <w:ilvl w:val="0"/>
          <w:numId w:val="5"/>
        </w:numPr>
        <w:jc w:val="both"/>
        <w:rPr>
          <w:rFonts w:ascii="Times New Roman" w:hAnsi="Times New Roman"/>
        </w:rPr>
      </w:pPr>
      <w:r w:rsidRPr="0079311B">
        <w:rPr>
          <w:rFonts w:ascii="Times New Roman" w:hAnsi="Times New Roman"/>
        </w:rPr>
        <w:t xml:space="preserve">Ήταν το </w:t>
      </w:r>
      <w:r w:rsidRPr="0079311B">
        <w:rPr>
          <w:rFonts w:ascii="Times New Roman" w:hAnsi="Times New Roman"/>
          <w:lang w:val="en-US"/>
        </w:rPr>
        <w:t>e</w:t>
      </w:r>
      <w:r w:rsidRPr="0079311B">
        <w:rPr>
          <w:rFonts w:ascii="Times New Roman" w:hAnsi="Times New Roman"/>
        </w:rPr>
        <w:t>-</w:t>
      </w:r>
      <w:r w:rsidRPr="0079311B">
        <w:rPr>
          <w:rFonts w:ascii="Times New Roman" w:hAnsi="Times New Roman"/>
          <w:lang w:val="en-US"/>
        </w:rPr>
        <w:t>learning</w:t>
      </w:r>
      <w:r w:rsidRPr="0079311B">
        <w:rPr>
          <w:rFonts w:ascii="Times New Roman" w:hAnsi="Times New Roman"/>
        </w:rPr>
        <w:t xml:space="preserve"> υλικό εύχρηστο για τους αναγνώστες;</w:t>
      </w:r>
    </w:p>
    <w:p w:rsidR="005B2969" w:rsidRPr="00BA4809" w:rsidRDefault="005B2969" w:rsidP="005B2969">
      <w:pPr>
        <w:pStyle w:val="ae"/>
        <w:numPr>
          <w:ilvl w:val="0"/>
          <w:numId w:val="5"/>
        </w:numPr>
        <w:jc w:val="both"/>
        <w:rPr>
          <w:rFonts w:ascii="Times New Roman" w:hAnsi="Times New Roman"/>
        </w:rPr>
      </w:pPr>
      <w:r w:rsidRPr="0079311B">
        <w:rPr>
          <w:rFonts w:ascii="Times New Roman" w:hAnsi="Times New Roman"/>
        </w:rPr>
        <w:t xml:space="preserve">Ήταν το </w:t>
      </w:r>
      <w:r w:rsidRPr="0079311B">
        <w:rPr>
          <w:rFonts w:ascii="Times New Roman" w:hAnsi="Times New Roman"/>
          <w:lang w:val="en-US"/>
        </w:rPr>
        <w:t>e</w:t>
      </w:r>
      <w:r w:rsidRPr="0079311B">
        <w:rPr>
          <w:rFonts w:ascii="Times New Roman" w:hAnsi="Times New Roman"/>
        </w:rPr>
        <w:t>-</w:t>
      </w:r>
      <w:r w:rsidRPr="0079311B">
        <w:rPr>
          <w:rFonts w:ascii="Times New Roman" w:hAnsi="Times New Roman"/>
          <w:lang w:val="en-US"/>
        </w:rPr>
        <w:t>learning</w:t>
      </w:r>
      <w:r w:rsidRPr="0079311B">
        <w:rPr>
          <w:rFonts w:ascii="Times New Roman" w:hAnsi="Times New Roman"/>
        </w:rPr>
        <w:t xml:space="preserve"> υλικό </w:t>
      </w:r>
      <w:r w:rsidR="00710BBF">
        <w:rPr>
          <w:rFonts w:ascii="Times New Roman" w:hAnsi="Times New Roman"/>
        </w:rPr>
        <w:t>απλό και κατανοητό</w:t>
      </w:r>
      <w:r w:rsidRPr="0079311B">
        <w:rPr>
          <w:rFonts w:ascii="Times New Roman" w:hAnsi="Times New Roman"/>
        </w:rPr>
        <w:t xml:space="preserve"> για τους αναγνώστες;</w:t>
      </w:r>
    </w:p>
    <w:p w:rsidR="002914CA" w:rsidRDefault="002914CA" w:rsidP="005B2969"/>
    <w:p w:rsidR="002914CA" w:rsidRPr="005B2969" w:rsidRDefault="002914CA" w:rsidP="005B2969"/>
    <w:p w:rsidR="00C71653" w:rsidRPr="00412D97" w:rsidRDefault="0089661C" w:rsidP="0089661C">
      <w:pPr>
        <w:pStyle w:val="20"/>
        <w:numPr>
          <w:ilvl w:val="0"/>
          <w:numId w:val="0"/>
        </w:numPr>
        <w:ind w:left="284"/>
      </w:pPr>
      <w:bookmarkStart w:id="27" w:name="_Toc66492133"/>
      <w:r w:rsidRPr="0089661C">
        <w:t xml:space="preserve">1.3  </w:t>
      </w:r>
      <w:r w:rsidR="008C4124" w:rsidRPr="00412D97">
        <w:t>Λόγοι Επιλογής Θέματος</w:t>
      </w:r>
      <w:r w:rsidR="0063427D" w:rsidRPr="00412D97">
        <w:t xml:space="preserve"> και συνεισφορά της διπλωματικής εργασίας</w:t>
      </w:r>
      <w:bookmarkEnd w:id="27"/>
    </w:p>
    <w:p w:rsidR="006403EE" w:rsidRPr="006403EE" w:rsidRDefault="006403EE" w:rsidP="006403EE">
      <w:pPr>
        <w:rPr>
          <w:lang w:eastAsia="en-US"/>
        </w:rPr>
      </w:pPr>
    </w:p>
    <w:p w:rsidR="0041672E" w:rsidRDefault="0041672E" w:rsidP="005852F4">
      <w:pPr>
        <w:jc w:val="both"/>
        <w:rPr>
          <w:rFonts w:ascii="Times New Roman" w:hAnsi="Times New Roman"/>
          <w:lang w:eastAsia="en-US"/>
        </w:rPr>
      </w:pPr>
      <w:r>
        <w:rPr>
          <w:rFonts w:ascii="Times New Roman" w:hAnsi="Times New Roman"/>
          <w:lang w:eastAsia="en-US"/>
        </w:rPr>
        <w:t>Παρά το γεγονός ότι η ελληνική νοηματική γλώσσα αποτελεί το κύριο μέσο επικοινωνίας μεταξύ κωφών και ακουόντων ανθρώπων, εντοπίζουμε ελλείψεις στη συναφή βιβλιογραφία</w:t>
      </w:r>
      <w:r w:rsidR="0063427D" w:rsidRPr="005852F4">
        <w:rPr>
          <w:rFonts w:ascii="Times New Roman" w:hAnsi="Times New Roman"/>
          <w:lang w:eastAsia="en-US"/>
        </w:rPr>
        <w:t>.</w:t>
      </w:r>
    </w:p>
    <w:p w:rsidR="00E868A0" w:rsidRPr="00E868A0" w:rsidRDefault="0041672E" w:rsidP="00E868A0">
      <w:pPr>
        <w:jc w:val="both"/>
        <w:rPr>
          <w:rFonts w:ascii="Times New Roman" w:hAnsi="Times New Roman"/>
        </w:rPr>
      </w:pPr>
      <w:r>
        <w:rPr>
          <w:rFonts w:ascii="Times New Roman" w:hAnsi="Times New Roman"/>
          <w:lang w:eastAsia="en-US"/>
        </w:rPr>
        <w:t>Με τη παρούσα μεταπτυχιακή εργασία επιδιώκεται η παρουσίαση ενός πρωτότυπου εκπαιδευτικού υλικού για την εκμάθηση της ελληνικής νοηματικής γλώσσας σε ενήλικες με την μέθοδο της εξ αποστάσεως εκπαίδευσης.</w:t>
      </w:r>
      <w:r w:rsidR="0063427D" w:rsidRPr="005852F4">
        <w:rPr>
          <w:rFonts w:ascii="Times New Roman" w:hAnsi="Times New Roman"/>
          <w:lang w:eastAsia="en-US"/>
        </w:rPr>
        <w:t xml:space="preserve"> </w:t>
      </w:r>
      <w:r w:rsidR="00E868A0">
        <w:rPr>
          <w:rFonts w:ascii="Times New Roman" w:hAnsi="Times New Roman"/>
          <w:lang w:eastAsia="en-US"/>
        </w:rPr>
        <w:t>Επίσης, αποτελεί μία μ</w:t>
      </w:r>
      <w:r w:rsidR="00E868A0" w:rsidRPr="00E868A0">
        <w:rPr>
          <w:rFonts w:ascii="Times New Roman" w:hAnsi="Times New Roman"/>
        </w:rPr>
        <w:t>ελέτη στην οποία θα μπορούσαν να στηριχθούν επόμενες έρευνες, για τις προδιαγραφές και περιεχόμενο που πρέπει να έχει ένα ψηφιακό Ε.Υ στην ΕξΑΕ ώστε να είναι αποτελεσματικό</w:t>
      </w:r>
      <w:r w:rsidR="00E868A0">
        <w:rPr>
          <w:rFonts w:ascii="Times New Roman" w:hAnsi="Times New Roman"/>
        </w:rPr>
        <w:t xml:space="preserve"> στην εκμάθηση της νοηματικής γλώσσας</w:t>
      </w:r>
      <w:r w:rsidR="00E868A0" w:rsidRPr="00E868A0">
        <w:rPr>
          <w:rFonts w:ascii="Times New Roman" w:hAnsi="Times New Roman"/>
        </w:rPr>
        <w:t xml:space="preserve">. </w:t>
      </w:r>
    </w:p>
    <w:p w:rsidR="00304071" w:rsidRPr="005852F4" w:rsidRDefault="00304071" w:rsidP="005852F4">
      <w:pPr>
        <w:jc w:val="both"/>
        <w:rPr>
          <w:rFonts w:ascii="Times New Roman" w:hAnsi="Times New Roman"/>
          <w:lang w:eastAsia="en-US"/>
        </w:rPr>
      </w:pPr>
    </w:p>
    <w:p w:rsidR="0063427D" w:rsidRPr="0063427D" w:rsidRDefault="0063427D" w:rsidP="0063427D">
      <w:pPr>
        <w:rPr>
          <w:lang w:eastAsia="en-US"/>
        </w:rPr>
      </w:pPr>
    </w:p>
    <w:p w:rsidR="008C4124" w:rsidRDefault="0089661C" w:rsidP="0089661C">
      <w:pPr>
        <w:pStyle w:val="20"/>
        <w:numPr>
          <w:ilvl w:val="0"/>
          <w:numId w:val="0"/>
        </w:numPr>
        <w:ind w:left="284"/>
      </w:pPr>
      <w:bookmarkStart w:id="28" w:name="_Toc66492134"/>
      <w:r w:rsidRPr="00B517C9">
        <w:t xml:space="preserve">1.4  </w:t>
      </w:r>
      <w:r w:rsidR="008C4124" w:rsidRPr="0009293B">
        <w:t>Μεθοδολογία</w:t>
      </w:r>
      <w:bookmarkEnd w:id="28"/>
    </w:p>
    <w:p w:rsidR="00D610A3" w:rsidRPr="00346F90" w:rsidRDefault="00D610A3" w:rsidP="003676C9">
      <w:pPr>
        <w:jc w:val="both"/>
        <w:rPr>
          <w:rFonts w:ascii="Times New Roman" w:hAnsi="Times New Roman"/>
          <w:lang w:eastAsia="en-US"/>
        </w:rPr>
      </w:pPr>
    </w:p>
    <w:p w:rsidR="00346F90" w:rsidRDefault="005B2969" w:rsidP="00346F90">
      <w:pPr>
        <w:shd w:val="clear" w:color="auto" w:fill="FFFFFF"/>
        <w:spacing w:after="60"/>
        <w:jc w:val="both"/>
        <w:rPr>
          <w:rFonts w:ascii="Times New Roman" w:hAnsi="Times New Roman"/>
          <w:shd w:val="clear" w:color="auto" w:fill="FFFFFF"/>
        </w:rPr>
      </w:pPr>
      <w:r w:rsidRPr="00346F90">
        <w:rPr>
          <w:rFonts w:ascii="Times New Roman" w:hAnsi="Times New Roman"/>
          <w:lang w:eastAsia="en-US"/>
        </w:rPr>
        <w:t>Για την δημιουργία του Ε.Υ. χρησιμοποιήθηκε το</w:t>
      </w:r>
      <w:r w:rsidR="00346F90" w:rsidRPr="00346F90">
        <w:rPr>
          <w:rFonts w:ascii="Times New Roman" w:hAnsi="Times New Roman"/>
          <w:lang w:eastAsia="en-US"/>
        </w:rPr>
        <w:t xml:space="preserve"> μαθησιακό εργαλείο</w:t>
      </w:r>
      <w:r w:rsidRPr="00346F90">
        <w:rPr>
          <w:rFonts w:ascii="Times New Roman" w:hAnsi="Times New Roman"/>
          <w:lang w:eastAsia="en-US"/>
        </w:rPr>
        <w:t xml:space="preserve"> </w:t>
      </w:r>
      <w:r w:rsidRPr="00346F90">
        <w:rPr>
          <w:rFonts w:ascii="Times New Roman" w:hAnsi="Times New Roman"/>
          <w:lang w:val="en-US" w:eastAsia="en-US"/>
        </w:rPr>
        <w:t>H</w:t>
      </w:r>
      <w:r w:rsidRPr="00346F90">
        <w:rPr>
          <w:rFonts w:ascii="Times New Roman" w:hAnsi="Times New Roman"/>
          <w:lang w:eastAsia="en-US"/>
        </w:rPr>
        <w:t>5</w:t>
      </w:r>
      <w:r w:rsidRPr="00346F90">
        <w:rPr>
          <w:rFonts w:ascii="Times New Roman" w:hAnsi="Times New Roman"/>
          <w:lang w:val="en-US" w:eastAsia="en-US"/>
        </w:rPr>
        <w:t>P</w:t>
      </w:r>
      <w:r w:rsidR="00346F90" w:rsidRPr="00346F90">
        <w:rPr>
          <w:rFonts w:ascii="Times New Roman" w:hAnsi="Times New Roman"/>
          <w:lang w:eastAsia="en-US"/>
        </w:rPr>
        <w:t xml:space="preserve">. Το </w:t>
      </w:r>
      <w:r w:rsidR="00346F90" w:rsidRPr="00346F90">
        <w:rPr>
          <w:rFonts w:ascii="Times New Roman" w:hAnsi="Times New Roman"/>
          <w:lang w:val="en-US" w:eastAsia="en-US"/>
        </w:rPr>
        <w:t>H</w:t>
      </w:r>
      <w:r w:rsidR="00346F90" w:rsidRPr="00346F90">
        <w:rPr>
          <w:rFonts w:ascii="Times New Roman" w:hAnsi="Times New Roman"/>
          <w:lang w:eastAsia="en-US"/>
        </w:rPr>
        <w:t>5</w:t>
      </w:r>
      <w:r w:rsidR="00346F90" w:rsidRPr="00346F90">
        <w:rPr>
          <w:rFonts w:ascii="Times New Roman" w:hAnsi="Times New Roman"/>
          <w:lang w:val="en-US" w:eastAsia="en-US"/>
        </w:rPr>
        <w:t>P</w:t>
      </w:r>
      <w:r w:rsidR="00346F90" w:rsidRPr="00346F90">
        <w:rPr>
          <w:rFonts w:ascii="Times New Roman" w:hAnsi="Times New Roman"/>
          <w:lang w:eastAsia="en-US"/>
        </w:rPr>
        <w:t xml:space="preserve"> που αποτελεί συντομογραφία του</w:t>
      </w:r>
      <w:r w:rsidR="00346F90" w:rsidRPr="00346F90">
        <w:rPr>
          <w:rFonts w:ascii="Times New Roman" w:hAnsi="Times New Roman"/>
          <w:shd w:val="clear" w:color="auto" w:fill="FFFFFF"/>
        </w:rPr>
        <w:t xml:space="preserve"> HTML5 Package, είναι </w:t>
      </w:r>
      <w:r w:rsidR="00346F90">
        <w:rPr>
          <w:rFonts w:ascii="Times New Roman" w:hAnsi="Times New Roman"/>
          <w:shd w:val="clear" w:color="auto" w:fill="FFFFFF"/>
        </w:rPr>
        <w:t xml:space="preserve">ένα </w:t>
      </w:r>
      <w:r w:rsidR="00346F90">
        <w:rPr>
          <w:rStyle w:val="hps"/>
          <w:rFonts w:ascii="Times New Roman" w:hAnsi="Times New Roman"/>
          <w:shd w:val="clear" w:color="auto" w:fill="FFFFFF"/>
        </w:rPr>
        <w:t>ανοιχτού κώδικα</w:t>
      </w:r>
      <w:r w:rsidR="00346F90" w:rsidRPr="00346F90">
        <w:rPr>
          <w:rFonts w:ascii="Times New Roman" w:hAnsi="Times New Roman"/>
          <w:shd w:val="clear" w:color="auto" w:fill="FFFFFF"/>
        </w:rPr>
        <w:t> </w:t>
      </w:r>
      <w:r w:rsidR="00346F90" w:rsidRPr="00346F90">
        <w:rPr>
          <w:rStyle w:val="hps"/>
          <w:rFonts w:ascii="Times New Roman" w:hAnsi="Times New Roman"/>
          <w:shd w:val="clear" w:color="auto" w:fill="FFFFFF"/>
        </w:rPr>
        <w:t>συγγραφικό εργαλείο</w:t>
      </w:r>
      <w:r w:rsidR="00346F90" w:rsidRPr="00346F90">
        <w:rPr>
          <w:rFonts w:ascii="Times New Roman" w:hAnsi="Times New Roman"/>
          <w:shd w:val="clear" w:color="auto" w:fill="FFFFFF"/>
        </w:rPr>
        <w:t> για </w:t>
      </w:r>
      <w:r w:rsidR="00346F90" w:rsidRPr="00346F90">
        <w:rPr>
          <w:rStyle w:val="hps"/>
          <w:rFonts w:ascii="Times New Roman" w:hAnsi="Times New Roman"/>
          <w:shd w:val="clear" w:color="auto" w:fill="FFFFFF"/>
        </w:rPr>
        <w:t xml:space="preserve">eLearning σε HTML5, το οποίο </w:t>
      </w:r>
      <w:r w:rsidR="00346F90" w:rsidRPr="00346F90">
        <w:rPr>
          <w:rFonts w:ascii="Times New Roman" w:hAnsi="Times New Roman"/>
          <w:lang w:eastAsia="en-US"/>
        </w:rPr>
        <w:t>υ</w:t>
      </w:r>
      <w:r w:rsidR="00346F90" w:rsidRPr="00D610A3">
        <w:rPr>
          <w:rFonts w:ascii="Times New Roman" w:hAnsi="Times New Roman"/>
          <w:lang w:eastAsia="en-US"/>
        </w:rPr>
        <w:t>ποστηρίζει τη δημιουργία, επεξεργασία και δημοσίευση περιεχομένου σε ένα πρότυπο πρόγραμμα περιήγησης</w:t>
      </w:r>
      <w:r w:rsidR="00346F90">
        <w:rPr>
          <w:rStyle w:val="hps"/>
          <w:rFonts w:ascii="Times New Roman" w:hAnsi="Times New Roman"/>
          <w:shd w:val="clear" w:color="auto" w:fill="FFFFFF"/>
        </w:rPr>
        <w:t xml:space="preserve">. </w:t>
      </w:r>
      <w:r w:rsidR="00346F90" w:rsidRPr="00D610A3">
        <w:rPr>
          <w:rStyle w:val="hps"/>
          <w:rFonts w:ascii="Times New Roman" w:hAnsi="Times New Roman"/>
          <w:shd w:val="clear" w:color="auto" w:fill="FFFFFF"/>
        </w:rPr>
        <w:t>Με</w:t>
      </w:r>
      <w:r w:rsidR="00346F90" w:rsidRPr="00D610A3">
        <w:rPr>
          <w:rFonts w:ascii="Times New Roman" w:hAnsi="Times New Roman"/>
          <w:shd w:val="clear" w:color="auto" w:fill="FFFFFF"/>
        </w:rPr>
        <w:t> το </w:t>
      </w:r>
      <w:r w:rsidR="00346F90" w:rsidRPr="00D610A3">
        <w:rPr>
          <w:rStyle w:val="hps"/>
          <w:rFonts w:ascii="Times New Roman" w:hAnsi="Times New Roman"/>
          <w:shd w:val="clear" w:color="auto" w:fill="FFFFFF"/>
        </w:rPr>
        <w:t>H5P</w:t>
      </w:r>
      <w:r w:rsidR="00346F90" w:rsidRPr="00D610A3">
        <w:rPr>
          <w:rFonts w:ascii="Times New Roman" w:hAnsi="Times New Roman"/>
          <w:shd w:val="clear" w:color="auto" w:fill="FFFFFF"/>
        </w:rPr>
        <w:t>, </w:t>
      </w:r>
      <w:r w:rsidR="00346F90">
        <w:rPr>
          <w:rStyle w:val="hps"/>
          <w:rFonts w:ascii="Times New Roman" w:hAnsi="Times New Roman"/>
          <w:shd w:val="clear" w:color="auto" w:fill="FFFFFF"/>
        </w:rPr>
        <w:t>μπορεί</w:t>
      </w:r>
      <w:r w:rsidR="00346F90" w:rsidRPr="00DC181C">
        <w:rPr>
          <w:rStyle w:val="hps"/>
          <w:rFonts w:ascii="Times New Roman" w:hAnsi="Times New Roman"/>
          <w:shd w:val="clear" w:color="auto" w:fill="FFFFFF"/>
        </w:rPr>
        <w:t xml:space="preserve"> </w:t>
      </w:r>
      <w:r w:rsidR="00346F90" w:rsidRPr="00D610A3">
        <w:rPr>
          <w:rStyle w:val="hps"/>
          <w:rFonts w:ascii="Times New Roman" w:hAnsi="Times New Roman"/>
          <w:shd w:val="clear" w:color="auto" w:fill="FFFFFF"/>
        </w:rPr>
        <w:t xml:space="preserve">να </w:t>
      </w:r>
      <w:r w:rsidR="00346F90" w:rsidRPr="00D610A3">
        <w:rPr>
          <w:rStyle w:val="hps"/>
          <w:rFonts w:ascii="Times New Roman" w:hAnsi="Times New Roman"/>
          <w:shd w:val="clear" w:color="auto" w:fill="FFFFFF"/>
        </w:rPr>
        <w:lastRenderedPageBreak/>
        <w:t>δημιουργηθεί </w:t>
      </w:r>
      <w:r w:rsidR="00346F90" w:rsidRPr="00D610A3">
        <w:rPr>
          <w:rFonts w:ascii="Times New Roman" w:hAnsi="Times New Roman"/>
          <w:shd w:val="clear" w:color="auto" w:fill="FFFFFF"/>
        </w:rPr>
        <w:t> </w:t>
      </w:r>
      <w:r w:rsidR="00346F90" w:rsidRPr="00D610A3">
        <w:rPr>
          <w:rStyle w:val="hps"/>
          <w:rFonts w:ascii="Times New Roman" w:hAnsi="Times New Roman"/>
          <w:shd w:val="clear" w:color="auto" w:fill="FFFFFF"/>
        </w:rPr>
        <w:t>ένα φιλικό</w:t>
      </w:r>
      <w:r w:rsidR="00346F90">
        <w:rPr>
          <w:rFonts w:ascii="Times New Roman" w:hAnsi="Times New Roman"/>
          <w:shd w:val="clear" w:color="auto" w:fill="FFFFFF"/>
        </w:rPr>
        <w:t xml:space="preserve"> και διαδραστικό περιεχόμενο, χωρίς να απαιτούνται ιδιαίτερες τεχνικές δεξιότητες.</w:t>
      </w:r>
    </w:p>
    <w:p w:rsidR="00346F90" w:rsidRDefault="00346F90" w:rsidP="003676C9">
      <w:pPr>
        <w:jc w:val="both"/>
        <w:rPr>
          <w:rFonts w:ascii="Times New Roman" w:hAnsi="Times New Roman"/>
          <w:lang w:eastAsia="en-US"/>
        </w:rPr>
      </w:pPr>
      <w:r>
        <w:rPr>
          <w:rStyle w:val="hps"/>
          <w:rFonts w:ascii="Times New Roman" w:hAnsi="Times New Roman"/>
          <w:shd w:val="clear" w:color="auto" w:fill="FFFFFF"/>
        </w:rPr>
        <w:t xml:space="preserve">Στη συνέχεια, το περιεχόμενο που δημιουργήθηκε στο </w:t>
      </w:r>
      <w:r>
        <w:rPr>
          <w:rStyle w:val="hps"/>
          <w:rFonts w:ascii="Times New Roman" w:hAnsi="Times New Roman"/>
          <w:shd w:val="clear" w:color="auto" w:fill="FFFFFF"/>
          <w:lang w:val="en-US"/>
        </w:rPr>
        <w:t>H</w:t>
      </w:r>
      <w:r w:rsidRPr="00346F90">
        <w:rPr>
          <w:rStyle w:val="hps"/>
          <w:rFonts w:ascii="Times New Roman" w:hAnsi="Times New Roman"/>
          <w:shd w:val="clear" w:color="auto" w:fill="FFFFFF"/>
        </w:rPr>
        <w:t>5</w:t>
      </w:r>
      <w:r>
        <w:rPr>
          <w:rStyle w:val="hps"/>
          <w:rFonts w:ascii="Times New Roman" w:hAnsi="Times New Roman"/>
          <w:shd w:val="clear" w:color="auto" w:fill="FFFFFF"/>
          <w:lang w:val="en-US"/>
        </w:rPr>
        <w:t>P</w:t>
      </w:r>
      <w:r w:rsidRPr="00346F90">
        <w:rPr>
          <w:rStyle w:val="hps"/>
          <w:rFonts w:ascii="Times New Roman" w:hAnsi="Times New Roman"/>
          <w:shd w:val="clear" w:color="auto" w:fill="FFFFFF"/>
        </w:rPr>
        <w:t xml:space="preserve"> </w:t>
      </w:r>
      <w:r>
        <w:rPr>
          <w:rStyle w:val="hps"/>
          <w:rFonts w:ascii="Times New Roman" w:hAnsi="Times New Roman"/>
          <w:shd w:val="clear" w:color="auto" w:fill="FFFFFF"/>
        </w:rPr>
        <w:t>μεταφορτώθηκε στο</w:t>
      </w:r>
      <w:r>
        <w:rPr>
          <w:rFonts w:ascii="Times New Roman" w:hAnsi="Times New Roman"/>
          <w:shd w:val="clear" w:color="auto" w:fill="FFFFFF"/>
        </w:rPr>
        <w:t xml:space="preserve"> </w:t>
      </w:r>
      <w:r w:rsidR="005B2969" w:rsidRPr="005852F4">
        <w:rPr>
          <w:rFonts w:ascii="Times New Roman" w:hAnsi="Times New Roman"/>
          <w:lang w:val="en-US" w:eastAsia="en-US"/>
        </w:rPr>
        <w:t>Chamilo</w:t>
      </w:r>
      <w:r w:rsidR="005B2969" w:rsidRPr="005852F4">
        <w:rPr>
          <w:rFonts w:ascii="Times New Roman" w:hAnsi="Times New Roman"/>
          <w:lang w:eastAsia="en-US"/>
        </w:rPr>
        <w:t>.</w:t>
      </w:r>
      <w:r w:rsidR="00781735" w:rsidRPr="005852F4">
        <w:rPr>
          <w:rFonts w:ascii="Times New Roman" w:hAnsi="Times New Roman"/>
          <w:lang w:eastAsia="en-US"/>
        </w:rPr>
        <w:t xml:space="preserve"> </w:t>
      </w:r>
    </w:p>
    <w:p w:rsidR="00AE60FB" w:rsidRPr="00D610A3" w:rsidRDefault="007720DC" w:rsidP="007720DC">
      <w:pPr>
        <w:jc w:val="both"/>
        <w:rPr>
          <w:rFonts w:ascii="Times New Roman" w:hAnsi="Times New Roman"/>
          <w:lang w:eastAsia="en-US"/>
        </w:rPr>
      </w:pPr>
      <w:r w:rsidRPr="00D610A3">
        <w:rPr>
          <w:rFonts w:ascii="Times New Roman" w:hAnsi="Times New Roman"/>
          <w:lang w:eastAsia="en-US"/>
        </w:rPr>
        <w:t xml:space="preserve">Το </w:t>
      </w:r>
      <w:r w:rsidRPr="00D610A3">
        <w:rPr>
          <w:rFonts w:ascii="Times New Roman" w:hAnsi="Times New Roman"/>
          <w:lang w:val="en-US" w:eastAsia="en-US"/>
        </w:rPr>
        <w:t>Chamilo</w:t>
      </w:r>
      <w:r w:rsidR="00807DCE">
        <w:rPr>
          <w:rFonts w:ascii="Times New Roman" w:hAnsi="Times New Roman"/>
          <w:lang w:eastAsia="en-US"/>
        </w:rPr>
        <w:t xml:space="preserve"> είναι ένα ελεύθερο λογισμικό </w:t>
      </w:r>
      <w:r w:rsidRPr="00D610A3">
        <w:rPr>
          <w:rFonts w:ascii="Times New Roman" w:hAnsi="Times New Roman"/>
          <w:lang w:eastAsia="en-US"/>
        </w:rPr>
        <w:t xml:space="preserve">σύστημα ηλεκτρονικής μάθησης και διαχείρισης περιεχομένου, με στόχο τη βελτίωση της πρόσβασης στην εκπαίδευση και τη γνώση παγκοσμίως. </w:t>
      </w:r>
    </w:p>
    <w:p w:rsidR="00346F90" w:rsidRDefault="00346F90" w:rsidP="003676C9">
      <w:pPr>
        <w:jc w:val="both"/>
        <w:rPr>
          <w:rFonts w:ascii="Times New Roman" w:hAnsi="Times New Roman"/>
          <w:lang w:eastAsia="en-US"/>
        </w:rPr>
      </w:pPr>
    </w:p>
    <w:p w:rsidR="005B2969" w:rsidRPr="00723CB7" w:rsidRDefault="00781735" w:rsidP="003676C9">
      <w:pPr>
        <w:jc w:val="both"/>
        <w:rPr>
          <w:rFonts w:ascii="Times New Roman" w:hAnsi="Times New Roman"/>
          <w:lang w:eastAsia="en-US"/>
        </w:rPr>
      </w:pPr>
      <w:r w:rsidRPr="00723CB7">
        <w:rPr>
          <w:rFonts w:ascii="Times New Roman" w:hAnsi="Times New Roman"/>
          <w:lang w:eastAsia="en-US"/>
        </w:rPr>
        <w:t>Για την συλλογή δεδομένων χ</w:t>
      </w:r>
      <w:r w:rsidR="00807DCE" w:rsidRPr="00723CB7">
        <w:rPr>
          <w:rFonts w:ascii="Times New Roman" w:hAnsi="Times New Roman"/>
          <w:lang w:eastAsia="en-US"/>
        </w:rPr>
        <w:t xml:space="preserve">ρησιμοποιήθηκαν ερωτηματολόγια, ενώ η </w:t>
      </w:r>
      <w:r w:rsidRPr="00723CB7">
        <w:rPr>
          <w:rFonts w:ascii="Times New Roman" w:hAnsi="Times New Roman"/>
          <w:lang w:eastAsia="en-US"/>
        </w:rPr>
        <w:t>ανάλυση</w:t>
      </w:r>
      <w:r w:rsidR="00807DCE" w:rsidRPr="00723CB7">
        <w:rPr>
          <w:rFonts w:ascii="Times New Roman" w:hAnsi="Times New Roman"/>
          <w:lang w:eastAsia="en-US"/>
        </w:rPr>
        <w:t xml:space="preserve"> του </w:t>
      </w:r>
      <w:r w:rsidRPr="00723CB7">
        <w:rPr>
          <w:rFonts w:ascii="Times New Roman" w:hAnsi="Times New Roman"/>
          <w:lang w:eastAsia="en-US"/>
        </w:rPr>
        <w:t xml:space="preserve"> περιεχομένου</w:t>
      </w:r>
      <w:r w:rsidR="00807DCE" w:rsidRPr="00723CB7">
        <w:rPr>
          <w:rFonts w:ascii="Times New Roman" w:hAnsi="Times New Roman"/>
          <w:lang w:eastAsia="en-US"/>
        </w:rPr>
        <w:t xml:space="preserve"> τους </w:t>
      </w:r>
      <w:r w:rsidRPr="00723CB7">
        <w:rPr>
          <w:rFonts w:ascii="Times New Roman" w:hAnsi="Times New Roman"/>
          <w:lang w:eastAsia="en-US"/>
        </w:rPr>
        <w:t xml:space="preserve">έγινε </w:t>
      </w:r>
      <w:r w:rsidR="00807DCE" w:rsidRPr="00723CB7">
        <w:rPr>
          <w:rFonts w:ascii="Times New Roman" w:hAnsi="Times New Roman"/>
          <w:lang w:eastAsia="en-US"/>
        </w:rPr>
        <w:t xml:space="preserve">με ποιοτική έρευνα, </w:t>
      </w:r>
      <w:r w:rsidR="00024FC0" w:rsidRPr="00723CB7">
        <w:rPr>
          <w:rFonts w:ascii="Times New Roman" w:hAnsi="Times New Roman"/>
          <w:lang w:eastAsia="en-US"/>
        </w:rPr>
        <w:t>αξιοποιώντας</w:t>
      </w:r>
      <w:r w:rsidRPr="00723CB7">
        <w:rPr>
          <w:rFonts w:ascii="Times New Roman" w:hAnsi="Times New Roman"/>
          <w:lang w:eastAsia="en-US"/>
        </w:rPr>
        <w:t xml:space="preserve"> το λογισμικό </w:t>
      </w:r>
      <w:r w:rsidRPr="00723CB7">
        <w:rPr>
          <w:rFonts w:ascii="Times New Roman" w:hAnsi="Times New Roman"/>
          <w:lang w:val="en-US" w:eastAsia="en-US"/>
        </w:rPr>
        <w:t>Atlas</w:t>
      </w:r>
      <w:r w:rsidRPr="00723CB7">
        <w:rPr>
          <w:rFonts w:ascii="Times New Roman" w:hAnsi="Times New Roman"/>
          <w:lang w:eastAsia="en-US"/>
        </w:rPr>
        <w:t>-</w:t>
      </w:r>
      <w:r w:rsidRPr="00723CB7">
        <w:rPr>
          <w:rFonts w:ascii="Times New Roman" w:hAnsi="Times New Roman"/>
          <w:lang w:val="en-US" w:eastAsia="en-US"/>
        </w:rPr>
        <w:t>ti</w:t>
      </w:r>
      <w:r w:rsidRPr="00723CB7">
        <w:rPr>
          <w:rFonts w:ascii="Times New Roman" w:hAnsi="Times New Roman"/>
          <w:lang w:eastAsia="en-US"/>
        </w:rPr>
        <w:t xml:space="preserve">. </w:t>
      </w:r>
    </w:p>
    <w:p w:rsidR="00103BE4" w:rsidRPr="00723CB7" w:rsidRDefault="00103BE4" w:rsidP="00DC181C">
      <w:pPr>
        <w:jc w:val="both"/>
        <w:rPr>
          <w:rFonts w:ascii="Times New Roman" w:hAnsi="Times New Roman"/>
        </w:rPr>
      </w:pPr>
      <w:r w:rsidRPr="00723CB7">
        <w:rPr>
          <w:rFonts w:ascii="Times New Roman" w:hAnsi="Times New Roman"/>
        </w:rPr>
        <w:t>Η ποιοτική έρευνα είναι μια πλαισιοθετημένη δραστηριότητα (situated activity), η οποία τοποθετεί τον παρατηρητή στον κόσμο. Αυτή συνίσταται σε ένα σύνολο ερμηνευτικών και υλικών πρακτικών, οι οποίες κάνουν τον κόσμο ορατό. Αυτές οι πρακτικές μετασχηματίζουν τον κόσμο. Μετατρέπουν τον κόσμο σε μια σειρά από αναπαραστάσεις του εαυτού, συμπεριλαμβανομένων των σημειώσεων πεδίου, των συνεντεύξεων, των συνομιλιών, των φωτογραφιών, των μαγνητοφωνήσεων και των σημειώσεων σε ημερολόγια. Σε αυτό το επίπεδο, η ποιοτική έρευνα περιλαμβάνει μια ερμηνευτική, νατουραλιστική προσέγγιση στον κόσμο. Αυτό σημαίνει ότι οι ποιοτικοί ερευνητές μελετούν τα πράγματα στο φυσικό τους πλαίσιο, επιχειρώντας να δώσουν νόημα ή να ερμηνεύσουν τα φαινόμενα με όρους των νοημάτων που οι άνθρωποι δίνουν σε αυτά (Denzin &amp; Lincoln, 2005: 3).</w:t>
      </w:r>
    </w:p>
    <w:p w:rsidR="00103BE4" w:rsidRPr="00723CB7" w:rsidRDefault="00723CB7" w:rsidP="00DC181C">
      <w:pPr>
        <w:jc w:val="both"/>
        <w:rPr>
          <w:rFonts w:ascii="Times New Roman" w:hAnsi="Times New Roman"/>
        </w:rPr>
      </w:pPr>
      <w:r w:rsidRPr="00723CB7">
        <w:rPr>
          <w:rFonts w:ascii="Times New Roman" w:hAnsi="Times New Roman"/>
        </w:rPr>
        <w:t>Σ</w:t>
      </w:r>
      <w:r>
        <w:rPr>
          <w:rFonts w:ascii="Times New Roman" w:hAnsi="Times New Roman"/>
        </w:rPr>
        <w:t>την προσπάθεια να την προσεγγίσει διαφορετικά, ο</w:t>
      </w:r>
      <w:r w:rsidRPr="00723CB7">
        <w:rPr>
          <w:rFonts w:ascii="Times New Roman" w:hAnsi="Times New Roman"/>
        </w:rPr>
        <w:t xml:space="preserve"> Hayes (1997) </w:t>
      </w:r>
      <w:r>
        <w:rPr>
          <w:rFonts w:ascii="Times New Roman" w:hAnsi="Times New Roman"/>
        </w:rPr>
        <w:t>δηλώνει ότι ποιοτική</w:t>
      </w:r>
      <w:r w:rsidR="00103BE4" w:rsidRPr="00723CB7">
        <w:rPr>
          <w:rFonts w:ascii="Times New Roman" w:hAnsi="Times New Roman"/>
        </w:rPr>
        <w:t xml:space="preserve"> είναι η έρευνα που πραγματοποιείται χωρίς τη χρησιμοποίηση αριθμητικών δεδομένων και μαθηματικών υπολογισμών.</w:t>
      </w:r>
    </w:p>
    <w:p w:rsidR="00D610A3" w:rsidRPr="00024FC0" w:rsidRDefault="00D610A3" w:rsidP="00DC181C">
      <w:pPr>
        <w:shd w:val="clear" w:color="auto" w:fill="FFFFFF"/>
        <w:spacing w:after="60"/>
        <w:jc w:val="both"/>
        <w:rPr>
          <w:rFonts w:ascii="Times New Roman" w:hAnsi="Times New Roman"/>
          <w:lang w:eastAsia="en-US"/>
        </w:rPr>
      </w:pPr>
    </w:p>
    <w:p w:rsidR="00D610A3" w:rsidRDefault="000D1AFF" w:rsidP="00346F90">
      <w:pPr>
        <w:shd w:val="clear" w:color="auto" w:fill="FFFFFF"/>
        <w:spacing w:after="60"/>
        <w:rPr>
          <w:rFonts w:ascii="Times New Roman" w:hAnsi="Times New Roman"/>
        </w:rPr>
      </w:pPr>
      <w:r>
        <w:rPr>
          <w:rFonts w:ascii="Times New Roman" w:hAnsi="Times New Roman"/>
        </w:rPr>
        <w:t xml:space="preserve">Στα επόμενα κεφάλαια παρουσιάζονται αναλυτικότερα </w:t>
      </w:r>
      <w:r w:rsidR="00AE60FB">
        <w:rPr>
          <w:rFonts w:ascii="Times New Roman" w:hAnsi="Times New Roman"/>
        </w:rPr>
        <w:t xml:space="preserve">τα μαθησιακά εργαλεία, </w:t>
      </w:r>
      <w:r>
        <w:rPr>
          <w:rFonts w:ascii="Times New Roman" w:hAnsi="Times New Roman"/>
        </w:rPr>
        <w:t>η δομή του εκπαιδευτικού υλικού, η ανάλυση του περιεχομένου και τα ερευνητικά αποτελέσματα.</w:t>
      </w:r>
    </w:p>
    <w:p w:rsidR="008A7C03" w:rsidRPr="00DC181C" w:rsidRDefault="008A7C03" w:rsidP="00346F90">
      <w:pPr>
        <w:shd w:val="clear" w:color="auto" w:fill="FFFFFF"/>
        <w:spacing w:after="60"/>
        <w:rPr>
          <w:rFonts w:ascii="Times New Roman" w:hAnsi="Times New Roman"/>
          <w:color w:val="222222"/>
          <w:lang w:eastAsia="en-US"/>
        </w:rPr>
      </w:pPr>
    </w:p>
    <w:p w:rsidR="008C4124" w:rsidRDefault="0089661C" w:rsidP="0089661C">
      <w:pPr>
        <w:pStyle w:val="20"/>
        <w:numPr>
          <w:ilvl w:val="0"/>
          <w:numId w:val="0"/>
        </w:numPr>
        <w:ind w:left="284"/>
      </w:pPr>
      <w:bookmarkStart w:id="29" w:name="_Toc66492135"/>
      <w:r w:rsidRPr="00B517C9">
        <w:t xml:space="preserve">1.5  </w:t>
      </w:r>
      <w:r w:rsidR="009D5B55">
        <w:t>Περιορισμοί Εργασίας</w:t>
      </w:r>
      <w:bookmarkEnd w:id="29"/>
    </w:p>
    <w:p w:rsidR="00BB10CB" w:rsidRPr="00BB10CB" w:rsidRDefault="00BB10CB" w:rsidP="00BB10CB"/>
    <w:p w:rsidR="000A2926" w:rsidRDefault="000A2926" w:rsidP="000A2926">
      <w:pPr>
        <w:spacing w:line="276" w:lineRule="auto"/>
        <w:rPr>
          <w:rFonts w:ascii="Times New Roman" w:hAnsi="Times New Roman"/>
        </w:rPr>
      </w:pPr>
      <w:r>
        <w:rPr>
          <w:rFonts w:ascii="Times New Roman" w:hAnsi="Times New Roman"/>
        </w:rPr>
        <w:t>Κατά</w:t>
      </w:r>
      <w:r w:rsidR="001A1823">
        <w:rPr>
          <w:rFonts w:ascii="Times New Roman" w:hAnsi="Times New Roman"/>
        </w:rPr>
        <w:t xml:space="preserve"> την διάρκεια της διεξαγωγής της έρευνας και της δημιουργίας του μαθησιακού υλικού, προέκυψαν</w:t>
      </w:r>
      <w:r>
        <w:rPr>
          <w:rFonts w:ascii="Times New Roman" w:hAnsi="Times New Roman"/>
        </w:rPr>
        <w:t xml:space="preserve"> </w:t>
      </w:r>
      <w:r w:rsidR="002C781B">
        <w:rPr>
          <w:rFonts w:ascii="Times New Roman" w:hAnsi="Times New Roman"/>
        </w:rPr>
        <w:t>οι παρακάτω</w:t>
      </w:r>
      <w:r>
        <w:rPr>
          <w:rFonts w:ascii="Times New Roman" w:hAnsi="Times New Roman"/>
        </w:rPr>
        <w:t xml:space="preserve"> δυσκολίες</w:t>
      </w:r>
      <w:r w:rsidR="001A1823">
        <w:rPr>
          <w:rFonts w:ascii="Times New Roman" w:hAnsi="Times New Roman"/>
        </w:rPr>
        <w:t>.</w:t>
      </w:r>
    </w:p>
    <w:p w:rsidR="004A7BF7" w:rsidRDefault="000A2926" w:rsidP="000A2926">
      <w:pPr>
        <w:spacing w:line="276" w:lineRule="auto"/>
        <w:rPr>
          <w:rFonts w:ascii="Times New Roman" w:hAnsi="Times New Roman"/>
          <w:color w:val="000000"/>
        </w:rPr>
      </w:pPr>
      <w:r>
        <w:rPr>
          <w:rFonts w:ascii="Times New Roman" w:hAnsi="Times New Roman"/>
        </w:rPr>
        <w:t>Αρχικά, η αναζήτηση βιβλιογραφ</w:t>
      </w:r>
      <w:r w:rsidR="006906FD">
        <w:rPr>
          <w:rFonts w:ascii="Times New Roman" w:hAnsi="Times New Roman"/>
        </w:rPr>
        <w:t>ικών αναφορών ήταν περιορισμένη. Διότι,</w:t>
      </w:r>
      <w:r>
        <w:rPr>
          <w:rFonts w:ascii="Times New Roman" w:hAnsi="Times New Roman"/>
        </w:rPr>
        <w:t xml:space="preserve"> η λειτουργία των ελληνικών βιβλιοθηκών είχε ανασταλεί</w:t>
      </w:r>
      <w:r w:rsidR="001A1823">
        <w:rPr>
          <w:rFonts w:ascii="Times New Roman" w:hAnsi="Times New Roman"/>
        </w:rPr>
        <w:t>,</w:t>
      </w:r>
      <w:r w:rsidR="00BE1433">
        <w:rPr>
          <w:rFonts w:ascii="Times New Roman" w:hAnsi="Times New Roman"/>
        </w:rPr>
        <w:t xml:space="preserve"> </w:t>
      </w:r>
      <w:r w:rsidR="001A1823">
        <w:rPr>
          <w:rFonts w:ascii="Times New Roman" w:hAnsi="Times New Roman"/>
        </w:rPr>
        <w:t>μέσα στο πλαίσιο</w:t>
      </w:r>
      <w:r w:rsidR="00BE1433">
        <w:rPr>
          <w:rFonts w:ascii="Times New Roman" w:hAnsi="Times New Roman"/>
        </w:rPr>
        <w:t xml:space="preserve"> προστασίας της δημόσιας υγείας και αποτροπής της εξάπλωσης της πανδημίας του </w:t>
      </w:r>
      <w:r w:rsidR="00BE1433" w:rsidRPr="00BE1433">
        <w:rPr>
          <w:rFonts w:ascii="Times New Roman" w:hAnsi="Times New Roman"/>
          <w:color w:val="000000"/>
        </w:rPr>
        <w:t>κορωνοϊού</w:t>
      </w:r>
      <w:r w:rsidR="00BE1433">
        <w:rPr>
          <w:rFonts w:ascii="Times New Roman" w:hAnsi="Times New Roman"/>
          <w:color w:val="000000"/>
        </w:rPr>
        <w:t>, τον Μάρτιο του 2020.</w:t>
      </w:r>
      <w:r w:rsidR="004A7BF7">
        <w:rPr>
          <w:rFonts w:ascii="Times New Roman" w:hAnsi="Times New Roman"/>
          <w:color w:val="000000"/>
        </w:rPr>
        <w:t xml:space="preserve"> </w:t>
      </w:r>
    </w:p>
    <w:p w:rsidR="009D5B55" w:rsidRDefault="006906FD" w:rsidP="009D5B55">
      <w:pPr>
        <w:spacing w:line="276" w:lineRule="auto"/>
        <w:rPr>
          <w:rFonts w:ascii="Times New Roman" w:hAnsi="Times New Roman"/>
          <w:color w:val="000000"/>
        </w:rPr>
      </w:pPr>
      <w:r>
        <w:rPr>
          <w:rFonts w:ascii="Times New Roman" w:hAnsi="Times New Roman"/>
          <w:color w:val="000000"/>
        </w:rPr>
        <w:t xml:space="preserve">Επιπλέον, </w:t>
      </w:r>
      <w:r w:rsidR="009D7A81">
        <w:rPr>
          <w:rFonts w:ascii="Times New Roman" w:hAnsi="Times New Roman"/>
          <w:color w:val="000000"/>
        </w:rPr>
        <w:t>η έλλειψη σχετικών βιβλιογραφικών πηγών δυσχέρανε τ</w:t>
      </w:r>
      <w:r w:rsidR="009D5B55">
        <w:rPr>
          <w:rFonts w:ascii="Times New Roman" w:hAnsi="Times New Roman"/>
          <w:color w:val="000000"/>
        </w:rPr>
        <w:t>η δημιουργία του μαθησιακού υλικού</w:t>
      </w:r>
      <w:r w:rsidR="009D7A81">
        <w:rPr>
          <w:rFonts w:ascii="Times New Roman" w:hAnsi="Times New Roman"/>
          <w:color w:val="000000"/>
        </w:rPr>
        <w:t>, το οποίο βασίστηκε</w:t>
      </w:r>
      <w:r w:rsidR="009D5B55">
        <w:rPr>
          <w:rFonts w:ascii="Times New Roman" w:hAnsi="Times New Roman"/>
          <w:color w:val="000000"/>
        </w:rPr>
        <w:t xml:space="preserve"> </w:t>
      </w:r>
      <w:r w:rsidR="00200CA8">
        <w:rPr>
          <w:rFonts w:ascii="Times New Roman" w:hAnsi="Times New Roman"/>
          <w:color w:val="000000"/>
        </w:rPr>
        <w:t xml:space="preserve">αποκλειστικά </w:t>
      </w:r>
      <w:r w:rsidR="009D5B55">
        <w:rPr>
          <w:rFonts w:ascii="Times New Roman" w:hAnsi="Times New Roman"/>
          <w:color w:val="000000"/>
        </w:rPr>
        <w:t xml:space="preserve">στις πληροφορίες που </w:t>
      </w:r>
      <w:r w:rsidR="00200CA8">
        <w:rPr>
          <w:rFonts w:ascii="Times New Roman" w:hAnsi="Times New Roman"/>
          <w:color w:val="000000"/>
        </w:rPr>
        <w:t>παραχώρησε ο</w:t>
      </w:r>
      <w:r w:rsidR="009D5B55">
        <w:rPr>
          <w:rFonts w:ascii="Times New Roman" w:hAnsi="Times New Roman"/>
          <w:color w:val="000000"/>
        </w:rPr>
        <w:t xml:space="preserve"> δάσκαλο</w:t>
      </w:r>
      <w:r w:rsidR="00200CA8">
        <w:rPr>
          <w:rFonts w:ascii="Times New Roman" w:hAnsi="Times New Roman"/>
          <w:color w:val="000000"/>
        </w:rPr>
        <w:t>ς</w:t>
      </w:r>
      <w:r w:rsidR="009D5B55">
        <w:rPr>
          <w:rFonts w:ascii="Times New Roman" w:hAnsi="Times New Roman"/>
          <w:color w:val="000000"/>
        </w:rPr>
        <w:t xml:space="preserve"> ελληνικής νοηματικής γλώσσας, Πετρόπουλο</w:t>
      </w:r>
      <w:r w:rsidR="00200CA8">
        <w:rPr>
          <w:rFonts w:ascii="Times New Roman" w:hAnsi="Times New Roman"/>
          <w:color w:val="000000"/>
        </w:rPr>
        <w:t>ς</w:t>
      </w:r>
      <w:r w:rsidR="009D5B55">
        <w:rPr>
          <w:rFonts w:ascii="Times New Roman" w:hAnsi="Times New Roman"/>
          <w:color w:val="000000"/>
        </w:rPr>
        <w:t xml:space="preserve"> </w:t>
      </w:r>
      <w:r w:rsidR="00BB10CB">
        <w:rPr>
          <w:rFonts w:ascii="Times New Roman" w:hAnsi="Times New Roman"/>
          <w:color w:val="000000"/>
        </w:rPr>
        <w:t xml:space="preserve"> </w:t>
      </w:r>
      <w:r w:rsidR="009D5B55">
        <w:rPr>
          <w:rFonts w:ascii="Times New Roman" w:hAnsi="Times New Roman"/>
          <w:color w:val="000000"/>
        </w:rPr>
        <w:t>Γρηγόρη</w:t>
      </w:r>
      <w:r w:rsidR="00E538EF">
        <w:rPr>
          <w:rFonts w:ascii="Times New Roman" w:hAnsi="Times New Roman"/>
          <w:color w:val="000000"/>
        </w:rPr>
        <w:t>ς.</w:t>
      </w:r>
    </w:p>
    <w:p w:rsidR="00E538EF" w:rsidRPr="004A7BF7" w:rsidRDefault="00E538EF" w:rsidP="009D5B55">
      <w:pPr>
        <w:spacing w:line="276" w:lineRule="auto"/>
        <w:rPr>
          <w:rFonts w:ascii="Times New Roman" w:hAnsi="Times New Roman"/>
          <w:color w:val="000000"/>
        </w:rPr>
      </w:pPr>
      <w:r>
        <w:rPr>
          <w:rFonts w:ascii="Times New Roman" w:hAnsi="Times New Roman"/>
          <w:color w:val="000000"/>
        </w:rPr>
        <w:t xml:space="preserve">Τέλος, </w:t>
      </w:r>
      <w:r w:rsidR="00072C00">
        <w:rPr>
          <w:rFonts w:ascii="Times New Roman" w:hAnsi="Times New Roman"/>
          <w:color w:val="000000"/>
        </w:rPr>
        <w:t>τεχνικοί περιορισμοί προέκυψαν και από τα ίδια τα εργαλεία και τις δυνατότητες που προσέφεραν στο συγκεκριμένο θέμα, καθώς δεν μπορούσαν να εξυπηρετήσουν την επικοινωνία εκπαιδευόμενου με εκπαιδευτή, γεγονός που επισημάνθηκε</w:t>
      </w:r>
      <w:r w:rsidR="00BA7A68">
        <w:rPr>
          <w:rFonts w:ascii="Times New Roman" w:hAnsi="Times New Roman"/>
          <w:color w:val="000000"/>
        </w:rPr>
        <w:t xml:space="preserve"> και </w:t>
      </w:r>
      <w:r w:rsidR="00D568D1">
        <w:rPr>
          <w:rFonts w:ascii="Times New Roman" w:hAnsi="Times New Roman"/>
          <w:color w:val="000000"/>
        </w:rPr>
        <w:t>από τις συμμετέχουσες στην έρευνα</w:t>
      </w:r>
      <w:r w:rsidR="00BA7A68">
        <w:rPr>
          <w:rFonts w:ascii="Times New Roman" w:hAnsi="Times New Roman"/>
          <w:color w:val="000000"/>
        </w:rPr>
        <w:t>.</w:t>
      </w:r>
    </w:p>
    <w:p w:rsidR="00781735" w:rsidRPr="00781735" w:rsidRDefault="00781735" w:rsidP="00781735"/>
    <w:p w:rsidR="00E538EF" w:rsidRDefault="00E538EF" w:rsidP="0089661C">
      <w:pPr>
        <w:pStyle w:val="20"/>
        <w:numPr>
          <w:ilvl w:val="0"/>
          <w:numId w:val="0"/>
        </w:numPr>
        <w:ind w:left="284"/>
      </w:pPr>
    </w:p>
    <w:p w:rsidR="00E538EF" w:rsidRDefault="00E538EF" w:rsidP="0089661C">
      <w:pPr>
        <w:pStyle w:val="20"/>
        <w:numPr>
          <w:ilvl w:val="0"/>
          <w:numId w:val="0"/>
        </w:numPr>
        <w:ind w:left="284"/>
      </w:pPr>
    </w:p>
    <w:p w:rsidR="008C4124" w:rsidRDefault="00946AB6" w:rsidP="0089661C">
      <w:pPr>
        <w:pStyle w:val="20"/>
        <w:numPr>
          <w:ilvl w:val="0"/>
          <w:numId w:val="0"/>
        </w:numPr>
        <w:ind w:left="284"/>
      </w:pPr>
      <w:r>
        <w:t xml:space="preserve"> </w:t>
      </w:r>
      <w:bookmarkStart w:id="30" w:name="_Toc66492136"/>
      <w:r w:rsidR="0089661C" w:rsidRPr="00B517C9">
        <w:t xml:space="preserve">1.6  </w:t>
      </w:r>
      <w:r w:rsidR="008C4124" w:rsidRPr="0009293B">
        <w:t>Δομή της Εργασίας</w:t>
      </w:r>
      <w:bookmarkEnd w:id="30"/>
    </w:p>
    <w:p w:rsidR="006403EE" w:rsidRPr="006403EE" w:rsidRDefault="006403EE" w:rsidP="006403EE"/>
    <w:p w:rsidR="008C4124" w:rsidRDefault="00715076" w:rsidP="0039262C">
      <w:pPr>
        <w:spacing w:line="360" w:lineRule="auto"/>
        <w:jc w:val="both"/>
        <w:rPr>
          <w:rFonts w:ascii="Times New Roman" w:hAnsi="Times New Roman"/>
          <w:lang w:eastAsia="en-US"/>
        </w:rPr>
      </w:pPr>
      <w:r>
        <w:rPr>
          <w:rFonts w:ascii="Times New Roman" w:hAnsi="Times New Roman"/>
          <w:lang w:eastAsia="en-US"/>
        </w:rPr>
        <w:t xml:space="preserve">Στο </w:t>
      </w:r>
      <w:r w:rsidRPr="00715076">
        <w:rPr>
          <w:rFonts w:ascii="Times New Roman" w:hAnsi="Times New Roman"/>
          <w:i/>
          <w:lang w:eastAsia="en-US"/>
        </w:rPr>
        <w:t>πρώτο</w:t>
      </w:r>
      <w:r>
        <w:rPr>
          <w:rFonts w:ascii="Times New Roman" w:hAnsi="Times New Roman"/>
          <w:lang w:eastAsia="en-US"/>
        </w:rPr>
        <w:t xml:space="preserve"> κεφάλαιο της εργασίας αναφέρονται η εισαγωγή, η οριοθέτηση προβληματος, ο σκοπός της εργασίας και τα ερευνητικά ερωτήματα. Επίσης, συμπεριλαμβάνονται οι λόγοι επιλογής θέματος, η μεθοδολογία και οι περιορισμοί της έρευνας.</w:t>
      </w:r>
    </w:p>
    <w:p w:rsidR="00715076" w:rsidRDefault="00715076" w:rsidP="0039262C">
      <w:pPr>
        <w:spacing w:line="360" w:lineRule="auto"/>
        <w:jc w:val="both"/>
        <w:rPr>
          <w:rFonts w:ascii="Times New Roman" w:hAnsi="Times New Roman"/>
          <w:lang w:eastAsia="en-US"/>
        </w:rPr>
      </w:pPr>
      <w:r>
        <w:rPr>
          <w:rFonts w:ascii="Times New Roman" w:hAnsi="Times New Roman"/>
          <w:lang w:eastAsia="en-US"/>
        </w:rPr>
        <w:t xml:space="preserve">Το </w:t>
      </w:r>
      <w:r w:rsidRPr="00715076">
        <w:rPr>
          <w:rFonts w:ascii="Times New Roman" w:hAnsi="Times New Roman"/>
          <w:i/>
          <w:lang w:eastAsia="en-US"/>
        </w:rPr>
        <w:t>δεύτερο</w:t>
      </w:r>
      <w:r>
        <w:rPr>
          <w:rFonts w:ascii="Times New Roman" w:hAnsi="Times New Roman"/>
          <w:lang w:eastAsia="en-US"/>
        </w:rPr>
        <w:t xml:space="preserve"> κεφάλαιο αφορά την έννοια της εξ αποστάσεως εκπαίδευσης. Περιλαμβάνει τον ορισμό της και την ιστορική αναδρομή της ΕξΑΕ. Γίνεται αναφορά στην χρήση της στη σημερινή εποχή αλλά και στα πλεονεκτήματα και μειονεκτήματά της.</w:t>
      </w:r>
    </w:p>
    <w:p w:rsidR="00715076" w:rsidRDefault="00715076" w:rsidP="0039262C">
      <w:pPr>
        <w:spacing w:line="360" w:lineRule="auto"/>
        <w:jc w:val="both"/>
        <w:rPr>
          <w:rFonts w:ascii="Times New Roman" w:hAnsi="Times New Roman"/>
          <w:lang w:eastAsia="en-US"/>
        </w:rPr>
      </w:pPr>
      <w:r>
        <w:rPr>
          <w:rFonts w:ascii="Times New Roman" w:hAnsi="Times New Roman"/>
          <w:lang w:eastAsia="en-US"/>
        </w:rPr>
        <w:t xml:space="preserve">Στο </w:t>
      </w:r>
      <w:r w:rsidRPr="00715076">
        <w:rPr>
          <w:rFonts w:ascii="Times New Roman" w:hAnsi="Times New Roman"/>
          <w:i/>
          <w:lang w:eastAsia="en-US"/>
        </w:rPr>
        <w:t>τρίτο</w:t>
      </w:r>
      <w:r>
        <w:rPr>
          <w:rFonts w:ascii="Times New Roman" w:hAnsi="Times New Roman"/>
          <w:lang w:eastAsia="en-US"/>
        </w:rPr>
        <w:t xml:space="preserve"> κεφάλαιο γίνεται ιστορική αναδρομή της νοηματικής γλώσσας</w:t>
      </w:r>
      <w:r w:rsidR="006403EE">
        <w:rPr>
          <w:rFonts w:ascii="Times New Roman" w:hAnsi="Times New Roman"/>
          <w:lang w:eastAsia="en-US"/>
        </w:rPr>
        <w:t>, αναλύοντας την προέλευση της και την ανάπτυξη της ελληνικής νοηματικής.</w:t>
      </w:r>
    </w:p>
    <w:p w:rsidR="006403EE" w:rsidRDefault="006403EE" w:rsidP="0039262C">
      <w:pPr>
        <w:spacing w:line="360" w:lineRule="auto"/>
        <w:jc w:val="both"/>
        <w:rPr>
          <w:rFonts w:ascii="Times New Roman" w:hAnsi="Times New Roman"/>
          <w:lang w:eastAsia="en-US"/>
        </w:rPr>
      </w:pPr>
      <w:r>
        <w:rPr>
          <w:rFonts w:ascii="Times New Roman" w:hAnsi="Times New Roman"/>
          <w:lang w:eastAsia="en-US"/>
        </w:rPr>
        <w:t xml:space="preserve">Το </w:t>
      </w:r>
      <w:r w:rsidRPr="008C392B">
        <w:rPr>
          <w:rFonts w:ascii="Times New Roman" w:hAnsi="Times New Roman"/>
          <w:i/>
          <w:lang w:eastAsia="en-US"/>
        </w:rPr>
        <w:t>τέταρτο</w:t>
      </w:r>
      <w:r w:rsidRPr="006403EE">
        <w:rPr>
          <w:rFonts w:ascii="Times New Roman" w:hAnsi="Times New Roman"/>
          <w:color w:val="C00000"/>
          <w:lang w:eastAsia="en-US"/>
        </w:rPr>
        <w:t xml:space="preserve"> </w:t>
      </w:r>
      <w:r w:rsidR="008C392B">
        <w:rPr>
          <w:rFonts w:ascii="Times New Roman" w:hAnsi="Times New Roman"/>
          <w:lang w:eastAsia="en-US"/>
        </w:rPr>
        <w:t>κεφάλαιο περιλαμβάνει τη</w:t>
      </w:r>
      <w:r>
        <w:rPr>
          <w:rFonts w:ascii="Times New Roman" w:hAnsi="Times New Roman"/>
          <w:lang w:eastAsia="en-US"/>
        </w:rPr>
        <w:t xml:space="preserve"> </w:t>
      </w:r>
      <w:r w:rsidR="008C392B">
        <w:rPr>
          <w:rFonts w:ascii="Times New Roman" w:hAnsi="Times New Roman"/>
          <w:lang w:eastAsia="en-US"/>
        </w:rPr>
        <w:t xml:space="preserve">μεθοδολογία </w:t>
      </w:r>
      <w:r w:rsidR="00D40CB7">
        <w:rPr>
          <w:rFonts w:ascii="Times New Roman" w:hAnsi="Times New Roman"/>
          <w:lang w:eastAsia="en-US"/>
        </w:rPr>
        <w:t xml:space="preserve">έρευνας, </w:t>
      </w:r>
      <w:r w:rsidR="008C392B">
        <w:rPr>
          <w:rFonts w:ascii="Times New Roman" w:hAnsi="Times New Roman"/>
          <w:lang w:eastAsia="en-US"/>
        </w:rPr>
        <w:t xml:space="preserve">τη </w:t>
      </w:r>
      <w:r>
        <w:rPr>
          <w:rFonts w:ascii="Times New Roman" w:hAnsi="Times New Roman"/>
          <w:lang w:eastAsia="en-US"/>
        </w:rPr>
        <w:t>σχεδίαση</w:t>
      </w:r>
      <w:r w:rsidR="00D40CB7">
        <w:rPr>
          <w:rFonts w:ascii="Times New Roman" w:hAnsi="Times New Roman"/>
          <w:lang w:eastAsia="en-US"/>
        </w:rPr>
        <w:t xml:space="preserve"> και δομή</w:t>
      </w:r>
      <w:r>
        <w:rPr>
          <w:rFonts w:ascii="Times New Roman" w:hAnsi="Times New Roman"/>
          <w:lang w:eastAsia="en-US"/>
        </w:rPr>
        <w:t xml:space="preserve"> του εκπαιδευτικού υλικού</w:t>
      </w:r>
      <w:r w:rsidR="00D40CB7">
        <w:rPr>
          <w:rFonts w:ascii="Times New Roman" w:hAnsi="Times New Roman"/>
          <w:lang w:eastAsia="en-US"/>
        </w:rPr>
        <w:t>.</w:t>
      </w:r>
    </w:p>
    <w:p w:rsidR="007F1D3C" w:rsidRDefault="006403EE" w:rsidP="0039262C">
      <w:pPr>
        <w:spacing w:line="360" w:lineRule="auto"/>
        <w:jc w:val="both"/>
        <w:rPr>
          <w:rFonts w:ascii="Times New Roman" w:hAnsi="Times New Roman"/>
          <w:lang w:eastAsia="en-US"/>
        </w:rPr>
      </w:pPr>
      <w:r>
        <w:rPr>
          <w:rFonts w:ascii="Times New Roman" w:hAnsi="Times New Roman"/>
          <w:lang w:eastAsia="en-US"/>
        </w:rPr>
        <w:t xml:space="preserve">Στο </w:t>
      </w:r>
      <w:r w:rsidRPr="006403EE">
        <w:rPr>
          <w:rFonts w:ascii="Times New Roman" w:hAnsi="Times New Roman"/>
          <w:i/>
          <w:lang w:eastAsia="en-US"/>
        </w:rPr>
        <w:t>πέμπτο</w:t>
      </w:r>
      <w:r>
        <w:rPr>
          <w:rFonts w:ascii="Times New Roman" w:hAnsi="Times New Roman"/>
          <w:lang w:eastAsia="en-US"/>
        </w:rPr>
        <w:t xml:space="preserve"> κεφάλαιο γίνεται η</w:t>
      </w:r>
      <w:r w:rsidR="007F1D3C">
        <w:rPr>
          <w:rFonts w:ascii="Times New Roman" w:hAnsi="Times New Roman"/>
          <w:lang w:eastAsia="en-US"/>
        </w:rPr>
        <w:t xml:space="preserve"> ανάλυση και </w:t>
      </w:r>
      <w:r>
        <w:rPr>
          <w:rFonts w:ascii="Times New Roman" w:hAnsi="Times New Roman"/>
          <w:lang w:eastAsia="en-US"/>
        </w:rPr>
        <w:t xml:space="preserve"> αποτίμηση του Ε.Υ. καθώς παρουσιάζονται τα αποτελέσματα της έρευνας, χωρισμένα σε εννέα άξονες, </w:t>
      </w:r>
      <w:r w:rsidR="007F1D3C">
        <w:rPr>
          <w:rFonts w:ascii="Times New Roman" w:hAnsi="Times New Roman"/>
          <w:lang w:eastAsia="en-US"/>
        </w:rPr>
        <w:t>με αναφορές στις απαντήσεις των ερωτηματολογίων.</w:t>
      </w:r>
    </w:p>
    <w:p w:rsidR="006403EE" w:rsidRDefault="007F1D3C" w:rsidP="0039262C">
      <w:pPr>
        <w:spacing w:line="360" w:lineRule="auto"/>
        <w:jc w:val="both"/>
        <w:rPr>
          <w:rFonts w:ascii="Times New Roman" w:hAnsi="Times New Roman"/>
          <w:lang w:eastAsia="en-US"/>
        </w:rPr>
      </w:pPr>
      <w:r>
        <w:rPr>
          <w:rFonts w:ascii="Times New Roman" w:hAnsi="Times New Roman"/>
          <w:lang w:eastAsia="en-US"/>
        </w:rPr>
        <w:t xml:space="preserve">Στο </w:t>
      </w:r>
      <w:r w:rsidRPr="007F1D3C">
        <w:rPr>
          <w:rFonts w:ascii="Times New Roman" w:hAnsi="Times New Roman"/>
          <w:i/>
          <w:lang w:eastAsia="en-US"/>
        </w:rPr>
        <w:t>έκτο</w:t>
      </w:r>
      <w:r>
        <w:rPr>
          <w:rFonts w:ascii="Times New Roman" w:hAnsi="Times New Roman"/>
          <w:lang w:eastAsia="en-US"/>
        </w:rPr>
        <w:t xml:space="preserve"> κεφάλαιο καταγράφονται τα συμπεράσματα που διεξήχθησαν από την έρευνα</w:t>
      </w:r>
    </w:p>
    <w:p w:rsidR="007F1D3C" w:rsidRDefault="007F1D3C" w:rsidP="0039262C">
      <w:pPr>
        <w:spacing w:line="360" w:lineRule="auto"/>
        <w:jc w:val="both"/>
        <w:rPr>
          <w:rFonts w:ascii="Times New Roman" w:hAnsi="Times New Roman"/>
          <w:lang w:eastAsia="en-US"/>
        </w:rPr>
      </w:pPr>
      <w:r>
        <w:rPr>
          <w:rFonts w:ascii="Times New Roman" w:hAnsi="Times New Roman"/>
          <w:lang w:eastAsia="en-US"/>
        </w:rPr>
        <w:t>και προτάσεις για μελλοντική έρευνα.</w:t>
      </w:r>
    </w:p>
    <w:p w:rsidR="00715076" w:rsidRPr="00B517C9" w:rsidRDefault="007F1D3C" w:rsidP="0039262C">
      <w:pPr>
        <w:spacing w:line="360" w:lineRule="auto"/>
        <w:jc w:val="both"/>
        <w:rPr>
          <w:rFonts w:ascii="Times New Roman" w:hAnsi="Times New Roman"/>
          <w:lang w:eastAsia="en-US"/>
        </w:rPr>
      </w:pPr>
      <w:r>
        <w:rPr>
          <w:rFonts w:ascii="Times New Roman" w:hAnsi="Times New Roman"/>
          <w:lang w:eastAsia="en-US"/>
        </w:rPr>
        <w:t xml:space="preserve">Στο </w:t>
      </w:r>
      <w:r w:rsidRPr="007F1D3C">
        <w:rPr>
          <w:rFonts w:ascii="Times New Roman" w:hAnsi="Times New Roman"/>
          <w:i/>
          <w:lang w:eastAsia="en-US"/>
        </w:rPr>
        <w:t>έβδομο</w:t>
      </w:r>
      <w:r>
        <w:rPr>
          <w:rFonts w:ascii="Times New Roman" w:hAnsi="Times New Roman"/>
          <w:lang w:eastAsia="en-US"/>
        </w:rPr>
        <w:t xml:space="preserve"> και τελευταίο κεφάλαιο γίνονται βιβλιογραφικές αναφορές. </w:t>
      </w:r>
    </w:p>
    <w:p w:rsidR="0089661C" w:rsidRDefault="0089661C" w:rsidP="0039262C">
      <w:pPr>
        <w:spacing w:line="360" w:lineRule="auto"/>
        <w:jc w:val="both"/>
        <w:rPr>
          <w:rFonts w:ascii="Times New Roman" w:hAnsi="Times New Roman"/>
          <w:lang w:eastAsia="en-US"/>
        </w:rPr>
      </w:pPr>
    </w:p>
    <w:p w:rsidR="00BA4809" w:rsidRDefault="00BA4809" w:rsidP="0039262C">
      <w:pPr>
        <w:spacing w:line="360" w:lineRule="auto"/>
        <w:jc w:val="both"/>
        <w:rPr>
          <w:rFonts w:ascii="Times New Roman" w:hAnsi="Times New Roman"/>
          <w:lang w:eastAsia="en-US"/>
        </w:rPr>
      </w:pPr>
    </w:p>
    <w:p w:rsidR="00BA4809" w:rsidRDefault="00BA4809" w:rsidP="0039262C">
      <w:pPr>
        <w:spacing w:line="360" w:lineRule="auto"/>
        <w:jc w:val="both"/>
        <w:rPr>
          <w:rFonts w:ascii="Times New Roman" w:hAnsi="Times New Roman"/>
          <w:lang w:eastAsia="en-US"/>
        </w:rPr>
      </w:pPr>
    </w:p>
    <w:p w:rsidR="00BA4809" w:rsidRDefault="00BA4809" w:rsidP="0039262C">
      <w:pPr>
        <w:spacing w:line="360" w:lineRule="auto"/>
        <w:jc w:val="both"/>
        <w:rPr>
          <w:rFonts w:ascii="Times New Roman" w:hAnsi="Times New Roman"/>
          <w:lang w:eastAsia="en-US"/>
        </w:rPr>
      </w:pPr>
    </w:p>
    <w:p w:rsidR="00BA4809" w:rsidRDefault="00BA4809" w:rsidP="0039262C">
      <w:pPr>
        <w:spacing w:line="360" w:lineRule="auto"/>
        <w:jc w:val="both"/>
        <w:rPr>
          <w:rFonts w:ascii="Times New Roman" w:hAnsi="Times New Roman"/>
          <w:lang w:eastAsia="en-US"/>
        </w:rPr>
      </w:pPr>
    </w:p>
    <w:p w:rsidR="00BA4809" w:rsidRDefault="00BA4809" w:rsidP="0039262C">
      <w:pPr>
        <w:spacing w:line="360" w:lineRule="auto"/>
        <w:jc w:val="both"/>
        <w:rPr>
          <w:rFonts w:ascii="Times New Roman" w:hAnsi="Times New Roman"/>
          <w:lang w:eastAsia="en-US"/>
        </w:rPr>
      </w:pPr>
    </w:p>
    <w:p w:rsidR="00BA4809" w:rsidRDefault="00BA4809" w:rsidP="0039262C">
      <w:pPr>
        <w:spacing w:line="360" w:lineRule="auto"/>
        <w:jc w:val="both"/>
        <w:rPr>
          <w:rFonts w:ascii="Times New Roman" w:hAnsi="Times New Roman"/>
          <w:lang w:eastAsia="en-US"/>
        </w:rPr>
      </w:pPr>
    </w:p>
    <w:p w:rsidR="00BA4809" w:rsidRDefault="00BA4809" w:rsidP="0039262C">
      <w:pPr>
        <w:spacing w:line="360" w:lineRule="auto"/>
        <w:jc w:val="both"/>
        <w:rPr>
          <w:rFonts w:ascii="Times New Roman" w:hAnsi="Times New Roman"/>
          <w:lang w:eastAsia="en-US"/>
        </w:rPr>
      </w:pPr>
    </w:p>
    <w:p w:rsidR="00BA4809" w:rsidRDefault="00BA4809" w:rsidP="0039262C">
      <w:pPr>
        <w:spacing w:line="360" w:lineRule="auto"/>
        <w:jc w:val="both"/>
        <w:rPr>
          <w:rFonts w:ascii="Times New Roman" w:hAnsi="Times New Roman"/>
          <w:lang w:eastAsia="en-US"/>
        </w:rPr>
      </w:pPr>
    </w:p>
    <w:p w:rsidR="00BA4809" w:rsidRDefault="00BA4809" w:rsidP="0039262C">
      <w:pPr>
        <w:spacing w:line="360" w:lineRule="auto"/>
        <w:jc w:val="both"/>
        <w:rPr>
          <w:rFonts w:ascii="Times New Roman" w:hAnsi="Times New Roman"/>
          <w:lang w:eastAsia="en-US"/>
        </w:rPr>
      </w:pPr>
    </w:p>
    <w:p w:rsidR="00BA4809" w:rsidRDefault="00BA4809" w:rsidP="0039262C">
      <w:pPr>
        <w:spacing w:line="360" w:lineRule="auto"/>
        <w:jc w:val="both"/>
        <w:rPr>
          <w:rFonts w:ascii="Times New Roman" w:hAnsi="Times New Roman"/>
          <w:lang w:eastAsia="en-US"/>
        </w:rPr>
      </w:pPr>
    </w:p>
    <w:p w:rsidR="00BA4809" w:rsidRDefault="00BA4809" w:rsidP="0039262C">
      <w:pPr>
        <w:spacing w:line="360" w:lineRule="auto"/>
        <w:jc w:val="both"/>
        <w:rPr>
          <w:rFonts w:ascii="Times New Roman" w:hAnsi="Times New Roman"/>
          <w:lang w:eastAsia="en-US"/>
        </w:rPr>
      </w:pPr>
    </w:p>
    <w:p w:rsidR="00BA4809" w:rsidRDefault="00BA4809" w:rsidP="0039262C">
      <w:pPr>
        <w:spacing w:line="360" w:lineRule="auto"/>
        <w:jc w:val="both"/>
        <w:rPr>
          <w:rFonts w:ascii="Times New Roman" w:hAnsi="Times New Roman"/>
          <w:lang w:eastAsia="en-US"/>
        </w:rPr>
      </w:pPr>
    </w:p>
    <w:p w:rsidR="00BA4809" w:rsidRPr="00B517C9" w:rsidRDefault="00BA4809" w:rsidP="0039262C">
      <w:pPr>
        <w:spacing w:line="360" w:lineRule="auto"/>
        <w:jc w:val="both"/>
        <w:rPr>
          <w:rFonts w:ascii="Times New Roman" w:hAnsi="Times New Roman"/>
          <w:lang w:eastAsia="en-US"/>
        </w:rPr>
      </w:pPr>
    </w:p>
    <w:p w:rsidR="008C4124" w:rsidRDefault="000E33B3" w:rsidP="0089661C">
      <w:pPr>
        <w:pStyle w:val="1"/>
        <w:numPr>
          <w:ilvl w:val="0"/>
          <w:numId w:val="0"/>
        </w:numPr>
      </w:pPr>
      <w:bookmarkStart w:id="31" w:name="_Toc66492137"/>
      <w:r>
        <w:t>ΚΕΦΑΛΑΙΟ 2</w:t>
      </w:r>
      <w:r w:rsidRPr="000E33B3">
        <w:t>:</w:t>
      </w:r>
      <w:r w:rsidR="008C4124" w:rsidRPr="008C4124">
        <w:t xml:space="preserve"> Η ΕΝΝΟΙΑ ΤΗΣ ΕΞ ΑΠΟΣΤΑΣΕΩΣ ΕΚΠΑΙΔΕΥΣΗΣ</w:t>
      </w:r>
      <w:bookmarkEnd w:id="31"/>
    </w:p>
    <w:p w:rsidR="0089661C" w:rsidRPr="00B517C9" w:rsidRDefault="0089661C" w:rsidP="0089661C">
      <w:pPr>
        <w:pStyle w:val="20"/>
        <w:numPr>
          <w:ilvl w:val="0"/>
          <w:numId w:val="0"/>
        </w:numPr>
        <w:ind w:left="284"/>
      </w:pPr>
    </w:p>
    <w:p w:rsidR="008C4124" w:rsidRPr="009D6A7A" w:rsidRDefault="0089661C" w:rsidP="0089661C">
      <w:pPr>
        <w:pStyle w:val="20"/>
        <w:numPr>
          <w:ilvl w:val="0"/>
          <w:numId w:val="0"/>
        </w:numPr>
        <w:ind w:left="284"/>
        <w:rPr>
          <w:szCs w:val="24"/>
        </w:rPr>
      </w:pPr>
      <w:bookmarkStart w:id="32" w:name="_Toc66492138"/>
      <w:r>
        <w:rPr>
          <w:lang w:val="en-US"/>
        </w:rPr>
        <w:t xml:space="preserve">2.1 </w:t>
      </w:r>
      <w:r w:rsidR="000E33B3" w:rsidRPr="00412D97">
        <w:t xml:space="preserve"> </w:t>
      </w:r>
      <w:r w:rsidR="008C4124" w:rsidRPr="00412D97">
        <w:t>Ορισμός</w:t>
      </w:r>
      <w:bookmarkEnd w:id="32"/>
    </w:p>
    <w:p w:rsidR="009D6A7A" w:rsidRPr="009D6A7A" w:rsidRDefault="009D6A7A" w:rsidP="009D6A7A">
      <w:pPr>
        <w:pStyle w:val="21"/>
        <w:numPr>
          <w:ilvl w:val="0"/>
          <w:numId w:val="0"/>
        </w:numPr>
        <w:ind w:left="735"/>
        <w:rPr>
          <w:lang w:val="el-GR"/>
        </w:rPr>
      </w:pPr>
    </w:p>
    <w:p w:rsidR="0089661C" w:rsidRPr="0089661C" w:rsidRDefault="0089661C" w:rsidP="007547A6">
      <w:pPr>
        <w:pStyle w:val="ae"/>
        <w:numPr>
          <w:ilvl w:val="0"/>
          <w:numId w:val="3"/>
        </w:numPr>
        <w:spacing w:before="360" w:after="360" w:line="259" w:lineRule="auto"/>
        <w:rPr>
          <w:rFonts w:eastAsiaTheme="minorHAnsi"/>
          <w:b/>
          <w:vanish/>
          <w:sz w:val="36"/>
          <w:szCs w:val="24"/>
          <w:lang w:val="en-US"/>
        </w:rPr>
      </w:pPr>
    </w:p>
    <w:p w:rsidR="0089661C" w:rsidRPr="0089661C" w:rsidRDefault="0089661C" w:rsidP="007547A6">
      <w:pPr>
        <w:pStyle w:val="ae"/>
        <w:numPr>
          <w:ilvl w:val="0"/>
          <w:numId w:val="3"/>
        </w:numPr>
        <w:spacing w:before="360" w:after="360" w:line="259" w:lineRule="auto"/>
        <w:rPr>
          <w:rFonts w:eastAsiaTheme="minorHAnsi"/>
          <w:b/>
          <w:vanish/>
          <w:sz w:val="36"/>
          <w:szCs w:val="24"/>
          <w:lang w:val="en-US"/>
        </w:rPr>
      </w:pPr>
    </w:p>
    <w:p w:rsidR="0089661C" w:rsidRPr="0089661C" w:rsidRDefault="0089661C" w:rsidP="007547A6">
      <w:pPr>
        <w:pStyle w:val="ae"/>
        <w:numPr>
          <w:ilvl w:val="1"/>
          <w:numId w:val="3"/>
        </w:numPr>
        <w:spacing w:before="240" w:after="240" w:line="259" w:lineRule="auto"/>
        <w:rPr>
          <w:rFonts w:eastAsiaTheme="minorHAnsi"/>
          <w:b/>
          <w:vanish/>
          <w:sz w:val="28"/>
          <w:szCs w:val="24"/>
          <w:lang w:val="en-US"/>
        </w:rPr>
      </w:pPr>
    </w:p>
    <w:p w:rsidR="008C4124" w:rsidRPr="00672B58" w:rsidRDefault="0089661C" w:rsidP="00672B58">
      <w:pPr>
        <w:pStyle w:val="20"/>
        <w:numPr>
          <w:ilvl w:val="0"/>
          <w:numId w:val="0"/>
        </w:numPr>
        <w:ind w:left="284"/>
      </w:pPr>
      <w:bookmarkStart w:id="33" w:name="_Toc66492139"/>
      <w:r w:rsidRPr="00672B58">
        <w:t xml:space="preserve">2.1.1 </w:t>
      </w:r>
      <w:r w:rsidR="008C4124" w:rsidRPr="00672B58">
        <w:t>Σημασία ορισμού και έννοια της μάθησης</w:t>
      </w:r>
      <w:bookmarkEnd w:id="33"/>
    </w:p>
    <w:p w:rsidR="008C4124" w:rsidRDefault="008C4124" w:rsidP="008C4124">
      <w:pPr>
        <w:spacing w:line="360" w:lineRule="auto"/>
        <w:jc w:val="both"/>
        <w:rPr>
          <w:rFonts w:ascii="Times New Roman" w:hAnsi="Times New Roman"/>
          <w:b/>
          <w:bCs/>
          <w:sz w:val="28"/>
          <w:szCs w:val="28"/>
        </w:rPr>
      </w:pPr>
    </w:p>
    <w:p w:rsidR="008C4124" w:rsidRDefault="008C4124" w:rsidP="008C4124">
      <w:pPr>
        <w:spacing w:line="360" w:lineRule="auto"/>
        <w:jc w:val="both"/>
      </w:pPr>
      <w:r>
        <w:rPr>
          <w:rFonts w:ascii="Times New Roman" w:hAnsi="Times New Roman"/>
        </w:rPr>
        <w:t>Η τεχνολογία έχει αλλάξει τις δυνατότητες στη διδασκαλία και τη μάθηση. Τα μαθήματα, που πριν από την ψηφιακή εποχή περιορίζονταν σε διαλέξεις, ομιλίες και φυσικά αντικείμενα, δεν χρειάζεται πλέον να σχεδιάζονται με αυτόν τον τρόπο. Οι καθηγητές και οι μαθητές έχουν τώρα μια ψηφιακή εργαλειοθήκη - που κυμαίνεται από συσκευές δέσμευσης για να διδάξουν τους μαθητές έως διαδικτυακά μαθήματα και ψηφιακά βιβλία. Η ψηφιακή εκπαίδευση είναι ο όρος που χρησιμοποιείται για όλες τις διαδικτυακές εκπαιδευτικές πρακτικές (</w:t>
      </w:r>
      <w:r>
        <w:rPr>
          <w:rFonts w:ascii="Times New Roman" w:hAnsi="Times New Roman"/>
          <w:lang w:val="en-US"/>
        </w:rPr>
        <w:t>Duffin</w:t>
      </w:r>
      <w:r w:rsidRPr="008C4124">
        <w:rPr>
          <w:rFonts w:ascii="Times New Roman" w:hAnsi="Times New Roman"/>
        </w:rPr>
        <w:t>, 2020)</w:t>
      </w:r>
      <w:r>
        <w:rPr>
          <w:rFonts w:ascii="Times New Roman" w:hAnsi="Times New Roman"/>
        </w:rPr>
        <w:t xml:space="preserve">. </w:t>
      </w:r>
    </w:p>
    <w:p w:rsidR="008C4124" w:rsidRDefault="008C4124" w:rsidP="008C4124">
      <w:pPr>
        <w:spacing w:line="360" w:lineRule="auto"/>
        <w:jc w:val="both"/>
      </w:pPr>
      <w:r>
        <w:rPr>
          <w:rFonts w:ascii="Times New Roman" w:hAnsi="Times New Roman"/>
        </w:rPr>
        <w:t xml:space="preserve">Είναι συνηθισμένο στα περισσότερα ακαδημαϊκά και επιστημονικά πεδία να υπάρχει ένα κοινό, αλλά ξεχωριστό, λεξιλόγιο. Οι ακριβείς ορισμοί είναι απαραίτητοι για την επικοινωνία εντός συγκεκριμένων τομέων για εκπαιδευτικούς, μαθητές και, ιδιαίτερα, ερευνητές που πρέπει να αποδώσουν ακριβείς ορισμούς. Είναι περίεργο το γεγονός ότι σε ένα πεδίο που ήδη υπάρχει εδώ και αρκετά χρόνια όσο η εξ αποστάσεως μάθηση, δεν έχει αναπτυχθεί ιδιαίτερο λεξιλόγιο ακόμα. Πολλοί συγγραφείς έχουν χρησιμοποιήσει τους ίδιους όρους για να δηλώσουν διαφορετικά πράγματα. Συχνά, οι βασικοί όροι της εξ αποστάσεως εκπαίδευσης χρησιμοποιούνται χωρίς να προσδιορίζονται από τους ερευνητές, υποθέτοντας έτσι ότι η έννοια είναι καθολική ή απλά αγνοώντας το πρόβλημα της αποσαφήνισης των επιμέρους όρων. Οι Phipps &amp; Merisotis (1999) αναφέρουν στο έργο τους ότι είναι σημαντικό να κατανοηθεί τι σημαίνει «εξ αποστάσεως μάθηση». Επειδή η τεχνολογία εξελίσσεται, ο ορισμός της εξ αποστάσεως μάθηση μεταβάλλεται </w:t>
      </w:r>
      <w:r>
        <w:rPr>
          <w:rFonts w:ascii="Times New Roman" w:hAnsi="Times New Roman"/>
        </w:rPr>
        <w:lastRenderedPageBreak/>
        <w:t xml:space="preserve">διαρκώς. Στην ίδια έκθεση, κατέδειξαν το γεγονός ότι μεγάλο μέρος της έρευνας στην εξ αποστάσεως εκπαίδευση από τη δεκαετία του 90 έχει σοβαρά, μεθοδολογικά προβλήματα και υπάρχει σχετική έλλειψη πραγματικής, πρωτότυπης έρευνας αφιερωμένη στην εξήγηση ή την πρόβλεψη φαινομένων που σχετίζονται με την εξ αποστάσεως μάθηση. Οι όροι και οι ορισμοί πρέπει να είναι συνεπείς. Ακόμα και στην έκθεσή τους, οι Phipps και Merisotis χρησιμοποίησαν τους όρους εξ αποστάσεως εκπαίδευσης και εξ αποστάσεως μάθησης.  </w:t>
      </w:r>
    </w:p>
    <w:p w:rsidR="008C4124" w:rsidRDefault="00511737" w:rsidP="008C4124">
      <w:pPr>
        <w:spacing w:line="360" w:lineRule="auto"/>
        <w:jc w:val="both"/>
      </w:pPr>
      <w:r>
        <w:rPr>
          <w:rFonts w:ascii="Times New Roman" w:hAnsi="Times New Roman"/>
        </w:rPr>
        <w:t>Η Ένωση Εξ αποστάσεως Εκμάθησης των Ηνωμένων Πολιτειών (</w:t>
      </w:r>
      <w:r>
        <w:rPr>
          <w:rFonts w:ascii="Times New Roman" w:hAnsi="Times New Roman"/>
          <w:lang w:val="en-US"/>
        </w:rPr>
        <w:t>United</w:t>
      </w:r>
      <w:r w:rsidRPr="008C4124">
        <w:rPr>
          <w:rFonts w:ascii="Times New Roman" w:hAnsi="Times New Roman"/>
        </w:rPr>
        <w:t xml:space="preserve"> </w:t>
      </w:r>
      <w:r>
        <w:rPr>
          <w:rFonts w:ascii="Times New Roman" w:hAnsi="Times New Roman"/>
          <w:lang w:val="en-US"/>
        </w:rPr>
        <w:t>States</w:t>
      </w:r>
      <w:r w:rsidRPr="008C4124">
        <w:rPr>
          <w:rFonts w:ascii="Times New Roman" w:hAnsi="Times New Roman"/>
        </w:rPr>
        <w:t xml:space="preserve"> </w:t>
      </w:r>
      <w:r>
        <w:rPr>
          <w:rFonts w:ascii="Times New Roman" w:hAnsi="Times New Roman"/>
          <w:lang w:val="en-US"/>
        </w:rPr>
        <w:t>Distance</w:t>
      </w:r>
      <w:r w:rsidRPr="008C4124">
        <w:rPr>
          <w:rFonts w:ascii="Times New Roman" w:hAnsi="Times New Roman"/>
        </w:rPr>
        <w:t xml:space="preserve"> </w:t>
      </w:r>
      <w:r>
        <w:rPr>
          <w:rFonts w:ascii="Times New Roman" w:hAnsi="Times New Roman"/>
          <w:lang w:val="en-US"/>
        </w:rPr>
        <w:t>Learning</w:t>
      </w:r>
      <w:r w:rsidRPr="008C4124">
        <w:rPr>
          <w:rFonts w:ascii="Times New Roman" w:hAnsi="Times New Roman"/>
        </w:rPr>
        <w:t xml:space="preserve"> </w:t>
      </w:r>
      <w:r>
        <w:rPr>
          <w:rFonts w:ascii="Times New Roman" w:hAnsi="Times New Roman"/>
          <w:lang w:val="en-US"/>
        </w:rPr>
        <w:t>Association</w:t>
      </w:r>
      <w:r w:rsidRPr="008C4124">
        <w:rPr>
          <w:rFonts w:ascii="Times New Roman" w:hAnsi="Times New Roman"/>
        </w:rPr>
        <w:t>)</w:t>
      </w:r>
      <w:r>
        <w:rPr>
          <w:rFonts w:ascii="Times New Roman" w:hAnsi="Times New Roman"/>
        </w:rPr>
        <w:t xml:space="preserve"> όρισε την εξ αποστάσεως μάθηση το 1998 (Roblyer &amp; Edwards, 2000) ως "τη</w:t>
      </w:r>
      <w:r w:rsidRPr="008C4124">
        <w:rPr>
          <w:rFonts w:ascii="Times New Roman" w:hAnsi="Times New Roman"/>
        </w:rPr>
        <w:t xml:space="preserve"> </w:t>
      </w:r>
      <w:r>
        <w:rPr>
          <w:rFonts w:ascii="Times New Roman" w:hAnsi="Times New Roman"/>
        </w:rPr>
        <w:t xml:space="preserve">διαδικασία απόκτησης γνώσεων και δεξιοτήτων μέσω διαμεσολαβούμενης πληροφορίας και διδασκαλίας, στην οποία περιλαμβάνονται όλων των ειδών οι τεχνολογίες και άλλες μορφές μάθησης από απόσταση." </w:t>
      </w:r>
      <w:r w:rsidR="008C4124">
        <w:rPr>
          <w:rFonts w:ascii="Times New Roman" w:hAnsi="Times New Roman"/>
        </w:rPr>
        <w:t>Αυτός είναι ένας ορισμός που δεν διακρίνει την τυπική και άτυπη μάθηση, ή διαφορετικούς τύπους απόστασης (χρονική και φυσική). Οι Newby, Stepich, Lehman και Russell (2000) ορίζουν την εξ αποστάσεως εκπαίδευση ως "ένα οργανωμένο εκπαιδευτικό πρόγραμμα στο οποίο οι εκπαιδευτικοί και οι μαθητές είναι διαχωρισμένοι σε φυσικό επίπεδο" Αυτός ο ορισμός είναι ακόμη λιγότερο συγκεκριμένος, δεδομένου ότι δεν έχει επιπτώσεις στον μαθητή και απλώς περιγράφει την ύπαρξη ενός προγράμματος στο οποίο, πιθανώς, δεν θα μπορούσε να συμβεί καθόλου μάθηση.</w:t>
      </w:r>
    </w:p>
    <w:p w:rsidR="008C4124" w:rsidRDefault="008C4124" w:rsidP="008C4124">
      <w:pPr>
        <w:spacing w:line="360" w:lineRule="auto"/>
        <w:jc w:val="both"/>
      </w:pPr>
      <w:r>
        <w:rPr>
          <w:rFonts w:ascii="Times New Roman" w:hAnsi="Times New Roman"/>
          <w:lang w:val="en-US"/>
        </w:rPr>
        <w:t>O</w:t>
      </w:r>
      <w:r w:rsidRPr="008C4124">
        <w:rPr>
          <w:rFonts w:ascii="Times New Roman" w:hAnsi="Times New Roman"/>
        </w:rPr>
        <w:t xml:space="preserve">ι </w:t>
      </w:r>
      <w:r>
        <w:rPr>
          <w:rFonts w:ascii="Times New Roman" w:hAnsi="Times New Roman"/>
          <w:lang w:val="en-US"/>
        </w:rPr>
        <w:t>King</w:t>
      </w:r>
      <w:r w:rsidRPr="008C4124">
        <w:rPr>
          <w:rFonts w:ascii="Times New Roman" w:hAnsi="Times New Roman"/>
        </w:rPr>
        <w:t xml:space="preserve"> </w:t>
      </w:r>
      <w:r>
        <w:rPr>
          <w:rFonts w:ascii="Times New Roman" w:hAnsi="Times New Roman"/>
          <w:lang w:val="en-US"/>
        </w:rPr>
        <w:t>et</w:t>
      </w:r>
      <w:r w:rsidRPr="008C4124">
        <w:rPr>
          <w:rFonts w:ascii="Times New Roman" w:hAnsi="Times New Roman"/>
        </w:rPr>
        <w:t xml:space="preserve"> </w:t>
      </w:r>
      <w:r>
        <w:rPr>
          <w:rFonts w:ascii="Times New Roman" w:hAnsi="Times New Roman"/>
          <w:lang w:val="en-US"/>
        </w:rPr>
        <w:t>al</w:t>
      </w:r>
      <w:r w:rsidRPr="008C4124">
        <w:rPr>
          <w:rFonts w:ascii="Times New Roman" w:hAnsi="Times New Roman"/>
        </w:rPr>
        <w:t xml:space="preserve">. (2001) </w:t>
      </w:r>
      <w:r>
        <w:rPr>
          <w:rFonts w:ascii="Times New Roman" w:hAnsi="Times New Roman"/>
        </w:rPr>
        <w:t>στο έργο τους ξεκινούν την απόδοση του ορισμού «εξ αποστάσεως μάθηση» από τη δεύτερη λέξη, «μάθηση». Κάθε γενικό εγχειρίδιο ψυχολογίας και εκπαιδευτικής ψυχολογίας έχει τουλάχιστον έναν ορισμό της μάθησης.  Οι περισσότεροι από τους συγγραφείς  επισημαίνουν επίσης τις διαφορές μεταξύ συμπεριφορικών ορισμών και γνωστικών ορισμών.  Επομένως, για να προσδιοριστεί επαρκώς η εξ αποστάσεως εκπαίδευση, πρέπει πρώτα να ληφθεί κάποια κοινή στάση σχετικά με τη μάθηση. Λαμβάνοντας υπόψη αυτές τις πολλαπλές προοπτικές και συνθέτοντας αυτά τα σημεία, ο προτεινόμενος αρχικός ορισμός της μάθησης είναι: η μάθηση είναι βελτιωμένες ικανότητες στη γνώση και / ή συμπεριφορές ως αποτέλεσμα της εμπειρίας.</w:t>
      </w:r>
    </w:p>
    <w:p w:rsidR="008C4124" w:rsidRDefault="008C4124" w:rsidP="008C4124">
      <w:pPr>
        <w:spacing w:line="360" w:lineRule="auto"/>
        <w:jc w:val="both"/>
      </w:pPr>
      <w:r>
        <w:rPr>
          <w:rFonts w:ascii="Times New Roman" w:hAnsi="Times New Roman"/>
        </w:rPr>
        <w:t xml:space="preserve">Ένας ορισμός που δίνεται για τη μάθηση, είναι ότι λειτουργεί ως μια θετική αλλαγή με την πάροδο του χρόνου, βελτιωμένες ικανότητες στη γνώση, ενέργειες ή και τα δύο ως αποτέλεσμα της προσωπικής παρατήρησης ή της αλληλεπίδρασης με τον ζωντανό κόσμο. Είναι μια δυναμική διαδικασία: η μάθηση δεν γίνεται μεμονωμένα. Δεν είναι χρονικά </w:t>
      </w:r>
      <w:r>
        <w:rPr>
          <w:rFonts w:ascii="Times New Roman" w:hAnsi="Times New Roman"/>
        </w:rPr>
        <w:lastRenderedPageBreak/>
        <w:t xml:space="preserve">περιορισμένη. Είναι μόνιμη κατάσταση και το άτομο που υπόκειται σε αυτή τη διαδικασία αλλάζει. Μόλις ένα άτομο μάθει κάτι, τίποτα δεν θα είναι ποτέ ακριβώς όπως ήταν πριν, ανεξάρτητα από το πόσο μικρό ή ασήμαντο, τουλάχιστον φαινομενικά, το μάθημα. Ωστόσο, αυτός ο ορισμός δεν είναι πλήρης για και για τους </w:t>
      </w:r>
      <w:r>
        <w:rPr>
          <w:rFonts w:ascii="Times New Roman" w:hAnsi="Times New Roman"/>
          <w:lang w:val="en-US"/>
        </w:rPr>
        <w:t>King</w:t>
      </w:r>
      <w:r w:rsidRPr="008C4124">
        <w:rPr>
          <w:rFonts w:ascii="Times New Roman" w:hAnsi="Times New Roman"/>
        </w:rPr>
        <w:t xml:space="preserve"> </w:t>
      </w:r>
      <w:r>
        <w:rPr>
          <w:rFonts w:ascii="Times New Roman" w:hAnsi="Times New Roman"/>
          <w:lang w:val="en-US"/>
        </w:rPr>
        <w:t>et</w:t>
      </w:r>
      <w:r w:rsidRPr="008C4124">
        <w:rPr>
          <w:rFonts w:ascii="Times New Roman" w:hAnsi="Times New Roman"/>
        </w:rPr>
        <w:t xml:space="preserve"> </w:t>
      </w:r>
      <w:r>
        <w:rPr>
          <w:rFonts w:ascii="Times New Roman" w:hAnsi="Times New Roman"/>
          <w:lang w:val="en-US"/>
        </w:rPr>
        <w:t>al</w:t>
      </w:r>
      <w:r w:rsidRPr="008C4124">
        <w:rPr>
          <w:rFonts w:ascii="Times New Roman" w:hAnsi="Times New Roman"/>
        </w:rPr>
        <w:t xml:space="preserve">. (2001) </w:t>
      </w:r>
      <w:r>
        <w:rPr>
          <w:rFonts w:ascii="Times New Roman" w:hAnsi="Times New Roman"/>
        </w:rPr>
        <w:t>αντιπροσωπεύει μια λογική σύνθεση αυτών των ορισμών που αναφέρονται από εγχειρίδια, αλλά υπάρχει κάτι που λείπει από αυτόν τον ορισμό - συγκεκριμένα, δεν λαμβάνεται υπόψη το τι όρια μάθησης, όπως το κοινωνικό ή το περιβαλλοντικό πλαίσιο.</w:t>
      </w:r>
    </w:p>
    <w:p w:rsidR="008C4124" w:rsidRDefault="008C4124" w:rsidP="008C4124">
      <w:pPr>
        <w:spacing w:line="360" w:lineRule="auto"/>
        <w:jc w:val="both"/>
      </w:pPr>
      <w:r>
        <w:rPr>
          <w:rFonts w:ascii="Times New Roman" w:hAnsi="Times New Roman"/>
        </w:rPr>
        <w:t>Η μάθηση λαμβάνει χώρα σε μια κατάσταση και υπάρχει μια συνεχώς μεταβαλλόμενη δυναμική μεταξύ της κατάστασης και του μαθητή. Τα αποτελέσματα της κατάστασης (στον μαθητή) είναι τόσο ποικίλα όσο ο αριθμός των ατόμων και τόσο συγκεκριμένα όσο και η μοναδικότητα του ατόμου. Από την άλλη, ο μαθητής μεταβάλλεται ως αποτέλεσμα της εμπειρίας που βιώνει με την κατάσταση και μπορεί να αναλάβει ενέργειες που επηρεάζουν και τροποποιούν την κατάσταση. Έτσι, η πολυπλοκότητα της μάθησης δεν υπόκειται μόνο στη μοναδικότητα του μαθητή, αλλά στην περίπλοκη δυναμική της αλληλεπίδρασης μαθητευόμενου-κατάστασης.</w:t>
      </w:r>
    </w:p>
    <w:p w:rsidR="008C4124" w:rsidRPr="00412D97" w:rsidRDefault="008C4124" w:rsidP="008C4124">
      <w:pPr>
        <w:spacing w:line="360" w:lineRule="auto"/>
        <w:jc w:val="both"/>
      </w:pPr>
      <w:r>
        <w:rPr>
          <w:rFonts w:ascii="Times New Roman" w:hAnsi="Times New Roman"/>
        </w:rPr>
        <w:t>Από την άλλη, η κατάσταση θέτει και περιορισμούς στη μαθησιακή διαδικασία. Αυτό σημαίνει ότι μια δεδομένη μαθησιακή κατάσταση προσφέρει μέχρι ένα σημείο και δε δύναται να προσφέρει ό,τι μπορεί μία άλλη. Η κατάσταση που αντιμετωπίζουν τα άτομα περιορίζει τις δυνατότητές τους για δράση σε αυτήν την κατάσταση. Οι περιορισμοί μπορούν να προβληθούν με δύο τρόπους. Ο πρώτος είναι οι περιορισμοί στη δράση. Αυτή η άποψη των περιορισμών έχει αρνητική σημασία. Το άτομο δεν μπορεί να προβεί σε μία ενέργεια, επειδή η κατάσταση στην οποία βρίσκεται δεν του το επιτρέπουν οι συνθήκες. Ο δεύτερος τρόπος για να αναλυθούν οι περιορισμοί  -ως περιοριστικές συνθήκες για την επίτευξη ενός στόχου- έχει μια πιο θετική προοπτική. Υπό αυτήν την έννοια, κάθε κατάσταση προτείνει δυνατότητες. Συνοπτικά, το άτομο αλληλεπιδρά με την κατάσταση που, με τη σειρά της, θέτει περιορισμούς σε αυτήν την αλληλεπίδραση ή δίνει συγκεκριμένες δραστηριότητες. Με βάση αυτές τις παραμέτρους, μπορεί να δοθεί ένας πιο ξεκάθαρος και στοχευμένος όρος για τη μάθηση. Έτσι, οι</w:t>
      </w:r>
      <w:r w:rsidRPr="008C4124">
        <w:rPr>
          <w:rFonts w:ascii="Times New Roman" w:hAnsi="Times New Roman"/>
        </w:rPr>
        <w:t xml:space="preserve"> </w:t>
      </w:r>
      <w:r>
        <w:rPr>
          <w:rFonts w:ascii="Times New Roman" w:hAnsi="Times New Roman"/>
          <w:lang w:val="en-US"/>
        </w:rPr>
        <w:t>King</w:t>
      </w:r>
      <w:r w:rsidRPr="008C4124">
        <w:rPr>
          <w:rFonts w:ascii="Times New Roman" w:hAnsi="Times New Roman"/>
        </w:rPr>
        <w:t xml:space="preserve"> </w:t>
      </w:r>
      <w:r>
        <w:rPr>
          <w:rFonts w:ascii="Times New Roman" w:hAnsi="Times New Roman"/>
          <w:lang w:val="en-US"/>
        </w:rPr>
        <w:t>et</w:t>
      </w:r>
      <w:r w:rsidRPr="008C4124">
        <w:rPr>
          <w:rFonts w:ascii="Times New Roman" w:hAnsi="Times New Roman"/>
        </w:rPr>
        <w:t xml:space="preserve"> </w:t>
      </w:r>
      <w:r>
        <w:rPr>
          <w:rFonts w:ascii="Times New Roman" w:hAnsi="Times New Roman"/>
          <w:lang w:val="en-US"/>
        </w:rPr>
        <w:t>al</w:t>
      </w:r>
      <w:r w:rsidRPr="008C4124">
        <w:rPr>
          <w:rFonts w:ascii="Times New Roman" w:hAnsi="Times New Roman"/>
        </w:rPr>
        <w:t>. (2001)</w:t>
      </w:r>
      <w:r>
        <w:rPr>
          <w:rFonts w:ascii="Times New Roman" w:hAnsi="Times New Roman"/>
        </w:rPr>
        <w:t xml:space="preserve"> ορίζουν τη μάθηση ως εξής: Η μάθηση είναι βελτιωμένες ικανότητες στη γνώση και / ή τη συμπεριφορά ως αποτέλεσμα των εμπειριών που μεσολαβούν που περιορίζονται από τις αλληλεπιδράσεις με την κατάσταση.</w:t>
      </w:r>
    </w:p>
    <w:p w:rsidR="002914CA" w:rsidRPr="00B517C9" w:rsidRDefault="002914CA" w:rsidP="008C4124">
      <w:pPr>
        <w:spacing w:line="360" w:lineRule="auto"/>
        <w:jc w:val="both"/>
        <w:rPr>
          <w:rFonts w:ascii="Times New Roman" w:hAnsi="Times New Roman"/>
          <w:b/>
          <w:bCs/>
        </w:rPr>
      </w:pPr>
    </w:p>
    <w:p w:rsidR="002914CA" w:rsidRDefault="002914CA" w:rsidP="008C4124">
      <w:pPr>
        <w:spacing w:line="360" w:lineRule="auto"/>
        <w:jc w:val="both"/>
        <w:rPr>
          <w:rFonts w:ascii="Times New Roman" w:hAnsi="Times New Roman"/>
          <w:b/>
          <w:bCs/>
        </w:rPr>
      </w:pPr>
    </w:p>
    <w:p w:rsidR="00BA4809" w:rsidRDefault="00BA4809" w:rsidP="008C4124">
      <w:pPr>
        <w:spacing w:line="360" w:lineRule="auto"/>
        <w:jc w:val="both"/>
        <w:rPr>
          <w:rFonts w:ascii="Times New Roman" w:hAnsi="Times New Roman"/>
          <w:b/>
          <w:bCs/>
        </w:rPr>
      </w:pPr>
    </w:p>
    <w:p w:rsidR="008C4124" w:rsidRPr="009D6A7A" w:rsidRDefault="00672B58" w:rsidP="00672B58">
      <w:pPr>
        <w:pStyle w:val="20"/>
        <w:numPr>
          <w:ilvl w:val="0"/>
          <w:numId w:val="0"/>
        </w:numPr>
        <w:ind w:left="284"/>
      </w:pPr>
      <w:bookmarkStart w:id="34" w:name="_Toc66492140"/>
      <w:r w:rsidRPr="00672B58">
        <w:t xml:space="preserve">2.1.2 </w:t>
      </w:r>
      <w:r w:rsidR="008C4124" w:rsidRPr="009D6A7A">
        <w:t>Ορισμός της εξ αποστάσεως εκπαίδευσης</w:t>
      </w:r>
      <w:bookmarkEnd w:id="34"/>
    </w:p>
    <w:p w:rsidR="008C4124" w:rsidRDefault="008C4124" w:rsidP="008C4124">
      <w:pPr>
        <w:spacing w:line="360" w:lineRule="auto"/>
        <w:jc w:val="both"/>
        <w:rPr>
          <w:rFonts w:ascii="Times New Roman" w:hAnsi="Times New Roman"/>
          <w:b/>
          <w:bCs/>
        </w:rPr>
      </w:pPr>
    </w:p>
    <w:p w:rsidR="008C4124" w:rsidRDefault="008C4124" w:rsidP="008C4124">
      <w:pPr>
        <w:spacing w:line="360" w:lineRule="auto"/>
        <w:jc w:val="both"/>
      </w:pPr>
      <w:r>
        <w:rPr>
          <w:rFonts w:ascii="Times New Roman" w:hAnsi="Times New Roman"/>
        </w:rPr>
        <w:t>Εκπαίδευση αλληλογραφίας, εξ αποστάσεως εκπαίδευση, ανοιχτή εκπαίδευση, ηλεκτρονική εκπαίδευση και μάθηση, αποτελούν την η ορολογική εξέλιξη της εκπαίδευσης έξω από την αίθουσα. Η εξ αποστάσεως εκπαίδευση είναι πλέον διαδικτυακή, εγκαίρως, κατ 'απαίτηση και ανοιχτή για όλους. Η εξ αποστάσεως εκπαίδευση έχει τον γοητευτικό τρόπο παρουσίασής της και αυτός είναι ένας από τους πιο σημαντικούς τρόπους εκπαίδευσης που έφεραν πρωτοποριακές αλλαγές όπως συνηθίζαμε με τη διδασκαλία στην τάξη. Η παραδοσιακή διδασκαλία στην τάξη έχει τώρα αντικατασταθεί από εικονική τάξη, όπου υπάρχουν ακόμη οι λειτουργίες μιας φυσικής τάξης, όπως το σήκωμα του χεριού και η απάντηση να δίνεται σε πραγματικό χρόνο.</w:t>
      </w:r>
    </w:p>
    <w:p w:rsidR="008C4124" w:rsidRDefault="008C4124" w:rsidP="008C4124">
      <w:pPr>
        <w:spacing w:line="360" w:lineRule="auto"/>
        <w:jc w:val="both"/>
      </w:pPr>
      <w:r>
        <w:rPr>
          <w:rFonts w:ascii="Times New Roman" w:hAnsi="Times New Roman"/>
        </w:rPr>
        <w:t>Οι συγγραφείς έχουν εφαρμόσει μια μεγάλη ποικιλία εναλλακτικών όρων για την εξ αποστάσεως εκπαίδευση, όπως ανοιχτή μάθηση, ανοιχτή διδασκαλία, μη παραδοσιακή εκπαίδευση, εξ αποστάσεως εκπαίδευση, εξ αποστάσεως διδασκαλία, εκπαίδευση αλληλογραφίας, ανεξάρτητη μελέτη, οικιακή μελέτη, μελέτη επέκτασης, εξωτερική μελέτη, εξωτερική μάθηση, ευέλικτη εκπαίδευση, ευέλικτη μάθηση, δια βίου εκπαίδευση, δια βίου μάθηση, συμβατική μάθηση, βιωματική μάθηση, κατευθυνόμενη ιδιωτική μελέτη, σταδιακή μάθηση, ανεξάρτητη μάθηση, εξατομικευμένη μάθηση, μάθηση με βάση τους πόρους, μάθηση αυτοπρόσβασης, αυτομελέτη, υποστηριζόμενη αυτομελέτη ή συνεχιζόμενη εκπαίδευση, στη σχετική βιβλιογραφία (</w:t>
      </w:r>
      <w:r>
        <w:rPr>
          <w:rFonts w:ascii="Times New Roman" w:hAnsi="Times New Roman"/>
          <w:lang w:val="en-US"/>
        </w:rPr>
        <w:t>Zafari</w:t>
      </w:r>
      <w:r w:rsidRPr="008C4124">
        <w:rPr>
          <w:rFonts w:ascii="Times New Roman" w:hAnsi="Times New Roman"/>
        </w:rPr>
        <w:t>, 2020)</w:t>
      </w:r>
      <w:r>
        <w:rPr>
          <w:rFonts w:ascii="Times New Roman" w:hAnsi="Times New Roman"/>
        </w:rPr>
        <w:t>.</w:t>
      </w:r>
    </w:p>
    <w:p w:rsidR="008C4124" w:rsidRDefault="008C4124" w:rsidP="008C4124">
      <w:pPr>
        <w:spacing w:line="360" w:lineRule="auto"/>
        <w:jc w:val="both"/>
      </w:pPr>
      <w:r>
        <w:rPr>
          <w:rFonts w:ascii="Times New Roman" w:hAnsi="Times New Roman"/>
        </w:rPr>
        <w:t>Η εκπαίδευση αλληλογραφίας «διεξάγεται από ταχυδρομικές υπηρεσίες χωρίς πρόσωπο-με-πρόσωπο αλληλεπίδραση μεταξύ δασκάλου και μαθητή. Η διδασκαλία γίνεται με γραπτό ή μαγνητοσκοπημένο υλικό μέσω γραπτών ή μαγνητοσκοπημένων ασκήσεων στον δάσκαλο, ο οποίος τα διορθώνει και τα επιστρέφει στον μαθητή με κριτικές και συμβουλές.</w:t>
      </w:r>
    </w:p>
    <w:p w:rsidR="008C4124" w:rsidRDefault="008C4124" w:rsidP="008C4124">
      <w:pPr>
        <w:spacing w:line="360" w:lineRule="auto"/>
        <w:jc w:val="both"/>
      </w:pPr>
      <w:r>
        <w:rPr>
          <w:rFonts w:ascii="Times New Roman" w:hAnsi="Times New Roman"/>
        </w:rPr>
        <w:t xml:space="preserve">Ο Dohmen (1967), πρώην διευθυντής του Γερμανικού Ινστιτούτου Εξ αποστάσεως Εκπαίδευσης (DIFF), όρισε την εκπαίδευση εξ αποστάσεως ως: Μια συστηματικά οργανωμένη μορφή αυτομελέτης στην οποία η συμβουλευτική των μαθητών, η παρουσίαση του μαθησιακού υλικού και η εξασφάλιση και επίβλεψη της επιτυχίας των </w:t>
      </w:r>
      <w:r>
        <w:rPr>
          <w:rFonts w:ascii="Times New Roman" w:hAnsi="Times New Roman"/>
        </w:rPr>
        <w:lastRenderedPageBreak/>
        <w:t>μαθητών διεξάγεται από μια ομάδα εκπαιδευτικών, καθένας από τους οποίους έχει διακριτές ευθύνες. Αυτή η μορφή αυτο-μελέτης καθίσταται δυνατή σε απόσταση μέσω μέσων που μπορούν να καλύψουν μεγάλες αποστάσεις. Το αντίθετο της εξ αποστάσεως εκπαίδευσης είναι η «άμεση εκπαίδευση» ή η «πρόσωπο με πρόσωπο εκπαίδευση», ένας τύπος εκπαίδευσης που πραγματοποιείται με άμεση επαφή μεταξύ καθηγητών και φοιτητών»</w:t>
      </w:r>
      <w:r w:rsidRPr="008C4124">
        <w:rPr>
          <w:rFonts w:ascii="Times New Roman" w:hAnsi="Times New Roman"/>
        </w:rPr>
        <w:t xml:space="preserve"> </w:t>
      </w:r>
      <w:r>
        <w:rPr>
          <w:rFonts w:ascii="Times New Roman" w:hAnsi="Times New Roman"/>
        </w:rPr>
        <w:t>(</w:t>
      </w:r>
      <w:r>
        <w:rPr>
          <w:rFonts w:ascii="Times New Roman" w:hAnsi="Times New Roman"/>
          <w:lang w:val="en-US"/>
        </w:rPr>
        <w:t>Zafari</w:t>
      </w:r>
      <w:r w:rsidRPr="008C4124">
        <w:rPr>
          <w:rFonts w:ascii="Times New Roman" w:hAnsi="Times New Roman"/>
        </w:rPr>
        <w:t>, 2020)</w:t>
      </w:r>
      <w:r>
        <w:rPr>
          <w:rFonts w:ascii="Times New Roman" w:hAnsi="Times New Roman"/>
        </w:rPr>
        <w:t>.</w:t>
      </w:r>
    </w:p>
    <w:p w:rsidR="008C4124" w:rsidRDefault="008C4124" w:rsidP="008C4124">
      <w:pPr>
        <w:spacing w:line="360" w:lineRule="auto"/>
        <w:jc w:val="both"/>
      </w:pPr>
      <w:r>
        <w:rPr>
          <w:rFonts w:ascii="Times New Roman" w:hAnsi="Times New Roman"/>
        </w:rPr>
        <w:t xml:space="preserve">Ο Peters (1973) ορίζει την εξ αποστάσεως εκπαίδευση ως εξής: «Η εξ αποστάσεως διδασκαλία/εκπαίδευση είναι μια μέθοδος για τη μετάδοση γνώσεων, δεξιοτήτων και συμπεριφορών που εξορθολογίζεται από την εφαρμογή της κατανομής της εργασίας και των οργανωτικών αρχών, καθώς και από την εκτεταμένη χρήση τεχνικών μέσα ενημέρωσης, ειδικά με σκοπό την αναπαραγωγή διδακτικού υλικού υψηλής </w:t>
      </w:r>
      <w:r w:rsidRPr="008C4124">
        <w:rPr>
          <w:rFonts w:ascii="Times New Roman" w:hAnsi="Times New Roman"/>
        </w:rPr>
        <w:t>ποιότητας, γεγονός</w:t>
      </w:r>
      <w:r>
        <w:rPr>
          <w:rFonts w:ascii="Times New Roman" w:hAnsi="Times New Roman"/>
        </w:rPr>
        <w:t xml:space="preserve"> που καθιστά δυνατή την διδασκαλία μεγάλου αριθμού μαθητών ταυτόχρονα οπουδήποτε ζουν. Είναι μια βιομηχανική μορφή διδασκαλίας και μάθησης »</w:t>
      </w:r>
      <w:r w:rsidRPr="008C4124">
        <w:rPr>
          <w:rFonts w:ascii="Times New Roman" w:hAnsi="Times New Roman"/>
        </w:rPr>
        <w:t>.</w:t>
      </w:r>
    </w:p>
    <w:p w:rsidR="008C4124" w:rsidRDefault="008C4124" w:rsidP="008C4124">
      <w:pPr>
        <w:spacing w:line="360" w:lineRule="auto"/>
        <w:jc w:val="both"/>
      </w:pPr>
      <w:r>
        <w:rPr>
          <w:rFonts w:ascii="Times New Roman" w:hAnsi="Times New Roman"/>
        </w:rPr>
        <w:t>Σύμφωνα με τον Moore (1973), η εξ αποστάσεως διδασκαλία μπορεί να οριστεί ως «Η οικογένεια εκπαιδευτικών μεθόδων στις οποίες οι διδακτικές συμπεριφορές εκτελούνται εκτός από τις μαθησιακές συμπεριφορές, συμπεριλαμβανομένων εκείνων που, σε μια συνεχόμενη κατάσταση, θα εκτελούνται παρουσία του μαθητή, έτσι ότι η επικοινωνία μεταξύ του δασκάλου και του εκπαιδευόμενου πρέπει να διευκολύνεται μέσω έντυπων, ηλεκτρονικών, μηχανικών ή άλλων συσκευών»</w:t>
      </w:r>
      <w:r w:rsidRPr="008C4124">
        <w:rPr>
          <w:rFonts w:ascii="Times New Roman" w:hAnsi="Times New Roman"/>
        </w:rPr>
        <w:t xml:space="preserve"> </w:t>
      </w:r>
      <w:r>
        <w:rPr>
          <w:rFonts w:ascii="Times New Roman" w:hAnsi="Times New Roman"/>
        </w:rPr>
        <w:t>(</w:t>
      </w:r>
      <w:r>
        <w:rPr>
          <w:rFonts w:ascii="Times New Roman" w:hAnsi="Times New Roman"/>
          <w:lang w:val="en-US"/>
        </w:rPr>
        <w:t>Zafari</w:t>
      </w:r>
      <w:r w:rsidRPr="008C4124">
        <w:rPr>
          <w:rFonts w:ascii="Times New Roman" w:hAnsi="Times New Roman"/>
        </w:rPr>
        <w:t>, 2020)</w:t>
      </w:r>
      <w:r>
        <w:rPr>
          <w:rFonts w:ascii="Times New Roman" w:hAnsi="Times New Roman"/>
        </w:rPr>
        <w:t>.</w:t>
      </w:r>
    </w:p>
    <w:p w:rsidR="008C4124" w:rsidRDefault="008C4124" w:rsidP="008C4124">
      <w:pPr>
        <w:spacing w:line="360" w:lineRule="auto"/>
        <w:jc w:val="both"/>
      </w:pPr>
      <w:r>
        <w:rPr>
          <w:rFonts w:ascii="Times New Roman" w:hAnsi="Times New Roman"/>
        </w:rPr>
        <w:t xml:space="preserve">Ο </w:t>
      </w:r>
      <w:r>
        <w:rPr>
          <w:rFonts w:ascii="Times New Roman" w:hAnsi="Times New Roman"/>
          <w:lang w:val="en-US"/>
        </w:rPr>
        <w:t>Holberg</w:t>
      </w:r>
      <w:r>
        <w:rPr>
          <w:rFonts w:ascii="Times New Roman" w:hAnsi="Times New Roman"/>
        </w:rPr>
        <w:t xml:space="preserve"> (1977) καθόρισε την εξ αποστάσεως διδασκαλία/εκπαίδευση ως «μια μέθοδο μεταβίβασης γνώσεων, δεξιοτήτων και στάσεων που εξορθολογίζεται από την εφαρμογή του καταμερισμού της εργασίας και των οργανωτικών αρχών, καθώς και από την εκτεταμένη χρήση των τεχνικών μέσων, ειδικά με σκοπό την αναπαραγωγή υψηλής ποιότητας διδακτικό υλικό που καθιστά δυνατή την διδασκαλία μεγάλου αριθμού μαθητών ταυτόχρονα όπου κι αν ζουν. Είναι μια βιομηχανική μορφή διδασκαλίας και μάθησης»</w:t>
      </w:r>
      <w:r w:rsidRPr="008C4124">
        <w:rPr>
          <w:rFonts w:ascii="Times New Roman" w:hAnsi="Times New Roman"/>
        </w:rPr>
        <w:t>.</w:t>
      </w:r>
    </w:p>
    <w:p w:rsidR="008C4124" w:rsidRDefault="008C4124" w:rsidP="008C4124">
      <w:pPr>
        <w:spacing w:line="360" w:lineRule="auto"/>
        <w:jc w:val="both"/>
      </w:pPr>
      <w:r>
        <w:rPr>
          <w:rFonts w:ascii="Times New Roman" w:hAnsi="Times New Roman"/>
        </w:rPr>
        <w:t>Οι Garrison και Shale (1987) δηλώνουν, «Η εξ αποστάσεως εκπαίδευση σημαίνει ότι η πλειοψηφία της εκπαιδευτικής επικοινωνίας μεταξύ του δασκάλου και του μαθητή (-ων) πραγματοποιείται μη συνεχόμενα. Πρέπει να περιλαμβάνει αμφίδρομη επικοινωνία μεταξύ του δασκάλου και του μαθητή για τη διευκόλυνση και υποστήριξη της εκπαιδευτικής διαδικασίας. Χρησιμοποιεί τεχνολογία για τη μεσολάβηση της απαραίτητης αμφίδρομης επικοινωνίας»</w:t>
      </w:r>
    </w:p>
    <w:p w:rsidR="008C4124" w:rsidRDefault="008C4124" w:rsidP="008C4124">
      <w:pPr>
        <w:spacing w:line="360" w:lineRule="auto"/>
        <w:jc w:val="both"/>
      </w:pPr>
      <w:r>
        <w:rPr>
          <w:rFonts w:ascii="Times New Roman" w:hAnsi="Times New Roman"/>
        </w:rPr>
        <w:lastRenderedPageBreak/>
        <w:t xml:space="preserve">Οι Barker </w:t>
      </w:r>
      <w:r>
        <w:rPr>
          <w:rFonts w:ascii="Times New Roman" w:hAnsi="Times New Roman"/>
          <w:lang w:val="en-US"/>
        </w:rPr>
        <w:t>et</w:t>
      </w:r>
      <w:r w:rsidRPr="008C4124">
        <w:rPr>
          <w:rFonts w:ascii="Times New Roman" w:hAnsi="Times New Roman"/>
        </w:rPr>
        <w:t xml:space="preserve"> </w:t>
      </w:r>
      <w:r>
        <w:rPr>
          <w:rFonts w:ascii="Times New Roman" w:hAnsi="Times New Roman"/>
          <w:lang w:val="en-US"/>
        </w:rPr>
        <w:t>al</w:t>
      </w:r>
      <w:r w:rsidRPr="008C4124">
        <w:rPr>
          <w:rFonts w:ascii="Times New Roman" w:hAnsi="Times New Roman"/>
        </w:rPr>
        <w:t>.</w:t>
      </w:r>
      <w:r>
        <w:rPr>
          <w:rFonts w:ascii="Times New Roman" w:hAnsi="Times New Roman"/>
        </w:rPr>
        <w:t xml:space="preserve"> (1989) ορίζουν την εξ αποστάσεως εκπαίδευση ως προς την άνοδο των τεχνολογιών τηλεπικοινωνιών. Δηλώνουν, «Οι προσεγγίσεις εξ αποστάσεως εκπαίδευσης που βασίζονται στις τηλεπικοινωνίες υπερβαίνουν τα όρια της μελέτης αλληλογραφίας. Η εμπειρία διδασκαλίας-μάθησης τόσο για τον εκπαιδευτή όσο και για τους μαθητές (-ες) συμβαίνουν ταυτόχρονα - είναι συνεχόμενη στο χρόνο. Όταν χρησιμοποιείται ένας σύνδεσμος επικοινωνίας ήχου ή / και βίντεο, είναι δυνατή η επικοινωνία καθηγητών-μαθητών σε πραγματικό χρόνο, επιτρέποντας έτσι άμεσες απαντήσεις σε ερωτήσεις και σχόλια των μαθητών. Μοιάζει με ένα παραδοσιακό περιβάλλον στην τάξη στο ότι οι μαθητές μπορούν να λάβουν άμεση διευκρίνιση από τον ομιλητή»</w:t>
      </w:r>
      <w:r w:rsidRPr="008C4124">
        <w:rPr>
          <w:rFonts w:ascii="Times New Roman" w:hAnsi="Times New Roman"/>
        </w:rPr>
        <w:t xml:space="preserve"> </w:t>
      </w:r>
      <w:r>
        <w:rPr>
          <w:rFonts w:ascii="Times New Roman" w:hAnsi="Times New Roman"/>
        </w:rPr>
        <w:t>(</w:t>
      </w:r>
      <w:r>
        <w:rPr>
          <w:rFonts w:ascii="Times New Roman" w:hAnsi="Times New Roman"/>
          <w:lang w:val="en-US"/>
        </w:rPr>
        <w:t>Zafari</w:t>
      </w:r>
      <w:r w:rsidRPr="008C4124">
        <w:rPr>
          <w:rFonts w:ascii="Times New Roman" w:hAnsi="Times New Roman"/>
        </w:rPr>
        <w:t>, 2020)</w:t>
      </w:r>
      <w:r>
        <w:rPr>
          <w:rFonts w:ascii="Times New Roman" w:hAnsi="Times New Roman"/>
        </w:rPr>
        <w:t>.</w:t>
      </w:r>
    </w:p>
    <w:p w:rsidR="008C4124" w:rsidRDefault="008C4124" w:rsidP="008C4124">
      <w:pPr>
        <w:spacing w:line="360" w:lineRule="auto"/>
        <w:jc w:val="both"/>
      </w:pPr>
      <w:r>
        <w:rPr>
          <w:rFonts w:ascii="Times New Roman" w:hAnsi="Times New Roman"/>
        </w:rPr>
        <w:t>Ο Moore (1990) παρείχε έναν άλλο ορισμό της εξ αποστάσεως εκπαίδευση, δηλώνοντας ότι «Η εξ αποστάσεως εκπαίδευση περιλαμβάνει όλες τις ρυθμίσεις για την παροχή διδασκαλίας μέσω μέσων έντυπης ή ηλεκτρονικής επικοινωνίας σε άτομα που ασχολούνται με προγραμματισμένη μάθηση σε ένα μέρος ή χρόνο διαφορετικό από αυτόν του εκπαιδευτή ή των εκπαιδευτών».</w:t>
      </w:r>
    </w:p>
    <w:p w:rsidR="008C4124" w:rsidRDefault="008C4124" w:rsidP="008C4124">
      <w:pPr>
        <w:spacing w:line="360" w:lineRule="auto"/>
        <w:jc w:val="both"/>
      </w:pPr>
      <w:r>
        <w:rPr>
          <w:rFonts w:ascii="Times New Roman" w:hAnsi="Times New Roman"/>
        </w:rPr>
        <w:t>Σύμφωνα με τους Moore και Kearsley (1996), η εξ αποστάσεως εκπαίδευση μπορεί να οριστεί ως «Προγραμματισμένη μάθηση που συνήθως συμβαίνει σε διαφορετικό μέρος και απαιτεί ένα καλά καθορισμένο σύστημα παράδοσης που περιλαμβάνει τροποποιημένες τεχνικές διδασκαλίας, εναλλακτικούς τρόπους επικοινωνίας, συμπεριλαμβανομένης της τεχνολογίας, καθώς και εναλλακτικών διοικητικών και οργανωτικών στοιχείων, χωρίς όπως να εξαντλούνται εκεί»</w:t>
      </w:r>
      <w:r w:rsidRPr="008C4124">
        <w:rPr>
          <w:rFonts w:ascii="Times New Roman" w:hAnsi="Times New Roman"/>
        </w:rPr>
        <w:t xml:space="preserve"> </w:t>
      </w:r>
      <w:r>
        <w:rPr>
          <w:rFonts w:ascii="Times New Roman" w:hAnsi="Times New Roman"/>
        </w:rPr>
        <w:t>(</w:t>
      </w:r>
      <w:r>
        <w:rPr>
          <w:rFonts w:ascii="Times New Roman" w:hAnsi="Times New Roman"/>
          <w:lang w:val="en-US"/>
        </w:rPr>
        <w:t>Zafari</w:t>
      </w:r>
      <w:r w:rsidRPr="008C4124">
        <w:rPr>
          <w:rFonts w:ascii="Times New Roman" w:hAnsi="Times New Roman"/>
        </w:rPr>
        <w:t>, 2020)</w:t>
      </w:r>
      <w:r>
        <w:rPr>
          <w:rFonts w:ascii="Times New Roman" w:hAnsi="Times New Roman"/>
        </w:rPr>
        <w:t>.</w:t>
      </w:r>
    </w:p>
    <w:p w:rsidR="008C4124" w:rsidRDefault="008C4124" w:rsidP="008C4124">
      <w:pPr>
        <w:spacing w:line="360" w:lineRule="auto"/>
        <w:jc w:val="both"/>
      </w:pPr>
      <w:r>
        <w:rPr>
          <w:rFonts w:ascii="Times New Roman" w:hAnsi="Times New Roman"/>
        </w:rPr>
        <w:t>Η UNESCO (2002) παρουσιάζει έναν ορισμό της εξ αποστάσεως εκπαίδευσης: «Η εξ αποστάσεως εκπαίδευση είναι οποιαδήποτε εκπαιδευτική διαδικασία στην οποία όλη ή το μεγαλύτερο μέρος της διδασκαλίας διεξάγεται από κάποιον που έχει αφαιρεθεί στο διάστημα ή / και στον χρόνο από τον μαθητή, με αποτέλεσμα ότι το σύ</w:t>
      </w:r>
      <w:r w:rsidR="00AF39C3">
        <w:rPr>
          <w:rFonts w:ascii="Times New Roman" w:hAnsi="Times New Roman"/>
        </w:rPr>
        <w:t>νολο ή το μεγαλύτερο μέρος του,η</w:t>
      </w:r>
      <w:r>
        <w:rPr>
          <w:rFonts w:ascii="Times New Roman" w:hAnsi="Times New Roman"/>
        </w:rPr>
        <w:t xml:space="preserve"> επικοινωνία μεταξύ εκπαιδευτικών και μαθητών γίνεται μέσω ενός τεχνητού μέσου, είτε ηλεκτρονικού είτε έντυπου».</w:t>
      </w:r>
    </w:p>
    <w:p w:rsidR="008C4124" w:rsidRDefault="008C4124" w:rsidP="008C4124">
      <w:pPr>
        <w:spacing w:line="360" w:lineRule="auto"/>
        <w:jc w:val="both"/>
      </w:pPr>
      <w:r>
        <w:rPr>
          <w:rFonts w:ascii="Times New Roman" w:hAnsi="Times New Roman"/>
        </w:rPr>
        <w:t>Σύμφωνα με τον Schlosser και τον Simonson (2009), η εξ αποστάσεως εκπαίδευση συχνά ορίζεται ως «βασισμένη στο ίδρυμα, τυπική εκπαίδευση, όπου η ομάδα μάθησης χωρίζεται και όπου διαδραστικά συστήματα τηλεπικοινωνιών χρησιμοποιούνται για τη σύνδεση μαθητών, πόρων και εκπαιδευτών».</w:t>
      </w:r>
    </w:p>
    <w:p w:rsidR="008C4124" w:rsidRDefault="008C4124" w:rsidP="008C4124">
      <w:pPr>
        <w:spacing w:line="360" w:lineRule="auto"/>
        <w:jc w:val="both"/>
      </w:pPr>
      <w:r>
        <w:rPr>
          <w:rFonts w:ascii="Times New Roman" w:hAnsi="Times New Roman"/>
        </w:rPr>
        <w:t xml:space="preserve">Οι Moore και Kearsley (2011) επαναπροσδιόρισαν την εξ αποστάσεως εκπαίδευση ως «Διδασκαλία και προγραμματισμένη μάθηση στην οποία η διδασκαλία συμβαίνει </w:t>
      </w:r>
      <w:r>
        <w:rPr>
          <w:rFonts w:ascii="Times New Roman" w:hAnsi="Times New Roman"/>
        </w:rPr>
        <w:lastRenderedPageBreak/>
        <w:t>συνήθως σε διαφορετικό μέρος από τη μάθηση, που απαιτεί επικοινωνία μέσω τεχνολογιών, καθώς και ειδική θεσμική οργάνωση».</w:t>
      </w:r>
    </w:p>
    <w:p w:rsidR="008C4124" w:rsidRDefault="008C4124" w:rsidP="008C4124">
      <w:pPr>
        <w:spacing w:line="360" w:lineRule="auto"/>
        <w:jc w:val="both"/>
      </w:pPr>
      <w:r>
        <w:rPr>
          <w:rFonts w:ascii="Times New Roman" w:hAnsi="Times New Roman"/>
        </w:rPr>
        <w:t>Σύμφωνα με τον Shale (1988), η εξ αποστάσεως εκπαίδευση περιλαμβάνει ένα αξιοσημείωτο παράδοξο, προβάλλει την ύπαρξή της αλλά δεν μπορεί να ταυτιστεί. Από τους ορισμούς που αναφέρονται παραπάνω, είναι σαφές ότι ο όρος «εξ αποστάσεως εκπαίδευση» είναι ένας γενικός, ομπρέλα όρος που μπορεί να χρησιμοποιηθεί συνώνυμα με άλλους ομοειδείς όρους (</w:t>
      </w:r>
      <w:r>
        <w:rPr>
          <w:rFonts w:ascii="Times New Roman" w:hAnsi="Times New Roman"/>
          <w:lang w:val="en-US"/>
        </w:rPr>
        <w:t>Zafari</w:t>
      </w:r>
      <w:r w:rsidRPr="008C4124">
        <w:rPr>
          <w:rFonts w:ascii="Times New Roman" w:hAnsi="Times New Roman"/>
        </w:rPr>
        <w:t>, 2020)</w:t>
      </w:r>
    </w:p>
    <w:p w:rsidR="008C4124" w:rsidRPr="00CE4739" w:rsidRDefault="008C4124" w:rsidP="008C4124">
      <w:pPr>
        <w:spacing w:line="360" w:lineRule="auto"/>
        <w:jc w:val="both"/>
        <w:rPr>
          <w:rFonts w:ascii="Times New Roman" w:hAnsi="Times New Roman"/>
          <w:b/>
        </w:rPr>
      </w:pPr>
    </w:p>
    <w:p w:rsidR="00CE4739" w:rsidRPr="009D6A7A" w:rsidRDefault="00672B58" w:rsidP="00672B58">
      <w:pPr>
        <w:pStyle w:val="20"/>
        <w:numPr>
          <w:ilvl w:val="0"/>
          <w:numId w:val="0"/>
        </w:numPr>
        <w:ind w:left="284"/>
      </w:pPr>
      <w:bookmarkStart w:id="35" w:name="_Toc66492141"/>
      <w:r w:rsidRPr="00672B58">
        <w:t xml:space="preserve">2.1.3 </w:t>
      </w:r>
      <w:r w:rsidR="00CE4739" w:rsidRPr="009D6A7A">
        <w:t>Μορφές ΕΞΑΕ</w:t>
      </w:r>
      <w:r w:rsidR="00A67520" w:rsidRPr="009D6A7A">
        <w:t xml:space="preserve"> με την χρήση ΤΠΕ</w:t>
      </w:r>
      <w:bookmarkEnd w:id="35"/>
    </w:p>
    <w:p w:rsidR="0073074E" w:rsidRDefault="0073074E" w:rsidP="008C4124">
      <w:pPr>
        <w:spacing w:line="360" w:lineRule="auto"/>
        <w:jc w:val="both"/>
        <w:rPr>
          <w:rFonts w:ascii="Times New Roman" w:hAnsi="Times New Roman"/>
          <w:b/>
        </w:rPr>
      </w:pPr>
    </w:p>
    <w:p w:rsidR="00C2336A" w:rsidRDefault="0073074E" w:rsidP="0073074E">
      <w:pPr>
        <w:spacing w:line="360" w:lineRule="auto"/>
        <w:jc w:val="center"/>
        <w:rPr>
          <w:rFonts w:ascii="Times New Roman" w:hAnsi="Times New Roman"/>
          <w:b/>
          <w:u w:val="single"/>
        </w:rPr>
      </w:pPr>
      <w:r w:rsidRPr="0073074E">
        <w:rPr>
          <w:rFonts w:ascii="Times New Roman" w:hAnsi="Times New Roman"/>
          <w:b/>
          <w:u w:val="single"/>
        </w:rPr>
        <w:t>Σύγχρονη, Ασύγχρονη και Μεικτή</w:t>
      </w:r>
    </w:p>
    <w:p w:rsidR="00BB10CB" w:rsidRDefault="00BB10CB" w:rsidP="0073074E">
      <w:pPr>
        <w:spacing w:line="360" w:lineRule="auto"/>
        <w:jc w:val="center"/>
        <w:rPr>
          <w:rFonts w:ascii="Times New Roman" w:hAnsi="Times New Roman"/>
          <w:b/>
          <w:u w:val="single"/>
        </w:rPr>
      </w:pPr>
    </w:p>
    <w:p w:rsidR="009367CE" w:rsidRDefault="000F2847" w:rsidP="008C4124">
      <w:pPr>
        <w:spacing w:line="360" w:lineRule="auto"/>
        <w:jc w:val="both"/>
        <w:rPr>
          <w:rFonts w:ascii="Times New Roman" w:hAnsi="Times New Roman"/>
        </w:rPr>
      </w:pPr>
      <w:r>
        <w:rPr>
          <w:rFonts w:ascii="Times New Roman" w:hAnsi="Times New Roman"/>
        </w:rPr>
        <w:t>Σ</w:t>
      </w:r>
      <w:r w:rsidR="003677E1">
        <w:rPr>
          <w:rFonts w:ascii="Times New Roman" w:hAnsi="Times New Roman"/>
        </w:rPr>
        <w:t>ύμφωνα με Αναστασίαδη (2014)</w:t>
      </w:r>
      <w:r>
        <w:rPr>
          <w:rFonts w:ascii="Times New Roman" w:hAnsi="Times New Roman"/>
        </w:rPr>
        <w:t xml:space="preserve">, η </w:t>
      </w:r>
      <w:r w:rsidRPr="00CE4739">
        <w:rPr>
          <w:rFonts w:ascii="Times New Roman" w:hAnsi="Times New Roman"/>
        </w:rPr>
        <w:t>ΕξΑΕ με τη χρήση των ΤΠΕ</w:t>
      </w:r>
      <w:r>
        <w:rPr>
          <w:rFonts w:ascii="Times New Roman" w:hAnsi="Times New Roman"/>
        </w:rPr>
        <w:t xml:space="preserve">, </w:t>
      </w:r>
      <w:r w:rsidR="00CE4739" w:rsidRPr="00CE4739">
        <w:rPr>
          <w:rFonts w:ascii="Times New Roman" w:hAnsi="Times New Roman"/>
        </w:rPr>
        <w:t xml:space="preserve"> διακρίνεται σε Ασύγχρονη, Σύ</w:t>
      </w:r>
      <w:r w:rsidR="00636A28">
        <w:rPr>
          <w:rFonts w:ascii="Times New Roman" w:hAnsi="Times New Roman"/>
        </w:rPr>
        <w:t>γχρονη και Μεικτή – Συνδυαστική.</w:t>
      </w:r>
    </w:p>
    <w:p w:rsidR="009367CE" w:rsidRDefault="003677E1" w:rsidP="008C4124">
      <w:pPr>
        <w:spacing w:line="360" w:lineRule="auto"/>
        <w:jc w:val="both"/>
        <w:rPr>
          <w:rFonts w:ascii="Times New Roman" w:hAnsi="Times New Roman"/>
        </w:rPr>
      </w:pPr>
      <w:r>
        <w:rPr>
          <w:rFonts w:ascii="Times New Roman" w:hAnsi="Times New Roman"/>
        </w:rPr>
        <w:t>Α)</w:t>
      </w:r>
      <w:r w:rsidR="00CE4739" w:rsidRPr="00CE4739">
        <w:rPr>
          <w:rFonts w:ascii="Times New Roman" w:hAnsi="Times New Roman"/>
        </w:rPr>
        <w:t xml:space="preserve">Η </w:t>
      </w:r>
      <w:r w:rsidR="00CE4739" w:rsidRPr="00066A1A">
        <w:rPr>
          <w:rFonts w:ascii="Times New Roman" w:hAnsi="Times New Roman"/>
          <w:i/>
        </w:rPr>
        <w:t>Ασύγχρονη</w:t>
      </w:r>
      <w:r>
        <w:rPr>
          <w:rFonts w:ascii="Times New Roman" w:hAnsi="Times New Roman"/>
        </w:rPr>
        <w:t xml:space="preserve"> μορφή ΕξΑΕ </w:t>
      </w:r>
      <w:r w:rsidR="00CE4739" w:rsidRPr="00CE4739">
        <w:rPr>
          <w:rFonts w:ascii="Times New Roman" w:hAnsi="Times New Roman"/>
        </w:rPr>
        <w:t xml:space="preserve">επιτρέπει σε διδάσκοντες και διδασκόμενους να αλληλεπιδρούν σε διαφορετικό χρόνο ανεξάρτητα του γεωγραφικού χώρου στον οποίο μπορεί να βρίσκονται. Το σημαντικό πλεονέκτημα της ασύγχρονης ΕξΑΕ είναι η ευελιξία στον χώρο, τον </w:t>
      </w:r>
      <w:r w:rsidR="00636A28">
        <w:rPr>
          <w:rFonts w:ascii="Times New Roman" w:hAnsi="Times New Roman"/>
        </w:rPr>
        <w:t xml:space="preserve">χρόνο και τον ρυθμό της μάθησης. </w:t>
      </w:r>
      <w:r w:rsidR="00CE4739" w:rsidRPr="00CE4739">
        <w:rPr>
          <w:rFonts w:ascii="Times New Roman" w:hAnsi="Times New Roman"/>
        </w:rPr>
        <w:t xml:space="preserve">Παραδείγματα εργαλείων ασύγχρονης εκπαίδευσης αποτελούν, σύμφωνα με τη Δημητρακοπούλου (1999) εκτός από τα εκπαιδευτικά λογισμικά, οι πλατφόρμες ασύγχρονης εκπαίδευσης οι οποίες διακρίνονται σε: α) Συστήματα Διαχείρισης μάθησης (LMS), που επιτρέπουν τη διαχείριση όλων των εκπαιδευτικών δραστηριοτήτων από απόσταση, όπως το moodle και β) Συστήματα Διαχείρισης Περιεχομένου (CMS), που καλύπτουν διαδικασίες αποτελεσματικής διάδοσης περιεχομένου μέσω διαδικτύου, με κυριότερες εφαρμογές τη συγγραφή, την αποθήκευση, τη δημοσίευση και </w:t>
      </w:r>
      <w:r w:rsidR="00636A28">
        <w:rPr>
          <w:rFonts w:ascii="Times New Roman" w:hAnsi="Times New Roman"/>
        </w:rPr>
        <w:t>τη ροή εργασιών, όπως το Joomla.</w:t>
      </w:r>
    </w:p>
    <w:p w:rsidR="00CE4739" w:rsidRDefault="003677E1" w:rsidP="008C4124">
      <w:pPr>
        <w:spacing w:line="360" w:lineRule="auto"/>
        <w:jc w:val="both"/>
        <w:rPr>
          <w:rFonts w:ascii="Times New Roman" w:hAnsi="Times New Roman"/>
        </w:rPr>
      </w:pPr>
      <w:r>
        <w:rPr>
          <w:rFonts w:ascii="Times New Roman" w:hAnsi="Times New Roman"/>
        </w:rPr>
        <w:t>Β)</w:t>
      </w:r>
      <w:r w:rsidR="00CE4739" w:rsidRPr="00CE4739">
        <w:rPr>
          <w:rFonts w:ascii="Times New Roman" w:hAnsi="Times New Roman"/>
        </w:rPr>
        <w:t xml:space="preserve">Η </w:t>
      </w:r>
      <w:r w:rsidR="00CE4739" w:rsidRPr="00066A1A">
        <w:rPr>
          <w:rFonts w:ascii="Times New Roman" w:hAnsi="Times New Roman"/>
          <w:i/>
        </w:rPr>
        <w:t>Σύγχρονη</w:t>
      </w:r>
      <w:r w:rsidR="00CE4739" w:rsidRPr="00CE4739">
        <w:rPr>
          <w:rFonts w:ascii="Times New Roman" w:hAnsi="Times New Roman"/>
        </w:rPr>
        <w:t xml:space="preserve"> μορφή ΕξΑΕ μέσω των προηγμένων τεχνολογιών διαδικτύου σύγχρονης μετάδοσης (π.χ. τηλεδιάσκεψη, webcast) παρέχει τη δυνατότητα σε διδάσκοντες και διδασκόμενους να αλληλεπιδρούν μέσω ήχου, εικόνας και δεδομένων σε πραγματικό χρόνο ανεξάρτητα του γεωγραφικού χώρου στον οποίο μπορεί να βρίσκονται </w:t>
      </w:r>
      <w:r w:rsidR="00636A28">
        <w:rPr>
          <w:rFonts w:ascii="Times New Roman" w:hAnsi="Times New Roman"/>
        </w:rPr>
        <w:t>.</w:t>
      </w:r>
      <w:r w:rsidR="00CE4739" w:rsidRPr="00CE4739">
        <w:rPr>
          <w:rFonts w:ascii="Times New Roman" w:hAnsi="Times New Roman"/>
        </w:rPr>
        <w:t xml:space="preserve">Σύμφωνα με τον Καργίδη (2003), τα πλεονεκτήματα της σύγχρονης ΕξΑΕ είναι η ευελιξία στο χρόνο και στον τόπο, ο επαρκής χρόνος αντίδρασης ή αλληλεπίδρασης του διδασκόμενου, </w:t>
      </w:r>
      <w:r w:rsidR="00CE4739" w:rsidRPr="00CE4739">
        <w:rPr>
          <w:rFonts w:ascii="Times New Roman" w:hAnsi="Times New Roman"/>
        </w:rPr>
        <w:lastRenderedPageBreak/>
        <w:t>καθώς και η χρησιμοποίηση αποτελεσματικής τεχνολογίας από άποψη κόστους. Το σημαντικό πλεονέκτημα της τηλεδιάσκεψης (υπό παιδαγωγικές προϋποθέσεις) είναι η αμεσότητα που προσδίδει στην επικοινωνία και η αίσθηση της κοινότητας.</w:t>
      </w:r>
    </w:p>
    <w:p w:rsidR="00CE4739" w:rsidRPr="00636A28" w:rsidRDefault="003677E1" w:rsidP="008C4124">
      <w:pPr>
        <w:spacing w:line="360" w:lineRule="auto"/>
        <w:jc w:val="both"/>
        <w:rPr>
          <w:rFonts w:ascii="Times New Roman" w:hAnsi="Times New Roman"/>
        </w:rPr>
      </w:pPr>
      <w:r>
        <w:rPr>
          <w:rFonts w:ascii="Times New Roman" w:hAnsi="Times New Roman"/>
        </w:rPr>
        <w:t>Γ)</w:t>
      </w:r>
      <w:r w:rsidR="00CE4739" w:rsidRPr="00CE4739">
        <w:rPr>
          <w:rFonts w:ascii="Times New Roman" w:hAnsi="Times New Roman"/>
        </w:rPr>
        <w:t xml:space="preserve">Η Σύγχρονη και η Ασύγχρονη μορφή ΕξΑΕ, δεν πρέπει να λειτουργούν ως ανταγωνιστικές έννοιες, αλλά οφείλουν, να συμπληρώνουν η μία την άλλη, δημιουργώντας τις προϋποθέσεις για ένα ολοκληρωμένο περιβάλλον συνδυαστικής μάθησης. Έτσι αναδείχτηκε η αναγκαιότητα δημιουργίας του </w:t>
      </w:r>
      <w:r w:rsidR="00CE4739" w:rsidRPr="00066A1A">
        <w:rPr>
          <w:rFonts w:ascii="Times New Roman" w:hAnsi="Times New Roman"/>
          <w:i/>
        </w:rPr>
        <w:t>«Μεικτού - Συνδυαστικού περιβάλλοντος μάθησης»</w:t>
      </w:r>
      <w:r w:rsidR="00CE4739" w:rsidRPr="00CE4739">
        <w:rPr>
          <w:rFonts w:ascii="Times New Roman" w:hAnsi="Times New Roman"/>
        </w:rPr>
        <w:t xml:space="preserve"> (blended learning), το οποίο υπό παιδαγωγικές προϋποθέσεις μπορεί να συνδυάσει τα θετικά στοιχεία της σύγχρονης και ασύγχρονης μορφής ΕξΑΕ και της πρόσωπο με πρόσωπο διδ</w:t>
      </w:r>
      <w:r w:rsidR="00636A28">
        <w:rPr>
          <w:rFonts w:ascii="Times New Roman" w:hAnsi="Times New Roman"/>
        </w:rPr>
        <w:t xml:space="preserve">ασκαλίας, </w:t>
      </w:r>
      <w:r w:rsidR="00CE4739" w:rsidRPr="00CE4739">
        <w:rPr>
          <w:rFonts w:ascii="Times New Roman" w:hAnsi="Times New Roman"/>
        </w:rPr>
        <w:t>συμβάλλοντας στην πραγμάτωση του οράματος του Simonson όπως αυτό διατυπώθ</w:t>
      </w:r>
      <w:r w:rsidR="00636A28">
        <w:rPr>
          <w:rFonts w:ascii="Times New Roman" w:hAnsi="Times New Roman"/>
        </w:rPr>
        <w:t xml:space="preserve">ηκε στην θεωρία της ισοδυναμίας. </w:t>
      </w:r>
      <w:r w:rsidR="00CE4739" w:rsidRPr="00CE4739">
        <w:rPr>
          <w:rFonts w:ascii="Times New Roman" w:hAnsi="Times New Roman"/>
        </w:rPr>
        <w:t>Αναλυτικότερα, ο όρος μεικτή - συνδυαστική μάθηση χρησιμοποιείται για να περιγράψει τέσσερις διαφορετι</w:t>
      </w:r>
      <w:r w:rsidR="00636A28">
        <w:rPr>
          <w:rFonts w:ascii="Times New Roman" w:hAnsi="Times New Roman"/>
        </w:rPr>
        <w:t>κές διαστάσεις</w:t>
      </w:r>
      <w:r w:rsidR="00636A28" w:rsidRPr="00636A28">
        <w:rPr>
          <w:rFonts w:ascii="Times New Roman" w:hAnsi="Times New Roman"/>
        </w:rPr>
        <w:t>:</w:t>
      </w:r>
    </w:p>
    <w:p w:rsidR="00CE4739" w:rsidRPr="00CE4739" w:rsidRDefault="00CE4739" w:rsidP="007547A6">
      <w:pPr>
        <w:pStyle w:val="ae"/>
        <w:numPr>
          <w:ilvl w:val="0"/>
          <w:numId w:val="9"/>
        </w:numPr>
        <w:spacing w:line="360" w:lineRule="auto"/>
        <w:jc w:val="both"/>
        <w:rPr>
          <w:rFonts w:ascii="Times New Roman" w:hAnsi="Times New Roman"/>
        </w:rPr>
      </w:pPr>
      <w:r w:rsidRPr="00CE4739">
        <w:rPr>
          <w:rFonts w:ascii="Times New Roman" w:hAnsi="Times New Roman"/>
        </w:rPr>
        <w:t xml:space="preserve">Το συνδυασμό ή την ανάμειξη ποικίλων μορφών δικτυακής τεχνολογίας (π.χ.σύγχρονη, ασύγχρονη, web1.0, web 2.0) με σκοπό την επίτευξη εκπαιδευτικού στόχου.  </w:t>
      </w:r>
    </w:p>
    <w:p w:rsidR="00CE4739" w:rsidRPr="00CE4739" w:rsidRDefault="00CE4739" w:rsidP="007547A6">
      <w:pPr>
        <w:pStyle w:val="ae"/>
        <w:numPr>
          <w:ilvl w:val="0"/>
          <w:numId w:val="9"/>
        </w:numPr>
        <w:spacing w:line="360" w:lineRule="auto"/>
        <w:jc w:val="both"/>
        <w:rPr>
          <w:rFonts w:ascii="Times New Roman" w:hAnsi="Times New Roman"/>
          <w:b/>
        </w:rPr>
      </w:pPr>
      <w:r w:rsidRPr="00CE4739">
        <w:rPr>
          <w:rFonts w:ascii="Times New Roman" w:hAnsi="Times New Roman"/>
        </w:rPr>
        <w:t xml:space="preserve">Το συνδυασμό παιδαγωγικών προσεγγίσεων (π.χ. εποικοδομισμό, συμπεριφορισμό κ.ά.) με στόχο την παραγωγή θετικού μαθησιακού αποτελέσματος με ή και χωρίς τη χρήση διδακτικής τεχνολογίας.  </w:t>
      </w:r>
    </w:p>
    <w:p w:rsidR="00CE4739" w:rsidRPr="00CE4739" w:rsidRDefault="00CE4739" w:rsidP="007547A6">
      <w:pPr>
        <w:pStyle w:val="ae"/>
        <w:numPr>
          <w:ilvl w:val="0"/>
          <w:numId w:val="9"/>
        </w:numPr>
        <w:spacing w:line="360" w:lineRule="auto"/>
        <w:jc w:val="both"/>
        <w:rPr>
          <w:rFonts w:ascii="Times New Roman" w:hAnsi="Times New Roman"/>
          <w:b/>
        </w:rPr>
      </w:pPr>
      <w:r w:rsidRPr="00CE4739">
        <w:rPr>
          <w:rFonts w:ascii="Times New Roman" w:hAnsi="Times New Roman"/>
        </w:rPr>
        <w:t xml:space="preserve">Το συνδυασμό οποιασδήποτε μορφής διδακτικής τεχνολογίας με πρόσωπο με πρόσωπο διδασκαλία.  </w:t>
      </w:r>
    </w:p>
    <w:p w:rsidR="00CE4739" w:rsidRPr="00073EF6" w:rsidRDefault="00CE4739" w:rsidP="007547A6">
      <w:pPr>
        <w:pStyle w:val="ae"/>
        <w:numPr>
          <w:ilvl w:val="0"/>
          <w:numId w:val="9"/>
        </w:numPr>
        <w:spacing w:line="360" w:lineRule="auto"/>
        <w:jc w:val="both"/>
        <w:rPr>
          <w:rFonts w:ascii="Times New Roman" w:hAnsi="Times New Roman"/>
          <w:b/>
        </w:rPr>
      </w:pPr>
      <w:r w:rsidRPr="00CE4739">
        <w:rPr>
          <w:rFonts w:ascii="Times New Roman" w:hAnsi="Times New Roman"/>
        </w:rPr>
        <w:t>Το συνδυασμό ή την ανάμειξη διδακτικής τεχνολογίας σε πραγματικές εργασιακές συνθήκες.</w:t>
      </w:r>
    </w:p>
    <w:p w:rsidR="0073074E" w:rsidRDefault="0073074E" w:rsidP="0073074E">
      <w:pPr>
        <w:spacing w:line="360" w:lineRule="auto"/>
        <w:jc w:val="center"/>
        <w:rPr>
          <w:rFonts w:ascii="Times New Roman" w:hAnsi="Times New Roman"/>
          <w:b/>
          <w:u w:val="single"/>
        </w:rPr>
      </w:pPr>
      <w:r>
        <w:rPr>
          <w:rFonts w:ascii="Times New Roman" w:hAnsi="Times New Roman"/>
          <w:b/>
          <w:u w:val="single"/>
        </w:rPr>
        <w:t>Αυτοδύναμη, Συμπληρωματική και Πολυμορφική</w:t>
      </w:r>
    </w:p>
    <w:p w:rsidR="00BB10CB" w:rsidRPr="0073074E" w:rsidRDefault="00BB10CB" w:rsidP="0073074E">
      <w:pPr>
        <w:spacing w:line="360" w:lineRule="auto"/>
        <w:jc w:val="center"/>
        <w:rPr>
          <w:rFonts w:ascii="Times New Roman" w:hAnsi="Times New Roman"/>
          <w:b/>
          <w:u w:val="single"/>
        </w:rPr>
      </w:pPr>
    </w:p>
    <w:p w:rsidR="0073074E" w:rsidRPr="003677E1" w:rsidRDefault="003677E1" w:rsidP="009C0CAD">
      <w:pPr>
        <w:spacing w:line="360" w:lineRule="auto"/>
        <w:jc w:val="both"/>
        <w:rPr>
          <w:rFonts w:ascii="Times New Roman" w:hAnsi="Times New Roman"/>
        </w:rPr>
      </w:pPr>
      <w:r w:rsidRPr="003677E1">
        <w:rPr>
          <w:rFonts w:ascii="Times New Roman" w:hAnsi="Times New Roman"/>
        </w:rPr>
        <w:t>Η σχολική ΕξΑΕ, σύμφωνα με της Μίμινου και Σπανακά (2013), μπορ</w:t>
      </w:r>
      <w:r>
        <w:rPr>
          <w:rFonts w:ascii="Times New Roman" w:hAnsi="Times New Roman"/>
        </w:rPr>
        <w:t>εί να διακριθεί σε τρεις μορφές</w:t>
      </w:r>
      <w:r w:rsidRPr="003677E1">
        <w:rPr>
          <w:rFonts w:ascii="Times New Roman" w:hAnsi="Times New Roman"/>
        </w:rPr>
        <w:t>:</w:t>
      </w:r>
    </w:p>
    <w:p w:rsidR="0073074E" w:rsidRPr="0073074E" w:rsidRDefault="003677E1" w:rsidP="009C0CAD">
      <w:pPr>
        <w:spacing w:line="360" w:lineRule="auto"/>
        <w:jc w:val="both"/>
        <w:rPr>
          <w:rFonts w:ascii="Times New Roman" w:hAnsi="Times New Roman"/>
        </w:rPr>
      </w:pPr>
      <w:r>
        <w:rPr>
          <w:rFonts w:ascii="Times New Roman" w:hAnsi="Times New Roman"/>
        </w:rPr>
        <w:t>Α)</w:t>
      </w:r>
      <w:r w:rsidR="00073EF6">
        <w:rPr>
          <w:rFonts w:ascii="Times New Roman" w:hAnsi="Times New Roman"/>
        </w:rPr>
        <w:t>στην Αυτοδύναμη σχολική Ε</w:t>
      </w:r>
      <w:r w:rsidR="0073074E" w:rsidRPr="0073074E">
        <w:rPr>
          <w:rFonts w:ascii="Times New Roman" w:hAnsi="Times New Roman"/>
        </w:rPr>
        <w:t>ξΑΕ, η οποία παρέχει ολοκληρωμένα προγράμματα πλήρως αναγνωρισμένα και ταυτόσημα με το συμβατικό σύστημα εκπαίδευσης, με διαφορές στο είδος του εκπαιδευτικού υλικού και της επικοινωνίας. Όταν αυτή η μορφή εκπαίδευσης, παρέχεται μέσω του διαδικτύου σε τηλεσυναντήσεις σύγχρονης ή ασύγχρονης επικοινωνίας, τότε μιλάμε για τα εικονικά σχολεία, όπως λειτουργούν στην Αμερική και την Αυστραλία.</w:t>
      </w:r>
    </w:p>
    <w:p w:rsidR="0073074E" w:rsidRDefault="003677E1" w:rsidP="009C0CAD">
      <w:pPr>
        <w:spacing w:line="360" w:lineRule="auto"/>
        <w:jc w:val="both"/>
        <w:rPr>
          <w:rFonts w:ascii="Times New Roman" w:hAnsi="Times New Roman"/>
        </w:rPr>
      </w:pPr>
      <w:r>
        <w:rPr>
          <w:rFonts w:ascii="Times New Roman" w:hAnsi="Times New Roman"/>
        </w:rPr>
        <w:lastRenderedPageBreak/>
        <w:t>Β) στην</w:t>
      </w:r>
      <w:r w:rsidR="00073EF6">
        <w:rPr>
          <w:rFonts w:ascii="Times New Roman" w:hAnsi="Times New Roman"/>
        </w:rPr>
        <w:t xml:space="preserve"> Συμπληρωματική σχολική Ε</w:t>
      </w:r>
      <w:r w:rsidR="0073074E" w:rsidRPr="0073074E">
        <w:rPr>
          <w:rFonts w:ascii="Times New Roman" w:hAnsi="Times New Roman"/>
        </w:rPr>
        <w:t xml:space="preserve">ξΑΕ, η οποία ακολουθεί τις μεθόδους της αυτόνομης, λειτουργεί όμως ενισχυτικά και παράλληλα με το συμβατικό σχολείο. Η συμπληρωματική εξ αποστάσεως εκπαίδευση μπορεί να αφορά, είτε στην παρακολούθηση μεμονωμένων μαθημάτων για συγκεκριμένους λόγους, είτε σε συνεργασίες σχολείων μέσα από τα σχολικά δίκτυα, με σκοπό την ολοκλήρωση κάποιων εργασιών και τη συμμετοχή σε τηλεδιασκέψεις διαφόρων μαθησιακών αντικειμένων. </w:t>
      </w:r>
    </w:p>
    <w:p w:rsidR="0073074E" w:rsidRPr="0073074E" w:rsidRDefault="003677E1" w:rsidP="009C0CAD">
      <w:pPr>
        <w:spacing w:line="360" w:lineRule="auto"/>
        <w:jc w:val="both"/>
        <w:rPr>
          <w:rFonts w:ascii="Times New Roman" w:hAnsi="Times New Roman"/>
        </w:rPr>
      </w:pPr>
      <w:r>
        <w:rPr>
          <w:rFonts w:ascii="Times New Roman" w:hAnsi="Times New Roman"/>
        </w:rPr>
        <w:t>Γ)</w:t>
      </w:r>
      <w:r w:rsidR="0073074E" w:rsidRPr="0073074E">
        <w:rPr>
          <w:rFonts w:ascii="Times New Roman" w:hAnsi="Times New Roman"/>
        </w:rPr>
        <w:t xml:space="preserve">στη Μεικτή/ Πολυμορφική /Συνδυαστική εκπαίδευση, η οποία συνιστά μια όσο το δυνατό καλύτερη όσμωση μεταξύ συμβατικών τρόπων μάθησης και εξ αποστάσεως διαδικτυακών μορφών εκπαίδευσης, με στόχο την ουσιαστική αλληλεπίδραση. </w:t>
      </w:r>
    </w:p>
    <w:p w:rsidR="008C4124" w:rsidRDefault="008C4124" w:rsidP="008C4124">
      <w:pPr>
        <w:spacing w:line="360" w:lineRule="auto"/>
        <w:jc w:val="both"/>
        <w:rPr>
          <w:rFonts w:ascii="Times New Roman" w:hAnsi="Times New Roman"/>
        </w:rPr>
      </w:pPr>
    </w:p>
    <w:p w:rsidR="008C4124" w:rsidRDefault="00672B58" w:rsidP="00672B58">
      <w:pPr>
        <w:pStyle w:val="20"/>
        <w:numPr>
          <w:ilvl w:val="0"/>
          <w:numId w:val="0"/>
        </w:numPr>
        <w:ind w:left="860"/>
      </w:pPr>
      <w:bookmarkStart w:id="36" w:name="_Toc66492142"/>
      <w:r w:rsidRPr="00672B58">
        <w:t>2.</w:t>
      </w:r>
      <w:r w:rsidRPr="00B517C9">
        <w:t>2</w:t>
      </w:r>
      <w:r w:rsidR="000E33B3">
        <w:t xml:space="preserve">   </w:t>
      </w:r>
      <w:r w:rsidR="008C4124">
        <w:t>Ιστορική Αναδρομή</w:t>
      </w:r>
      <w:bookmarkEnd w:id="36"/>
    </w:p>
    <w:p w:rsidR="008C4124" w:rsidRDefault="008C4124" w:rsidP="008C4124">
      <w:pPr>
        <w:spacing w:line="360" w:lineRule="auto"/>
        <w:jc w:val="both"/>
        <w:rPr>
          <w:rFonts w:ascii="Times New Roman" w:hAnsi="Times New Roman"/>
          <w:b/>
          <w:bCs/>
        </w:rPr>
      </w:pPr>
    </w:p>
    <w:p w:rsidR="008C4124" w:rsidRPr="00672B58" w:rsidRDefault="00672B58" w:rsidP="00672B58">
      <w:pPr>
        <w:pStyle w:val="20"/>
        <w:numPr>
          <w:ilvl w:val="0"/>
          <w:numId w:val="0"/>
        </w:numPr>
        <w:ind w:left="284"/>
      </w:pPr>
      <w:bookmarkStart w:id="37" w:name="_Toc66492143"/>
      <w:r w:rsidRPr="00B517C9">
        <w:t xml:space="preserve">2.2.1  </w:t>
      </w:r>
      <w:r w:rsidR="008C4124" w:rsidRPr="00672B58">
        <w:t>Εκπαίδευση δι' αλληλογραφίας</w:t>
      </w:r>
      <w:bookmarkEnd w:id="37"/>
    </w:p>
    <w:p w:rsidR="008C4124" w:rsidRDefault="008C4124" w:rsidP="008C4124">
      <w:pPr>
        <w:spacing w:line="360" w:lineRule="auto"/>
        <w:jc w:val="both"/>
        <w:rPr>
          <w:rFonts w:ascii="Times New Roman" w:hAnsi="Times New Roman"/>
        </w:rPr>
      </w:pPr>
    </w:p>
    <w:p w:rsidR="008C4124" w:rsidRDefault="008C4124" w:rsidP="008C4124">
      <w:pPr>
        <w:spacing w:line="360" w:lineRule="auto"/>
        <w:jc w:val="both"/>
      </w:pPr>
      <w:r>
        <w:rPr>
          <w:rFonts w:ascii="Times New Roman" w:hAnsi="Times New Roman"/>
        </w:rPr>
        <w:t xml:space="preserve">Η εξ αποστάσεως εκπαίδευση δεν είναι ένα νέο φαινόμενο, δεδομένου ότι είναι πραγματικά διαθέσιμο από το 1700. Η πρώτη μορφή εξ αποστάσεως εκπαίδευσης ήταν το σχολικό μοντέλο αλληλογραφίας, το οποίο εξελίχθηκε σε ηλεκτρονική μορφή για να παρέχει εκπαίδευση εξ αποστάσεως. Η εκπαίδευση δι' αλληλογραφίας έγινε πρακτική μόνο μετά την ανάπτυξη μιας αξιόπιστης ταχυδρομικής υπηρεσίας που θα μπορούσε να παραδώσει τα μαθήματα και τις απαντήσεις των μαθητών. Χωρίς τακτική υπηρεσία αλληλογραφίας, η καθυστέρηση μεταξύ της υποβολής του μαθήματος και της λήψης σχολίων θα ήταν πολύ μεγάλη. Ως πρώιμο παράδειγμα, ο Caleb Phillips δημοσίευσε μια διαφήμιση στην εφημερίδα της Βοστώνης στις 20 Μαρτίου 1728, προσφέροντας να στέλνει εβδομαδιαία σύντομα μαθήματα σε υποψήφιους μαθητές (Holmberg, 1995). Οι πρώτοι πρωτοπόροι στην εξ αποστάσεως εκπαίδευση αναγνώρισαν την ανάγκη αύξησης των ευκαιριών μάθησης για όλους. </w:t>
      </w:r>
    </w:p>
    <w:p w:rsidR="008C4124" w:rsidRDefault="008C4124" w:rsidP="008C4124">
      <w:pPr>
        <w:spacing w:line="360" w:lineRule="auto"/>
        <w:jc w:val="both"/>
      </w:pPr>
      <w:r>
        <w:rPr>
          <w:rFonts w:ascii="Times New Roman" w:hAnsi="Times New Roman"/>
        </w:rPr>
        <w:t xml:space="preserve">Το 1800, η Άννα Έλιοτ Τίκνορ οργάνωσε σχολή αλληλογραφίας με έδρα στη Βοστώνη της Μασαχουσέτης. Στην «Κοινωνία για την ενθάρρυνση των σπουδών στο σπίτι», η Τίκνορ προσφέρει διδασκαλία σε 24 μαθήματα σε έξι τμήματα: ιστορία, επιστήμη, τέχνη, λογοτεχνία, γαλλικά και γερμανικά. Πολλοί από τους μαθητές της ήταν νεαρές γυναίκες, που φυλάγονταν στο σπίτι από τις συμβάσεις της εποχής τους. Κατά τη διάρκεια της </w:t>
      </w:r>
      <w:r>
        <w:rPr>
          <w:rFonts w:ascii="Times New Roman" w:hAnsi="Times New Roman"/>
        </w:rPr>
        <w:lastRenderedPageBreak/>
        <w:t>δεκαετίας του 1880, ο Thomas J. Foster οργάνωσε ένα εκπαιδευτικό προσωπικό για να βαθμολογεί τις εργασίες στα φυλλάδια που διανέμονται μέσω ταχυδρομείου, προκειμένου να διδάξει μαθήματα ασφαλείας στη χρήση ναρκών. Όταν επέκτεινε τα προσφερόμενα θέματα, αυτό το εγχείρημα έγινε το International Correspondence Schools. Τα πρώτα παραδείγματα της εξ αποστάσεως μάθησης από τη Μεγάλη Βρετανία περιελάμβαναν μαθήματα στενογραφίας του Isaac Pitman που προσφέρθηκαν μέσω ταχυδρομείου και την υπηρεσία διδασκαλίας αλληλογραφίας Foulkes Lynch, η οποία προσέφερε μαθήματα λογιστικής (</w:t>
      </w:r>
      <w:r>
        <w:rPr>
          <w:rFonts w:ascii="Times New Roman" w:hAnsi="Times New Roman"/>
          <w:lang w:val="en-US"/>
        </w:rPr>
        <w:t>Harting</w:t>
      </w:r>
      <w:r w:rsidRPr="008C4124">
        <w:rPr>
          <w:rFonts w:ascii="Times New Roman" w:hAnsi="Times New Roman"/>
        </w:rPr>
        <w:t xml:space="preserve"> &amp; </w:t>
      </w:r>
      <w:r>
        <w:rPr>
          <w:rFonts w:ascii="Times New Roman" w:hAnsi="Times New Roman"/>
          <w:lang w:val="en-US"/>
        </w:rPr>
        <w:t>Ethal</w:t>
      </w:r>
      <w:r w:rsidRPr="008C4124">
        <w:rPr>
          <w:rFonts w:ascii="Times New Roman" w:hAnsi="Times New Roman"/>
        </w:rPr>
        <w:t>, 2005)</w:t>
      </w:r>
      <w:r>
        <w:rPr>
          <w:rFonts w:ascii="Times New Roman" w:hAnsi="Times New Roman"/>
        </w:rPr>
        <w:t xml:space="preserve">. </w:t>
      </w:r>
    </w:p>
    <w:p w:rsidR="008C4124" w:rsidRDefault="008C4124" w:rsidP="008C4124">
      <w:pPr>
        <w:spacing w:line="360" w:lineRule="auto"/>
        <w:jc w:val="both"/>
      </w:pPr>
      <w:r>
        <w:rPr>
          <w:rFonts w:ascii="Times New Roman" w:hAnsi="Times New Roman"/>
        </w:rPr>
        <w:t xml:space="preserve">Η πίστωση </w:t>
      </w:r>
      <w:r w:rsidRPr="008C4124">
        <w:rPr>
          <w:rFonts w:ascii="Times New Roman" w:hAnsi="Times New Roman"/>
        </w:rPr>
        <w:t>σ</w:t>
      </w:r>
      <w:r>
        <w:rPr>
          <w:rFonts w:ascii="Times New Roman" w:hAnsi="Times New Roman"/>
        </w:rPr>
        <w:t>τα κολλέγια παρέχεται για μαθήματα αλληλογραφίας που προσφέρονται από πολλά κολέγια και πανεπιστήμια. Ο ενδιαφερόμενος μπορεί να συμπληρώσει τις απαιτήσεις γενικής εκπαίδευσης για πτυχίο συνεργάτη ή απολυτηρίου με αυτήν τη μέθοδο. Το ποσοστό ολοκλήρωσης αυτών των προγραμμάτων είναι 40% -50% (</w:t>
      </w:r>
      <w:r>
        <w:rPr>
          <w:rFonts w:ascii="Times New Roman" w:hAnsi="Times New Roman"/>
          <w:lang w:val="en-US"/>
        </w:rPr>
        <w:t>Wear</w:t>
      </w:r>
      <w:r w:rsidRPr="008C4124">
        <w:rPr>
          <w:rFonts w:ascii="Times New Roman" w:hAnsi="Times New Roman"/>
        </w:rPr>
        <w:t xml:space="preserve"> &amp; </w:t>
      </w:r>
      <w:r>
        <w:rPr>
          <w:rFonts w:ascii="Times New Roman" w:hAnsi="Times New Roman"/>
          <w:lang w:val="en-US"/>
        </w:rPr>
        <w:t>Leveson</w:t>
      </w:r>
      <w:r w:rsidRPr="008C4124">
        <w:rPr>
          <w:rFonts w:ascii="Times New Roman" w:hAnsi="Times New Roman"/>
        </w:rPr>
        <w:t>, 2004)</w:t>
      </w:r>
      <w:r>
        <w:rPr>
          <w:rFonts w:ascii="Times New Roman" w:hAnsi="Times New Roman"/>
        </w:rPr>
        <w:t>.</w:t>
      </w:r>
    </w:p>
    <w:p w:rsidR="008C4124" w:rsidRDefault="008C4124" w:rsidP="008C4124">
      <w:pPr>
        <w:spacing w:line="360" w:lineRule="auto"/>
        <w:jc w:val="both"/>
        <w:rPr>
          <w:rFonts w:ascii="Times New Roman" w:hAnsi="Times New Roman"/>
        </w:rPr>
      </w:pPr>
    </w:p>
    <w:p w:rsidR="008C4124" w:rsidRPr="009D6A7A" w:rsidRDefault="00672B58" w:rsidP="00672B58">
      <w:pPr>
        <w:pStyle w:val="20"/>
        <w:numPr>
          <w:ilvl w:val="0"/>
          <w:numId w:val="0"/>
        </w:numPr>
        <w:ind w:left="284"/>
      </w:pPr>
      <w:bookmarkStart w:id="38" w:name="_Toc66492144"/>
      <w:r>
        <w:t>2.2.2</w:t>
      </w:r>
      <w:r w:rsidRPr="00672B58">
        <w:t xml:space="preserve">  </w:t>
      </w:r>
      <w:r w:rsidR="008C4124" w:rsidRPr="009D6A7A">
        <w:t xml:space="preserve">Τα κινήματα του Λυκείου και του </w:t>
      </w:r>
      <w:r w:rsidR="008C4124">
        <w:t>Chautauqua</w:t>
      </w:r>
      <w:bookmarkEnd w:id="38"/>
      <w:r w:rsidR="008C4124" w:rsidRPr="009D6A7A">
        <w:t xml:space="preserve"> </w:t>
      </w:r>
    </w:p>
    <w:p w:rsidR="008C4124" w:rsidRDefault="008C4124" w:rsidP="008C4124">
      <w:pPr>
        <w:spacing w:line="360" w:lineRule="auto"/>
        <w:jc w:val="both"/>
        <w:rPr>
          <w:rFonts w:ascii="Times New Roman" w:hAnsi="Times New Roman"/>
        </w:rPr>
      </w:pPr>
    </w:p>
    <w:p w:rsidR="008C4124" w:rsidRDefault="008C4124" w:rsidP="008C4124">
      <w:pPr>
        <w:spacing w:line="360" w:lineRule="auto"/>
        <w:jc w:val="both"/>
      </w:pPr>
      <w:r>
        <w:rPr>
          <w:rFonts w:ascii="Times New Roman" w:hAnsi="Times New Roman"/>
        </w:rPr>
        <w:t xml:space="preserve">Το κίνημα του λυκείου αφορούσε την εκπαίδευση ενηλίκων και η μετάδοση πληροφοριών σχετικά με τις τέχνες, τις επιστήμες και τις ανθρωπιστικές επιστήμες είχε επίσης ένα στοιχείο αλληλογραφίας. Το λύκειο, το οποίο προήλθε από τη Σκωτία, ξεκίνησε αμέσως μετά τη Βιομηχανική Επανάσταση, όταν ο Δρ George Birbeck έδωσε διαλέξεις και επιδείξεις σε νέους μηχανικούς. </w:t>
      </w:r>
    </w:p>
    <w:p w:rsidR="008C4124" w:rsidRDefault="008C4124" w:rsidP="008C4124">
      <w:pPr>
        <w:spacing w:line="360" w:lineRule="auto"/>
        <w:jc w:val="both"/>
      </w:pPr>
      <w:r>
        <w:rPr>
          <w:rFonts w:ascii="Times New Roman" w:hAnsi="Times New Roman"/>
        </w:rPr>
        <w:t>Τα Λύκεια θεωρήθηκαν εκπαιδευτικά από τη φύση τους, καθώς όλοι οι λαοί δεν μπορούσαν να αντέξουν οικονομικά τα χρήματα ή το χρόνο για να παρακολουθήσουν επίσημα σχολεία. Όταν η δημοτικότητά τους μειώθηκε, μεγάλο μέρος του έργου του αναλήφθηκε από το κίνημα Chautauqua. Για σχεδόν τριάντα χρόνια, οι σκηνές γνωστές ως Chautauqua</w:t>
      </w:r>
      <w:r>
        <w:rPr>
          <w:rFonts w:ascii="Times New Roman" w:hAnsi="Times New Roman"/>
          <w:lang w:val="en-US"/>
        </w:rPr>
        <w:t>s</w:t>
      </w:r>
      <w:r>
        <w:rPr>
          <w:rFonts w:ascii="Times New Roman" w:hAnsi="Times New Roman"/>
        </w:rPr>
        <w:t xml:space="preserve"> προσέφεραν δημοφιλή εκπαίδευση και ψυχαγωγία σε μικρές πόλεις της Αμερικής από ακτή σε ακτή. Το κίνημα Chautauqua, ήταν δημοφιλές κίνημα των ΗΠΑ στην εκπαίδευση ενηλίκων που άκμασε στα τέλη του 19ου και στις αρχές του 20ού αιώνα. Το γνήσιο Chautauqua </w:t>
      </w:r>
      <w:r>
        <w:rPr>
          <w:rFonts w:ascii="Times New Roman" w:hAnsi="Times New Roman"/>
          <w:lang w:val="en-US"/>
        </w:rPr>
        <w:t>Lake</w:t>
      </w:r>
      <w:r w:rsidRPr="008C4124">
        <w:rPr>
          <w:rFonts w:ascii="Times New Roman" w:hAnsi="Times New Roman"/>
        </w:rPr>
        <w:t xml:space="preserve"> </w:t>
      </w:r>
      <w:r>
        <w:rPr>
          <w:rFonts w:ascii="Times New Roman" w:hAnsi="Times New Roman"/>
          <w:lang w:val="en-US"/>
        </w:rPr>
        <w:t>Sunday</w:t>
      </w:r>
      <w:r w:rsidRPr="008C4124">
        <w:rPr>
          <w:rFonts w:ascii="Times New Roman" w:hAnsi="Times New Roman"/>
        </w:rPr>
        <w:t xml:space="preserve"> </w:t>
      </w:r>
      <w:r>
        <w:rPr>
          <w:rFonts w:ascii="Times New Roman" w:hAnsi="Times New Roman"/>
          <w:lang w:val="en-US"/>
        </w:rPr>
        <w:t>School</w:t>
      </w:r>
      <w:r w:rsidRPr="008C4124">
        <w:rPr>
          <w:rFonts w:ascii="Times New Roman" w:hAnsi="Times New Roman"/>
        </w:rPr>
        <w:t xml:space="preserve"> </w:t>
      </w:r>
      <w:r>
        <w:rPr>
          <w:rFonts w:ascii="Times New Roman" w:hAnsi="Times New Roman"/>
          <w:lang w:val="en-US"/>
        </w:rPr>
        <w:t>Assembly</w:t>
      </w:r>
      <w:r w:rsidRPr="008C4124">
        <w:rPr>
          <w:rFonts w:ascii="Times New Roman" w:hAnsi="Times New Roman"/>
        </w:rPr>
        <w:t xml:space="preserve"> </w:t>
      </w:r>
      <w:r>
        <w:rPr>
          <w:rFonts w:ascii="Times New Roman" w:hAnsi="Times New Roman"/>
        </w:rPr>
        <w:t xml:space="preserve">στη δυτική Νέα Υόρκη, που ιδρύθηκε το 1874 από τον John H. Vincent και τον Lewis Miller, ξεκίνησε ως ένα πρόγραμμα για την εκπαίδευση δασκάλων και εργαζομένων στην εκκλησία της Κυριακής. </w:t>
      </w:r>
      <w:r>
        <w:rPr>
          <w:rFonts w:ascii="Times New Roman" w:hAnsi="Times New Roman"/>
        </w:rPr>
        <w:lastRenderedPageBreak/>
        <w:t>Αρχικά, είχε αποκλειστικά θρησκευτικό χαρακτήρα, ενώ μετέπειτα το πρόγραμμα επεκτάθηκε σταδιακά ώστε να περιλαμβάνει τη γενική εκπαίδευση, την αναψυχή και τη δημοφιλή ψυχαγωγία. Στα επόμενα χρόνια οι καλοκαιρινές διαλέξεις και μαθήματα συμπληρώθηκαν με ένα όλο το χρόνο μη-εξατομικευμένο μάθημα για κατ 'οίκον ανάγνωση και μελέτη αλληλογραφίας Ο William Rainey Harper, αργότερα ο ιδρυτής του Πανεπιστημίου του Σικάγο, διευθύνει το εκπαιδευτικό σύστημα Chautauqua για αρκετά χρόνια ξεκινώντας από το 1883 (</w:t>
      </w:r>
      <w:r>
        <w:rPr>
          <w:rFonts w:ascii="Times New Roman" w:hAnsi="Times New Roman"/>
          <w:lang w:val="en-US"/>
        </w:rPr>
        <w:t>Britannica</w:t>
      </w:r>
      <w:r w:rsidRPr="008C4124">
        <w:rPr>
          <w:rFonts w:ascii="Times New Roman" w:hAnsi="Times New Roman"/>
        </w:rPr>
        <w:t>, 2019)</w:t>
      </w:r>
      <w:r>
        <w:rPr>
          <w:rFonts w:ascii="Times New Roman" w:hAnsi="Times New Roman"/>
        </w:rPr>
        <w:t>.</w:t>
      </w:r>
    </w:p>
    <w:p w:rsidR="008C4124" w:rsidRPr="00BA4809" w:rsidRDefault="008C4124" w:rsidP="008C4124">
      <w:pPr>
        <w:spacing w:line="360" w:lineRule="auto"/>
        <w:jc w:val="both"/>
      </w:pPr>
      <w:r>
        <w:rPr>
          <w:rFonts w:ascii="Times New Roman" w:hAnsi="Times New Roman"/>
        </w:rPr>
        <w:t>Οι Chautauquas, αν και ήταν γνωστοί κυρίως για τα καλοκαιρινά τους ινστιτούτα, παρείχαν μαθήματα οικιακής μελέτης που συμπληρώνονταν με υλικό από τον εκδοτικό οίκο Chautauqua. Επιπλέον, προσέφεραν ένα τετραετές πρόγραμμα ανάγνωσης και αλληλογραφίας μέσω του οποίου οι συμμετέχοντες θα μπορούσαν να αποκτήσουν πιστοποιητικά. Παρόλο που το Chautauqua δεν είχε τους πόρους για να στηρίξει αυτό το κίνημα, η συμφωνία αλληλογραφίας επί πιστώσει υιοθετήθηκε τελικά από τα πανεπιστήμια  (</w:t>
      </w:r>
      <w:r>
        <w:rPr>
          <w:rFonts w:ascii="Times New Roman" w:hAnsi="Times New Roman"/>
          <w:lang w:val="en-US"/>
        </w:rPr>
        <w:t>Harting</w:t>
      </w:r>
      <w:r w:rsidRPr="008C4124">
        <w:rPr>
          <w:rFonts w:ascii="Times New Roman" w:hAnsi="Times New Roman"/>
        </w:rPr>
        <w:t xml:space="preserve"> &amp; </w:t>
      </w:r>
      <w:r>
        <w:rPr>
          <w:rFonts w:ascii="Times New Roman" w:hAnsi="Times New Roman"/>
          <w:lang w:val="en-US"/>
        </w:rPr>
        <w:t>Ethal</w:t>
      </w:r>
      <w:r w:rsidRPr="008C4124">
        <w:rPr>
          <w:rFonts w:ascii="Times New Roman" w:hAnsi="Times New Roman"/>
        </w:rPr>
        <w:t>, 2005)</w:t>
      </w:r>
      <w:r>
        <w:rPr>
          <w:rFonts w:ascii="Times New Roman" w:hAnsi="Times New Roman"/>
        </w:rPr>
        <w:t xml:space="preserve">. </w:t>
      </w:r>
    </w:p>
    <w:p w:rsidR="009D6A7A" w:rsidRPr="00B517C9" w:rsidRDefault="009D6A7A" w:rsidP="008C4124">
      <w:pPr>
        <w:spacing w:line="360" w:lineRule="auto"/>
        <w:jc w:val="both"/>
        <w:rPr>
          <w:rFonts w:ascii="Times New Roman" w:hAnsi="Times New Roman"/>
        </w:rPr>
      </w:pPr>
    </w:p>
    <w:p w:rsidR="008C4124" w:rsidRDefault="00672B58" w:rsidP="00672B58">
      <w:pPr>
        <w:pStyle w:val="20"/>
        <w:numPr>
          <w:ilvl w:val="0"/>
          <w:numId w:val="0"/>
        </w:numPr>
        <w:ind w:left="284"/>
      </w:pPr>
      <w:bookmarkStart w:id="39" w:name="_Toc66492145"/>
      <w:r w:rsidRPr="00B517C9">
        <w:t xml:space="preserve">2.2.3  </w:t>
      </w:r>
      <w:r w:rsidR="008C4124">
        <w:t>Υπηρεσίες επέκτασης πανεπιστημίου</w:t>
      </w:r>
      <w:bookmarkEnd w:id="39"/>
    </w:p>
    <w:p w:rsidR="008C4124" w:rsidRDefault="008C4124" w:rsidP="008C4124">
      <w:pPr>
        <w:spacing w:line="360" w:lineRule="auto"/>
        <w:jc w:val="both"/>
        <w:rPr>
          <w:rFonts w:ascii="Times New Roman" w:hAnsi="Times New Roman"/>
        </w:rPr>
      </w:pPr>
    </w:p>
    <w:p w:rsidR="008C4124" w:rsidRDefault="008C4124" w:rsidP="008C4124">
      <w:pPr>
        <w:spacing w:line="360" w:lineRule="auto"/>
        <w:jc w:val="both"/>
      </w:pPr>
      <w:r>
        <w:rPr>
          <w:rFonts w:ascii="Times New Roman" w:hAnsi="Times New Roman"/>
        </w:rPr>
        <w:t xml:space="preserve">Παρόλο που οι επιχειρηματίες της πρώτης εξ αποστάσεως εκπαίδευσης εργάζονταν μόνοι τους, η οργανωμένη εκπαίδευση έβλεπε την ανάγκη για μεγαλύτερη διαθεσιμότητα υλικού μαθημάτων και άρχισε να εισέρχεται στην αγορά αλληλογραφίας. Κατά τα μέσα του 1800, τόσο η Οξφόρδη όσο και το Κέιμπριτζ άρχισαν να προσφέρουν υπηρεσίες επέκτασης που περιελάμβαναν διαλέξεις σε διάφορες τοποθεσίες και ένα σύστημα διδασκαλίας αλληλογραφίας στη Μεγάλη Βρετανία (Isman, Barkan, &amp; Demiray, 1999). Στη δεκαετία του 1870, το Πανεπιστήμιο του Ιλλινόις Wesleyan ξεκίνησε ένα επιτυχημένο πρόγραμμα οικιακής μελέτης και το 1883 ιδρύθηκε ένα «Πανεπιστήμιο αλληλογραφίας» στην Ιθάκη της Νέας Υόρκης. Ο William Rainey Harper, που θεωρείται από πολλούς ως ο πατέρας της σύγχρονης εκπαίδευσης αλληλογραφίας, ανέπτυξε ένα πρόγραμμα αλληλογραφίας ενώ στο Chautauqua της Νέας Υόρκης το 1882. Συνέχισε αυτό το πρόγραμμα στο νεοσύστατο Πανεπιστήμιο του Σικάγο όταν έγινε ο πρώτος πρόεδρος το 1891. Η επέκταση πανεπιστημίου και οι εργασίες αλληλογραφίας στις ΗΠΑ προωθήθηκαν από το νόμο του Co-Cooperative Agricultural Extension Act (Smith-Lever </w:t>
      </w:r>
      <w:r>
        <w:rPr>
          <w:rFonts w:ascii="Times New Roman" w:hAnsi="Times New Roman"/>
        </w:rPr>
        <w:lastRenderedPageBreak/>
        <w:t>Act) το 1914. Αν και τα περισσότερα μεγάλα πανεπιστήμια προσφέρουν ακόμα παραλλαγές αλληλογραφίας ή ανεξάρτητα μαθήματα μάθησης, η ποικιλία των μαθημάτων που προσφέρονται είναι περιορισμένη και ο αριθμός των μαθημάτων αυτών που επιτρέπεται κάποιος να πάρει για την εξασφάλιση του πτυχίου είναι αρκετά μικρός.</w:t>
      </w:r>
    </w:p>
    <w:p w:rsidR="008C4124" w:rsidRDefault="008C4124" w:rsidP="008C4124">
      <w:pPr>
        <w:spacing w:line="360" w:lineRule="auto"/>
        <w:jc w:val="both"/>
        <w:rPr>
          <w:rFonts w:ascii="Times New Roman" w:hAnsi="Times New Roman"/>
        </w:rPr>
      </w:pPr>
    </w:p>
    <w:p w:rsidR="008C4124" w:rsidRDefault="00BE3655" w:rsidP="00BE3655">
      <w:pPr>
        <w:pStyle w:val="20"/>
        <w:numPr>
          <w:ilvl w:val="0"/>
          <w:numId w:val="0"/>
        </w:numPr>
        <w:ind w:left="284"/>
      </w:pPr>
      <w:bookmarkStart w:id="40" w:name="_Toc66492146"/>
      <w:r w:rsidRPr="00B517C9">
        <w:t xml:space="preserve">2.2.4  </w:t>
      </w:r>
      <w:r w:rsidR="008C4124">
        <w:t>Ανοιχτό  Πανεπιστήμιο</w:t>
      </w:r>
      <w:bookmarkEnd w:id="40"/>
    </w:p>
    <w:p w:rsidR="008C4124" w:rsidRDefault="008C4124" w:rsidP="008C4124">
      <w:pPr>
        <w:spacing w:line="360" w:lineRule="auto"/>
        <w:jc w:val="both"/>
        <w:rPr>
          <w:rFonts w:ascii="Times New Roman" w:hAnsi="Times New Roman"/>
        </w:rPr>
      </w:pPr>
    </w:p>
    <w:p w:rsidR="008C4124" w:rsidRDefault="008C4124" w:rsidP="008C4124">
      <w:pPr>
        <w:spacing w:line="360" w:lineRule="auto"/>
        <w:jc w:val="both"/>
      </w:pPr>
      <w:r>
        <w:rPr>
          <w:rFonts w:ascii="Times New Roman" w:hAnsi="Times New Roman"/>
        </w:rPr>
        <w:t xml:space="preserve">Το Ανοιχτό Πανεπιστήμιο του Ηνωμένου Βασιλείου, το πρώτο πανεπιστήμιο του κόσμου που διδάσκει εξ αποστάσεως, δέχτηκε περισσότερους από 24.000 φοιτητές το 1971, στο πρώτο έτος λειτουργίας του. Το Open University πρωτοστάτησε στην εισαγωγή χωρίς προσόντα και στην έννοια των πτυχίων που βασίζονται σε πιστώσεις που λαμβάνονται με τη λήψη ορισμένων μαθημάτων συγκεκριμένων ενοτήτων. Οι μαθητές χρησιμοποιούσαν μια σειρά μέσων, όπως ειδικά εκδιδόμενα βιβλία, προγράμματα τηλεόρασης και ραδιοφώνου, κασέτες ήχου και βίντεο, λογισμικό υπολογιστή και κιτ πειράματος στο σπίτι (Perry, 1977). Το Open University έχει περισσότερα από 150 μαθήματα που διδάσκονται με εκπαιδευτές που χρησιμοποιούν το Διαδίκτυο για εικονικά μαθήματα και ομάδες συζήτησης, ηλεκτρονική υποβολή (και σήμανση) εργασιών, διδακτικού υλικού πολυμέσων και διασκέψεων μέσω υπολογιστή (Open University, 2004). </w:t>
      </w:r>
    </w:p>
    <w:p w:rsidR="008C4124" w:rsidRDefault="008C4124" w:rsidP="008C4124">
      <w:pPr>
        <w:spacing w:line="360" w:lineRule="auto"/>
        <w:jc w:val="both"/>
      </w:pPr>
      <w:r>
        <w:rPr>
          <w:rFonts w:ascii="Times New Roman" w:hAnsi="Times New Roman"/>
        </w:rPr>
        <w:t>Το Open University, τώρα το μεγαλύτερο εκπαιδευτικό ίδρυμα της Βρετανίας, έχει παρακολουθηθεί από πάνω από δύο εκατομμύρια άτομα από το 1971. Τα προπτυχιακά μαθήματα είναι ανοιχτά σε όλους, συμπεριλαμβανομένων πολλών φοιτητών με αναπηρία. Πάνω από το 30% των φοιτητών που απέκτησαν πτυχία από το 1973 κατείχαν λιγότερες από τις ελάχιστες προϋποθέσεις εισόδου για ένα παραδοσιακό πανεπιστήμιο. Η πλειοψηφία της εγγραφής του 2003 των 200.000 φοιτητών εγγράφηκαν για πτυχίο BA / BSc. Σχεδόν το 80% των φοιτητών εργάζονται ενώ εγγράφονται σε μαθήματα στο Open University. Μετά την επιτυχή προσφορά μαθημάτων στο εξωτερικό το 1982, ιδρύθηκε το Open University Worldwide Ltd. (OUW) το 1997 ως Διεθνές τμήμα. Η επιτυχία του Open University στη Βρετανία άνοιξε το δρόμο για πολλά πειράματα στην τριτοβάθμια εκπαίδευση σε άλλες χώρες, συμπεριλαμβανομένων των Ηνωμένων Πολιτειών (Open University, 2004).</w:t>
      </w:r>
    </w:p>
    <w:p w:rsidR="008C4124" w:rsidRDefault="008C4124" w:rsidP="008C4124">
      <w:pPr>
        <w:spacing w:line="360" w:lineRule="auto"/>
        <w:jc w:val="both"/>
        <w:rPr>
          <w:rFonts w:ascii="Times New Roman" w:hAnsi="Times New Roman"/>
        </w:rPr>
      </w:pPr>
    </w:p>
    <w:p w:rsidR="00192A03" w:rsidRDefault="00192A03" w:rsidP="008C4124">
      <w:pPr>
        <w:spacing w:line="360" w:lineRule="auto"/>
        <w:jc w:val="both"/>
        <w:rPr>
          <w:rFonts w:ascii="Times New Roman" w:hAnsi="Times New Roman"/>
        </w:rPr>
      </w:pPr>
    </w:p>
    <w:p w:rsidR="00192A03" w:rsidRDefault="00192A03" w:rsidP="008C4124">
      <w:pPr>
        <w:spacing w:line="360" w:lineRule="auto"/>
        <w:jc w:val="both"/>
        <w:rPr>
          <w:rFonts w:ascii="Times New Roman" w:hAnsi="Times New Roman"/>
        </w:rPr>
      </w:pPr>
    </w:p>
    <w:p w:rsidR="00192A03" w:rsidRDefault="00192A03" w:rsidP="008C4124">
      <w:pPr>
        <w:spacing w:line="360" w:lineRule="auto"/>
        <w:jc w:val="both"/>
        <w:rPr>
          <w:rFonts w:ascii="Times New Roman" w:hAnsi="Times New Roman"/>
        </w:rPr>
      </w:pPr>
    </w:p>
    <w:p w:rsidR="008C4124" w:rsidRDefault="00AB1A91" w:rsidP="00AB1A91">
      <w:pPr>
        <w:pStyle w:val="20"/>
        <w:numPr>
          <w:ilvl w:val="0"/>
          <w:numId w:val="0"/>
        </w:numPr>
        <w:ind w:left="284"/>
      </w:pPr>
      <w:bookmarkStart w:id="41" w:name="_Toc66492147"/>
      <w:r w:rsidRPr="00AB1A91">
        <w:t xml:space="preserve">2.3  </w:t>
      </w:r>
      <w:r w:rsidR="008C4124">
        <w:t>Τρέχουσες τεχνολογίες εξ αποστάσεως εκπαίδευσης</w:t>
      </w:r>
      <w:bookmarkEnd w:id="41"/>
    </w:p>
    <w:p w:rsidR="008C4124" w:rsidRDefault="008C4124" w:rsidP="008C4124">
      <w:pPr>
        <w:spacing w:line="360" w:lineRule="auto"/>
        <w:jc w:val="both"/>
        <w:rPr>
          <w:rFonts w:ascii="Times New Roman" w:hAnsi="Times New Roman"/>
          <w:b/>
          <w:bCs/>
        </w:rPr>
      </w:pPr>
    </w:p>
    <w:p w:rsidR="008C4124" w:rsidRDefault="008C4124" w:rsidP="008C4124">
      <w:pPr>
        <w:spacing w:line="360" w:lineRule="auto"/>
        <w:jc w:val="both"/>
      </w:pPr>
      <w:r>
        <w:rPr>
          <w:rFonts w:ascii="Times New Roman" w:hAnsi="Times New Roman"/>
        </w:rPr>
        <w:t xml:space="preserve">Οι τρέχουσες τεχνολογίες υποστηρίζουν πέντε μεγάλες λύσεις εφαρμογών μάθησης εξ αποστάσεως: Διαδίκτυο, ομαδικό λογισμικό, εκπαιδευτική τηλεόραση, μονόδρομο βίντεο/αμφίδρομο βίντεο και αμφίδρομο ήχο/βίντεο. Χρησιμοποιούνται βιβλία, κασέτες βίντεο/ήχου, CD και Διαδίκτυο για τη διανομή εκπαιδευτικού υλικού. Το Εθνικό Κέντρο Στατιστικής Εκπαίδευσης των ΗΠΑ (Waits &amp; Lewis, 2003), αναφέρει ότι το 90% των ιδρυμάτων που προσφέρουν μαθήματα εξ αποστάσεως εκπαίδευσης το 2000-2001 προσέφεραν μαθήματα Διαδικτύου χρησιμοποιώντας ασύγχρονη διδασκαλία βάσει υπολογιστή και το 43% προσέφερε μαθήματα Διαδικτύου, πραγματοποιώντας σύγχρονη τηλεκπαίδευση μέσω υπολογιστή. </w:t>
      </w:r>
    </w:p>
    <w:p w:rsidR="008C4124" w:rsidRDefault="008C4124" w:rsidP="008C4124">
      <w:pPr>
        <w:spacing w:line="360" w:lineRule="auto"/>
        <w:jc w:val="both"/>
      </w:pPr>
      <w:r>
        <w:rPr>
          <w:rFonts w:ascii="Times New Roman" w:hAnsi="Times New Roman"/>
        </w:rPr>
        <w:t>Στις αρχές του 21ου αιώνα, περισσότερα από τα μισά από τα ιδρύματα τριτοβάθμιας εκπαίδευσης που χορηγούν πτυχίο διετούς και τετραετούς στις Ηνωμένες Πολιτείες προσέφεραν μαθήματα εξ αποστάσεως εκπαίδευσης, κυρίως μέσω του Διαδικτύου. Με περισσότερα από 100.000 διαφορετικά διαδικτυακά μαθήματα για να διαλέξετε, περίπου το ένα τέταρτο των Αμερικανών φοιτητών έλαβε τουλάχιστον ένα τέτοιο μάθημα κάθε όρο. Οι κοινοί στόχοι για την εξ αποστάσεως εκπαίδευση περιλαμβάνουν επαγγελματίες που αναζητούν πιστοποίηση, εργαζόμενους που ενημερώνουν τις δεξιότητες απασχόλησης, άτομα με αναπηρίες και ενεργό στρατιωτικό προσωπικό.</w:t>
      </w:r>
      <w:r w:rsidRPr="008C4124">
        <w:rPr>
          <w:rFonts w:ascii="Times New Roman" w:hAnsi="Times New Roman"/>
        </w:rPr>
        <w:t xml:space="preserve"> </w:t>
      </w:r>
    </w:p>
    <w:p w:rsidR="002914CA" w:rsidRDefault="008C4124" w:rsidP="008C4124">
      <w:pPr>
        <w:spacing w:line="360" w:lineRule="auto"/>
        <w:jc w:val="both"/>
      </w:pPr>
      <w:r w:rsidRPr="008C4124">
        <w:rPr>
          <w:rFonts w:ascii="Times New Roman" w:hAnsi="Times New Roman"/>
        </w:rPr>
        <w:t xml:space="preserve">Τα σύγχρονα μαθήματα εξ αποστάσεως εκπαίδευσης χρησιμοποιούν διαδικτυακά συστήματα διαχείρισης μαθημάτων που ενσωματώνουν ψηφιακό υλικό ανάγνωσης, </w:t>
      </w:r>
      <w:r>
        <w:rPr>
          <w:rFonts w:ascii="Times New Roman" w:hAnsi="Times New Roman"/>
          <w:lang w:val="en-US"/>
        </w:rPr>
        <w:t>podcasts</w:t>
      </w:r>
      <w:r w:rsidRPr="008C4124">
        <w:rPr>
          <w:rFonts w:ascii="Times New Roman" w:hAnsi="Times New Roman"/>
        </w:rPr>
        <w:t xml:space="preserve"> (ηχογραφημένες συνεδρίες για ηλεκτρονική ακρόαση ή προβολή </w:t>
      </w:r>
      <w:r>
        <w:rPr>
          <w:rFonts w:ascii="Times New Roman" w:eastAsia="NSimSun" w:hAnsi="Times New Roman"/>
          <w:kern w:val="2"/>
          <w:lang w:eastAsia="zh-CN" w:bidi="hi-IN"/>
        </w:rPr>
        <w:t>την ώρα που είναι πιο βολική για το μαθητή)</w:t>
      </w:r>
      <w:r w:rsidRPr="008C4124">
        <w:rPr>
          <w:rFonts w:ascii="Times New Roman" w:hAnsi="Times New Roman"/>
        </w:rPr>
        <w:t xml:space="preserve">, </w:t>
      </w:r>
      <w:r>
        <w:rPr>
          <w:rFonts w:ascii="Times New Roman" w:hAnsi="Times New Roman"/>
          <w:lang w:val="en-US"/>
        </w:rPr>
        <w:t>e</w:t>
      </w:r>
      <w:r w:rsidRPr="008C4124">
        <w:rPr>
          <w:rFonts w:ascii="Times New Roman" w:hAnsi="Times New Roman"/>
        </w:rPr>
        <w:t>-</w:t>
      </w:r>
      <w:r>
        <w:rPr>
          <w:rFonts w:ascii="Times New Roman" w:hAnsi="Times New Roman"/>
          <w:lang w:val="en-US"/>
        </w:rPr>
        <w:t>mail</w:t>
      </w:r>
      <w:r w:rsidRPr="008C4124">
        <w:rPr>
          <w:rFonts w:ascii="Times New Roman" w:hAnsi="Times New Roman"/>
        </w:rPr>
        <w:t xml:space="preserve">, φόρουμ συζήτησης, αίθουσες συνομιλίας και </w:t>
      </w:r>
      <w:r>
        <w:rPr>
          <w:rFonts w:ascii="Times New Roman" w:eastAsia="NSimSun" w:hAnsi="Times New Roman"/>
          <w:kern w:val="2"/>
          <w:lang w:eastAsia="zh-CN" w:bidi="hi-IN"/>
        </w:rPr>
        <w:t>δοκιμασίες τύπου τεστ σε</w:t>
      </w:r>
      <w:r w:rsidRPr="008C4124">
        <w:rPr>
          <w:rFonts w:ascii="Times New Roman" w:hAnsi="Times New Roman"/>
        </w:rPr>
        <w:t xml:space="preserve"> (προσομοιωμένες με υπολογιστή) αίθουσες διδασκαλίας. Αν και τα περισσότερα συστήματα είναι γενικά ασύγχρονα, επιτρέποντας στους μαθητές να έχουν πρόσβαση στις περισσότερες δυνατότητες όποτε το επιθυμούν, χρησιμοποιούνται επίσης σύγχρονες τεχνολογίες, που περιλαμβάνουν ζωντανό βίντεο, ήχο και κοινή πρόσβαση σε ηλεκτρονικά έγγραφα σε προγραμματισμένες ώρες. Οι κοινόχρηστοι </w:t>
      </w:r>
      <w:r w:rsidRPr="008C4124">
        <w:rPr>
          <w:rFonts w:ascii="Times New Roman" w:hAnsi="Times New Roman"/>
        </w:rPr>
        <w:lastRenderedPageBreak/>
        <w:t xml:space="preserve">κοινωνικοί χώροι με τη μορφή ιστολογίων, </w:t>
      </w:r>
      <w:r>
        <w:rPr>
          <w:rFonts w:ascii="Times New Roman" w:hAnsi="Times New Roman"/>
          <w:lang w:val="en-US"/>
        </w:rPr>
        <w:t>wiki</w:t>
      </w:r>
      <w:r w:rsidRPr="008C4124">
        <w:rPr>
          <w:rFonts w:ascii="Times New Roman" w:hAnsi="Times New Roman"/>
        </w:rPr>
        <w:t xml:space="preserve"> (ιστότοποι που μπορούν να τροποποιηθούν από όλους τους συμμετέχοντες στην τάξη) και συνεργατικά επεξεργασμένα έγγραφα χρησιμοποιούνται επίσης σε εκπαιδευτικά περιβάλλοντα, αλλά σε μικρότερο βαθμό από ό,τι παρόμοιοι χώροι που διατίθενται στο Διαδίκτυο για κοινωνικοποίηση</w:t>
      </w:r>
      <w:r>
        <w:rPr>
          <w:rFonts w:ascii="Times New Roman" w:hAnsi="Times New Roman"/>
        </w:rPr>
        <w:t xml:space="preserve"> (</w:t>
      </w:r>
      <w:r>
        <w:rPr>
          <w:rFonts w:ascii="Times New Roman" w:hAnsi="Times New Roman"/>
          <w:lang w:val="en-US"/>
        </w:rPr>
        <w:t>Simonson</w:t>
      </w:r>
      <w:r w:rsidRPr="008C4124">
        <w:rPr>
          <w:rFonts w:ascii="Times New Roman" w:hAnsi="Times New Roman"/>
        </w:rPr>
        <w:t xml:space="preserve"> &amp; </w:t>
      </w:r>
      <w:r>
        <w:rPr>
          <w:rFonts w:ascii="Times New Roman" w:hAnsi="Times New Roman"/>
          <w:lang w:val="en-US"/>
        </w:rPr>
        <w:t>Berg</w:t>
      </w:r>
      <w:r w:rsidRPr="008C4124">
        <w:rPr>
          <w:rFonts w:ascii="Times New Roman" w:hAnsi="Times New Roman"/>
        </w:rPr>
        <w:t>, 2016).</w:t>
      </w:r>
    </w:p>
    <w:p w:rsidR="00192A03" w:rsidRPr="00192A03" w:rsidRDefault="00192A03" w:rsidP="008C4124">
      <w:pPr>
        <w:spacing w:line="360" w:lineRule="auto"/>
        <w:jc w:val="both"/>
      </w:pPr>
    </w:p>
    <w:p w:rsidR="008C4124" w:rsidRDefault="009D6A7A" w:rsidP="00192A03">
      <w:pPr>
        <w:pStyle w:val="20"/>
        <w:numPr>
          <w:ilvl w:val="0"/>
          <w:numId w:val="0"/>
        </w:numPr>
        <w:ind w:left="284"/>
      </w:pPr>
      <w:r w:rsidRPr="009D6A7A">
        <w:t xml:space="preserve"> </w:t>
      </w:r>
      <w:bookmarkStart w:id="42" w:name="_Toc66492148"/>
      <w:r w:rsidR="00AB1A91" w:rsidRPr="00AB1A91">
        <w:t xml:space="preserve">2.4  </w:t>
      </w:r>
      <w:r w:rsidR="008C4124">
        <w:t>H</w:t>
      </w:r>
      <w:r w:rsidR="008C4124" w:rsidRPr="009D6A7A">
        <w:t xml:space="preserve"> χρήση της εξ αποστάσεως εκπαίδευσης σήμερα</w:t>
      </w:r>
      <w:bookmarkEnd w:id="42"/>
    </w:p>
    <w:p w:rsidR="00192A03" w:rsidRPr="00192A03" w:rsidRDefault="00192A03" w:rsidP="00192A03"/>
    <w:p w:rsidR="008C4124" w:rsidRDefault="00AB1A91" w:rsidP="00AB1A91">
      <w:pPr>
        <w:pStyle w:val="20"/>
        <w:numPr>
          <w:ilvl w:val="0"/>
          <w:numId w:val="0"/>
        </w:numPr>
        <w:ind w:left="284"/>
      </w:pPr>
      <w:bookmarkStart w:id="43" w:name="_Toc66492149"/>
      <w:r w:rsidRPr="00B517C9">
        <w:t xml:space="preserve">2.4.1  </w:t>
      </w:r>
      <w:r w:rsidR="008C4124">
        <w:t>Στατιστικά</w:t>
      </w:r>
      <w:r w:rsidR="008C4124" w:rsidRPr="008C4124">
        <w:t xml:space="preserve"> </w:t>
      </w:r>
      <w:r w:rsidR="008C4124">
        <w:t>χρήσης</w:t>
      </w:r>
      <w:bookmarkEnd w:id="43"/>
      <w:r w:rsidR="008C4124">
        <w:t xml:space="preserve"> </w:t>
      </w:r>
    </w:p>
    <w:p w:rsidR="008C4124" w:rsidRPr="008C4124" w:rsidRDefault="008C4124" w:rsidP="008C4124">
      <w:pPr>
        <w:spacing w:line="360" w:lineRule="auto"/>
        <w:jc w:val="both"/>
        <w:rPr>
          <w:rFonts w:ascii="Times New Roman" w:hAnsi="Times New Roman"/>
        </w:rPr>
      </w:pPr>
    </w:p>
    <w:p w:rsidR="008C4124" w:rsidRDefault="008C4124" w:rsidP="008C4124">
      <w:pPr>
        <w:spacing w:line="360" w:lineRule="auto"/>
        <w:jc w:val="both"/>
      </w:pPr>
      <w:r>
        <w:rPr>
          <w:rFonts w:ascii="Times New Roman" w:hAnsi="Times New Roman"/>
        </w:rPr>
        <w:t>Χωρίς επιτυχημένο εμβόλιο ή θεραπεία, και σε μια προσπάθεια περιορισμού της εξάπλωσης του COVID-19, οι περισσότερες κυβερνήσεις σε όλο τον κόσμο ενέκριναν πρωτοφανή μέτρα κοινωνικού περιορισμού. Αυτά τα μέτρα, μεταξύ άλλων, περιελάμβαναν την κοινωνική απόσταση και το προσωρινό φυσικό κλείσιμο των εκπαιδευτικών ιδρυμάτων. Τα εκπαιδευτικά ιδρύματα έπρεπε να υιοθετήσουν μια ψηφιακή προσέγγιση για την διδασκαλία και τη μάθηση των μαθητών, μεταβαίνοντας δραματικά την παραδοσιακή διδασκαλία προσωπικής τάξης στην κυρίως εξ αποστάσεως μάθηση, όπου η διδασκαλία παρέχεται εξ αποστάσεως σε ψηφιακές πλατφόρμες, επηρεάζοντας εκατομμύρια φοιτητές στον κόσμο (</w:t>
      </w:r>
      <w:r>
        <w:rPr>
          <w:rFonts w:ascii="Times New Roman" w:hAnsi="Times New Roman"/>
          <w:lang w:val="en-US"/>
        </w:rPr>
        <w:t>Armstrong</w:t>
      </w:r>
      <w:r w:rsidRPr="008C4124">
        <w:rPr>
          <w:rFonts w:ascii="Times New Roman" w:hAnsi="Times New Roman"/>
        </w:rPr>
        <w:t>-</w:t>
      </w:r>
      <w:r>
        <w:rPr>
          <w:rFonts w:ascii="Times New Roman" w:hAnsi="Times New Roman"/>
          <w:lang w:val="en-US"/>
        </w:rPr>
        <w:t>Mensah</w:t>
      </w:r>
      <w:r w:rsidRPr="008C4124">
        <w:rPr>
          <w:rFonts w:ascii="Times New Roman" w:hAnsi="Times New Roman"/>
        </w:rPr>
        <w:t xml:space="preserve"> </w:t>
      </w:r>
      <w:r>
        <w:rPr>
          <w:rFonts w:ascii="Times New Roman" w:hAnsi="Times New Roman"/>
          <w:lang w:val="en-US"/>
        </w:rPr>
        <w:t>et</w:t>
      </w:r>
      <w:r w:rsidRPr="008C4124">
        <w:rPr>
          <w:rFonts w:ascii="Times New Roman" w:hAnsi="Times New Roman"/>
        </w:rPr>
        <w:t xml:space="preserve"> </w:t>
      </w:r>
      <w:r>
        <w:rPr>
          <w:rFonts w:ascii="Times New Roman" w:hAnsi="Times New Roman"/>
          <w:lang w:val="en-US"/>
        </w:rPr>
        <w:t>al</w:t>
      </w:r>
      <w:r w:rsidRPr="008C4124">
        <w:rPr>
          <w:rFonts w:ascii="Times New Roman" w:hAnsi="Times New Roman"/>
        </w:rPr>
        <w:t>., 2020)</w:t>
      </w:r>
      <w:r>
        <w:rPr>
          <w:rFonts w:ascii="Times New Roman" w:hAnsi="Times New Roman"/>
        </w:rPr>
        <w:t xml:space="preserve">. </w:t>
      </w:r>
    </w:p>
    <w:p w:rsidR="008C4124" w:rsidRDefault="008C4124" w:rsidP="008C4124">
      <w:pPr>
        <w:spacing w:line="360" w:lineRule="auto"/>
        <w:jc w:val="both"/>
      </w:pPr>
      <w:r>
        <w:rPr>
          <w:rFonts w:ascii="Times New Roman" w:eastAsia="NSimSun" w:hAnsi="Times New Roman"/>
          <w:kern w:val="2"/>
          <w:lang w:eastAsia="zh-CN" w:bidi="hi-IN"/>
        </w:rPr>
        <w:t>Η πανδημία</w:t>
      </w:r>
      <w:r>
        <w:rPr>
          <w:rFonts w:ascii="Times New Roman" w:hAnsi="Times New Roman"/>
        </w:rPr>
        <w:t xml:space="preserve"> COVID-19 είχε ως αποτέλεσμα να κλείσουν τα σχολεία σε όλο τον κόσμο. Σε παγκόσμιο επίπεδο, πάνω από 1,2 δισεκατομμύρια παιδιά είναι εκτός τάξης. Ως αποτέλεσμα, η εκπαίδευση έχει αλλάξει δραματικά, με τη χαρακτηριστική άνοδο της ηλεκτρονικής μάθησης, όπου η διδασκαλία πραγματοποιείται εξ αποστάσεως και σε ψηφιακές πλατφόρμες. Η έρευνα δείχνει ότι η διαδικτυακή μάθηση έχει αποδειχθεί ότι αυξάνει τη διατήρηση των πληροφοριών και παίρνει λιγότερο χρόνο, πράγμα που σημαίνει ότι οι αλλαγές που προκ</w:t>
      </w:r>
      <w:r>
        <w:rPr>
          <w:rFonts w:ascii="Times New Roman" w:eastAsia="NSimSun" w:hAnsi="Times New Roman"/>
          <w:kern w:val="2"/>
          <w:lang w:eastAsia="zh-CN" w:bidi="hi-IN"/>
        </w:rPr>
        <w:t>λήθηκαν λόγω της πανδημίας του κορωνοϊού</w:t>
      </w:r>
      <w:r>
        <w:rPr>
          <w:rFonts w:ascii="Times New Roman" w:hAnsi="Times New Roman"/>
        </w:rPr>
        <w:t xml:space="preserve"> μπορεί να </w:t>
      </w:r>
      <w:r>
        <w:rPr>
          <w:rFonts w:ascii="Times New Roman" w:eastAsia="NSimSun" w:hAnsi="Times New Roman"/>
          <w:kern w:val="2"/>
          <w:lang w:eastAsia="zh-CN" w:bidi="hi-IN"/>
        </w:rPr>
        <w:t>γίνουν μόνιμες</w:t>
      </w:r>
      <w:r w:rsidRPr="008C4124">
        <w:rPr>
          <w:rFonts w:ascii="Times New Roman" w:eastAsia="NSimSun" w:hAnsi="Times New Roman"/>
          <w:kern w:val="2"/>
          <w:lang w:eastAsia="zh-CN" w:bidi="hi-IN"/>
        </w:rPr>
        <w:t xml:space="preserve"> (</w:t>
      </w:r>
      <w:r>
        <w:rPr>
          <w:rFonts w:ascii="Times New Roman" w:eastAsia="NSimSun" w:hAnsi="Times New Roman"/>
          <w:kern w:val="2"/>
          <w:lang w:val="en-US" w:eastAsia="zh-CN" w:bidi="hi-IN"/>
        </w:rPr>
        <w:t>WEF</w:t>
      </w:r>
      <w:r w:rsidRPr="008C4124">
        <w:rPr>
          <w:rFonts w:ascii="Times New Roman" w:eastAsia="NSimSun" w:hAnsi="Times New Roman"/>
          <w:kern w:val="2"/>
          <w:lang w:eastAsia="zh-CN" w:bidi="hi-IN"/>
        </w:rPr>
        <w:t>, 2020)</w:t>
      </w:r>
      <w:r>
        <w:rPr>
          <w:rFonts w:ascii="Times New Roman" w:eastAsia="NSimSun" w:hAnsi="Times New Roman"/>
          <w:kern w:val="2"/>
          <w:lang w:eastAsia="zh-CN" w:bidi="hi-IN"/>
        </w:rPr>
        <w:t>.</w:t>
      </w:r>
    </w:p>
    <w:p w:rsidR="008C4124" w:rsidRDefault="008C4124" w:rsidP="008C4124">
      <w:pPr>
        <w:spacing w:line="360" w:lineRule="auto"/>
        <w:jc w:val="both"/>
      </w:pPr>
      <w:r>
        <w:rPr>
          <w:rFonts w:ascii="Times New Roman" w:eastAsia="NSimSun" w:hAnsi="Times New Roman"/>
          <w:kern w:val="2"/>
          <w:lang w:eastAsia="zh-CN" w:bidi="hi-IN"/>
        </w:rPr>
        <w:t>Αν και</w:t>
      </w:r>
      <w:r>
        <w:rPr>
          <w:rFonts w:ascii="Times New Roman" w:hAnsi="Times New Roman"/>
        </w:rPr>
        <w:t xml:space="preserve"> οι χώρες βρίσκονται σε διαφορετικά </w:t>
      </w:r>
      <w:r>
        <w:rPr>
          <w:rFonts w:ascii="Times New Roman" w:eastAsia="NSimSun" w:hAnsi="Times New Roman"/>
          <w:kern w:val="2"/>
          <w:lang w:eastAsia="zh-CN" w:bidi="hi-IN"/>
        </w:rPr>
        <w:t>επίπεδα</w:t>
      </w:r>
      <w:r>
        <w:rPr>
          <w:rFonts w:ascii="Times New Roman" w:hAnsi="Times New Roman"/>
        </w:rPr>
        <w:t xml:space="preserve"> στα ποσοστά μόλυνσης COVID-19, σε παγκόσμιο επίπεδο υπάρχουν σήμερα περισσότερα από 1,2 δισεκατομμύρια παιδιά σε 186 χώρες που επηρεάζονται από το κλείσιμο του σχολείου λόγω της πανδημίας. Με αυτήν την ξαφνική απομάκρυνση από την τάξη σε πολλά μέρη του πλανήτη, ορισμένοι </w:t>
      </w:r>
      <w:r>
        <w:rPr>
          <w:rFonts w:ascii="Times New Roman" w:hAnsi="Times New Roman"/>
        </w:rPr>
        <w:lastRenderedPageBreak/>
        <w:t>αναρωτιούνται εάν η υιοθέτηση της διαδικτυακής μάθησης θα συνεχίσει να παραμένει μετά την πανδημία και πώς μια τέτοια αλλαγή θα επηρεάσει την παγκόσμια αγορά εκπαίδευσης</w:t>
      </w:r>
      <w:r w:rsidRPr="008C4124">
        <w:rPr>
          <w:rFonts w:ascii="Times New Roman" w:hAnsi="Times New Roman"/>
        </w:rPr>
        <w:t xml:space="preserve"> (</w:t>
      </w:r>
      <w:r>
        <w:rPr>
          <w:rFonts w:ascii="Times New Roman" w:hAnsi="Times New Roman"/>
          <w:lang w:val="en-US"/>
        </w:rPr>
        <w:t>WEF</w:t>
      </w:r>
      <w:r w:rsidRPr="008C4124">
        <w:rPr>
          <w:rFonts w:ascii="Times New Roman" w:hAnsi="Times New Roman"/>
        </w:rPr>
        <w:t>, 2020)</w:t>
      </w:r>
      <w:r>
        <w:rPr>
          <w:rFonts w:ascii="Times New Roman" w:hAnsi="Times New Roman"/>
        </w:rPr>
        <w:t>.</w:t>
      </w:r>
    </w:p>
    <w:p w:rsidR="008C4124" w:rsidRDefault="008C4124" w:rsidP="008C4124">
      <w:pPr>
        <w:spacing w:line="360" w:lineRule="auto"/>
        <w:jc w:val="both"/>
      </w:pPr>
      <w:r>
        <w:rPr>
          <w:rFonts w:ascii="Times New Roman" w:hAnsi="Times New Roman"/>
        </w:rPr>
        <w:t>Οι προβλέψεις δείχνουν ότι η αγορά ηλεκτρονικής μάθησης παγκοσμίως εκτιμάται ότι θα ξεπεράσει τα 243 δισεκατομμύρια δολάρια ΗΠΑ έως το 2022. Το 2016, η αγορά προϊόντων  ηλεκτρονικής μάθησης ανήλθε σε 46,67 δισ</w:t>
      </w:r>
      <w:r w:rsidRPr="008C4124">
        <w:rPr>
          <w:rFonts w:ascii="Times New Roman" w:eastAsia="NSimSun" w:hAnsi="Times New Roman"/>
          <w:kern w:val="2"/>
          <w:lang w:eastAsia="zh-CN" w:bidi="hi-IN"/>
        </w:rPr>
        <w:t>.</w:t>
      </w:r>
      <w:r>
        <w:rPr>
          <w:rFonts w:ascii="Times New Roman" w:hAnsi="Times New Roman"/>
        </w:rPr>
        <w:t xml:space="preserve"> </w:t>
      </w:r>
      <w:r w:rsidRPr="008C4124">
        <w:rPr>
          <w:rFonts w:ascii="Times New Roman" w:eastAsia="NSimSun" w:hAnsi="Times New Roman"/>
          <w:kern w:val="2"/>
          <w:lang w:eastAsia="zh-CN" w:bidi="hi-IN"/>
        </w:rPr>
        <w:t>$</w:t>
      </w:r>
      <w:r>
        <w:rPr>
          <w:rFonts w:ascii="Times New Roman" w:hAnsi="Times New Roman"/>
        </w:rPr>
        <w:t xml:space="preserve"> και προβλ</w:t>
      </w:r>
      <w:r>
        <w:rPr>
          <w:rFonts w:ascii="Times New Roman" w:eastAsia="NSimSun" w:hAnsi="Times New Roman"/>
          <w:kern w:val="2"/>
          <w:lang w:eastAsia="zh-CN" w:bidi="hi-IN"/>
        </w:rPr>
        <w:t>επόταν</w:t>
      </w:r>
      <w:r>
        <w:rPr>
          <w:rFonts w:ascii="Times New Roman" w:hAnsi="Times New Roman"/>
        </w:rPr>
        <w:t xml:space="preserve"> να μειωθεί σε 33,5 δισεκατομμύρια δολάρια το 2021, πρόβλεψη που σίγουρα ανετράπη από την έλευση της πανδημίας. Ένα σημαντικό μερίδιο των καθηγητών παγκοσμίως έχουν δείξει προθυμία να υποστηρίξουν λιγότερο παραδοσιακά</w:t>
      </w:r>
      <w:r>
        <w:rPr>
          <w:rFonts w:ascii="Times New Roman" w:eastAsia="NSimSun" w:hAnsi="Times New Roman"/>
          <w:kern w:val="2"/>
          <w:lang w:eastAsia="zh-CN" w:bidi="hi-IN"/>
        </w:rPr>
        <w:t xml:space="preserve">, </w:t>
      </w:r>
      <w:r>
        <w:rPr>
          <w:rFonts w:ascii="Times New Roman" w:hAnsi="Times New Roman"/>
        </w:rPr>
        <w:t>ψηφιακά μοντέλα εκπαίδευσης. Περίπου το 65</w:t>
      </w:r>
      <w:r>
        <w:rPr>
          <w:rFonts w:ascii="Times New Roman" w:eastAsia="NSimSun" w:hAnsi="Times New Roman"/>
          <w:kern w:val="2"/>
          <w:lang w:eastAsia="zh-CN" w:bidi="hi-IN"/>
        </w:rPr>
        <w:t>%</w:t>
      </w:r>
      <w:r>
        <w:rPr>
          <w:rFonts w:ascii="Times New Roman" w:hAnsi="Times New Roman"/>
        </w:rPr>
        <w:t xml:space="preserve"> των καθηγητών υποστηρίζει τη χρήση ανοιχτών εκπαιδευτικών πόρων στη διδασκαλία και το 63 τοις εκατό έδειξε υποστήριξη για το εκπαιδευτικό σύστημα βάσει ικανοτήτων</w:t>
      </w:r>
      <w:r w:rsidRPr="008C4124">
        <w:rPr>
          <w:rFonts w:ascii="Times New Roman" w:hAnsi="Times New Roman"/>
        </w:rPr>
        <w:t xml:space="preserve"> (</w:t>
      </w:r>
      <w:r>
        <w:rPr>
          <w:rFonts w:ascii="Times New Roman" w:hAnsi="Times New Roman"/>
          <w:lang w:val="en-US"/>
        </w:rPr>
        <w:t>Duffin</w:t>
      </w:r>
      <w:r w:rsidRPr="008C4124">
        <w:rPr>
          <w:rFonts w:ascii="Times New Roman" w:hAnsi="Times New Roman"/>
        </w:rPr>
        <w:t>, 2020)</w:t>
      </w:r>
      <w:r>
        <w:rPr>
          <w:rFonts w:ascii="Times New Roman" w:hAnsi="Times New Roman"/>
        </w:rPr>
        <w:t>.</w:t>
      </w:r>
    </w:p>
    <w:p w:rsidR="008C4124" w:rsidRDefault="008C4124" w:rsidP="008C4124">
      <w:pPr>
        <w:spacing w:line="360" w:lineRule="auto"/>
        <w:jc w:val="both"/>
      </w:pPr>
      <w:r>
        <w:rPr>
          <w:rFonts w:ascii="Times New Roman" w:hAnsi="Times New Roman"/>
        </w:rPr>
        <w:t>Οι μαθητές έχουν επίσης δείξει προθυμία να αγκαλιάσουν τις ψηφιακές τεχνολογίες μάθησης και πρακτικές. Περίπου το 92</w:t>
      </w:r>
      <w:r>
        <w:rPr>
          <w:rFonts w:ascii="Times New Roman" w:eastAsia="NSimSun" w:hAnsi="Times New Roman"/>
          <w:kern w:val="2"/>
          <w:lang w:eastAsia="zh-CN" w:bidi="hi-IN"/>
        </w:rPr>
        <w:t>%</w:t>
      </w:r>
      <w:r>
        <w:rPr>
          <w:rFonts w:ascii="Times New Roman" w:hAnsi="Times New Roman"/>
        </w:rPr>
        <w:t xml:space="preserve"> των μαθητών παγκοσμίως ενδιαφέρονται για εξατομικευμένη υποστήριξη και πληροφορίες σχετικά με την πρόοδο του πτυχίου. Έδειξαν, επίσης, ενδιαφέρον για άλλα αναλυτικά αποτελέσματα ακαδημαϊκών επιδόσεων. Οι μαθητές ενδιαφέρονται επίσης για τη χρήση διαφορετικών συσκευών στη διαδικασία μάθησης. Από τον Απρίλιο του 2015, περίπου το 56</w:t>
      </w:r>
      <w:r>
        <w:rPr>
          <w:rFonts w:ascii="Times New Roman" w:eastAsia="NSimSun" w:hAnsi="Times New Roman"/>
          <w:kern w:val="2"/>
          <w:lang w:eastAsia="zh-CN" w:bidi="hi-IN"/>
        </w:rPr>
        <w:t>%</w:t>
      </w:r>
      <w:r>
        <w:rPr>
          <w:rFonts w:ascii="Times New Roman" w:hAnsi="Times New Roman"/>
        </w:rPr>
        <w:t xml:space="preserve"> των μαθητών παγκοσμίως ήθελαν τους εκπαιδευτ</w:t>
      </w:r>
      <w:r>
        <w:rPr>
          <w:rFonts w:ascii="Times New Roman" w:eastAsia="NSimSun" w:hAnsi="Times New Roman"/>
          <w:kern w:val="2"/>
          <w:lang w:eastAsia="zh-CN" w:bidi="hi-IN"/>
        </w:rPr>
        <w:t>ικούς</w:t>
      </w:r>
      <w:r>
        <w:rPr>
          <w:rFonts w:ascii="Times New Roman" w:hAnsi="Times New Roman"/>
        </w:rPr>
        <w:t xml:space="preserve"> τους να τους επιτρέψουν να χρησιμοποιούν το φορητό υπολογιστή τους περισσότερο σε ένα μαθησιακό πλαίσιο. Οι μαθητές χρησιμοποιούν ήδη </w:t>
      </w:r>
      <w:r>
        <w:rPr>
          <w:rFonts w:ascii="Times New Roman" w:eastAsia="NSimSun" w:hAnsi="Times New Roman"/>
          <w:kern w:val="2"/>
          <w:lang w:eastAsia="zh-CN" w:bidi="hi-IN"/>
        </w:rPr>
        <w:t>τέτοιου τύπου ηλεκτρονικά μέσα</w:t>
      </w:r>
      <w:r>
        <w:rPr>
          <w:rFonts w:ascii="Times New Roman" w:hAnsi="Times New Roman"/>
        </w:rPr>
        <w:t xml:space="preserve"> για δραστηριότητες που σχετίζονται με το σχολείο. Στις Ηνωμένες Πολιτείες, περίπου το 56% των μαθητών δήλωσαν ότι χρησιμοποιούν φορητό ή επιτραπέζιο υπολογιστή στην τάξη σε εβδομαδιαία βάση. Από το 2016, το πιο κοινό ψηφιακό εκπαιδευτικό υλικό που χρησιμοποιείται εβδομαδιαίως σε τάξεις PreK-12 στις Ηνωμένες Πολιτείες ήταν διαδικτυακά εκπαιδευτικά βίντεο, εκπαιδευτικές εφαρμογές ή λογισμικό, καθώς και ιστότοποι έρευνας.</w:t>
      </w:r>
    </w:p>
    <w:p w:rsidR="008C4124" w:rsidRPr="00192A03" w:rsidRDefault="008C4124" w:rsidP="008C4124">
      <w:pPr>
        <w:spacing w:line="360" w:lineRule="auto"/>
        <w:jc w:val="both"/>
      </w:pPr>
      <w:r>
        <w:rPr>
          <w:rFonts w:ascii="Times New Roman" w:hAnsi="Times New Roman"/>
        </w:rPr>
        <w:t xml:space="preserve">Οι μαθητές στρέφονται επίσης σε διαδικτυακά μαθήματα. Το 2015, το 49% των μαθητών δήλωσαν ότι είχαν παρακολουθήσει διαδικτυακά μαθήματα τους τελευταίους 12 μήνες. Αυτό το μερίδιο είναι ελαφρώς υψηλότερο από τα στοιχεία του 2013 και του 2014, όταν το 46 τοις εκατό και το 47 τοις εκατό των μαθητών δήλωσαν ότι συμμετείχαν σε αυτόν τον τύπο μαθημάτων. Παρά αυτήν την ανάπτυξη, το 73% των μαθητών στον κόσμο δεν γνωρίζει μαζικά ανοιχτά διαδικτυακά μαθήματα (MOOC). Από τον Απρίλιο του 2015, το </w:t>
      </w:r>
      <w:r>
        <w:rPr>
          <w:rFonts w:ascii="Times New Roman" w:hAnsi="Times New Roman"/>
        </w:rPr>
        <w:lastRenderedPageBreak/>
        <w:t>μερίδιο των μαθητών που έλαβαν MOOC τον τελευταίο χρόνο ήταν ακόμα χαμηλό - εννέα τοις εκατό. Από εκείνους τους παγκόσμιους φοιτητές που έχουν αλληλεπιδράσει με το MOOC και το CBE, περίπου το 11 τοις εκατό κέρδισε ένα σήμα βάσει ικανοτήτων και περίπου το 19</w:t>
      </w:r>
      <w:r>
        <w:rPr>
          <w:rFonts w:ascii="Times New Roman" w:eastAsia="NSimSun" w:hAnsi="Times New Roman"/>
          <w:kern w:val="2"/>
          <w:lang w:eastAsia="zh-CN" w:bidi="hi-IN"/>
        </w:rPr>
        <w:t>%</w:t>
      </w:r>
      <w:r>
        <w:rPr>
          <w:rFonts w:ascii="Times New Roman" w:hAnsi="Times New Roman"/>
        </w:rPr>
        <w:t xml:space="preserve"> ότι θα χρησιμοποιούν ψηφιακό σήμα βάσει ικανοτήτων στο βιογραφικό τους</w:t>
      </w:r>
      <w:r>
        <w:rPr>
          <w:rFonts w:ascii="Times New Roman" w:eastAsia="NSimSun" w:hAnsi="Times New Roman"/>
          <w:kern w:val="2"/>
          <w:lang w:eastAsia="zh-CN" w:bidi="hi-IN"/>
        </w:rPr>
        <w:t xml:space="preserve"> </w:t>
      </w:r>
      <w:r w:rsidRPr="008C4124">
        <w:rPr>
          <w:rFonts w:ascii="Times New Roman" w:eastAsia="NSimSun" w:hAnsi="Times New Roman"/>
          <w:kern w:val="2"/>
          <w:lang w:eastAsia="zh-CN" w:bidi="hi-IN"/>
        </w:rPr>
        <w:t xml:space="preserve"> (</w:t>
      </w:r>
      <w:r>
        <w:rPr>
          <w:rFonts w:ascii="Times New Roman" w:eastAsia="NSimSun" w:hAnsi="Times New Roman"/>
          <w:kern w:val="2"/>
          <w:lang w:val="en-US" w:eastAsia="zh-CN" w:bidi="hi-IN"/>
        </w:rPr>
        <w:t>Duffin</w:t>
      </w:r>
      <w:r w:rsidRPr="008C4124">
        <w:rPr>
          <w:rFonts w:ascii="Times New Roman" w:eastAsia="NSimSun" w:hAnsi="Times New Roman"/>
          <w:kern w:val="2"/>
          <w:lang w:eastAsia="zh-CN" w:bidi="hi-IN"/>
        </w:rPr>
        <w:t>, 2020)</w:t>
      </w:r>
      <w:r>
        <w:rPr>
          <w:rFonts w:ascii="Times New Roman" w:eastAsia="NSimSun" w:hAnsi="Times New Roman"/>
          <w:kern w:val="2"/>
          <w:lang w:eastAsia="zh-CN" w:bidi="hi-IN"/>
        </w:rPr>
        <w:t>.</w:t>
      </w:r>
    </w:p>
    <w:p w:rsidR="008C4124" w:rsidRPr="008C4124" w:rsidRDefault="008C4124" w:rsidP="008C4124">
      <w:pPr>
        <w:spacing w:line="360" w:lineRule="auto"/>
        <w:jc w:val="both"/>
        <w:rPr>
          <w:rFonts w:ascii="Times New Roman" w:hAnsi="Times New Roman"/>
        </w:rPr>
      </w:pPr>
    </w:p>
    <w:p w:rsidR="008C4124" w:rsidRDefault="00AB1A91" w:rsidP="00AB1A91">
      <w:pPr>
        <w:pStyle w:val="20"/>
        <w:numPr>
          <w:ilvl w:val="0"/>
          <w:numId w:val="0"/>
        </w:numPr>
        <w:ind w:left="284"/>
      </w:pPr>
      <w:bookmarkStart w:id="44" w:name="_Toc66492150"/>
      <w:r w:rsidRPr="00AB1A91">
        <w:t xml:space="preserve">2.4.2  </w:t>
      </w:r>
      <w:r w:rsidR="008C4124">
        <w:t>Ικανοποίηση χρηστών εξ αποστάσεως εκπαίδευσης</w:t>
      </w:r>
      <w:bookmarkEnd w:id="44"/>
    </w:p>
    <w:p w:rsidR="008C4124" w:rsidRPr="008C4124" w:rsidRDefault="008C4124" w:rsidP="008C4124">
      <w:pPr>
        <w:spacing w:line="360" w:lineRule="auto"/>
        <w:jc w:val="both"/>
        <w:rPr>
          <w:rFonts w:ascii="Times New Roman" w:hAnsi="Times New Roman"/>
        </w:rPr>
      </w:pPr>
    </w:p>
    <w:p w:rsidR="008C4124" w:rsidRDefault="008C4124" w:rsidP="008C4124">
      <w:pPr>
        <w:spacing w:line="360" w:lineRule="auto"/>
        <w:jc w:val="both"/>
      </w:pPr>
      <w:r>
        <w:rPr>
          <w:rFonts w:ascii="Times New Roman" w:hAnsi="Times New Roman"/>
        </w:rPr>
        <w:t xml:space="preserve">Η ικανοποίηση των μαθητών, η οποία αντανακλά τον τρόπο με τον οποίο οι μαθητές αντιλαμβάνονται τις μαθησιακές τους εμπειρίες, </w:t>
      </w:r>
      <w:r>
        <w:rPr>
          <w:rFonts w:ascii="Times New Roman" w:eastAsia="NSimSun" w:hAnsi="Times New Roman"/>
          <w:kern w:val="2"/>
          <w:lang w:eastAsia="zh-CN" w:bidi="hi-IN"/>
        </w:rPr>
        <w:t>αποτελεί</w:t>
      </w:r>
      <w:r>
        <w:rPr>
          <w:rFonts w:ascii="Times New Roman" w:hAnsi="Times New Roman"/>
        </w:rPr>
        <w:t xml:space="preserve"> </w:t>
      </w:r>
      <w:r>
        <w:rPr>
          <w:rFonts w:ascii="Times New Roman" w:eastAsia="NSimSun" w:hAnsi="Times New Roman"/>
          <w:kern w:val="2"/>
          <w:lang w:eastAsia="zh-CN" w:bidi="hi-IN"/>
        </w:rPr>
        <w:t>μια</w:t>
      </w:r>
      <w:r>
        <w:rPr>
          <w:rFonts w:ascii="Times New Roman" w:hAnsi="Times New Roman"/>
        </w:rPr>
        <w:t xml:space="preserve"> σημαντικ</w:t>
      </w:r>
      <w:r>
        <w:rPr>
          <w:rFonts w:ascii="Times New Roman" w:eastAsia="NSimSun" w:hAnsi="Times New Roman"/>
          <w:kern w:val="2"/>
          <w:lang w:eastAsia="zh-CN" w:bidi="hi-IN"/>
        </w:rPr>
        <w:t>ή παράμετρο</w:t>
      </w:r>
      <w:r>
        <w:rPr>
          <w:rFonts w:ascii="Times New Roman" w:hAnsi="Times New Roman"/>
        </w:rPr>
        <w:t xml:space="preserve"> στην αξιολόγηση </w:t>
      </w:r>
      <w:r>
        <w:rPr>
          <w:rFonts w:ascii="Times New Roman" w:eastAsia="NSimSun" w:hAnsi="Times New Roman"/>
          <w:kern w:val="2"/>
          <w:lang w:eastAsia="zh-CN" w:bidi="hi-IN"/>
        </w:rPr>
        <w:t xml:space="preserve">ενός εκπαιδευτικού </w:t>
      </w:r>
      <w:r>
        <w:rPr>
          <w:rFonts w:ascii="Times New Roman" w:hAnsi="Times New Roman"/>
        </w:rPr>
        <w:t xml:space="preserve">προγράμματος. Οι μαθητές με υψηλότερο επίπεδο ικανοποίησης </w:t>
      </w:r>
      <w:r>
        <w:rPr>
          <w:rFonts w:ascii="Times New Roman" w:eastAsia="NSimSun" w:hAnsi="Times New Roman"/>
          <w:kern w:val="2"/>
          <w:lang w:eastAsia="zh-CN" w:bidi="hi-IN"/>
        </w:rPr>
        <w:t>επιδεικνύουν μεγαλύτερη επιμονή</w:t>
      </w:r>
      <w:r>
        <w:rPr>
          <w:rFonts w:ascii="Times New Roman" w:hAnsi="Times New Roman"/>
        </w:rPr>
        <w:t xml:space="preserve"> στη μάθησή τους και τα ερευνητικά στοιχεία δείχνουν ότι η παροχή ικανοποιητικής εμπειρίας στους μαθητές βοηθά στη διατήρηση και τη βελτίωση της διατήρησης. Επιπλέον, η ικανοποίηση των μαθητών συμβάλλει στο ακαδημαϊκό επίτευγμα. Όσο περισσότεροι μαθητές είναι ικανοποιημένοι, τόσο πιθανότερο είναι να </w:t>
      </w:r>
      <w:r>
        <w:rPr>
          <w:rFonts w:ascii="Times New Roman" w:eastAsia="NSimSun" w:hAnsi="Times New Roman"/>
          <w:kern w:val="2"/>
          <w:lang w:eastAsia="zh-CN" w:bidi="hi-IN"/>
        </w:rPr>
        <w:t xml:space="preserve">διεξάγεται ένα πιο ποιοτικό </w:t>
      </w:r>
      <w:r>
        <w:rPr>
          <w:rFonts w:ascii="Times New Roman" w:hAnsi="Times New Roman"/>
        </w:rPr>
        <w:t>μάθημα (</w:t>
      </w:r>
      <w:r>
        <w:rPr>
          <w:rFonts w:ascii="Times New Roman" w:hAnsi="Times New Roman"/>
          <w:lang w:val="en-US"/>
        </w:rPr>
        <w:t>Kuo</w:t>
      </w:r>
      <w:r w:rsidRPr="008C4124">
        <w:rPr>
          <w:rFonts w:ascii="Times New Roman" w:hAnsi="Times New Roman"/>
        </w:rPr>
        <w:t>, 2010)</w:t>
      </w:r>
      <w:r>
        <w:rPr>
          <w:rFonts w:ascii="Times New Roman" w:hAnsi="Times New Roman"/>
        </w:rPr>
        <w:t xml:space="preserve">. </w:t>
      </w:r>
    </w:p>
    <w:p w:rsidR="008C4124" w:rsidRDefault="008C4124" w:rsidP="008C4124">
      <w:pPr>
        <w:spacing w:line="360" w:lineRule="auto"/>
        <w:jc w:val="both"/>
      </w:pPr>
      <w:r>
        <w:rPr>
          <w:rFonts w:ascii="Times New Roman" w:hAnsi="Times New Roman"/>
        </w:rPr>
        <w:t>Μελέτες ικανοποίησης των μαθητών στην ηλεκτρονική μάθηση προσπάθησαν να προσδιορίσουν τους παράγοντες που επηρεάζουν την ικανοποίηση των μαθητών. Τα ευρήματα από διάφορες μελέτες δείχνουν ότι η ικανοποίηση των μαθητών σχετίζεται με έναν αριθμό παραγόντων όπως αλληλεπίδραση, τύποι υποστήριξης, αυτονομία των μαθητών, τεχνολογία, αυτο-αποτελεσματικότητα και αυτορρύθμιση</w:t>
      </w:r>
      <w:r w:rsidRPr="008C4124">
        <w:rPr>
          <w:rFonts w:ascii="Times New Roman" w:hAnsi="Times New Roman"/>
        </w:rPr>
        <w:t xml:space="preserve"> (</w:t>
      </w:r>
      <w:r>
        <w:rPr>
          <w:rFonts w:ascii="Times New Roman" w:hAnsi="Times New Roman"/>
          <w:lang w:val="en-US"/>
        </w:rPr>
        <w:t>Kuo</w:t>
      </w:r>
      <w:r w:rsidRPr="008C4124">
        <w:rPr>
          <w:rFonts w:ascii="Times New Roman" w:hAnsi="Times New Roman"/>
        </w:rPr>
        <w:t>, 2010)</w:t>
      </w:r>
      <w:r>
        <w:rPr>
          <w:rFonts w:ascii="Times New Roman" w:hAnsi="Times New Roman"/>
        </w:rPr>
        <w:t>. Επιπλέον παράγοντες είναι η ποιότητα του υλικού, το περιεχόμενο των μαθημάτων, καθώς και η ποιότητα και ο τύπος της αλληλεπίδρασης μεταξύ εκπαιδευτικού και μαθητή (</w:t>
      </w:r>
      <w:r>
        <w:rPr>
          <w:rFonts w:ascii="Times New Roman" w:hAnsi="Times New Roman"/>
          <w:lang w:val="en-US"/>
        </w:rPr>
        <w:t>Altunisik</w:t>
      </w:r>
      <w:r w:rsidRPr="008C4124">
        <w:rPr>
          <w:rFonts w:ascii="Times New Roman" w:hAnsi="Times New Roman"/>
        </w:rPr>
        <w:t xml:space="preserve">, 2013). </w:t>
      </w:r>
      <w:r>
        <w:rPr>
          <w:rFonts w:ascii="Times New Roman" w:hAnsi="Times New Roman"/>
        </w:rPr>
        <w:t>Διαφορετικ</w:t>
      </w:r>
      <w:r>
        <w:rPr>
          <w:rFonts w:ascii="Times New Roman" w:eastAsia="NSimSun" w:hAnsi="Times New Roman"/>
          <w:kern w:val="2"/>
          <w:lang w:eastAsia="zh-CN" w:bidi="hi-IN"/>
        </w:rPr>
        <w:t xml:space="preserve">οί </w:t>
      </w:r>
      <w:r>
        <w:rPr>
          <w:rFonts w:ascii="Times New Roman" w:hAnsi="Times New Roman"/>
        </w:rPr>
        <w:t>συνδυασμοί αυτών των παραγόντων εξετάζονται για να συσχετιστούν ή να προβλέψουν την ικανοποίηση των μαθητών σε διαδικτυακά μαθησιακά περιβάλλοντα. Από αυτούς τους παράγοντες, η αλληλεπίδραση, η αυτο-αποτελεσματικότητα του Διαδικτύου και η αυτορρυθμιζόμενη μάθηση θεωρ</w:t>
      </w:r>
      <w:r>
        <w:rPr>
          <w:rFonts w:ascii="Times New Roman" w:eastAsia="NSimSun" w:hAnsi="Times New Roman"/>
          <w:kern w:val="2"/>
          <w:lang w:eastAsia="zh-CN" w:bidi="hi-IN"/>
        </w:rPr>
        <w:t>ούνται</w:t>
      </w:r>
      <w:r>
        <w:rPr>
          <w:rFonts w:ascii="Times New Roman" w:hAnsi="Times New Roman"/>
        </w:rPr>
        <w:t xml:space="preserve"> ότι είναι </w:t>
      </w:r>
      <w:r>
        <w:rPr>
          <w:rFonts w:ascii="Times New Roman" w:eastAsia="NSimSun" w:hAnsi="Times New Roman"/>
          <w:kern w:val="2"/>
          <w:lang w:eastAsia="zh-CN" w:bidi="hi-IN"/>
        </w:rPr>
        <w:t>οι κύριοι προγνωστικοί δείκτες</w:t>
      </w:r>
      <w:r>
        <w:rPr>
          <w:rFonts w:ascii="Times New Roman" w:hAnsi="Times New Roman"/>
        </w:rPr>
        <w:t xml:space="preserve"> για την ικανοποίηση των μαθητών</w:t>
      </w:r>
      <w:r>
        <w:rPr>
          <w:rFonts w:ascii="Times New Roman" w:eastAsia="NSimSun" w:hAnsi="Times New Roman"/>
          <w:kern w:val="2"/>
          <w:lang w:eastAsia="zh-CN" w:bidi="hi-IN"/>
        </w:rPr>
        <w:t xml:space="preserve"> (</w:t>
      </w:r>
      <w:r>
        <w:rPr>
          <w:rFonts w:ascii="Times New Roman" w:eastAsia="NSimSun" w:hAnsi="Times New Roman"/>
          <w:kern w:val="2"/>
          <w:lang w:val="en-US" w:eastAsia="zh-CN" w:bidi="hi-IN"/>
        </w:rPr>
        <w:t>Kuo</w:t>
      </w:r>
      <w:r w:rsidRPr="008C4124">
        <w:rPr>
          <w:rFonts w:ascii="Times New Roman" w:eastAsia="NSimSun" w:hAnsi="Times New Roman"/>
          <w:kern w:val="2"/>
          <w:lang w:eastAsia="zh-CN" w:bidi="hi-IN"/>
        </w:rPr>
        <w:t xml:space="preserve">, 2010; </w:t>
      </w:r>
      <w:r>
        <w:rPr>
          <w:rFonts w:ascii="Times New Roman" w:eastAsia="NSimSun" w:hAnsi="Times New Roman"/>
          <w:kern w:val="2"/>
          <w:lang w:val="en-US" w:eastAsia="zh-CN" w:bidi="hi-IN"/>
        </w:rPr>
        <w:t>Reinhart</w:t>
      </w:r>
      <w:r w:rsidRPr="008C4124">
        <w:rPr>
          <w:rFonts w:ascii="Times New Roman" w:eastAsia="NSimSun" w:hAnsi="Times New Roman"/>
          <w:kern w:val="2"/>
          <w:lang w:eastAsia="zh-CN" w:bidi="hi-IN"/>
        </w:rPr>
        <w:t xml:space="preserve"> &amp; </w:t>
      </w:r>
      <w:r>
        <w:rPr>
          <w:rFonts w:ascii="Times New Roman" w:eastAsia="NSimSun" w:hAnsi="Times New Roman"/>
          <w:kern w:val="2"/>
          <w:lang w:val="en-US" w:eastAsia="zh-CN" w:bidi="hi-IN"/>
        </w:rPr>
        <w:t>Schneider</w:t>
      </w:r>
      <w:r w:rsidRPr="008C4124">
        <w:rPr>
          <w:rFonts w:ascii="Times New Roman" w:eastAsia="NSimSun" w:hAnsi="Times New Roman"/>
          <w:kern w:val="2"/>
          <w:lang w:eastAsia="zh-CN" w:bidi="hi-IN"/>
        </w:rPr>
        <w:t>, 2001)</w:t>
      </w:r>
      <w:r>
        <w:rPr>
          <w:rFonts w:ascii="Times New Roman" w:eastAsia="NSimSun" w:hAnsi="Times New Roman"/>
          <w:kern w:val="2"/>
          <w:lang w:eastAsia="zh-CN" w:bidi="hi-IN"/>
        </w:rPr>
        <w:t xml:space="preserve">. </w:t>
      </w:r>
    </w:p>
    <w:p w:rsidR="008C4124" w:rsidRDefault="008C4124" w:rsidP="008C4124">
      <w:pPr>
        <w:spacing w:line="360" w:lineRule="auto"/>
        <w:jc w:val="both"/>
      </w:pPr>
      <w:r>
        <w:rPr>
          <w:rFonts w:ascii="Times New Roman" w:hAnsi="Times New Roman"/>
        </w:rPr>
        <w:t xml:space="preserve">Υπάρχει πληθώρα μελετών που διερευνούν την αποτελεσματικότητα των προγραμμάτων εξ αποστάσεως καθώς και τη συνολική ικανοποίηση των εκπαιδευόμενων από αυτά. </w:t>
      </w:r>
      <w:r>
        <w:rPr>
          <w:rFonts w:ascii="Times New Roman" w:hAnsi="Times New Roman"/>
        </w:rPr>
        <w:lastRenderedPageBreak/>
        <w:t xml:space="preserve">Αρκετές μελέτες διερεύνησαν τους παράγοντες που συμβάλλουν στην ικανοποίηση των μαθητών σε περιβάλλοντα εξ αποστάσεως εκπαίδευσης. </w:t>
      </w:r>
      <w:r>
        <w:rPr>
          <w:rFonts w:ascii="Times New Roman" w:eastAsia="NSimSun" w:hAnsi="Times New Roman"/>
          <w:kern w:val="2"/>
          <w:lang w:eastAsia="zh-CN" w:bidi="hi-IN"/>
        </w:rPr>
        <w:t>Π</w:t>
      </w:r>
      <w:r>
        <w:rPr>
          <w:rFonts w:ascii="Times New Roman" w:hAnsi="Times New Roman"/>
        </w:rPr>
        <w:t>αράγοντες όπως η αλληλεπίδραση, η αυτο-αποτελεσματικότητα του Διαδικτύου και η αυτορρυθμιζόμενη μάθηση εξετάζονται με συνέπεια ως προγνωστικά της ικανοποίησης των μαθητών. Ορισμένες μελέτες δείχνουν ότι η αλληλεπίδραση είναι ένας προγνωστικός παράγοντας για ικανοποίηση σε διαδικτυακά ή διαδικτυακά εκπαιδευτικά περιβάλλοντα.</w:t>
      </w:r>
    </w:p>
    <w:p w:rsidR="008C4124" w:rsidRDefault="008C4124" w:rsidP="008C4124">
      <w:pPr>
        <w:spacing w:line="360" w:lineRule="auto"/>
        <w:jc w:val="both"/>
      </w:pPr>
      <w:r>
        <w:rPr>
          <w:rFonts w:ascii="Times New Roman" w:hAnsi="Times New Roman"/>
        </w:rPr>
        <w:t xml:space="preserve">Σε έρευνα που διεξήχθη από τους </w:t>
      </w:r>
      <w:r>
        <w:rPr>
          <w:rFonts w:ascii="Times New Roman" w:hAnsi="Times New Roman"/>
          <w:lang w:val="en-US"/>
        </w:rPr>
        <w:t>Caliskan</w:t>
      </w:r>
      <w:r w:rsidRPr="008C4124">
        <w:rPr>
          <w:rFonts w:ascii="Times New Roman" w:hAnsi="Times New Roman"/>
        </w:rPr>
        <w:t xml:space="preserve">  </w:t>
      </w:r>
      <w:r>
        <w:rPr>
          <w:rFonts w:ascii="Times New Roman" w:hAnsi="Times New Roman"/>
          <w:lang w:val="en-US"/>
        </w:rPr>
        <w:t>et</w:t>
      </w:r>
      <w:r w:rsidRPr="008C4124">
        <w:rPr>
          <w:rFonts w:ascii="Times New Roman" w:hAnsi="Times New Roman"/>
        </w:rPr>
        <w:t xml:space="preserve"> </w:t>
      </w:r>
      <w:r>
        <w:rPr>
          <w:rFonts w:ascii="Times New Roman" w:hAnsi="Times New Roman"/>
          <w:lang w:val="en-US"/>
        </w:rPr>
        <w:t>al</w:t>
      </w:r>
      <w:r w:rsidRPr="008C4124">
        <w:rPr>
          <w:rFonts w:ascii="Times New Roman" w:hAnsi="Times New Roman"/>
        </w:rPr>
        <w:t>. (2017)</w:t>
      </w:r>
      <w:r>
        <w:rPr>
          <w:rFonts w:ascii="Times New Roman" w:hAnsi="Times New Roman"/>
        </w:rPr>
        <w:t xml:space="preserve">, ο γενικός σκοπός της μελέτης </w:t>
      </w:r>
      <w:r>
        <w:rPr>
          <w:rFonts w:ascii="Times New Roman" w:eastAsia="NSimSun" w:hAnsi="Times New Roman"/>
          <w:kern w:val="2"/>
          <w:lang w:eastAsia="zh-CN" w:bidi="hi-IN"/>
        </w:rPr>
        <w:t>ήταν</w:t>
      </w:r>
      <w:r>
        <w:rPr>
          <w:rFonts w:ascii="Times New Roman" w:hAnsi="Times New Roman"/>
        </w:rPr>
        <w:t xml:space="preserve"> να προσδιορίσει τα επίπεδα ικανοποίησης των προπτυχιακών φοιτητών που σπουδάζουν σε ιδιωτικό πανεπιστήμιο σε μαθήματα που παρέχονται μέσω της εξ αποστάσεως εκπαίδευσης. Στη μελέτη χρησιμοποι</w:t>
      </w:r>
      <w:r>
        <w:rPr>
          <w:rFonts w:ascii="Times New Roman" w:eastAsia="NSimSun" w:hAnsi="Times New Roman"/>
          <w:kern w:val="2"/>
          <w:lang w:eastAsia="zh-CN" w:bidi="hi-IN"/>
        </w:rPr>
        <w:t>ήθηκε</w:t>
      </w:r>
      <w:r>
        <w:rPr>
          <w:rFonts w:ascii="Times New Roman" w:hAnsi="Times New Roman"/>
        </w:rPr>
        <w:t xml:space="preserve"> μια ποιοτική ερευνητική μεθοδολογία. Η μελέτη διεξάγεται το εαρινό εξάμηνο 2016-2017. Η ομάδα μελέτης αποτελείται από φοιτητές που σπουδάζουν σε διάφορες σχολές ενός ιδιωτικού πανεπιστημίου. Συνολικά 107 </w:t>
      </w:r>
      <w:r>
        <w:rPr>
          <w:rFonts w:ascii="Times New Roman" w:eastAsia="NSimSun" w:hAnsi="Times New Roman"/>
          <w:kern w:val="2"/>
          <w:lang w:eastAsia="zh-CN" w:bidi="hi-IN"/>
        </w:rPr>
        <w:t>φοιτητές</w:t>
      </w:r>
      <w:r>
        <w:rPr>
          <w:rFonts w:ascii="Times New Roman" w:hAnsi="Times New Roman"/>
        </w:rPr>
        <w:t xml:space="preserve"> έχουν συμμετάσχει στη μελέτη. Τα αποτελέσματα έδειξαν ότι οι φοιτητές που συμμετείχαν θεωρούν ότι το εκπαιδευτικό πρόγραμμα ήταν αποτελεσματικό και ότι υπήρξαν αρκετά οφέλη από τη διαδικασία.</w:t>
      </w:r>
    </w:p>
    <w:p w:rsidR="008C4124" w:rsidRDefault="008C4124" w:rsidP="008C4124">
      <w:pPr>
        <w:spacing w:line="360" w:lineRule="auto"/>
        <w:jc w:val="both"/>
      </w:pPr>
      <w:r>
        <w:rPr>
          <w:rFonts w:ascii="Times New Roman" w:hAnsi="Times New Roman"/>
        </w:rPr>
        <w:t>Την περίοδο που διανύεται τώρα, η πανδημία του κορωνοϊού ανάγκασε πολλά εκπαιδευτικά ιδρύματα να συνεχίσουν τη λειτουργία τους αποκλειστικά εξ αποστάσεως. Σε έρευνα που διεξήχθη στη Ρωσία, έγινε μελέτη της ικανοποίησης του πληθυσμού σχετικά με την εξ αποστάσεως εκπαίδευση στη χώρα, ανάλογα το επίπεδο εκπαίδευσης των συμμετεχόντων. Τον Μάιο του 2020, το 44% των Ρώσων γονέων αποφοίτων μαθητών σχολείων, γυμνασίων και λυκείων ήταν πλήρως ή μάλλον ικανοποιημένοι με την οργάνωση της εξ αποστάσεως εκπαίδευσης σε εκπαιδευτικά ιδρύματα στα οποία παρακολούθησαν τα παιδιά τους. Το επίπεδο ικανοποίησης από την απομακρυσμένη μάθηση μεταξύ φοιτητών πανεπιστημίου στη Ρωσία μετρήθηκε στο 72%. Η μετάβαση στην εξ αποστάσεως εκπαίδευση ήταν ένα από τα μέτρα για την πρόληψη της εξάπλωσης του κοροναϊού (COVID-19) στη χώρα. Τα αποτελέσματα εμφανίζονται στο παρακάτω διάγραμμα (</w:t>
      </w:r>
      <w:r>
        <w:rPr>
          <w:rFonts w:ascii="Times New Roman" w:hAnsi="Times New Roman"/>
          <w:lang w:val="en-US"/>
        </w:rPr>
        <w:t>Statista</w:t>
      </w:r>
      <w:r w:rsidRPr="008C4124">
        <w:rPr>
          <w:rFonts w:ascii="Times New Roman" w:hAnsi="Times New Roman"/>
        </w:rPr>
        <w:t xml:space="preserve"> </w:t>
      </w:r>
      <w:r>
        <w:rPr>
          <w:rFonts w:ascii="Times New Roman" w:hAnsi="Times New Roman"/>
          <w:lang w:val="en-US"/>
        </w:rPr>
        <w:t>Research</w:t>
      </w:r>
      <w:r w:rsidRPr="008C4124">
        <w:rPr>
          <w:rFonts w:ascii="Times New Roman" w:hAnsi="Times New Roman"/>
        </w:rPr>
        <w:t xml:space="preserve"> </w:t>
      </w:r>
      <w:r>
        <w:rPr>
          <w:rFonts w:ascii="Times New Roman" w:hAnsi="Times New Roman"/>
          <w:lang w:val="en-US"/>
        </w:rPr>
        <w:t>Department</w:t>
      </w:r>
      <w:r w:rsidRPr="008C4124">
        <w:rPr>
          <w:rFonts w:ascii="Times New Roman" w:hAnsi="Times New Roman"/>
        </w:rPr>
        <w:t>, 2020).</w:t>
      </w:r>
    </w:p>
    <w:p w:rsidR="008C4124" w:rsidRPr="008C4124" w:rsidRDefault="008C4124" w:rsidP="008C4124">
      <w:pPr>
        <w:spacing w:line="360" w:lineRule="auto"/>
        <w:jc w:val="both"/>
        <w:rPr>
          <w:rFonts w:ascii="Times New Roman" w:hAnsi="Times New Roman"/>
        </w:rPr>
      </w:pPr>
    </w:p>
    <w:p w:rsidR="008C4124" w:rsidRPr="00975AF5" w:rsidRDefault="008C4124" w:rsidP="008A7C03">
      <w:pPr>
        <w:spacing w:line="360" w:lineRule="auto"/>
        <w:jc w:val="center"/>
        <w:rPr>
          <w:rFonts w:ascii="Times New Roman" w:hAnsi="Times New Roman"/>
        </w:rPr>
      </w:pPr>
      <w:r>
        <w:rPr>
          <w:noProof/>
          <w:lang w:val="en-US" w:eastAsia="en-US"/>
        </w:rPr>
        <w:lastRenderedPageBreak/>
        <w:drawing>
          <wp:anchor distT="0" distB="0" distL="0" distR="0" simplePos="0" relativeHeight="251660288" behindDoc="0" locked="0" layoutInCell="1" allowOverlap="1">
            <wp:simplePos x="0" y="0"/>
            <wp:positionH relativeFrom="column">
              <wp:align>center</wp:align>
            </wp:positionH>
            <wp:positionV relativeFrom="paragraph">
              <wp:align>top</wp:align>
            </wp:positionV>
            <wp:extent cx="5942330" cy="4314825"/>
            <wp:effectExtent l="19050" t="0" r="1270" b="0"/>
            <wp:wrapTopAndBottom/>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srcRect l="-9" t="-12" r="-9" b="-12"/>
                    <a:stretch>
                      <a:fillRect/>
                    </a:stretch>
                  </pic:blipFill>
                  <pic:spPr bwMode="auto">
                    <a:xfrm>
                      <a:off x="0" y="0"/>
                      <a:ext cx="5942330" cy="4314825"/>
                    </a:xfrm>
                    <a:prstGeom prst="rect">
                      <a:avLst/>
                    </a:prstGeom>
                    <a:solidFill>
                      <a:srgbClr val="FFFFFF"/>
                    </a:solidFill>
                    <a:ln w="9525">
                      <a:noFill/>
                      <a:miter lim="800000"/>
                      <a:headEnd/>
                      <a:tailEnd/>
                    </a:ln>
                  </pic:spPr>
                </pic:pic>
              </a:graphicData>
            </a:graphic>
          </wp:anchor>
        </w:drawing>
      </w:r>
      <w:r w:rsidR="00975AF5">
        <w:rPr>
          <w:rFonts w:ascii="Times New Roman" w:hAnsi="Times New Roman"/>
        </w:rPr>
        <w:t>Εικόνα</w:t>
      </w:r>
      <w:r w:rsidR="008A7C03">
        <w:rPr>
          <w:rFonts w:ascii="Times New Roman" w:hAnsi="Times New Roman"/>
        </w:rPr>
        <w:t xml:space="preserve"> </w:t>
      </w:r>
      <w:r w:rsidR="00FC597C">
        <w:rPr>
          <w:rFonts w:ascii="Times New Roman" w:hAnsi="Times New Roman"/>
        </w:rPr>
        <w:t>2.</w:t>
      </w:r>
      <w:r w:rsidR="008A7C03">
        <w:rPr>
          <w:rFonts w:ascii="Times New Roman" w:hAnsi="Times New Roman"/>
        </w:rPr>
        <w:t>1</w:t>
      </w:r>
      <w:r w:rsidR="00975AF5" w:rsidRPr="00380C91">
        <w:rPr>
          <w:rFonts w:ascii="Times New Roman" w:hAnsi="Times New Roman"/>
        </w:rPr>
        <w:t>:</w:t>
      </w:r>
      <w:r w:rsidR="00975AF5">
        <w:rPr>
          <w:rFonts w:ascii="Times New Roman" w:hAnsi="Times New Roman"/>
        </w:rPr>
        <w:t>Διάγραμμα ρώσων φοιτητών</w:t>
      </w:r>
    </w:p>
    <w:p w:rsidR="008C4124" w:rsidRPr="008C4124" w:rsidRDefault="008C4124" w:rsidP="008C4124">
      <w:pPr>
        <w:spacing w:line="360" w:lineRule="auto"/>
        <w:jc w:val="both"/>
        <w:rPr>
          <w:rFonts w:ascii="Times New Roman" w:hAnsi="Times New Roman"/>
        </w:rPr>
      </w:pPr>
    </w:p>
    <w:p w:rsidR="008C4124" w:rsidRPr="009D6A7A" w:rsidRDefault="00AB1A91" w:rsidP="00AB1A91">
      <w:pPr>
        <w:pStyle w:val="20"/>
        <w:numPr>
          <w:ilvl w:val="0"/>
          <w:numId w:val="0"/>
        </w:numPr>
        <w:ind w:left="284"/>
      </w:pPr>
      <w:bookmarkStart w:id="45" w:name="_Toc66492151"/>
      <w:r w:rsidRPr="00AB1A91">
        <w:t xml:space="preserve">2.4.3  </w:t>
      </w:r>
      <w:r w:rsidR="008C4124" w:rsidRPr="009D6A7A">
        <w:t>Πλεονεκτήματα και μειονεκτήματα της εξ αποστάσεως εκπαίδευσης</w:t>
      </w:r>
      <w:bookmarkEnd w:id="45"/>
    </w:p>
    <w:p w:rsidR="008C4124" w:rsidRPr="008C4124" w:rsidRDefault="008C4124" w:rsidP="008C4124">
      <w:pPr>
        <w:spacing w:line="360" w:lineRule="auto"/>
        <w:jc w:val="both"/>
        <w:rPr>
          <w:rFonts w:ascii="Times New Roman" w:hAnsi="Times New Roman"/>
          <w:b/>
          <w:bCs/>
        </w:rPr>
      </w:pPr>
    </w:p>
    <w:p w:rsidR="008C4124" w:rsidRDefault="008C4124" w:rsidP="008C4124">
      <w:pPr>
        <w:spacing w:line="360" w:lineRule="auto"/>
        <w:jc w:val="both"/>
      </w:pPr>
      <w:r>
        <w:rPr>
          <w:rFonts w:ascii="Times New Roman" w:hAnsi="Times New Roman"/>
        </w:rPr>
        <w:t xml:space="preserve">Η υιοθέτηση της ηλεκτρονικής μάθησης στην εκπαίδευση, ειδικά για τα ιδρύματα τριτοβάθμιας εκπαίδευσης έχει πολλά οφέλη, και λαμβάνοντας υπόψη τα πολλά πλεονεκτήματα και οφέλη της, η ηλεκτρονική μάθηση θεωρείται από τις καλύτερες μεθόδους εκπαίδευσης. Αρκετές μελέτες και συγγραφείς παρείχαν οφέλη και πλεονεκτήματα που προέρχονται από την υιοθέτηση τεχνολογιών ηλεκτρονικής μάθησης στα σχολεία. Ορισμένες μελέτες παρέχουν πλεονέκτημα στην ηλεκτρονική μάθηση ως την ικανότητά της να εστιάζει στις ανάγκες των μεμονωμένων μαθητών. </w:t>
      </w:r>
    </w:p>
    <w:p w:rsidR="008C4124" w:rsidRDefault="008C4124" w:rsidP="008C4124">
      <w:pPr>
        <w:spacing w:line="360" w:lineRule="auto"/>
        <w:jc w:val="both"/>
      </w:pPr>
      <w:r>
        <w:rPr>
          <w:rFonts w:ascii="Times New Roman" w:hAnsi="Times New Roman"/>
        </w:rPr>
        <w:t xml:space="preserve">Παρακάτω παρατίθενται μερικά πλεονεκτήματα της υιοθέτησης της ηλεκτρονικής μάθησης στην εκπαίδευση που προκύπτει από την ανασκόπηση της </w:t>
      </w:r>
      <w:r>
        <w:rPr>
          <w:rFonts w:ascii="Times New Roman" w:eastAsia="NSimSun" w:hAnsi="Times New Roman"/>
          <w:kern w:val="2"/>
          <w:lang w:eastAsia="zh-CN" w:bidi="hi-IN"/>
        </w:rPr>
        <w:t>βιβλιογραφίας (</w:t>
      </w:r>
      <w:r>
        <w:rPr>
          <w:rFonts w:ascii="Times New Roman" w:eastAsia="NSimSun" w:hAnsi="Times New Roman"/>
          <w:kern w:val="2"/>
          <w:lang w:val="en-US" w:eastAsia="zh-CN" w:bidi="hi-IN"/>
        </w:rPr>
        <w:t>Arkorful</w:t>
      </w:r>
      <w:r w:rsidRPr="008C4124">
        <w:rPr>
          <w:rFonts w:ascii="Times New Roman" w:eastAsia="NSimSun" w:hAnsi="Times New Roman"/>
          <w:kern w:val="2"/>
          <w:lang w:eastAsia="zh-CN" w:bidi="hi-IN"/>
        </w:rPr>
        <w:t xml:space="preserve"> &amp; </w:t>
      </w:r>
      <w:r>
        <w:rPr>
          <w:rFonts w:ascii="Times New Roman" w:eastAsia="NSimSun" w:hAnsi="Times New Roman"/>
          <w:kern w:val="2"/>
          <w:lang w:val="en-US" w:eastAsia="zh-CN" w:bidi="hi-IN"/>
        </w:rPr>
        <w:t>Abaidoo</w:t>
      </w:r>
      <w:r w:rsidRPr="008C4124">
        <w:rPr>
          <w:rFonts w:ascii="Times New Roman" w:eastAsia="NSimSun" w:hAnsi="Times New Roman"/>
          <w:kern w:val="2"/>
          <w:lang w:eastAsia="zh-CN" w:bidi="hi-IN"/>
        </w:rPr>
        <w:t>, 2015)</w:t>
      </w:r>
      <w:r>
        <w:rPr>
          <w:rFonts w:ascii="Times New Roman" w:hAnsi="Times New Roman"/>
        </w:rPr>
        <w:t xml:space="preserve">: </w:t>
      </w:r>
    </w:p>
    <w:p w:rsidR="008C4124" w:rsidRDefault="008C4124" w:rsidP="008C4124">
      <w:pPr>
        <w:spacing w:line="360" w:lineRule="auto"/>
        <w:jc w:val="both"/>
      </w:pPr>
      <w:r>
        <w:rPr>
          <w:rFonts w:ascii="Times New Roman" w:hAnsi="Times New Roman"/>
        </w:rPr>
        <w:lastRenderedPageBreak/>
        <w:t xml:space="preserve">1. Είναι ευέλικτο όταν λαμβάνονται υπόψη ζητήματα χρόνου και τόπου. Κάθε μαθητής έχει την πολυτέλεια να επιλέξει τον τόπο και το χρόνο που του ταιριάζει. Σύμφωνα με τον Smedley (2010), η υιοθέτηση της ηλεκτρονικής μάθησης παρέχει στα ιδρύματα, καθώς και στους μαθητές ή τους </w:t>
      </w:r>
      <w:r>
        <w:rPr>
          <w:rFonts w:ascii="Times New Roman" w:eastAsia="NSimSun" w:hAnsi="Times New Roman"/>
          <w:kern w:val="2"/>
          <w:lang w:eastAsia="zh-CN" w:bidi="hi-IN"/>
        </w:rPr>
        <w:t>φοιτ</w:t>
      </w:r>
      <w:r>
        <w:rPr>
          <w:rFonts w:ascii="Times New Roman" w:hAnsi="Times New Roman"/>
        </w:rPr>
        <w:t xml:space="preserve">ητές τους </w:t>
      </w:r>
      <w:r>
        <w:rPr>
          <w:rFonts w:ascii="Times New Roman" w:eastAsia="NSimSun" w:hAnsi="Times New Roman"/>
          <w:kern w:val="2"/>
          <w:lang w:eastAsia="zh-CN" w:bidi="hi-IN"/>
        </w:rPr>
        <w:t>μεγάλη</w:t>
      </w:r>
      <w:r>
        <w:rPr>
          <w:rFonts w:ascii="Times New Roman" w:hAnsi="Times New Roman"/>
        </w:rPr>
        <w:t xml:space="preserve"> ευελιξία, τόσο του χρόνου όσο και του τόπου παράδοσης ή παραλαβής σύμφωνα με τις πληροφορίες μάθησης. </w:t>
      </w:r>
    </w:p>
    <w:p w:rsidR="008C4124" w:rsidRDefault="008C4124" w:rsidP="008C4124">
      <w:pPr>
        <w:spacing w:line="360" w:lineRule="auto"/>
        <w:jc w:val="both"/>
      </w:pPr>
      <w:r>
        <w:rPr>
          <w:rFonts w:ascii="Times New Roman" w:hAnsi="Times New Roman"/>
        </w:rPr>
        <w:t xml:space="preserve">2. Η ηλεκτρονική μάθηση ενισχύει την αποτελεσματικότητα των γνώσεων και των προσόντων μέσω της ευκολίας πρόσβασης σε τεράστια ποσότητα πληροφοριών. </w:t>
      </w:r>
    </w:p>
    <w:p w:rsidR="008C4124" w:rsidRDefault="008C4124" w:rsidP="008C4124">
      <w:pPr>
        <w:spacing w:line="360" w:lineRule="auto"/>
        <w:jc w:val="both"/>
      </w:pPr>
      <w:r>
        <w:rPr>
          <w:rFonts w:ascii="Times New Roman" w:hAnsi="Times New Roman"/>
        </w:rPr>
        <w:t xml:space="preserve">3. Είναι σε θέση να παρέχει ευκαιρίες για σχέσεις μεταξύ των μαθητών με τη χρήση φόρουμ συζήτησης. Μέσω αυτού, η ηλεκτρονική μάθηση βοηθά στην εξάλειψη των εμποδίων που </w:t>
      </w:r>
      <w:r>
        <w:rPr>
          <w:rFonts w:ascii="Times New Roman" w:eastAsia="NSimSun" w:hAnsi="Times New Roman"/>
          <w:kern w:val="2"/>
          <w:lang w:eastAsia="zh-CN" w:bidi="hi-IN"/>
        </w:rPr>
        <w:t>δύνανται</w:t>
      </w:r>
      <w:r>
        <w:rPr>
          <w:rFonts w:ascii="Times New Roman" w:hAnsi="Times New Roman"/>
        </w:rPr>
        <w:t xml:space="preserve"> να εμποδίσουν τη συμμετοχή, συμπεριλαμβανομένου του φόβου που μπορεί να έχουν κάποιοι από τους μαθητές να μιλήσουν με άλλους μαθητές. Η ηλεκτρονική μάθηση παρακινεί τους μαθητές να αλληλεπιδρούν με άλλους, καθώς και να ανταλλάσσουν και να σέβονται διαφορετικές απόψεις. Η ηλεκτρονική μάθηση διευκολύνει την επικοινωνία και βελτιώνει επίσης τις σχέσεις που διατηρούν τη μάθηση. Οι Wagner et al. (2008) σημειώνουν ότι η ηλεκτρονική μάθηση παρέχει επιπλέον προοπτικές αλληλεπίδρασης μεταξύ μαθητών και εκπαιδευτικών κατά την παράδοση περιεχομένου. </w:t>
      </w:r>
    </w:p>
    <w:p w:rsidR="008C4124" w:rsidRDefault="008C4124" w:rsidP="008C4124">
      <w:pPr>
        <w:spacing w:line="360" w:lineRule="auto"/>
        <w:jc w:val="both"/>
      </w:pPr>
      <w:r>
        <w:rPr>
          <w:rFonts w:ascii="Times New Roman" w:hAnsi="Times New Roman"/>
        </w:rPr>
        <w:t>4. Η ηλεκτρονική μάθηση είναι πιο συμφέρουσα οικονομικά</w:t>
      </w:r>
      <w:r>
        <w:rPr>
          <w:rFonts w:ascii="Times New Roman" w:eastAsia="NSimSun" w:hAnsi="Times New Roman"/>
          <w:kern w:val="2"/>
          <w:lang w:eastAsia="zh-CN" w:bidi="hi-IN"/>
        </w:rPr>
        <w:t xml:space="preserve">, </w:t>
      </w:r>
      <w:r>
        <w:rPr>
          <w:rFonts w:ascii="Times New Roman" w:hAnsi="Times New Roman"/>
        </w:rPr>
        <w:t xml:space="preserve">υπό την έννοια ότι δεν χρειάζεται να ταξιδεύουν οι μαθητές ή οι </w:t>
      </w:r>
      <w:r>
        <w:rPr>
          <w:rFonts w:ascii="Times New Roman" w:eastAsia="NSimSun" w:hAnsi="Times New Roman"/>
          <w:kern w:val="2"/>
          <w:lang w:eastAsia="zh-CN" w:bidi="hi-IN"/>
        </w:rPr>
        <w:t>φοιτητές</w:t>
      </w:r>
      <w:r>
        <w:rPr>
          <w:rFonts w:ascii="Times New Roman" w:hAnsi="Times New Roman"/>
        </w:rPr>
        <w:t xml:space="preserve">. </w:t>
      </w:r>
      <w:r>
        <w:rPr>
          <w:rFonts w:ascii="Times New Roman" w:eastAsia="NSimSun" w:hAnsi="Times New Roman"/>
          <w:kern w:val="2"/>
          <w:lang w:eastAsia="zh-CN" w:bidi="hi-IN"/>
        </w:rPr>
        <w:t>Επίσης,</w:t>
      </w:r>
      <w:r>
        <w:rPr>
          <w:rFonts w:ascii="Times New Roman" w:hAnsi="Times New Roman"/>
        </w:rPr>
        <w:t xml:space="preserve"> προσφέρει ευκαιρίες για μάθηση για μέγιστο αριθμό μαθητών χωρίς ανάγκη πολλών κτιρίων. </w:t>
      </w:r>
    </w:p>
    <w:p w:rsidR="008C4124" w:rsidRDefault="008C4124" w:rsidP="008C4124">
      <w:pPr>
        <w:spacing w:line="360" w:lineRule="auto"/>
        <w:jc w:val="both"/>
      </w:pPr>
      <w:r>
        <w:rPr>
          <w:rFonts w:ascii="Times New Roman" w:hAnsi="Times New Roman"/>
        </w:rPr>
        <w:t xml:space="preserve">5. Η ηλεκτρονική μάθηση λαμβάνει πάντα υπόψη τις διαφορές των μαθητών. Ορισμένοι μαθητές, για παράδειγμα, προτιμούν να επικεντρώνονται σε ορισμένα μέρη του μαθήματος, ενώ άλλοι είναι έτοιμοι να </w:t>
      </w:r>
      <w:r>
        <w:rPr>
          <w:rFonts w:ascii="Times New Roman" w:eastAsia="NSimSun" w:hAnsi="Times New Roman"/>
          <w:kern w:val="2"/>
          <w:lang w:eastAsia="zh-CN" w:bidi="hi-IN"/>
        </w:rPr>
        <w:t xml:space="preserve">παρακολουθήσουν </w:t>
      </w:r>
      <w:r>
        <w:rPr>
          <w:rFonts w:ascii="Times New Roman" w:hAnsi="Times New Roman"/>
        </w:rPr>
        <w:t xml:space="preserve">ολόκληρο το μάθημα. </w:t>
      </w:r>
    </w:p>
    <w:p w:rsidR="008C4124" w:rsidRDefault="008C4124" w:rsidP="008C4124">
      <w:pPr>
        <w:spacing w:line="360" w:lineRule="auto"/>
        <w:jc w:val="both"/>
      </w:pPr>
      <w:r>
        <w:rPr>
          <w:rFonts w:ascii="Times New Roman" w:hAnsi="Times New Roman"/>
        </w:rPr>
        <w:t xml:space="preserve">6. Η ηλεκτρονική μάθηση συμβάλλει στην αντιστάθμιση των ελλείψεων του ακαδημαϊκού προσωπικού, συμπεριλαμβανομένων των εκπαιδευτικών, καθώς και των διαμεσολαβητών, των τεχνικών εργαστηρίου κ.λπ. </w:t>
      </w:r>
    </w:p>
    <w:p w:rsidR="008C4124" w:rsidRDefault="008C4124" w:rsidP="008C4124">
      <w:pPr>
        <w:spacing w:line="360" w:lineRule="auto"/>
        <w:jc w:val="both"/>
      </w:pPr>
      <w:r>
        <w:rPr>
          <w:rFonts w:ascii="Times New Roman" w:hAnsi="Times New Roman"/>
        </w:rPr>
        <w:t>7.  Η χρήση της εξ αποστάσεως εκπαίδευσης δίνει τη δυνατότητα αυτοκαθορισμού στο πρόγραμμα του εκάστοτε εκπαιδευόμενου. Για παράδειγμα, ο ασύγχρονος τρόπος επιτρέπει σε κάθε μαθητή να σπουδάσει με τον δικό του ρυθμό και ταχύτητα είτε αργή είτε γρήγορη. Επομένως αυξάνει την ικανοποίηση και μειώνει το άγχος</w:t>
      </w:r>
      <w:r w:rsidRPr="008C4124">
        <w:rPr>
          <w:rFonts w:ascii="Times New Roman" w:hAnsi="Times New Roman"/>
        </w:rPr>
        <w:t>.</w:t>
      </w:r>
    </w:p>
    <w:p w:rsidR="008C4124" w:rsidRDefault="008C4124" w:rsidP="008C4124">
      <w:pPr>
        <w:spacing w:line="360" w:lineRule="auto"/>
        <w:jc w:val="both"/>
        <w:rPr>
          <w:rFonts w:ascii="Times New Roman" w:hAnsi="Times New Roman"/>
        </w:rPr>
      </w:pPr>
    </w:p>
    <w:p w:rsidR="008C4124" w:rsidRDefault="008C4124" w:rsidP="008C4124">
      <w:pPr>
        <w:spacing w:line="360" w:lineRule="auto"/>
        <w:jc w:val="both"/>
        <w:rPr>
          <w:rFonts w:ascii="Times New Roman" w:hAnsi="Times New Roman"/>
        </w:rPr>
      </w:pPr>
    </w:p>
    <w:p w:rsidR="008C4124" w:rsidRDefault="008C4124" w:rsidP="008C4124">
      <w:pPr>
        <w:spacing w:line="360" w:lineRule="auto"/>
        <w:jc w:val="both"/>
        <w:rPr>
          <w:rFonts w:ascii="Times New Roman" w:hAnsi="Times New Roman"/>
        </w:rPr>
      </w:pPr>
    </w:p>
    <w:p w:rsidR="008C4124" w:rsidRDefault="008C4124" w:rsidP="008C4124">
      <w:pPr>
        <w:spacing w:line="360" w:lineRule="auto"/>
        <w:jc w:val="both"/>
      </w:pPr>
      <w:r>
        <w:rPr>
          <w:rFonts w:ascii="Times New Roman" w:hAnsi="Times New Roman"/>
        </w:rPr>
        <w:t>Η ηλεκτρονική μάθηση, παρά τα πλεονεκτήματα που έχει όταν υιοθετηθεί στην εκπαίδευση, έχει επίσης ορισμένα μειονεκτήματα. Οι μελέτες που εντοπίζουν τα μειονεκτήματα της ηλεκτρονικής μάθησης περιλαμβάνουν. Για παράδειγμα, παρά τους ισχυρισμούς ότι η μάθηση μπορεί να βελτιώσει την ποιότητα της εκπαίδευσης, οι Dowling et al. (2003) υποστηρίζουν ότι η διάθεση εκπαιδευτικού υλικού στο διαδίκτυο βελτιώνει τη μάθηση μόνο για συγκεκριμένες μορφές συλλογικής αξιολόγησης. Επίσης</w:t>
      </w:r>
      <w:r>
        <w:rPr>
          <w:rFonts w:ascii="Times New Roman" w:eastAsia="NSimSun" w:hAnsi="Times New Roman"/>
          <w:kern w:val="2"/>
          <w:lang w:eastAsia="zh-CN" w:bidi="hi-IN"/>
        </w:rPr>
        <w:t>, έχει αμφισβητηθεί το</w:t>
      </w:r>
      <w:r>
        <w:rPr>
          <w:rFonts w:ascii="Times New Roman" w:hAnsi="Times New Roman"/>
        </w:rPr>
        <w:t xml:space="preserve"> εάν η ηλεκτρονική μάθηση είναι απλά </w:t>
      </w:r>
      <w:r>
        <w:rPr>
          <w:rFonts w:ascii="Times New Roman" w:eastAsia="NSimSun" w:hAnsi="Times New Roman"/>
          <w:kern w:val="2"/>
          <w:lang w:eastAsia="zh-CN" w:bidi="hi-IN"/>
        </w:rPr>
        <w:t>ένα υποστηρικτικό μέσο</w:t>
      </w:r>
      <w:r>
        <w:rPr>
          <w:rFonts w:ascii="Times New Roman" w:hAnsi="Times New Roman"/>
        </w:rPr>
        <w:t xml:space="preserve"> για τις υπάρχουσες παραδοσιακές μεθόδους μάθησης. Η πιο συχνή </w:t>
      </w:r>
      <w:r>
        <w:rPr>
          <w:rFonts w:ascii="Times New Roman" w:eastAsia="NSimSun" w:hAnsi="Times New Roman"/>
          <w:kern w:val="2"/>
          <w:lang w:eastAsia="zh-CN" w:bidi="hi-IN"/>
        </w:rPr>
        <w:t>κατηγορία ενάντια</w:t>
      </w:r>
      <w:r>
        <w:rPr>
          <w:rFonts w:ascii="Times New Roman" w:hAnsi="Times New Roman"/>
        </w:rPr>
        <w:t xml:space="preserve"> της ηλεκτρονικής μάθησης είναι η πλήρης απουσία</w:t>
      </w:r>
      <w:r>
        <w:rPr>
          <w:rFonts w:ascii="Times New Roman" w:eastAsia="NSimSun" w:hAnsi="Times New Roman"/>
          <w:kern w:val="2"/>
          <w:lang w:eastAsia="zh-CN" w:bidi="hi-IN"/>
        </w:rPr>
        <w:t xml:space="preserve"> φυσικών</w:t>
      </w:r>
      <w:r>
        <w:rPr>
          <w:rFonts w:ascii="Times New Roman" w:hAnsi="Times New Roman"/>
        </w:rPr>
        <w:t xml:space="preserve"> προσωπικών αλληλεπιδράσεων, όχι μόνο μεταξύ εκπαιδευομένων και εκπαιδευτών, αλλά και μεταξύ συναδέλφων εκπαιδευόμενων. </w:t>
      </w:r>
      <w:r>
        <w:rPr>
          <w:rFonts w:ascii="Times New Roman" w:eastAsia="NSimSun" w:hAnsi="Times New Roman"/>
          <w:kern w:val="2"/>
          <w:lang w:eastAsia="zh-CN" w:bidi="hi-IN"/>
        </w:rPr>
        <w:t>Φαίνεται ότι, α</w:t>
      </w:r>
      <w:r>
        <w:rPr>
          <w:rFonts w:ascii="Times New Roman" w:hAnsi="Times New Roman"/>
        </w:rPr>
        <w:t>νεξάρτητα από όλα τα μειονεκτήματα της ηλεκτρονικής μάθησης, υπάρχουν πολλά οφέλη που εμπνέουν τη χρήση του και ενθαρρύνουν την αναζήτηση τρόπων για τη μείωση των μειονεκτημάτων της. Τα μειονεκτήματα της ηλεκτρονικής μάθησης που αναφέρονται σε διάφορες μελέτες περιλαμβάνουν</w:t>
      </w:r>
      <w:r w:rsidRPr="008C4124">
        <w:rPr>
          <w:rFonts w:ascii="Times New Roman" w:hAnsi="Times New Roman"/>
        </w:rPr>
        <w:t xml:space="preserve"> </w:t>
      </w:r>
      <w:r>
        <w:rPr>
          <w:rFonts w:ascii="Times New Roman" w:eastAsia="NSimSun" w:hAnsi="Times New Roman"/>
          <w:kern w:val="2"/>
          <w:lang w:eastAsia="zh-CN" w:bidi="hi-IN"/>
        </w:rPr>
        <w:t>(</w:t>
      </w:r>
      <w:r>
        <w:rPr>
          <w:rFonts w:ascii="Times New Roman" w:eastAsia="NSimSun" w:hAnsi="Times New Roman"/>
          <w:kern w:val="2"/>
          <w:lang w:val="en-US" w:eastAsia="zh-CN" w:bidi="hi-IN"/>
        </w:rPr>
        <w:t>Arkorful</w:t>
      </w:r>
      <w:r w:rsidRPr="008C4124">
        <w:rPr>
          <w:rFonts w:ascii="Times New Roman" w:eastAsia="NSimSun" w:hAnsi="Times New Roman"/>
          <w:kern w:val="2"/>
          <w:lang w:eastAsia="zh-CN" w:bidi="hi-IN"/>
        </w:rPr>
        <w:t xml:space="preserve"> &amp; </w:t>
      </w:r>
      <w:r>
        <w:rPr>
          <w:rFonts w:ascii="Times New Roman" w:eastAsia="NSimSun" w:hAnsi="Times New Roman"/>
          <w:kern w:val="2"/>
          <w:lang w:val="en-US" w:eastAsia="zh-CN" w:bidi="hi-IN"/>
        </w:rPr>
        <w:t>Abaidoo</w:t>
      </w:r>
      <w:r w:rsidRPr="008C4124">
        <w:rPr>
          <w:rFonts w:ascii="Times New Roman" w:eastAsia="NSimSun" w:hAnsi="Times New Roman"/>
          <w:kern w:val="2"/>
          <w:lang w:eastAsia="zh-CN" w:bidi="hi-IN"/>
        </w:rPr>
        <w:t>, 2015)</w:t>
      </w:r>
      <w:r>
        <w:rPr>
          <w:rFonts w:ascii="Times New Roman" w:hAnsi="Times New Roman"/>
        </w:rPr>
        <w:t>:</w:t>
      </w:r>
    </w:p>
    <w:p w:rsidR="008C4124" w:rsidRDefault="008C4124" w:rsidP="008C4124">
      <w:pPr>
        <w:spacing w:line="360" w:lineRule="auto"/>
        <w:jc w:val="both"/>
      </w:pPr>
      <w:r>
        <w:rPr>
          <w:rFonts w:ascii="Times New Roman" w:hAnsi="Times New Roman"/>
        </w:rPr>
        <w:t xml:space="preserve">1. Η ηλεκτρονική μάθηση ως μέθοδος εκπαίδευσης κάνει τους μαθητές να υποβάλλονται σε στοχασμό, </w:t>
      </w:r>
      <w:r>
        <w:rPr>
          <w:rFonts w:ascii="Times New Roman" w:eastAsia="NSimSun" w:hAnsi="Times New Roman"/>
          <w:kern w:val="2"/>
          <w:lang w:eastAsia="zh-CN" w:bidi="hi-IN"/>
        </w:rPr>
        <w:t>χωρίς συντονισμό της διαδικασίας</w:t>
      </w:r>
      <w:r>
        <w:rPr>
          <w:rFonts w:ascii="Times New Roman" w:hAnsi="Times New Roman"/>
        </w:rPr>
        <w:t xml:space="preserve">, </w:t>
      </w:r>
      <w:r>
        <w:rPr>
          <w:rFonts w:ascii="Times New Roman" w:eastAsia="NSimSun" w:hAnsi="Times New Roman"/>
          <w:kern w:val="2"/>
          <w:lang w:eastAsia="zh-CN" w:bidi="hi-IN"/>
        </w:rPr>
        <w:t>και δεν υπάρχει</w:t>
      </w:r>
      <w:r>
        <w:rPr>
          <w:rFonts w:ascii="Times New Roman" w:hAnsi="Times New Roman"/>
        </w:rPr>
        <w:t xml:space="preserve"> αλληλεπίδραση ή ανάπτυξη σχέσ</w:t>
      </w:r>
      <w:r>
        <w:rPr>
          <w:rFonts w:ascii="Times New Roman" w:eastAsia="NSimSun" w:hAnsi="Times New Roman"/>
          <w:kern w:val="2"/>
          <w:lang w:eastAsia="zh-CN" w:bidi="hi-IN"/>
        </w:rPr>
        <w:t>εων.</w:t>
      </w:r>
      <w:r>
        <w:rPr>
          <w:rFonts w:ascii="Times New Roman" w:hAnsi="Times New Roman"/>
        </w:rPr>
        <w:t xml:space="preserve"> Απαιτεί επομένως ένα πολύ ισχυρό κίνητρο και δεξιότητες διαχείρισης του χρόνου, προκειμένου να μειωθούν </w:t>
      </w:r>
      <w:r>
        <w:rPr>
          <w:rFonts w:ascii="Times New Roman" w:eastAsia="NSimSun" w:hAnsi="Times New Roman"/>
          <w:kern w:val="2"/>
          <w:lang w:eastAsia="zh-CN" w:bidi="hi-IN"/>
        </w:rPr>
        <w:t>οι αρνητικές επιδράσεις αυτές</w:t>
      </w:r>
      <w:r>
        <w:rPr>
          <w:rFonts w:ascii="Times New Roman" w:hAnsi="Times New Roman"/>
        </w:rPr>
        <w:t>.</w:t>
      </w:r>
    </w:p>
    <w:p w:rsidR="008C4124" w:rsidRDefault="008C4124" w:rsidP="008C4124">
      <w:pPr>
        <w:spacing w:line="360" w:lineRule="auto"/>
        <w:jc w:val="both"/>
      </w:pPr>
      <w:r>
        <w:rPr>
          <w:rFonts w:ascii="Times New Roman" w:hAnsi="Times New Roman"/>
        </w:rPr>
        <w:t xml:space="preserve">2. Όσον αφορά τις διευκρινίσεις, τις εξηγήσεις και τις ερμηνείες, η μέθοδος ηλεκτρονικής μάθησης μπορεί να είναι λιγότερο αποτελεσματική από τις παραδοσιακές μεθόδους μάθησης. Η μαθησιακή διαδικασία είναι πολύ πιο εύκολη πρόσωπο με πρόσωπο </w:t>
      </w:r>
      <w:r>
        <w:rPr>
          <w:rFonts w:ascii="Times New Roman" w:eastAsia="NSimSun" w:hAnsi="Times New Roman"/>
          <w:kern w:val="2"/>
          <w:lang w:eastAsia="zh-CN" w:bidi="hi-IN"/>
        </w:rPr>
        <w:t>με τους εκπαιδευτικούς.</w:t>
      </w:r>
    </w:p>
    <w:p w:rsidR="008C4124" w:rsidRDefault="008C4124" w:rsidP="008C4124">
      <w:pPr>
        <w:spacing w:line="360" w:lineRule="auto"/>
        <w:jc w:val="both"/>
      </w:pPr>
      <w:r>
        <w:rPr>
          <w:rFonts w:ascii="Times New Roman" w:hAnsi="Times New Roman"/>
        </w:rPr>
        <w:t>3. Όσον αφορά τη βελτίωση των δεξιοτήτων επικοινωνίας του εκπαιδευόμενου, η ηλεκτρονική μάθηση μπορεί να έχει αρνητικό αποτέλεσμα. Αν και οι μαθητές μπορεί να έχουν εξαιρετική ακαδημαϊκή γνώση, ενδέχεται να μην διαθέτουν τις απαραίτητες δεξιότητες για να μεταφέρουν τις γνώσεις τους σε άλλους.</w:t>
      </w:r>
    </w:p>
    <w:p w:rsidR="008C4124" w:rsidRDefault="008C4124" w:rsidP="008C4124">
      <w:pPr>
        <w:spacing w:line="360" w:lineRule="auto"/>
        <w:jc w:val="both"/>
      </w:pPr>
      <w:r>
        <w:rPr>
          <w:rFonts w:ascii="Times New Roman" w:hAnsi="Times New Roman"/>
        </w:rPr>
        <w:t>4. Δεδομένου ότι οι δοκιμ</w:t>
      </w:r>
      <w:r>
        <w:rPr>
          <w:rFonts w:ascii="Times New Roman" w:eastAsia="NSimSun" w:hAnsi="Times New Roman"/>
          <w:kern w:val="2"/>
          <w:lang w:eastAsia="zh-CN" w:bidi="hi-IN"/>
        </w:rPr>
        <w:t>ασίες</w:t>
      </w:r>
      <w:r>
        <w:rPr>
          <w:rFonts w:ascii="Times New Roman" w:hAnsi="Times New Roman"/>
        </w:rPr>
        <w:t xml:space="preserve"> και οι αξιολογήσεις στην ηλεκτρονική μάθηση εποπτεύονται συχνά</w:t>
      </w:r>
      <w:r>
        <w:rPr>
          <w:rFonts w:ascii="Times New Roman" w:eastAsia="NSimSun" w:hAnsi="Times New Roman"/>
          <w:kern w:val="2"/>
          <w:lang w:eastAsia="zh-CN" w:bidi="hi-IN"/>
        </w:rPr>
        <w:t xml:space="preserve"> μέσω τρίτων</w:t>
      </w:r>
      <w:r>
        <w:rPr>
          <w:rFonts w:ascii="Times New Roman" w:hAnsi="Times New Roman"/>
        </w:rPr>
        <w:t>, μπορεί να είναι δύσκολο, αν όχι αδύνατο, να ελεγχθούν ή να ρυθμιστούν δραστηριότητες όπως η εξαπάτηση.</w:t>
      </w:r>
    </w:p>
    <w:p w:rsidR="008C4124" w:rsidRDefault="008C4124" w:rsidP="008C4124">
      <w:pPr>
        <w:spacing w:line="360" w:lineRule="auto"/>
        <w:jc w:val="both"/>
      </w:pPr>
      <w:r>
        <w:rPr>
          <w:rFonts w:ascii="Times New Roman" w:hAnsi="Times New Roman"/>
        </w:rPr>
        <w:lastRenderedPageBreak/>
        <w:t>5. Η ηλεκτρονική μάθηση μπορεί επίσης να υπόκειται σε πειρατεία, λογοκλοπή, εξαπάτηση, ανεπαρκείς δεξιότητες επιλογής, και ακατάλληλη χρήση των εντολών αντιγρ</w:t>
      </w:r>
      <w:r>
        <w:rPr>
          <w:rFonts w:ascii="Times New Roman" w:eastAsia="NSimSun" w:hAnsi="Times New Roman"/>
          <w:kern w:val="2"/>
          <w:lang w:eastAsia="zh-CN" w:bidi="hi-IN"/>
        </w:rPr>
        <w:t>αφής</w:t>
      </w:r>
      <w:r>
        <w:rPr>
          <w:rFonts w:ascii="Times New Roman" w:hAnsi="Times New Roman"/>
        </w:rPr>
        <w:t xml:space="preserve"> και επικόλλησης.</w:t>
      </w:r>
    </w:p>
    <w:p w:rsidR="008C4124" w:rsidRDefault="008C4124" w:rsidP="008C4124">
      <w:pPr>
        <w:spacing w:line="360" w:lineRule="auto"/>
        <w:jc w:val="both"/>
      </w:pPr>
      <w:r>
        <w:rPr>
          <w:rFonts w:ascii="Times New Roman" w:hAnsi="Times New Roman"/>
        </w:rPr>
        <w:t>6. Η ηλεκτρονική μάθηση μπορεί να επηρεάσει αρνητικά τις δεξιότητες κοινωνικοποίησης και να περιορίσει το ρόλο των εκπαιδευτικών ως διευθυντών της εκπαιδευτικής διαδικασίας.</w:t>
      </w:r>
    </w:p>
    <w:p w:rsidR="008C4124" w:rsidRDefault="008C4124" w:rsidP="008C4124">
      <w:pPr>
        <w:spacing w:line="360" w:lineRule="auto"/>
        <w:jc w:val="both"/>
      </w:pPr>
      <w:r>
        <w:rPr>
          <w:rFonts w:ascii="Times New Roman" w:hAnsi="Times New Roman"/>
        </w:rPr>
        <w:t>7. Δεν μπορούν όλοι οι κλάδοι να χρησιμοποιούν αποτελεσματικά την ηλεκτρονική μάθηση στην εκπαίδευση. Για παράδειγμα, επιστημονικά πεδία που απαιτούν</w:t>
      </w:r>
      <w:r>
        <w:rPr>
          <w:rFonts w:ascii="Times New Roman" w:eastAsia="NSimSun" w:hAnsi="Times New Roman"/>
          <w:kern w:val="2"/>
          <w:lang w:eastAsia="zh-CN" w:bidi="hi-IN"/>
        </w:rPr>
        <w:t xml:space="preserve"> εργαστηριακή πρακτική</w:t>
      </w:r>
      <w:r>
        <w:rPr>
          <w:rFonts w:ascii="Times New Roman" w:hAnsi="Times New Roman"/>
        </w:rPr>
        <w:t xml:space="preserve"> μπορεί να είναι πιο δύσκολο να μελετηθούν μέσω της ηλεκτρονικής μάθησης. Οι ερευνητές υποστήριξαν ότι η ηλεκτρονική μάθηση είναι καταλληλότερη στις κοινωνικές επιστήμες και τις ανθρωπιστικές επιστήμες από ό,τι στους τομείς, όπως η ιατρική επιστήμη και η μηχανική, όπου υπάρχει ανάγκη ανάπτυξης πρακτικών δεξιοτήτων.</w:t>
      </w:r>
    </w:p>
    <w:p w:rsidR="00606578" w:rsidRDefault="008C4124" w:rsidP="00192A03">
      <w:pPr>
        <w:spacing w:line="360" w:lineRule="auto"/>
        <w:jc w:val="both"/>
      </w:pPr>
      <w:r>
        <w:rPr>
          <w:rFonts w:ascii="Times New Roman" w:hAnsi="Times New Roman"/>
        </w:rPr>
        <w:t>8. Η ηλεκτρονική μάθηση μπορεί επίσης να οδηγήσει σε συμφόρηση ή βαριά χρήση ορισμένων ιστότοπων. Αυτό μπορεί να επιφέρει απρόβλεπτο οικονομικό όσο και χρονικό κόστος</w:t>
      </w:r>
      <w:r>
        <w:rPr>
          <w:rFonts w:ascii="Times New Roman" w:eastAsia="NSimSun" w:hAnsi="Times New Roman"/>
          <w:kern w:val="2"/>
          <w:lang w:eastAsia="zh-CN" w:bidi="hi-IN"/>
        </w:rPr>
        <w:t>.</w:t>
      </w:r>
    </w:p>
    <w:p w:rsidR="00606578" w:rsidRPr="00B517C9" w:rsidRDefault="00606578" w:rsidP="0072262A">
      <w:pPr>
        <w:jc w:val="both"/>
        <w:rPr>
          <w:rFonts w:ascii="Times New Roman" w:hAnsi="Times New Roman"/>
          <w:sz w:val="28"/>
          <w:szCs w:val="28"/>
        </w:rPr>
      </w:pPr>
    </w:p>
    <w:p w:rsidR="00606578" w:rsidRDefault="00AB1A91" w:rsidP="00AB1A91">
      <w:pPr>
        <w:pStyle w:val="20"/>
        <w:numPr>
          <w:ilvl w:val="0"/>
          <w:numId w:val="0"/>
        </w:numPr>
        <w:ind w:left="284"/>
      </w:pPr>
      <w:bookmarkStart w:id="46" w:name="_Toc66492152"/>
      <w:r w:rsidRPr="00AB1A91">
        <w:t xml:space="preserve">2.5  </w:t>
      </w:r>
      <w:r w:rsidR="00F40728">
        <w:t>Αρχές</w:t>
      </w:r>
      <w:r w:rsidR="00606578" w:rsidRPr="0072262A">
        <w:t xml:space="preserve"> δόμησης του εκπαιδευτικού περιβάλλοντος</w:t>
      </w:r>
      <w:bookmarkEnd w:id="46"/>
      <w:r w:rsidR="00606578" w:rsidRPr="0072262A">
        <w:t xml:space="preserve"> </w:t>
      </w:r>
    </w:p>
    <w:p w:rsidR="00925E5A" w:rsidRPr="0072262A" w:rsidRDefault="00925E5A" w:rsidP="0072262A">
      <w:pPr>
        <w:jc w:val="both"/>
        <w:rPr>
          <w:rFonts w:ascii="Times New Roman" w:hAnsi="Times New Roman"/>
          <w:b/>
          <w:sz w:val="28"/>
          <w:szCs w:val="28"/>
        </w:rPr>
      </w:pPr>
    </w:p>
    <w:p w:rsidR="0036686E" w:rsidRPr="008D443E" w:rsidRDefault="00F40728" w:rsidP="008E0F70">
      <w:pPr>
        <w:spacing w:line="360" w:lineRule="auto"/>
        <w:jc w:val="both"/>
        <w:rPr>
          <w:rFonts w:ascii="Times New Roman" w:hAnsi="Times New Roman"/>
        </w:rPr>
      </w:pPr>
      <w:r w:rsidRPr="008D443E">
        <w:rPr>
          <w:rFonts w:ascii="Times New Roman" w:hAnsi="Times New Roman"/>
        </w:rPr>
        <w:t>Βασικ</w:t>
      </w:r>
      <w:r w:rsidR="008D443E" w:rsidRPr="008D443E">
        <w:rPr>
          <w:rFonts w:ascii="Times New Roman" w:hAnsi="Times New Roman"/>
        </w:rPr>
        <w:t>ό κομμάτι της εξ αποστάσεως εκπαίδευσης είναι το εκπαιδευτικό της υλικό. Ο σχεδιασμός ενός διαδικτυακού περιβάλλοντος εξ αποστάσεως εκπαίδευσης απαιτεί ιδιαίτερη προσοχή, καθώς οι βασικές αρχές της εξ αποστάσεως εκπαίδευσης θα πρέπει να αποτελέσουν το πλαίσιο στο οποίο θα αναπτυχθεί το εκπαιδευτικό υλικό, θα σχεδιαστεί η διδακτική στρατηγική και θα επιλεχθεί ο συνδυασμός των τεχνολογικών μέσων που θα υποστηρίξουν την επίτευξη των μαθησιακών στόχων που έχουν τεθεί.</w:t>
      </w:r>
    </w:p>
    <w:p w:rsidR="00380F2E" w:rsidRDefault="008D443E" w:rsidP="008E0F70">
      <w:pPr>
        <w:spacing w:line="360" w:lineRule="auto"/>
        <w:jc w:val="both"/>
        <w:rPr>
          <w:rFonts w:ascii="Times New Roman" w:hAnsi="Times New Roman"/>
        </w:rPr>
      </w:pPr>
      <w:r w:rsidRPr="008D443E">
        <w:rPr>
          <w:rFonts w:ascii="Times New Roman" w:hAnsi="Times New Roman"/>
        </w:rPr>
        <w:t>Είναι λοιπόν αναγκαίο, προκειμένου να σχεδιαστούν ποιοτικά προγράμματα εξ αποστάσεως εκπαίδευσης, να λαμβάνονται υπόψη οι βασικές αρχές σχεδιασμού του εκπαιδευτικού υλικού.</w:t>
      </w:r>
    </w:p>
    <w:p w:rsidR="00BB4078" w:rsidRDefault="00380F2E" w:rsidP="008E0F70">
      <w:pPr>
        <w:spacing w:line="360" w:lineRule="auto"/>
        <w:jc w:val="both"/>
        <w:rPr>
          <w:rFonts w:ascii="Times New Roman" w:hAnsi="Times New Roman"/>
        </w:rPr>
      </w:pPr>
      <w:r w:rsidRPr="00380F2E">
        <w:rPr>
          <w:rFonts w:ascii="Times New Roman" w:hAnsi="Times New Roman"/>
        </w:rPr>
        <w:t xml:space="preserve">Ο Mayer προτείνει τις παρακάτω αρχές, οι οποίες πρέπει να τηρούνται κατά τη δημιουργία των πολυμεσικών εφαρμογών προκειμένου να επιτυγχάνεται το καλύτερο δυνατό μαθησιακό αποτέλεσμα (Mayer &amp; Moreno, 2003): </w:t>
      </w:r>
    </w:p>
    <w:p w:rsidR="00BB4078" w:rsidRPr="00205F5D" w:rsidRDefault="00380F2E" w:rsidP="008E0F70">
      <w:pPr>
        <w:spacing w:line="360" w:lineRule="auto"/>
        <w:jc w:val="both"/>
        <w:rPr>
          <w:rFonts w:ascii="Times New Roman" w:hAnsi="Times New Roman"/>
        </w:rPr>
      </w:pPr>
      <w:r w:rsidRPr="00380F2E">
        <w:rPr>
          <w:rFonts w:ascii="Times New Roman" w:hAnsi="Times New Roman"/>
        </w:rPr>
        <w:lastRenderedPageBreak/>
        <w:t xml:space="preserve">• Αρχή των πολυμέσων (Multimedia Principle): Η πολυμεσική εφαρμογή πρέπει να περιλαμβάνει συνδυασμό λέξεων και εικόνων. </w:t>
      </w:r>
    </w:p>
    <w:p w:rsidR="007634CB" w:rsidRDefault="007634CB" w:rsidP="007634CB">
      <w:pPr>
        <w:spacing w:line="360" w:lineRule="auto"/>
        <w:jc w:val="center"/>
        <w:rPr>
          <w:rFonts w:ascii="Times New Roman" w:hAnsi="Times New Roman"/>
        </w:rPr>
      </w:pPr>
      <w:r>
        <w:rPr>
          <w:rFonts w:ascii="Times New Roman" w:hAnsi="Times New Roman"/>
          <w:noProof/>
          <w:lang w:val="en-US" w:eastAsia="en-US"/>
        </w:rPr>
        <w:drawing>
          <wp:inline distT="0" distB="0" distL="0" distR="0">
            <wp:extent cx="4317750" cy="1781175"/>
            <wp:effectExtent l="19050" t="0" r="6600" b="0"/>
            <wp:docPr id="1" name="12 - Εικόνα" descr="κειμενο εικόν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κειμενο εικόνα.png"/>
                    <pic:cNvPicPr/>
                  </pic:nvPicPr>
                  <pic:blipFill>
                    <a:blip r:embed="rId14"/>
                    <a:stretch>
                      <a:fillRect/>
                    </a:stretch>
                  </pic:blipFill>
                  <pic:spPr>
                    <a:xfrm>
                      <a:off x="0" y="0"/>
                      <a:ext cx="4332297" cy="1787176"/>
                    </a:xfrm>
                    <a:prstGeom prst="rect">
                      <a:avLst/>
                    </a:prstGeom>
                  </pic:spPr>
                </pic:pic>
              </a:graphicData>
            </a:graphic>
          </wp:inline>
        </w:drawing>
      </w:r>
    </w:p>
    <w:p w:rsidR="007634CB" w:rsidRPr="003F0121" w:rsidRDefault="007634CB" w:rsidP="007634CB">
      <w:pPr>
        <w:spacing w:line="276" w:lineRule="auto"/>
        <w:jc w:val="center"/>
        <w:rPr>
          <w:rFonts w:ascii="Times New Roman" w:hAnsi="Times New Roman"/>
        </w:rPr>
      </w:pPr>
      <w:r>
        <w:rPr>
          <w:rFonts w:ascii="Times New Roman" w:hAnsi="Times New Roman"/>
        </w:rPr>
        <w:t>Εικόνα 2.</w:t>
      </w:r>
      <w:r w:rsidRPr="003F0121">
        <w:rPr>
          <w:rFonts w:ascii="Times New Roman" w:hAnsi="Times New Roman"/>
        </w:rPr>
        <w:t>2:</w:t>
      </w:r>
      <w:r>
        <w:rPr>
          <w:rFonts w:ascii="Times New Roman" w:hAnsi="Times New Roman"/>
        </w:rPr>
        <w:t>Στιγμιότυπο Ε.Υ. πολυμεσικής αρχής</w:t>
      </w:r>
    </w:p>
    <w:p w:rsidR="007634CB" w:rsidRPr="00AB2FE0" w:rsidRDefault="007634CB" w:rsidP="007634CB">
      <w:pPr>
        <w:spacing w:line="360" w:lineRule="auto"/>
        <w:jc w:val="both"/>
        <w:rPr>
          <w:rFonts w:ascii="Times New Roman" w:hAnsi="Times New Roman"/>
        </w:rPr>
      </w:pPr>
      <w:r w:rsidRPr="009B4D93">
        <w:rPr>
          <w:rFonts w:ascii="Times New Roman" w:hAnsi="Times New Roman"/>
        </w:rPr>
        <w:t>Το εκπαιδευτικό περιβάλλον πο</w:t>
      </w:r>
      <w:r w:rsidR="009219C7">
        <w:rPr>
          <w:rFonts w:ascii="Times New Roman" w:hAnsi="Times New Roman"/>
        </w:rPr>
        <w:t>υ δημιουργήθηκε ακολούθησε αυτή</w:t>
      </w:r>
      <w:r w:rsidRPr="009B4D93">
        <w:rPr>
          <w:rFonts w:ascii="Times New Roman" w:hAnsi="Times New Roman"/>
        </w:rPr>
        <w:t xml:space="preserve"> την αρχή, παρουσιάζοντας τις πληροφορίες με ταυτόχρ</w:t>
      </w:r>
      <w:r>
        <w:rPr>
          <w:rFonts w:ascii="Times New Roman" w:hAnsi="Times New Roman"/>
        </w:rPr>
        <w:t>ονη χρήση εικόνων και κειμένων</w:t>
      </w:r>
      <w:r w:rsidRPr="00AB2FE0">
        <w:rPr>
          <w:rFonts w:ascii="Times New Roman" w:hAnsi="Times New Roman"/>
        </w:rPr>
        <w:t xml:space="preserve"> </w:t>
      </w:r>
      <w:r>
        <w:rPr>
          <w:rFonts w:ascii="Times New Roman" w:hAnsi="Times New Roman"/>
        </w:rPr>
        <w:t>σε κάθε δυνατή περίπτωση.</w:t>
      </w:r>
    </w:p>
    <w:p w:rsidR="007634CB" w:rsidRPr="007634CB" w:rsidRDefault="007634CB" w:rsidP="008E0F70">
      <w:pPr>
        <w:spacing w:line="360" w:lineRule="auto"/>
        <w:jc w:val="both"/>
        <w:rPr>
          <w:rFonts w:ascii="Times New Roman" w:hAnsi="Times New Roman"/>
        </w:rPr>
      </w:pPr>
    </w:p>
    <w:p w:rsidR="00BB4078" w:rsidRPr="00205F5D" w:rsidRDefault="00380F2E" w:rsidP="008E0F70">
      <w:pPr>
        <w:spacing w:line="360" w:lineRule="auto"/>
        <w:jc w:val="both"/>
        <w:rPr>
          <w:rFonts w:ascii="Times New Roman" w:hAnsi="Times New Roman"/>
        </w:rPr>
      </w:pPr>
      <w:r w:rsidRPr="00380F2E">
        <w:rPr>
          <w:rFonts w:ascii="Times New Roman" w:hAnsi="Times New Roman"/>
        </w:rPr>
        <w:t xml:space="preserve">• Αρχή της συνάφειας (Contiguity Principle): Είναι προτιμότερη η ταυτόχρονη παρά η διαδοχική παρουσίαση λέξεων και εικόνων. </w:t>
      </w:r>
    </w:p>
    <w:p w:rsidR="007634CB" w:rsidRDefault="007634CB" w:rsidP="007634CB">
      <w:pPr>
        <w:spacing w:line="276" w:lineRule="auto"/>
        <w:jc w:val="center"/>
        <w:rPr>
          <w:rFonts w:ascii="Times New Roman" w:hAnsi="Times New Roman"/>
        </w:rPr>
      </w:pPr>
      <w:r>
        <w:rPr>
          <w:rFonts w:ascii="Times New Roman" w:hAnsi="Times New Roman"/>
          <w:noProof/>
          <w:lang w:val="en-US" w:eastAsia="en-US"/>
        </w:rPr>
        <w:drawing>
          <wp:inline distT="0" distB="0" distL="0" distR="0">
            <wp:extent cx="4362450" cy="1905000"/>
            <wp:effectExtent l="19050" t="0" r="0" b="0"/>
            <wp:docPr id="2" name="13 - Εικόνα" descr="αγγλικό αλφάβητ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αγγλικό αλφάβητο.png"/>
                    <pic:cNvPicPr/>
                  </pic:nvPicPr>
                  <pic:blipFill>
                    <a:blip r:embed="rId15"/>
                    <a:stretch>
                      <a:fillRect/>
                    </a:stretch>
                  </pic:blipFill>
                  <pic:spPr>
                    <a:xfrm>
                      <a:off x="0" y="0"/>
                      <a:ext cx="4368203" cy="1907512"/>
                    </a:xfrm>
                    <a:prstGeom prst="rect">
                      <a:avLst/>
                    </a:prstGeom>
                  </pic:spPr>
                </pic:pic>
              </a:graphicData>
            </a:graphic>
          </wp:inline>
        </w:drawing>
      </w:r>
    </w:p>
    <w:p w:rsidR="007634CB" w:rsidRPr="003F0121" w:rsidRDefault="009219C7" w:rsidP="007634CB">
      <w:pPr>
        <w:spacing w:line="276" w:lineRule="auto"/>
        <w:jc w:val="center"/>
        <w:rPr>
          <w:rFonts w:ascii="Times New Roman" w:hAnsi="Times New Roman"/>
        </w:rPr>
      </w:pPr>
      <w:r>
        <w:rPr>
          <w:rFonts w:ascii="Times New Roman" w:hAnsi="Times New Roman"/>
        </w:rPr>
        <w:t>Εικόνα 2.</w:t>
      </w:r>
      <w:r w:rsidRPr="009219C7">
        <w:rPr>
          <w:rFonts w:ascii="Times New Roman" w:hAnsi="Times New Roman"/>
        </w:rPr>
        <w:t>3</w:t>
      </w:r>
      <w:r w:rsidR="007634CB" w:rsidRPr="003F0121">
        <w:rPr>
          <w:rFonts w:ascii="Times New Roman" w:hAnsi="Times New Roman"/>
        </w:rPr>
        <w:t>:</w:t>
      </w:r>
      <w:r w:rsidR="007634CB">
        <w:rPr>
          <w:rFonts w:ascii="Times New Roman" w:hAnsi="Times New Roman"/>
        </w:rPr>
        <w:t>Στιγμιότυπο Ε.Υ. αρχής της συνάφειας</w:t>
      </w:r>
    </w:p>
    <w:p w:rsidR="007634CB" w:rsidRDefault="007634CB" w:rsidP="00465B3A">
      <w:pPr>
        <w:spacing w:line="360" w:lineRule="auto"/>
        <w:jc w:val="both"/>
        <w:rPr>
          <w:rFonts w:ascii="Times New Roman" w:hAnsi="Times New Roman"/>
        </w:rPr>
      </w:pPr>
      <w:r>
        <w:rPr>
          <w:rFonts w:ascii="Times New Roman" w:hAnsi="Times New Roman"/>
        </w:rPr>
        <w:t>Στην ενότητα του εκπαιδευτικού υλικού παρατίθενται παράλληλα εικόνα και βίντεο με στόχο την καλύτερη αφομίωση των πληροφοριών.</w:t>
      </w:r>
    </w:p>
    <w:p w:rsidR="007634CB" w:rsidRPr="007634CB" w:rsidRDefault="007634CB" w:rsidP="008E0F70">
      <w:pPr>
        <w:spacing w:line="360" w:lineRule="auto"/>
        <w:jc w:val="both"/>
        <w:rPr>
          <w:rFonts w:ascii="Times New Roman" w:hAnsi="Times New Roman"/>
        </w:rPr>
      </w:pPr>
    </w:p>
    <w:p w:rsidR="00465B3A" w:rsidRDefault="00465B3A" w:rsidP="008E0F70">
      <w:pPr>
        <w:spacing w:line="360" w:lineRule="auto"/>
        <w:jc w:val="both"/>
        <w:rPr>
          <w:rFonts w:ascii="Times New Roman" w:hAnsi="Times New Roman"/>
        </w:rPr>
      </w:pPr>
    </w:p>
    <w:p w:rsidR="00465B3A" w:rsidRDefault="00465B3A" w:rsidP="008E0F70">
      <w:pPr>
        <w:spacing w:line="360" w:lineRule="auto"/>
        <w:jc w:val="both"/>
        <w:rPr>
          <w:rFonts w:ascii="Times New Roman" w:hAnsi="Times New Roman"/>
        </w:rPr>
      </w:pPr>
    </w:p>
    <w:p w:rsidR="00465B3A" w:rsidRDefault="00465B3A" w:rsidP="008E0F70">
      <w:pPr>
        <w:spacing w:line="360" w:lineRule="auto"/>
        <w:jc w:val="both"/>
        <w:rPr>
          <w:rFonts w:ascii="Times New Roman" w:hAnsi="Times New Roman"/>
        </w:rPr>
      </w:pPr>
    </w:p>
    <w:p w:rsidR="00465B3A" w:rsidRDefault="00465B3A" w:rsidP="008E0F70">
      <w:pPr>
        <w:spacing w:line="360" w:lineRule="auto"/>
        <w:jc w:val="both"/>
        <w:rPr>
          <w:rFonts w:ascii="Times New Roman" w:hAnsi="Times New Roman"/>
        </w:rPr>
      </w:pPr>
    </w:p>
    <w:p w:rsidR="00BB4078" w:rsidRPr="00465B3A" w:rsidRDefault="00380F2E" w:rsidP="008E0F70">
      <w:pPr>
        <w:spacing w:line="360" w:lineRule="auto"/>
        <w:jc w:val="both"/>
        <w:rPr>
          <w:rFonts w:ascii="Times New Roman" w:hAnsi="Times New Roman"/>
        </w:rPr>
      </w:pPr>
      <w:r w:rsidRPr="00380F2E">
        <w:rPr>
          <w:rFonts w:ascii="Times New Roman" w:hAnsi="Times New Roman"/>
        </w:rPr>
        <w:lastRenderedPageBreak/>
        <w:t xml:space="preserve">• Αρχή της συνοχής (Coherence Principle): Οι περιττές λέξεις, ήχοι και εικόνες πρέπει να αποφεύγονται. </w:t>
      </w:r>
    </w:p>
    <w:p w:rsidR="007634CB" w:rsidRDefault="007634CB" w:rsidP="007634CB">
      <w:pPr>
        <w:spacing w:line="360" w:lineRule="auto"/>
        <w:jc w:val="center"/>
        <w:rPr>
          <w:rFonts w:ascii="Times New Roman" w:hAnsi="Times New Roman"/>
        </w:rPr>
      </w:pPr>
      <w:r w:rsidRPr="00537762">
        <w:rPr>
          <w:rFonts w:ascii="Times New Roman" w:hAnsi="Times New Roman"/>
          <w:noProof/>
          <w:lang w:val="en-US" w:eastAsia="en-US"/>
        </w:rPr>
        <w:drawing>
          <wp:inline distT="0" distB="0" distL="0" distR="0">
            <wp:extent cx="4086225" cy="1612615"/>
            <wp:effectExtent l="19050" t="0" r="9525" b="0"/>
            <wp:docPr id="15" name="14 - Εικόνα" descr="αρχηπλεονασμο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αρχηπλεονασμου.png"/>
                    <pic:cNvPicPr/>
                  </pic:nvPicPr>
                  <pic:blipFill>
                    <a:blip r:embed="rId16" cstate="print"/>
                    <a:stretch>
                      <a:fillRect/>
                    </a:stretch>
                  </pic:blipFill>
                  <pic:spPr>
                    <a:xfrm>
                      <a:off x="0" y="0"/>
                      <a:ext cx="4086225" cy="1612615"/>
                    </a:xfrm>
                    <a:prstGeom prst="rect">
                      <a:avLst/>
                    </a:prstGeom>
                  </pic:spPr>
                </pic:pic>
              </a:graphicData>
            </a:graphic>
          </wp:inline>
        </w:drawing>
      </w:r>
    </w:p>
    <w:p w:rsidR="007634CB" w:rsidRPr="003F0121" w:rsidRDefault="009219C7" w:rsidP="007634CB">
      <w:pPr>
        <w:spacing w:line="276" w:lineRule="auto"/>
        <w:jc w:val="center"/>
        <w:rPr>
          <w:rFonts w:ascii="Times New Roman" w:hAnsi="Times New Roman"/>
        </w:rPr>
      </w:pPr>
      <w:r>
        <w:rPr>
          <w:rFonts w:ascii="Times New Roman" w:hAnsi="Times New Roman"/>
        </w:rPr>
        <w:t>Εικόνα 2.</w:t>
      </w:r>
      <w:r w:rsidRPr="00465B3A">
        <w:rPr>
          <w:rFonts w:ascii="Times New Roman" w:hAnsi="Times New Roman"/>
        </w:rPr>
        <w:t>4</w:t>
      </w:r>
      <w:r w:rsidR="007634CB" w:rsidRPr="003F0121">
        <w:rPr>
          <w:rFonts w:ascii="Times New Roman" w:hAnsi="Times New Roman"/>
        </w:rPr>
        <w:t>:</w:t>
      </w:r>
      <w:r w:rsidR="007634CB">
        <w:rPr>
          <w:rFonts w:ascii="Times New Roman" w:hAnsi="Times New Roman"/>
        </w:rPr>
        <w:t>Στιγμιότυπο Ε.Υ. αρχής της συνοχής</w:t>
      </w:r>
    </w:p>
    <w:p w:rsidR="007634CB" w:rsidRDefault="007634CB" w:rsidP="007634CB">
      <w:pPr>
        <w:spacing w:line="360" w:lineRule="auto"/>
        <w:jc w:val="both"/>
        <w:rPr>
          <w:rFonts w:ascii="Times New Roman" w:hAnsi="Times New Roman"/>
        </w:rPr>
      </w:pPr>
      <w:r>
        <w:rPr>
          <w:rFonts w:ascii="Times New Roman" w:hAnsi="Times New Roman"/>
        </w:rPr>
        <w:t>Οι πληροφορίες παραθέτονται μία –μία για να επιτυγχάνονται καλύτερα οι μαθησιακοί στόχοι.</w:t>
      </w:r>
    </w:p>
    <w:p w:rsidR="007634CB" w:rsidRPr="007634CB" w:rsidRDefault="007634CB" w:rsidP="008E0F70">
      <w:pPr>
        <w:spacing w:line="360" w:lineRule="auto"/>
        <w:jc w:val="both"/>
        <w:rPr>
          <w:rFonts w:ascii="Times New Roman" w:hAnsi="Times New Roman"/>
        </w:rPr>
      </w:pPr>
    </w:p>
    <w:p w:rsidR="00BB4078" w:rsidRPr="00205F5D" w:rsidRDefault="00380F2E" w:rsidP="008E0F70">
      <w:pPr>
        <w:spacing w:line="360" w:lineRule="auto"/>
        <w:jc w:val="both"/>
        <w:rPr>
          <w:rFonts w:ascii="Times New Roman" w:hAnsi="Times New Roman"/>
        </w:rPr>
      </w:pPr>
      <w:r w:rsidRPr="00380F2E">
        <w:rPr>
          <w:rFonts w:ascii="Times New Roman" w:hAnsi="Times New Roman"/>
        </w:rPr>
        <w:t xml:space="preserve">• Αρχή της μορφοποίησης (Modality Principle): Οι λέξεις πρέπει να δομούν αφήγηση και όχι να παρατίθενται ως απλό κείμενο στην οθόνη. </w:t>
      </w:r>
    </w:p>
    <w:p w:rsidR="009219C7" w:rsidRDefault="009219C7" w:rsidP="009219C7">
      <w:pPr>
        <w:spacing w:line="360" w:lineRule="auto"/>
        <w:jc w:val="center"/>
        <w:rPr>
          <w:rFonts w:ascii="Times New Roman" w:hAnsi="Times New Roman"/>
        </w:rPr>
      </w:pPr>
      <w:r w:rsidRPr="003F0121">
        <w:rPr>
          <w:rFonts w:ascii="Times New Roman" w:hAnsi="Times New Roman"/>
          <w:noProof/>
          <w:lang w:val="en-US" w:eastAsia="en-US"/>
        </w:rPr>
        <w:drawing>
          <wp:inline distT="0" distB="0" distL="0" distR="0">
            <wp:extent cx="4404276" cy="1724025"/>
            <wp:effectExtent l="19050" t="0" r="0" b="0"/>
            <wp:docPr id="22" name="0 - Εικόνα" descr="14η εικόνα πρώτο μάθημα, εικόνα, βίντε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η εικόνα πρώτο μάθημα, εικόνα, βίντεο.png"/>
                    <pic:cNvPicPr/>
                  </pic:nvPicPr>
                  <pic:blipFill>
                    <a:blip r:embed="rId17" cstate="print"/>
                    <a:stretch>
                      <a:fillRect/>
                    </a:stretch>
                  </pic:blipFill>
                  <pic:spPr>
                    <a:xfrm>
                      <a:off x="0" y="0"/>
                      <a:ext cx="4406851" cy="1725033"/>
                    </a:xfrm>
                    <a:prstGeom prst="rect">
                      <a:avLst/>
                    </a:prstGeom>
                  </pic:spPr>
                </pic:pic>
              </a:graphicData>
            </a:graphic>
          </wp:inline>
        </w:drawing>
      </w:r>
    </w:p>
    <w:p w:rsidR="009219C7" w:rsidRDefault="00465B3A" w:rsidP="009219C7">
      <w:pPr>
        <w:spacing w:line="276" w:lineRule="auto"/>
        <w:jc w:val="center"/>
        <w:rPr>
          <w:rFonts w:ascii="Times New Roman" w:hAnsi="Times New Roman"/>
        </w:rPr>
      </w:pPr>
      <w:r>
        <w:rPr>
          <w:rFonts w:ascii="Times New Roman" w:hAnsi="Times New Roman"/>
        </w:rPr>
        <w:t>Εικόνα 2.</w:t>
      </w:r>
      <w:r w:rsidRPr="00465B3A">
        <w:rPr>
          <w:rFonts w:ascii="Times New Roman" w:hAnsi="Times New Roman"/>
        </w:rPr>
        <w:t>5</w:t>
      </w:r>
      <w:r w:rsidR="009219C7" w:rsidRPr="003F0121">
        <w:rPr>
          <w:rFonts w:ascii="Times New Roman" w:hAnsi="Times New Roman"/>
        </w:rPr>
        <w:t>:</w:t>
      </w:r>
      <w:r w:rsidR="009219C7">
        <w:rPr>
          <w:rFonts w:ascii="Times New Roman" w:hAnsi="Times New Roman"/>
        </w:rPr>
        <w:t>Στιγμιότυπο Ε.Υ. αρχής της προσαρμοστικότητας</w:t>
      </w:r>
    </w:p>
    <w:p w:rsidR="009219C7" w:rsidRDefault="009219C7" w:rsidP="00465B3A">
      <w:pPr>
        <w:spacing w:line="276" w:lineRule="auto"/>
        <w:jc w:val="both"/>
        <w:rPr>
          <w:rFonts w:ascii="Times New Roman" w:hAnsi="Times New Roman"/>
        </w:rPr>
      </w:pPr>
      <w:r>
        <w:rPr>
          <w:rFonts w:ascii="Times New Roman" w:hAnsi="Times New Roman"/>
        </w:rPr>
        <w:t>Στην παρούσα εργασία γίνεται συνδυασμός εικόνας με βίντεο σε όλα τα κεφάλαια του Ε.Υ.</w:t>
      </w:r>
    </w:p>
    <w:p w:rsidR="009219C7" w:rsidRPr="009219C7" w:rsidRDefault="009219C7" w:rsidP="008E0F70">
      <w:pPr>
        <w:spacing w:line="360" w:lineRule="auto"/>
        <w:jc w:val="both"/>
        <w:rPr>
          <w:rFonts w:ascii="Times New Roman" w:hAnsi="Times New Roman"/>
        </w:rPr>
      </w:pPr>
    </w:p>
    <w:p w:rsidR="00465B3A" w:rsidRDefault="00465B3A" w:rsidP="008E0F70">
      <w:pPr>
        <w:spacing w:line="360" w:lineRule="auto"/>
        <w:jc w:val="both"/>
        <w:rPr>
          <w:rFonts w:ascii="Times New Roman" w:hAnsi="Times New Roman"/>
        </w:rPr>
      </w:pPr>
    </w:p>
    <w:p w:rsidR="00465B3A" w:rsidRDefault="00465B3A" w:rsidP="008E0F70">
      <w:pPr>
        <w:spacing w:line="360" w:lineRule="auto"/>
        <w:jc w:val="both"/>
        <w:rPr>
          <w:rFonts w:ascii="Times New Roman" w:hAnsi="Times New Roman"/>
        </w:rPr>
      </w:pPr>
    </w:p>
    <w:p w:rsidR="00465B3A" w:rsidRDefault="00465B3A" w:rsidP="008E0F70">
      <w:pPr>
        <w:spacing w:line="360" w:lineRule="auto"/>
        <w:jc w:val="both"/>
        <w:rPr>
          <w:rFonts w:ascii="Times New Roman" w:hAnsi="Times New Roman"/>
        </w:rPr>
      </w:pPr>
    </w:p>
    <w:p w:rsidR="00465B3A" w:rsidRDefault="00465B3A" w:rsidP="008E0F70">
      <w:pPr>
        <w:spacing w:line="360" w:lineRule="auto"/>
        <w:jc w:val="both"/>
        <w:rPr>
          <w:rFonts w:ascii="Times New Roman" w:hAnsi="Times New Roman"/>
        </w:rPr>
      </w:pPr>
    </w:p>
    <w:p w:rsidR="00465B3A" w:rsidRDefault="00465B3A" w:rsidP="008E0F70">
      <w:pPr>
        <w:spacing w:line="360" w:lineRule="auto"/>
        <w:jc w:val="both"/>
        <w:rPr>
          <w:rFonts w:ascii="Times New Roman" w:hAnsi="Times New Roman"/>
        </w:rPr>
      </w:pPr>
    </w:p>
    <w:p w:rsidR="00465B3A" w:rsidRDefault="00465B3A" w:rsidP="008E0F70">
      <w:pPr>
        <w:spacing w:line="360" w:lineRule="auto"/>
        <w:jc w:val="both"/>
        <w:rPr>
          <w:rFonts w:ascii="Times New Roman" w:hAnsi="Times New Roman"/>
        </w:rPr>
      </w:pPr>
    </w:p>
    <w:p w:rsidR="00BB4078" w:rsidRPr="009219C7" w:rsidRDefault="00380F2E" w:rsidP="008E0F70">
      <w:pPr>
        <w:spacing w:line="360" w:lineRule="auto"/>
        <w:jc w:val="both"/>
        <w:rPr>
          <w:rFonts w:ascii="Times New Roman" w:hAnsi="Times New Roman"/>
        </w:rPr>
      </w:pPr>
      <w:r w:rsidRPr="00380F2E">
        <w:rPr>
          <w:rFonts w:ascii="Times New Roman" w:hAnsi="Times New Roman"/>
        </w:rPr>
        <w:lastRenderedPageBreak/>
        <w:t xml:space="preserve">• Αρχή του πλεονασμού (Redundancy Principle): Τα κείμενα δεν πρέπει να παρατίθενται ταυτόχρονα με την εικόνα και την αφήγηση. </w:t>
      </w:r>
    </w:p>
    <w:p w:rsidR="009219C7" w:rsidRPr="009219C7" w:rsidRDefault="009219C7" w:rsidP="008E0F70">
      <w:pPr>
        <w:spacing w:line="360" w:lineRule="auto"/>
        <w:jc w:val="both"/>
        <w:rPr>
          <w:rFonts w:ascii="Times New Roman" w:hAnsi="Times New Roman"/>
        </w:rPr>
      </w:pPr>
    </w:p>
    <w:p w:rsidR="009219C7" w:rsidRDefault="009219C7" w:rsidP="009219C7">
      <w:pPr>
        <w:spacing w:line="360" w:lineRule="auto"/>
        <w:jc w:val="center"/>
        <w:rPr>
          <w:rFonts w:ascii="Times New Roman" w:hAnsi="Times New Roman"/>
        </w:rPr>
      </w:pPr>
      <w:r>
        <w:rPr>
          <w:rFonts w:ascii="Times New Roman" w:hAnsi="Times New Roman"/>
          <w:noProof/>
          <w:lang w:val="en-US" w:eastAsia="en-US"/>
        </w:rPr>
        <w:drawing>
          <wp:inline distT="0" distB="0" distL="0" distR="0">
            <wp:extent cx="4404201" cy="1905000"/>
            <wp:effectExtent l="19050" t="0" r="0" b="0"/>
            <wp:docPr id="21" name="16 - Εικόνα" descr="ε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υ,.png"/>
                    <pic:cNvPicPr/>
                  </pic:nvPicPr>
                  <pic:blipFill>
                    <a:blip r:embed="rId18"/>
                    <a:stretch>
                      <a:fillRect/>
                    </a:stretch>
                  </pic:blipFill>
                  <pic:spPr>
                    <a:xfrm>
                      <a:off x="0" y="0"/>
                      <a:ext cx="4416839" cy="1910466"/>
                    </a:xfrm>
                    <a:prstGeom prst="rect">
                      <a:avLst/>
                    </a:prstGeom>
                  </pic:spPr>
                </pic:pic>
              </a:graphicData>
            </a:graphic>
          </wp:inline>
        </w:drawing>
      </w:r>
    </w:p>
    <w:p w:rsidR="009219C7" w:rsidRPr="003F0121" w:rsidRDefault="00465B3A" w:rsidP="009219C7">
      <w:pPr>
        <w:spacing w:line="276" w:lineRule="auto"/>
        <w:jc w:val="center"/>
        <w:rPr>
          <w:rFonts w:ascii="Times New Roman" w:hAnsi="Times New Roman"/>
        </w:rPr>
      </w:pPr>
      <w:r>
        <w:rPr>
          <w:rFonts w:ascii="Times New Roman" w:hAnsi="Times New Roman"/>
        </w:rPr>
        <w:t>Εικόνα 2.</w:t>
      </w:r>
      <w:r w:rsidRPr="00465B3A">
        <w:rPr>
          <w:rFonts w:ascii="Times New Roman" w:hAnsi="Times New Roman"/>
        </w:rPr>
        <w:t>6</w:t>
      </w:r>
      <w:r w:rsidR="009219C7" w:rsidRPr="003F0121">
        <w:rPr>
          <w:rFonts w:ascii="Times New Roman" w:hAnsi="Times New Roman"/>
        </w:rPr>
        <w:t>:</w:t>
      </w:r>
      <w:r w:rsidR="009219C7">
        <w:rPr>
          <w:rFonts w:ascii="Times New Roman" w:hAnsi="Times New Roman"/>
        </w:rPr>
        <w:t>Στιγμιότυπο Ε.Υ. αρχής του πλεονασμού</w:t>
      </w:r>
    </w:p>
    <w:p w:rsidR="009219C7" w:rsidRPr="0019745D" w:rsidRDefault="009219C7" w:rsidP="009219C7">
      <w:pPr>
        <w:spacing w:line="360" w:lineRule="auto"/>
        <w:jc w:val="both"/>
        <w:rPr>
          <w:rFonts w:ascii="Times New Roman" w:hAnsi="Times New Roman"/>
        </w:rPr>
      </w:pPr>
      <w:r>
        <w:rPr>
          <w:rFonts w:ascii="Times New Roman" w:hAnsi="Times New Roman"/>
        </w:rPr>
        <w:t>Σε κάθε ενότητα του Ε.Υ. παρουσιάζονται οι απολύτως απαραίτητες πληροφορίες, αποφεύγοντας οποιαδήποτε περιττή, που μπορεί να αποπροσανατολίσει τον εκπαιδευόμενο αντί να τον βοηθήσει.</w:t>
      </w:r>
    </w:p>
    <w:p w:rsidR="009219C7" w:rsidRPr="009219C7" w:rsidRDefault="009219C7" w:rsidP="008E0F70">
      <w:pPr>
        <w:spacing w:line="360" w:lineRule="auto"/>
        <w:jc w:val="both"/>
        <w:rPr>
          <w:rFonts w:ascii="Times New Roman" w:hAnsi="Times New Roman"/>
        </w:rPr>
      </w:pPr>
    </w:p>
    <w:p w:rsidR="00BB4078" w:rsidRPr="00205F5D" w:rsidRDefault="00380F2E" w:rsidP="008E0F70">
      <w:pPr>
        <w:spacing w:line="360" w:lineRule="auto"/>
        <w:jc w:val="both"/>
        <w:rPr>
          <w:rFonts w:ascii="Times New Roman" w:hAnsi="Times New Roman"/>
        </w:rPr>
      </w:pPr>
      <w:r w:rsidRPr="00380F2E">
        <w:rPr>
          <w:rFonts w:ascii="Times New Roman" w:hAnsi="Times New Roman"/>
        </w:rPr>
        <w:t xml:space="preserve">• Αρχή της πλοήγησης (Interactivity Principle): Οι εκπαιδευόμενοι πρέπει να έχουν την δυνατότητα ελεύθερης πλοήγησης χωρίς χρονικούς περιορισμούς. </w:t>
      </w:r>
    </w:p>
    <w:p w:rsidR="009219C7" w:rsidRPr="00205F5D" w:rsidRDefault="009219C7" w:rsidP="008E0F70">
      <w:pPr>
        <w:spacing w:line="360" w:lineRule="auto"/>
        <w:jc w:val="both"/>
        <w:rPr>
          <w:rFonts w:ascii="Times New Roman" w:hAnsi="Times New Roman"/>
        </w:rPr>
      </w:pPr>
    </w:p>
    <w:p w:rsidR="009219C7" w:rsidRDefault="009219C7" w:rsidP="009219C7">
      <w:pPr>
        <w:spacing w:line="360" w:lineRule="auto"/>
        <w:jc w:val="center"/>
        <w:rPr>
          <w:rFonts w:ascii="Times New Roman" w:hAnsi="Times New Roman"/>
          <w:lang w:val="en-US"/>
        </w:rPr>
      </w:pPr>
      <w:r>
        <w:rPr>
          <w:rFonts w:ascii="Times New Roman" w:hAnsi="Times New Roman"/>
          <w:noProof/>
          <w:lang w:val="en-US" w:eastAsia="en-US"/>
        </w:rPr>
        <w:drawing>
          <wp:inline distT="0" distB="0" distL="0" distR="0">
            <wp:extent cx="4238625" cy="1687788"/>
            <wp:effectExtent l="19050" t="0" r="0" b="0"/>
            <wp:docPr id="34" name="33 - Εικόνα" descr="11η εικόνα εξώφυλλο πρώτου κύκλο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η εικόνα εξώφυλλο πρώτου κύκλου.png"/>
                    <pic:cNvPicPr/>
                  </pic:nvPicPr>
                  <pic:blipFill>
                    <a:blip r:embed="rId19" cstate="print"/>
                    <a:stretch>
                      <a:fillRect/>
                    </a:stretch>
                  </pic:blipFill>
                  <pic:spPr>
                    <a:xfrm>
                      <a:off x="0" y="0"/>
                      <a:ext cx="4236770" cy="1687050"/>
                    </a:xfrm>
                    <a:prstGeom prst="rect">
                      <a:avLst/>
                    </a:prstGeom>
                  </pic:spPr>
                </pic:pic>
              </a:graphicData>
            </a:graphic>
          </wp:inline>
        </w:drawing>
      </w:r>
    </w:p>
    <w:p w:rsidR="00465B3A" w:rsidRDefault="00465B3A" w:rsidP="009219C7">
      <w:pPr>
        <w:spacing w:line="360" w:lineRule="auto"/>
        <w:jc w:val="center"/>
        <w:rPr>
          <w:rFonts w:ascii="Times New Roman" w:hAnsi="Times New Roman"/>
        </w:rPr>
      </w:pPr>
      <w:r>
        <w:rPr>
          <w:rFonts w:ascii="Times New Roman" w:hAnsi="Times New Roman"/>
        </w:rPr>
        <w:t>Εικόνα 2.7</w:t>
      </w:r>
      <w:r w:rsidRPr="003F0121">
        <w:rPr>
          <w:rFonts w:ascii="Times New Roman" w:hAnsi="Times New Roman"/>
        </w:rPr>
        <w:t>:</w:t>
      </w:r>
      <w:r>
        <w:rPr>
          <w:rFonts w:ascii="Times New Roman" w:hAnsi="Times New Roman"/>
        </w:rPr>
        <w:t>Στιγμιότυπο Ε.Υ. αρχής της πλοήγησης</w:t>
      </w:r>
    </w:p>
    <w:p w:rsidR="00465B3A" w:rsidRDefault="00465B3A" w:rsidP="00465B3A">
      <w:pPr>
        <w:spacing w:line="360" w:lineRule="auto"/>
        <w:jc w:val="both"/>
        <w:rPr>
          <w:rFonts w:ascii="Times New Roman" w:hAnsi="Times New Roman"/>
        </w:rPr>
      </w:pPr>
      <w:r>
        <w:rPr>
          <w:rFonts w:ascii="Times New Roman" w:hAnsi="Times New Roman"/>
        </w:rPr>
        <w:t>Το εκπαιδευτικό υλικό δεν περιλαμβάνει χρονικό περιορισμό για να μπορεί ο εκπαιδευόμενος να το αναγνώσει στο δικό του χρόνο.</w:t>
      </w:r>
    </w:p>
    <w:p w:rsidR="00465B3A" w:rsidRPr="00465B3A" w:rsidRDefault="00465B3A" w:rsidP="00465B3A">
      <w:pPr>
        <w:spacing w:line="360" w:lineRule="auto"/>
        <w:jc w:val="both"/>
        <w:rPr>
          <w:rFonts w:ascii="Times New Roman" w:hAnsi="Times New Roman"/>
        </w:rPr>
      </w:pPr>
    </w:p>
    <w:p w:rsidR="00465B3A" w:rsidRDefault="00465B3A" w:rsidP="008E0F70">
      <w:pPr>
        <w:spacing w:line="360" w:lineRule="auto"/>
        <w:jc w:val="both"/>
        <w:rPr>
          <w:rFonts w:ascii="Times New Roman" w:hAnsi="Times New Roman"/>
        </w:rPr>
      </w:pPr>
    </w:p>
    <w:p w:rsidR="00BB4078" w:rsidRPr="009219C7" w:rsidRDefault="00380F2E" w:rsidP="008E0F70">
      <w:pPr>
        <w:spacing w:line="360" w:lineRule="auto"/>
        <w:jc w:val="both"/>
        <w:rPr>
          <w:rFonts w:ascii="Times New Roman" w:hAnsi="Times New Roman"/>
        </w:rPr>
      </w:pPr>
      <w:r w:rsidRPr="00380F2E">
        <w:rPr>
          <w:rFonts w:ascii="Times New Roman" w:hAnsi="Times New Roman"/>
        </w:rPr>
        <w:lastRenderedPageBreak/>
        <w:t xml:space="preserve">• Αρχή της σήμανσης (Signaling Principle): Η αφήγηση πρέπει να είναι οργανωμένη σε ενότητες. </w:t>
      </w:r>
    </w:p>
    <w:p w:rsidR="009219C7" w:rsidRPr="00606578" w:rsidRDefault="009219C7" w:rsidP="009219C7">
      <w:pPr>
        <w:spacing w:line="360" w:lineRule="auto"/>
        <w:jc w:val="center"/>
        <w:rPr>
          <w:rFonts w:ascii="Times New Roman" w:hAnsi="Times New Roman"/>
        </w:rPr>
      </w:pPr>
      <w:r>
        <w:rPr>
          <w:rFonts w:ascii="Times New Roman" w:hAnsi="Times New Roman"/>
          <w:noProof/>
          <w:lang w:val="en-US" w:eastAsia="en-US"/>
        </w:rPr>
        <w:drawing>
          <wp:inline distT="0" distB="0" distL="0" distR="0">
            <wp:extent cx="4339916" cy="1685925"/>
            <wp:effectExtent l="19050" t="0" r="3484" b="0"/>
            <wp:docPr id="33" name="10 - Εικόνα" descr="17η εικόνα διαδραστικό βίντε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η εικόνα διαδραστικό βίντεο.png"/>
                    <pic:cNvPicPr/>
                  </pic:nvPicPr>
                  <pic:blipFill>
                    <a:blip r:embed="rId20" cstate="print"/>
                    <a:stretch>
                      <a:fillRect/>
                    </a:stretch>
                  </pic:blipFill>
                  <pic:spPr>
                    <a:xfrm>
                      <a:off x="0" y="0"/>
                      <a:ext cx="4349945" cy="1689821"/>
                    </a:xfrm>
                    <a:prstGeom prst="rect">
                      <a:avLst/>
                    </a:prstGeom>
                  </pic:spPr>
                </pic:pic>
              </a:graphicData>
            </a:graphic>
          </wp:inline>
        </w:drawing>
      </w:r>
    </w:p>
    <w:p w:rsidR="009219C7" w:rsidRPr="003F0121" w:rsidRDefault="00465B3A" w:rsidP="009219C7">
      <w:pPr>
        <w:spacing w:line="276" w:lineRule="auto"/>
        <w:jc w:val="center"/>
        <w:rPr>
          <w:rFonts w:ascii="Times New Roman" w:hAnsi="Times New Roman"/>
        </w:rPr>
      </w:pPr>
      <w:r>
        <w:rPr>
          <w:rFonts w:ascii="Times New Roman" w:hAnsi="Times New Roman"/>
        </w:rPr>
        <w:t>Εικόνα 2.</w:t>
      </w:r>
      <w:r w:rsidRPr="00465B3A">
        <w:rPr>
          <w:rFonts w:ascii="Times New Roman" w:hAnsi="Times New Roman"/>
        </w:rPr>
        <w:t>8</w:t>
      </w:r>
      <w:r w:rsidR="009219C7" w:rsidRPr="003F0121">
        <w:rPr>
          <w:rFonts w:ascii="Times New Roman" w:hAnsi="Times New Roman"/>
        </w:rPr>
        <w:t>:</w:t>
      </w:r>
      <w:r w:rsidR="009219C7">
        <w:rPr>
          <w:rFonts w:ascii="Times New Roman" w:hAnsi="Times New Roman"/>
        </w:rPr>
        <w:t>Στιγμιότυπο Ε.Υ. αρχής της σ</w:t>
      </w:r>
      <w:r w:rsidR="004F4B57">
        <w:rPr>
          <w:rFonts w:ascii="Times New Roman" w:hAnsi="Times New Roman"/>
        </w:rPr>
        <w:t>ήμανσης</w:t>
      </w:r>
    </w:p>
    <w:p w:rsidR="009219C7" w:rsidRPr="009219C7" w:rsidRDefault="009219C7" w:rsidP="00465B3A">
      <w:pPr>
        <w:spacing w:line="360" w:lineRule="auto"/>
        <w:jc w:val="both"/>
        <w:rPr>
          <w:rFonts w:ascii="Times New Roman" w:hAnsi="Times New Roman"/>
        </w:rPr>
      </w:pPr>
      <w:r>
        <w:rPr>
          <w:rFonts w:ascii="Times New Roman" w:hAnsi="Times New Roman"/>
        </w:rPr>
        <w:t>Όπως φαίνεται και στο στιγμιότυπο, το Ε.Υ. επιδιώκει να επιστήσει την προσοχή του εκπαιδευομένου σε συγκεκριμένες πληροφορίες.</w:t>
      </w:r>
    </w:p>
    <w:p w:rsidR="009219C7" w:rsidRPr="009219C7" w:rsidRDefault="009219C7" w:rsidP="008E0F70">
      <w:pPr>
        <w:spacing w:line="360" w:lineRule="auto"/>
        <w:jc w:val="both"/>
        <w:rPr>
          <w:rFonts w:ascii="Times New Roman" w:hAnsi="Times New Roman"/>
        </w:rPr>
      </w:pPr>
    </w:p>
    <w:p w:rsidR="00380F2E" w:rsidRDefault="00380F2E" w:rsidP="008E0F70">
      <w:pPr>
        <w:spacing w:line="360" w:lineRule="auto"/>
        <w:jc w:val="both"/>
        <w:rPr>
          <w:rFonts w:ascii="Times New Roman" w:hAnsi="Times New Roman"/>
        </w:rPr>
      </w:pPr>
      <w:r w:rsidRPr="00380F2E">
        <w:rPr>
          <w:rFonts w:ascii="Times New Roman" w:hAnsi="Times New Roman"/>
        </w:rPr>
        <w:t>• Αρχή της προσωπικοποίησης (Personalization Principle): Οι λέξεις πρέπει να χρησιμοποιούνται στην απλή μορφή τους και όχι σε εξεζητημένο ύφος.</w:t>
      </w:r>
    </w:p>
    <w:p w:rsidR="00465B3A" w:rsidRDefault="00465B3A" w:rsidP="00465B3A">
      <w:pPr>
        <w:spacing w:line="360" w:lineRule="auto"/>
        <w:jc w:val="center"/>
        <w:rPr>
          <w:rFonts w:ascii="Times New Roman" w:hAnsi="Times New Roman"/>
        </w:rPr>
      </w:pPr>
      <w:r>
        <w:rPr>
          <w:rFonts w:ascii="Times New Roman" w:hAnsi="Times New Roman"/>
          <w:noProof/>
          <w:lang w:val="en-US" w:eastAsia="en-US"/>
        </w:rPr>
        <w:drawing>
          <wp:inline distT="0" distB="0" distL="0" distR="0">
            <wp:extent cx="4014561" cy="1657350"/>
            <wp:effectExtent l="19050" t="0" r="4989" b="0"/>
            <wp:docPr id="35" name="11 - Εικόνα" descr="16η εικόνα δραστηριότητα επιλογή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η εικόνα δραστηριότητα επιλογής.png"/>
                    <pic:cNvPicPr/>
                  </pic:nvPicPr>
                  <pic:blipFill>
                    <a:blip r:embed="rId21" cstate="print"/>
                    <a:stretch>
                      <a:fillRect/>
                    </a:stretch>
                  </pic:blipFill>
                  <pic:spPr>
                    <a:xfrm>
                      <a:off x="0" y="0"/>
                      <a:ext cx="4013276" cy="1656820"/>
                    </a:xfrm>
                    <a:prstGeom prst="rect">
                      <a:avLst/>
                    </a:prstGeom>
                  </pic:spPr>
                </pic:pic>
              </a:graphicData>
            </a:graphic>
          </wp:inline>
        </w:drawing>
      </w:r>
    </w:p>
    <w:p w:rsidR="00465B3A" w:rsidRPr="003F0121" w:rsidRDefault="00465B3A" w:rsidP="00465B3A">
      <w:pPr>
        <w:spacing w:line="276" w:lineRule="auto"/>
        <w:jc w:val="center"/>
        <w:rPr>
          <w:rFonts w:ascii="Times New Roman" w:hAnsi="Times New Roman"/>
        </w:rPr>
      </w:pPr>
      <w:r>
        <w:rPr>
          <w:rFonts w:ascii="Times New Roman" w:hAnsi="Times New Roman"/>
        </w:rPr>
        <w:t>Εικόνα 2.9</w:t>
      </w:r>
      <w:r w:rsidRPr="003F0121">
        <w:rPr>
          <w:rFonts w:ascii="Times New Roman" w:hAnsi="Times New Roman"/>
        </w:rPr>
        <w:t>:</w:t>
      </w:r>
      <w:r>
        <w:rPr>
          <w:rFonts w:ascii="Times New Roman" w:hAnsi="Times New Roman"/>
        </w:rPr>
        <w:t>Στιγμιότυπο Ε.Υ. αρχής της προσωπικοποίησης</w:t>
      </w:r>
    </w:p>
    <w:p w:rsidR="00465B3A" w:rsidRPr="00B517C9" w:rsidRDefault="00465B3A" w:rsidP="00465B3A">
      <w:pPr>
        <w:spacing w:line="360" w:lineRule="auto"/>
        <w:jc w:val="both"/>
        <w:rPr>
          <w:rFonts w:ascii="Times New Roman" w:hAnsi="Times New Roman"/>
        </w:rPr>
      </w:pPr>
      <w:r>
        <w:rPr>
          <w:rFonts w:ascii="Times New Roman" w:hAnsi="Times New Roman"/>
        </w:rPr>
        <w:t xml:space="preserve">Σε κάθε ενότητα του εκπαιδευτικού υλικού οι πληροφορίες παρουσιάζονται με σύντομο και απλό τρόπο. </w:t>
      </w:r>
    </w:p>
    <w:p w:rsidR="00465B3A" w:rsidRDefault="00465B3A" w:rsidP="008E0F70">
      <w:pPr>
        <w:spacing w:line="360" w:lineRule="auto"/>
        <w:jc w:val="both"/>
        <w:rPr>
          <w:rFonts w:ascii="Times New Roman" w:hAnsi="Times New Roman"/>
        </w:rPr>
      </w:pPr>
    </w:p>
    <w:p w:rsidR="00465B3A" w:rsidRDefault="00465B3A" w:rsidP="008E0F70">
      <w:pPr>
        <w:spacing w:line="360" w:lineRule="auto"/>
        <w:jc w:val="both"/>
        <w:rPr>
          <w:rFonts w:ascii="Times New Roman" w:hAnsi="Times New Roman"/>
        </w:rPr>
      </w:pPr>
    </w:p>
    <w:p w:rsidR="00BB4078" w:rsidRPr="00380F2E" w:rsidRDefault="00BB4078" w:rsidP="008E0F70">
      <w:pPr>
        <w:spacing w:line="360" w:lineRule="auto"/>
        <w:jc w:val="both"/>
        <w:rPr>
          <w:rFonts w:ascii="Times New Roman" w:hAnsi="Times New Roman"/>
        </w:rPr>
      </w:pPr>
      <w:r w:rsidRPr="00380F2E">
        <w:rPr>
          <w:rFonts w:ascii="Times New Roman" w:hAnsi="Times New Roman"/>
        </w:rPr>
        <w:t xml:space="preserve">Ο Mayer στήριξε το μεγαλύτερο μέρος των εργασιών του για τη δημιουργία εκπαιδευτικού λογισμικού στο συνδυασμό της θεωρίας του </w:t>
      </w:r>
      <w:r>
        <w:rPr>
          <w:rFonts w:ascii="Times New Roman" w:hAnsi="Times New Roman"/>
        </w:rPr>
        <w:t xml:space="preserve">Sweller για το γνωστικό φορτίο, </w:t>
      </w:r>
      <w:r w:rsidRPr="00380F2E">
        <w:rPr>
          <w:rFonts w:ascii="Times New Roman" w:hAnsi="Times New Roman"/>
        </w:rPr>
        <w:t>της θεωρίας διπλής κωδικοποίησης του Pavio</w:t>
      </w:r>
      <w:r>
        <w:rPr>
          <w:rFonts w:ascii="Times New Roman" w:hAnsi="Times New Roman"/>
        </w:rPr>
        <w:t xml:space="preserve"> και </w:t>
      </w:r>
      <w:r w:rsidRPr="00380F2E">
        <w:rPr>
          <w:rFonts w:ascii="Times New Roman" w:hAnsi="Times New Roman"/>
        </w:rPr>
        <w:t>του προτύπου λε</w:t>
      </w:r>
      <w:r>
        <w:rPr>
          <w:rFonts w:ascii="Times New Roman" w:hAnsi="Times New Roman"/>
        </w:rPr>
        <w:t>ιτουργικής μνήμης του Baddeley.</w:t>
      </w:r>
    </w:p>
    <w:p w:rsidR="00380F2E" w:rsidRPr="008D443E" w:rsidRDefault="00380F2E" w:rsidP="008E0F70">
      <w:pPr>
        <w:spacing w:line="360" w:lineRule="auto"/>
        <w:jc w:val="both"/>
        <w:rPr>
          <w:rFonts w:ascii="Times New Roman" w:hAnsi="Times New Roman"/>
        </w:rPr>
      </w:pPr>
    </w:p>
    <w:p w:rsidR="008E0F70" w:rsidRDefault="008E0F70" w:rsidP="009C0CAD">
      <w:pPr>
        <w:jc w:val="both"/>
      </w:pPr>
    </w:p>
    <w:p w:rsidR="008E0F70" w:rsidRPr="000E33B3" w:rsidRDefault="008E0F70" w:rsidP="00AB1A91">
      <w:pPr>
        <w:pStyle w:val="20"/>
        <w:numPr>
          <w:ilvl w:val="0"/>
          <w:numId w:val="0"/>
        </w:numPr>
        <w:ind w:left="284"/>
      </w:pPr>
      <w:r w:rsidRPr="009D6A7A">
        <w:lastRenderedPageBreak/>
        <w:t xml:space="preserve">  </w:t>
      </w:r>
      <w:bookmarkStart w:id="47" w:name="_Toc66492153"/>
      <w:r w:rsidR="00AB1A91" w:rsidRPr="00AB1A91">
        <w:t>2.</w:t>
      </w:r>
      <w:r w:rsidR="00AB1A91" w:rsidRPr="00B517C9">
        <w:t xml:space="preserve">6  </w:t>
      </w:r>
      <w:r w:rsidRPr="009D6A7A">
        <w:t xml:space="preserve"> </w:t>
      </w:r>
      <w:r w:rsidRPr="000E33B3">
        <w:t>Σύνοψη</w:t>
      </w:r>
      <w:bookmarkEnd w:id="47"/>
    </w:p>
    <w:p w:rsidR="008E0F70" w:rsidRDefault="008E0F70" w:rsidP="008E0F70">
      <w:pPr>
        <w:spacing w:line="360" w:lineRule="auto"/>
        <w:jc w:val="both"/>
      </w:pPr>
    </w:p>
    <w:p w:rsidR="008E0F70" w:rsidRDefault="008E0F70" w:rsidP="008E0F70">
      <w:pPr>
        <w:spacing w:line="360" w:lineRule="auto"/>
        <w:jc w:val="both"/>
      </w:pPr>
      <w:r>
        <w:rPr>
          <w:rFonts w:ascii="Times New Roman" w:hAnsi="Times New Roman"/>
        </w:rPr>
        <w:t xml:space="preserve"> Στο παρόν κεφάλαιο παρατέθηκαν οι διάφοροι ορισμοί της μάθησης και της εξ αποστάσεως εκπαίδευσης, έννοιες άρρηκτα συνδεδεμένες. Όπως φαίνεται, η μάθηση στην εξ αποστάσεως εκπαίδευση λαμβάνει χώρα σε ένα διαρκώς μεταβαλλόμενο περιβάλλον στο οποίο διαμεσολαβεί η εκάστοτε τεχνολογία, ανάλογα την εποχή και τα μέσα που χρησιμοποιούνται.</w:t>
      </w:r>
    </w:p>
    <w:p w:rsidR="008E0F70" w:rsidRDefault="008E0F70" w:rsidP="008E0F70">
      <w:pPr>
        <w:spacing w:line="360" w:lineRule="auto"/>
        <w:jc w:val="both"/>
      </w:pPr>
      <w:r>
        <w:rPr>
          <w:rFonts w:ascii="Times New Roman" w:hAnsi="Times New Roman"/>
        </w:rPr>
        <w:t xml:space="preserve">Επίσης, παρατηρείται ότι η εξ αποστάσεως εκπαίδευση κερδίζει όλο και περισσότερο έδαφος σε έναν εξελισσόμενο κόσμο, όπου τα οφέλη που αποκομίζει ο εκπαιδευόμενος είναι πολλαπλά, ενώ σε πολλές περιπτώσεις αποτελεί μονόδρομο, όπως για παράδειγμα, στην εποχή της πανδημίας του κορωνοϊού που διανύει ο κόσμος σήμερα.  Η ικανοποίηση στην εξ αποστάσεως μάθηση φαίνεται να είναι σε υψηλά επίπεδα, ιδιαίτερα για τους εκπαιδευόμενους μεγαλύτερης ηλικίας. </w:t>
      </w:r>
    </w:p>
    <w:p w:rsidR="00192A03" w:rsidRDefault="008E0F70" w:rsidP="00192A03">
      <w:pPr>
        <w:spacing w:line="360" w:lineRule="auto"/>
        <w:jc w:val="both"/>
      </w:pPr>
      <w:r>
        <w:rPr>
          <w:rFonts w:ascii="Times New Roman" w:hAnsi="Times New Roman"/>
        </w:rPr>
        <w:t xml:space="preserve">Επιπλέον, αναπτύχθηκαν τα πλεονεκτήματα της διαδικασίας που φαίνεται ότι έχουν να κάνουν κυρίως με την ευελιξία, την προσβασιμότητα, την αυτονομία στο να ορίσει κανείς το δικό του πρόγραμμα κλπ. Όπως, εμφανίζονται και αρκετά μειονεκτήματα, όπως η έλλειψη δια ζώσης αλληλεπίδρασης με τους εκπαιδευτές και με τους υπόλοιπους εκπαιδευόμενους, δυσχεραίνεται η διαδικασία αξιολόγησης, δεν ενισχύονται οι επικοινωνιακές και κοινωνικές δεξιότητες, ενώ εμφανίζονται εμπόδια τεχνογνωσίας και πιθανώς απρόβλεπτων οικονομικών κοστών. </w:t>
      </w:r>
    </w:p>
    <w:p w:rsidR="008E0F70" w:rsidRPr="00192A03" w:rsidRDefault="008E0F70" w:rsidP="00192A03">
      <w:pPr>
        <w:spacing w:line="360" w:lineRule="auto"/>
        <w:jc w:val="both"/>
      </w:pPr>
      <w:r w:rsidRPr="008E0F70">
        <w:rPr>
          <w:rFonts w:ascii="Times New Roman" w:hAnsi="Times New Roman"/>
        </w:rPr>
        <w:t>Τέλος</w:t>
      </w:r>
      <w:r>
        <w:t xml:space="preserve">, </w:t>
      </w:r>
      <w:r>
        <w:rPr>
          <w:rFonts w:ascii="Times New Roman" w:hAnsi="Times New Roman"/>
        </w:rPr>
        <w:t>παρουσιάστηκαν οι βασικές αρχές σχεδιασμού εκπαιδευτικού υλικού της εξ αποστάσεως εκπαίδευση σε συνδυασμό με στιγμιότυπα του Ε.Υ. που δημιουργήθηκε για την παρούσα εργασία.</w:t>
      </w:r>
    </w:p>
    <w:p w:rsidR="00E840B6" w:rsidRDefault="00E840B6" w:rsidP="005B4394">
      <w:pPr>
        <w:pStyle w:val="1"/>
        <w:numPr>
          <w:ilvl w:val="0"/>
          <w:numId w:val="0"/>
        </w:numPr>
        <w:rPr>
          <w:rFonts w:ascii="Times New Roman" w:hAnsi="Times New Roman"/>
          <w:b w:val="0"/>
          <w:bCs w:val="0"/>
          <w:kern w:val="0"/>
          <w:sz w:val="24"/>
          <w:szCs w:val="24"/>
        </w:rPr>
      </w:pPr>
      <w:bookmarkStart w:id="48" w:name="_Toc66492154"/>
    </w:p>
    <w:p w:rsidR="00CA7C1D" w:rsidRDefault="00CA7C1D" w:rsidP="00CA7C1D">
      <w:pPr>
        <w:rPr>
          <w:rFonts w:eastAsia="NSimSun"/>
        </w:rPr>
      </w:pPr>
    </w:p>
    <w:p w:rsidR="00CA7C1D" w:rsidRDefault="00CA7C1D" w:rsidP="00CA7C1D">
      <w:pPr>
        <w:rPr>
          <w:rFonts w:eastAsia="NSimSun"/>
        </w:rPr>
      </w:pPr>
    </w:p>
    <w:p w:rsidR="00CA7C1D" w:rsidRDefault="00CA7C1D" w:rsidP="00CA7C1D">
      <w:pPr>
        <w:rPr>
          <w:rFonts w:eastAsia="NSimSun"/>
        </w:rPr>
      </w:pPr>
    </w:p>
    <w:p w:rsidR="00CA7C1D" w:rsidRDefault="00CA7C1D" w:rsidP="00CA7C1D">
      <w:pPr>
        <w:rPr>
          <w:rFonts w:eastAsia="NSimSun"/>
        </w:rPr>
      </w:pPr>
    </w:p>
    <w:p w:rsidR="00CA7C1D" w:rsidRDefault="00CA7C1D" w:rsidP="00CA7C1D">
      <w:pPr>
        <w:rPr>
          <w:rFonts w:eastAsia="NSimSun"/>
        </w:rPr>
      </w:pPr>
    </w:p>
    <w:p w:rsidR="00CA7C1D" w:rsidRDefault="00CA7C1D" w:rsidP="00CA7C1D">
      <w:pPr>
        <w:rPr>
          <w:rFonts w:eastAsia="NSimSun"/>
        </w:rPr>
      </w:pPr>
    </w:p>
    <w:p w:rsidR="00CA7C1D" w:rsidRDefault="00CA7C1D" w:rsidP="00CA7C1D">
      <w:pPr>
        <w:rPr>
          <w:rFonts w:eastAsia="NSimSun"/>
        </w:rPr>
      </w:pPr>
    </w:p>
    <w:p w:rsidR="00CA7C1D" w:rsidRDefault="00CA7C1D" w:rsidP="00CA7C1D">
      <w:pPr>
        <w:rPr>
          <w:rFonts w:eastAsia="NSimSun"/>
        </w:rPr>
      </w:pPr>
    </w:p>
    <w:p w:rsidR="00CA7C1D" w:rsidRDefault="00CA7C1D" w:rsidP="00CA7C1D">
      <w:pPr>
        <w:rPr>
          <w:rFonts w:eastAsia="NSimSun"/>
        </w:rPr>
      </w:pPr>
    </w:p>
    <w:p w:rsidR="00E840B6" w:rsidRDefault="00E840B6" w:rsidP="005B4394">
      <w:pPr>
        <w:pStyle w:val="1"/>
        <w:numPr>
          <w:ilvl w:val="0"/>
          <w:numId w:val="0"/>
        </w:numPr>
        <w:rPr>
          <w:rFonts w:eastAsia="NSimSun"/>
          <w:kern w:val="2"/>
          <w:lang w:bidi="hi-IN"/>
        </w:rPr>
      </w:pPr>
    </w:p>
    <w:p w:rsidR="008C4124" w:rsidRDefault="000E33B3" w:rsidP="005B4394">
      <w:pPr>
        <w:pStyle w:val="1"/>
        <w:numPr>
          <w:ilvl w:val="0"/>
          <w:numId w:val="0"/>
        </w:numPr>
      </w:pPr>
      <w:r>
        <w:rPr>
          <w:rFonts w:eastAsia="NSimSun"/>
          <w:kern w:val="2"/>
          <w:lang w:bidi="hi-IN"/>
        </w:rPr>
        <w:t xml:space="preserve">ΚΕΦΑΛΑΙΟ </w:t>
      </w:r>
      <w:r w:rsidR="0009293B">
        <w:rPr>
          <w:rFonts w:eastAsia="NSimSun"/>
          <w:kern w:val="2"/>
          <w:lang w:bidi="hi-IN"/>
        </w:rPr>
        <w:t>3</w:t>
      </w:r>
      <w:r w:rsidR="008C4124">
        <w:rPr>
          <w:rFonts w:eastAsia="NSimSun"/>
          <w:kern w:val="2"/>
          <w:lang w:bidi="hi-IN"/>
        </w:rPr>
        <w:t>: Η ΝΟΗΜΑΤΙΚΗ ΓΛΩΣΣΑ</w:t>
      </w:r>
      <w:bookmarkEnd w:id="48"/>
    </w:p>
    <w:p w:rsidR="008C4124" w:rsidRDefault="008C4124" w:rsidP="008C4124">
      <w:pPr>
        <w:spacing w:line="360" w:lineRule="auto"/>
        <w:jc w:val="both"/>
        <w:rPr>
          <w:rFonts w:ascii="Times New Roman" w:hAnsi="Times New Roman"/>
          <w:b/>
          <w:bCs/>
          <w:sz w:val="32"/>
          <w:szCs w:val="32"/>
        </w:rPr>
      </w:pPr>
    </w:p>
    <w:p w:rsidR="009D6A7A" w:rsidRPr="009D6A7A" w:rsidRDefault="009D6A7A" w:rsidP="007547A6">
      <w:pPr>
        <w:pStyle w:val="ae"/>
        <w:numPr>
          <w:ilvl w:val="0"/>
          <w:numId w:val="3"/>
        </w:numPr>
        <w:spacing w:before="360" w:after="360" w:line="259" w:lineRule="auto"/>
        <w:rPr>
          <w:rFonts w:eastAsiaTheme="minorHAnsi"/>
          <w:b/>
          <w:vanish/>
          <w:kern w:val="2"/>
          <w:sz w:val="36"/>
          <w:szCs w:val="24"/>
          <w:lang w:val="en-US" w:bidi="hi-IN"/>
        </w:rPr>
      </w:pPr>
    </w:p>
    <w:p w:rsidR="008C4124" w:rsidRPr="009D6A7A" w:rsidRDefault="005B4394" w:rsidP="005B4394">
      <w:pPr>
        <w:pStyle w:val="20"/>
        <w:numPr>
          <w:ilvl w:val="0"/>
          <w:numId w:val="0"/>
        </w:numPr>
        <w:ind w:left="284"/>
      </w:pPr>
      <w:bookmarkStart w:id="49" w:name="_Toc66492155"/>
      <w:r w:rsidRPr="005B4394">
        <w:rPr>
          <w:kern w:val="2"/>
          <w:lang w:bidi="hi-IN"/>
        </w:rPr>
        <w:t>3.</w:t>
      </w:r>
      <w:r w:rsidRPr="00B517C9">
        <w:rPr>
          <w:kern w:val="2"/>
          <w:lang w:bidi="hi-IN"/>
        </w:rPr>
        <w:t xml:space="preserve">1  </w:t>
      </w:r>
      <w:r w:rsidR="009D6A7A" w:rsidRPr="009D6A7A">
        <w:rPr>
          <w:kern w:val="2"/>
          <w:lang w:bidi="hi-IN"/>
        </w:rPr>
        <w:t xml:space="preserve"> </w:t>
      </w:r>
      <w:r w:rsidR="008C4124" w:rsidRPr="009D6A7A">
        <w:rPr>
          <w:rFonts w:eastAsia="NSimSun"/>
          <w:kern w:val="2"/>
          <w:lang w:bidi="hi-IN"/>
        </w:rPr>
        <w:t>Η νοηματική γλώσσα-Ιστορική αναδρομή</w:t>
      </w:r>
      <w:bookmarkEnd w:id="49"/>
    </w:p>
    <w:p w:rsidR="008C4124" w:rsidRDefault="008C4124" w:rsidP="008C4124">
      <w:pPr>
        <w:spacing w:line="360" w:lineRule="auto"/>
        <w:jc w:val="both"/>
        <w:rPr>
          <w:rFonts w:ascii="Times New Roman" w:hAnsi="Times New Roman"/>
        </w:rPr>
      </w:pPr>
    </w:p>
    <w:p w:rsidR="008C4124" w:rsidRDefault="008C4124" w:rsidP="008C4124">
      <w:pPr>
        <w:spacing w:line="360" w:lineRule="auto"/>
        <w:jc w:val="both"/>
      </w:pPr>
      <w:r>
        <w:rPr>
          <w:rFonts w:ascii="Times New Roman" w:eastAsia="NSimSun" w:hAnsi="Times New Roman"/>
          <w:kern w:val="2"/>
          <w:lang w:eastAsia="zh-CN" w:bidi="hi-IN"/>
        </w:rPr>
        <w:t xml:space="preserve">Η νοηματική γλώσσα αποτελεί κάθε μέσο επικοινωνίας μέσω σωματικών κινήσεων, ειδικά των χεριών, που χρησιμοποιείται όταν η προφορική επικοινωνία είναι αδύνατη ή μη επιθυμητή. Η πρακτική είναι πιθανώς παλαιότερη από την ομιλία. Η νοηματική γλώσσα μπορεί να εκφραστεί τόσο με αδρό τρόπο, ως απλές γκριμάτσες ή χειρονομίες, ή μπορεί να χρησιμοποιείται ένας αρμονικός συνδυασμός κωδικοποιημένων χειροκίνητων σημάτων που ενισχύονται από την έκφραση του προσώπου και ίσως αυξάνεται από λέξεις που περιγράφονται σε ένα χειροκίνητο αλφάβητο. Όπου η φωνητική επικοινωνία είναι αδύνατη, όπως μεταξύ </w:t>
      </w:r>
      <w:r w:rsidRPr="008C4124">
        <w:rPr>
          <w:rFonts w:ascii="Times New Roman" w:eastAsia="NSimSun" w:hAnsi="Times New Roman"/>
          <w:kern w:val="2"/>
          <w:lang w:eastAsia="zh-CN" w:bidi="hi-IN"/>
        </w:rPr>
        <w:t>ομιλητών διαφορετικών</w:t>
      </w:r>
      <w:r>
        <w:rPr>
          <w:rFonts w:ascii="Times New Roman" w:eastAsia="NSimSun" w:hAnsi="Times New Roman"/>
          <w:kern w:val="2"/>
          <w:lang w:eastAsia="zh-CN" w:bidi="hi-IN"/>
        </w:rPr>
        <w:t xml:space="preserve"> γλωσσών και άρα η γλώσσα του κάθε ομιλητή είναι ακατανόητη στον άλλο, ή όταν ένας ή περισσότεροι ομιλητές είναι κωφοί, η νοηματική γλώσσα μπορεί να χρησιμοποιηθεί ως γέφυρα επικοινωνίας (</w:t>
      </w:r>
      <w:r>
        <w:rPr>
          <w:rFonts w:ascii="Times New Roman" w:eastAsia="NSimSun" w:hAnsi="Times New Roman"/>
          <w:kern w:val="2"/>
          <w:lang w:val="en-US" w:eastAsia="zh-CN" w:bidi="hi-IN"/>
        </w:rPr>
        <w:t>Encyclopaedia</w:t>
      </w:r>
      <w:r w:rsidRPr="008C4124">
        <w:rPr>
          <w:rFonts w:ascii="Times New Roman" w:eastAsia="NSimSun" w:hAnsi="Times New Roman"/>
          <w:kern w:val="2"/>
          <w:lang w:eastAsia="zh-CN" w:bidi="hi-IN"/>
        </w:rPr>
        <w:t xml:space="preserve"> </w:t>
      </w:r>
      <w:r>
        <w:rPr>
          <w:rFonts w:ascii="Times New Roman" w:eastAsia="NSimSun" w:hAnsi="Times New Roman"/>
          <w:kern w:val="2"/>
          <w:lang w:val="en-US" w:eastAsia="zh-CN" w:bidi="hi-IN"/>
        </w:rPr>
        <w:t>Britannica</w:t>
      </w:r>
      <w:r w:rsidRPr="008C4124">
        <w:rPr>
          <w:rFonts w:ascii="Times New Roman" w:eastAsia="NSimSun" w:hAnsi="Times New Roman"/>
          <w:kern w:val="2"/>
          <w:lang w:eastAsia="zh-CN" w:bidi="hi-IN"/>
        </w:rPr>
        <w:t>, 2020)</w:t>
      </w:r>
      <w:r>
        <w:rPr>
          <w:rFonts w:ascii="Times New Roman" w:eastAsia="NSimSun" w:hAnsi="Times New Roman"/>
          <w:kern w:val="2"/>
          <w:lang w:eastAsia="zh-CN" w:bidi="hi-IN"/>
        </w:rPr>
        <w:t>.</w:t>
      </w:r>
    </w:p>
    <w:p w:rsidR="008C4124" w:rsidRDefault="008C4124" w:rsidP="008C4124">
      <w:pPr>
        <w:spacing w:line="360" w:lineRule="auto"/>
        <w:jc w:val="both"/>
      </w:pPr>
      <w:r>
        <w:rPr>
          <w:rFonts w:ascii="Times New Roman" w:eastAsia="NSimSun" w:hAnsi="Times New Roman"/>
          <w:kern w:val="2"/>
          <w:lang w:eastAsia="zh-CN" w:bidi="hi-IN"/>
        </w:rPr>
        <w:t>Σε πολλούς πολιτισμούς, υπήρχε η πεποίθηση ότι οι κωφοί δεν είχαν την ικανότητα εκμάθησης  και οι λίγοι δάσκαλοι που ήταν πρόθυμοι να δοκιμάσουν ήταν διαθέσιμοι μόνο στους πλούσιους. Στα μέσα του 18ου αιώνα, ωστόσο, ο πρώτος εκπαιδευτικός των φτωχών κωφών παιδιών, ο Charles-Michel, abbé de l'Epée, ανέπτυξε ένα σύστημα ορθογραφίας γαλλικών λέξεων με χειροκίνητο αλφάβητο και εκφράζοντας ολόκληρες έννοιες με απλά σημάδια. Από το σύστημα l'Epée αναπτύχθηκε η Γαλλική Νοηματική Γλώσσα (FSL), που χρησιμοποιείται ακόμη στη Γαλλία σήμερα και αποτελεί τον πρόδρομο της Αμερικανικής Νοηματικής Γλώσσας (ASL) και πολλών άλλων εθνικών νοηματικών γλωσσών (</w:t>
      </w:r>
      <w:r>
        <w:rPr>
          <w:rFonts w:ascii="Times New Roman" w:eastAsia="NSimSun" w:hAnsi="Times New Roman"/>
          <w:kern w:val="2"/>
          <w:lang w:val="en-US" w:eastAsia="zh-CN" w:bidi="hi-IN"/>
        </w:rPr>
        <w:t>Encyclopaedia</w:t>
      </w:r>
      <w:r w:rsidRPr="008C4124">
        <w:rPr>
          <w:rFonts w:ascii="Times New Roman" w:eastAsia="NSimSun" w:hAnsi="Times New Roman"/>
          <w:kern w:val="2"/>
          <w:lang w:eastAsia="zh-CN" w:bidi="hi-IN"/>
        </w:rPr>
        <w:t xml:space="preserve"> </w:t>
      </w:r>
      <w:r>
        <w:rPr>
          <w:rFonts w:ascii="Times New Roman" w:eastAsia="NSimSun" w:hAnsi="Times New Roman"/>
          <w:kern w:val="2"/>
          <w:lang w:val="en-US" w:eastAsia="zh-CN" w:bidi="hi-IN"/>
        </w:rPr>
        <w:t>Britannica</w:t>
      </w:r>
      <w:r w:rsidRPr="008C4124">
        <w:rPr>
          <w:rFonts w:ascii="Times New Roman" w:eastAsia="NSimSun" w:hAnsi="Times New Roman"/>
          <w:kern w:val="2"/>
          <w:lang w:eastAsia="zh-CN" w:bidi="hi-IN"/>
        </w:rPr>
        <w:t>, 2020)</w:t>
      </w:r>
      <w:r>
        <w:rPr>
          <w:rFonts w:ascii="Times New Roman" w:eastAsia="NSimSun" w:hAnsi="Times New Roman"/>
          <w:kern w:val="2"/>
          <w:lang w:eastAsia="zh-CN" w:bidi="hi-IN"/>
        </w:rPr>
        <w:t>.</w:t>
      </w:r>
    </w:p>
    <w:p w:rsidR="008C4124" w:rsidRDefault="008C4124" w:rsidP="008C4124">
      <w:pPr>
        <w:spacing w:line="360" w:lineRule="auto"/>
        <w:jc w:val="both"/>
      </w:pPr>
      <w:r>
        <w:rPr>
          <w:rFonts w:ascii="Times New Roman" w:eastAsia="NSimSun" w:hAnsi="Times New Roman"/>
          <w:kern w:val="2"/>
          <w:lang w:eastAsia="zh-CN" w:bidi="hi-IN"/>
        </w:rPr>
        <w:t xml:space="preserve">Δεν υπάρχει καθολική νοηματική γλώσσα. Διαφορετικές νοηματικές γλώσσες χρησιμοποιούνται σε διαφορετικές χώρες ή περιοχές. Για παράδειγμα, η βρετανική νοηματική γλώσσα (BSL) είναι μια διαφορετική γλώσσα από την ASL και οι Αμερικανοί που γνωρίζουν ότι η ASL ενδέχεται να μην καταλαβαίνουν το BSL. Ορισμένες χώρες </w:t>
      </w:r>
      <w:r>
        <w:rPr>
          <w:rFonts w:ascii="Times New Roman" w:eastAsia="NSimSun" w:hAnsi="Times New Roman"/>
          <w:kern w:val="2"/>
          <w:lang w:eastAsia="zh-CN" w:bidi="hi-IN"/>
        </w:rPr>
        <w:lastRenderedPageBreak/>
        <w:t>υιοθετούν χαρακτηριστικά της ASL στις νοηματικές τους γλώσσες (</w:t>
      </w:r>
      <w:r>
        <w:rPr>
          <w:rFonts w:ascii="Times New Roman" w:eastAsia="NSimSun" w:hAnsi="Times New Roman"/>
          <w:kern w:val="2"/>
          <w:lang w:val="en-US" w:eastAsia="zh-CN" w:bidi="hi-IN"/>
        </w:rPr>
        <w:t>Encyclopaedia</w:t>
      </w:r>
      <w:r w:rsidRPr="008C4124">
        <w:rPr>
          <w:rFonts w:ascii="Times New Roman" w:eastAsia="NSimSun" w:hAnsi="Times New Roman"/>
          <w:kern w:val="2"/>
          <w:lang w:eastAsia="zh-CN" w:bidi="hi-IN"/>
        </w:rPr>
        <w:t xml:space="preserve"> </w:t>
      </w:r>
      <w:r>
        <w:rPr>
          <w:rFonts w:ascii="Times New Roman" w:eastAsia="NSimSun" w:hAnsi="Times New Roman"/>
          <w:kern w:val="2"/>
          <w:lang w:val="en-US" w:eastAsia="zh-CN" w:bidi="hi-IN"/>
        </w:rPr>
        <w:t>Britannica</w:t>
      </w:r>
      <w:r w:rsidRPr="008C4124">
        <w:rPr>
          <w:rFonts w:ascii="Times New Roman" w:eastAsia="NSimSun" w:hAnsi="Times New Roman"/>
          <w:kern w:val="2"/>
          <w:lang w:eastAsia="zh-CN" w:bidi="hi-IN"/>
        </w:rPr>
        <w:t>, 2020)</w:t>
      </w:r>
      <w:r>
        <w:rPr>
          <w:rFonts w:ascii="Times New Roman" w:eastAsia="NSimSun" w:hAnsi="Times New Roman"/>
          <w:kern w:val="2"/>
          <w:lang w:eastAsia="zh-CN" w:bidi="hi-IN"/>
        </w:rPr>
        <w:t>.</w:t>
      </w:r>
    </w:p>
    <w:p w:rsidR="008C4124" w:rsidRDefault="008C4124" w:rsidP="008C4124">
      <w:pPr>
        <w:spacing w:line="360" w:lineRule="auto"/>
        <w:jc w:val="both"/>
      </w:pPr>
      <w:r>
        <w:rPr>
          <w:rFonts w:ascii="Times New Roman" w:eastAsia="NSimSun" w:hAnsi="Times New Roman"/>
          <w:kern w:val="2"/>
          <w:lang w:eastAsia="zh-CN" w:bidi="hi-IN"/>
        </w:rPr>
        <w:t xml:space="preserve">Η FSL διαδόθηκε στις Ηνωμένες Πολιτείες το 1816 από τον Thomas Gallaudet, ιδρυτή της Αμερικανικής Σχολής Κωφών στο Χάρτφορντ του Κονέκτικατ. Η νέα νοηματική γλώσσα συνδυάστηκε με τα διάφορα συστήματα που χρησιμοποιούνται ήδη στις Ηνωμένες Πολιτείες για να σχηματίσουν την ASL, το οποίο σήμερα χρησιμοποιείται από περισσότερους από 500.000 κωφούς στις Ηνωμένες Πολιτείες και τον Καναδά και πλέον είναι η τέταρτη πιο κοινή γλώσσα στις Ηνωμένες Πολιτείες. </w:t>
      </w:r>
    </w:p>
    <w:p w:rsidR="008C4124" w:rsidRDefault="008C4124" w:rsidP="008C4124">
      <w:pPr>
        <w:spacing w:line="360" w:lineRule="auto"/>
        <w:jc w:val="both"/>
      </w:pPr>
      <w:r>
        <w:rPr>
          <w:rFonts w:ascii="Times New Roman" w:eastAsia="NSimSun" w:hAnsi="Times New Roman"/>
          <w:kern w:val="2"/>
          <w:lang w:eastAsia="zh-CN" w:bidi="hi-IN"/>
        </w:rPr>
        <w:t>Οι εθνικές νοηματικές γλώσσες, όπως η ASL, έχουν περισσότερο κοινά μεταξύ τους παρά με τις ομιλούμενες γλώσσες της χώρας προέλευσής τους, καθώς τα σήματά τους αντιπροσωπεύουν έννοιες και όχι αγγλικές ή γαλλικές ή ιαπωνικές λέξεις. Ένα σύστημα, το Cued Speech, το οποίο αναπτύχθηκε για πρώτη φορά από τον Αμερικανό φυσικό R. Orin Cornett το 1966, χρησιμοποιεί, ωστόσο, με επιτυχία τα σήματα των χεριών που αντιπροσωπεύουν μόνο ήχους (όχι έννοιες), που χρησιμοποιούνται σε συνδυασμό με το lipreading. Έχει προσαρμοστεί σε περισσότερες από 40 γλώσσες (</w:t>
      </w:r>
      <w:r>
        <w:rPr>
          <w:rFonts w:ascii="Times New Roman" w:eastAsia="NSimSun" w:hAnsi="Times New Roman"/>
          <w:kern w:val="2"/>
          <w:lang w:val="en-US" w:eastAsia="zh-CN" w:bidi="hi-IN"/>
        </w:rPr>
        <w:t>Encyclopaedia</w:t>
      </w:r>
      <w:r w:rsidRPr="008C4124">
        <w:rPr>
          <w:rFonts w:ascii="Times New Roman" w:eastAsia="NSimSun" w:hAnsi="Times New Roman"/>
          <w:kern w:val="2"/>
          <w:lang w:eastAsia="zh-CN" w:bidi="hi-IN"/>
        </w:rPr>
        <w:t xml:space="preserve"> </w:t>
      </w:r>
      <w:r>
        <w:rPr>
          <w:rFonts w:ascii="Times New Roman" w:eastAsia="NSimSun" w:hAnsi="Times New Roman"/>
          <w:kern w:val="2"/>
          <w:lang w:val="en-US" w:eastAsia="zh-CN" w:bidi="hi-IN"/>
        </w:rPr>
        <w:t>Britannica</w:t>
      </w:r>
      <w:r w:rsidRPr="008C4124">
        <w:rPr>
          <w:rFonts w:ascii="Times New Roman" w:eastAsia="NSimSun" w:hAnsi="Times New Roman"/>
          <w:kern w:val="2"/>
          <w:lang w:eastAsia="zh-CN" w:bidi="hi-IN"/>
        </w:rPr>
        <w:t>, 2020)</w:t>
      </w:r>
      <w:r>
        <w:rPr>
          <w:rFonts w:ascii="Times New Roman" w:eastAsia="NSimSun" w:hAnsi="Times New Roman"/>
          <w:kern w:val="2"/>
          <w:lang w:eastAsia="zh-CN" w:bidi="hi-IN"/>
        </w:rPr>
        <w:t>.</w:t>
      </w:r>
    </w:p>
    <w:p w:rsidR="008C4124" w:rsidRDefault="008C4124" w:rsidP="008C4124">
      <w:pPr>
        <w:spacing w:line="360" w:lineRule="auto"/>
        <w:jc w:val="both"/>
      </w:pPr>
      <w:r>
        <w:rPr>
          <w:rFonts w:ascii="Times New Roman" w:eastAsia="NSimSun" w:hAnsi="Times New Roman"/>
          <w:kern w:val="2"/>
          <w:lang w:eastAsia="zh-CN" w:bidi="hi-IN"/>
        </w:rPr>
        <w:t>Η ASL είναι μια γλώσσα εντελώς ξεχωριστή από τα Αγγλικά. Περιέχει όλα τα θεμελιώδη χαρακτηριστικά της γλώσσας, με τους δικούς της κανόνες για την προφορά, το σχηματισμό λέξεων και τη σειρά λέξεων. Ενώ κάθε γλώσσα έχει τρόπους σηματοδότησης διαφορετικών λειτουργιών, όπως η υποβολή ερώτησης και όχι η δήλωση, οι γλώσσες διαφέρουν ως προς τον τρόπο με τον οποίο γίνεται αυτό. Για παράδειγμα, οι Άγγλοι ομιλητές μπορούν να κάνουν μια ερώτηση αυξάνοντας το ύψος των φωνών τους και προσαρμόζοντας τη σειρά των λέξεων. Οι χρήστες ASL θέτουν μια ερώτηση σηκώνοντας τα φρύδια τους προς τα πάνω, διευρύνοντας τα μάτια τους και γέρνοντας το σώμα τους προς τα εμπρός</w:t>
      </w:r>
      <w:r w:rsidRPr="008C4124">
        <w:rPr>
          <w:rFonts w:ascii="Times New Roman" w:eastAsia="NSimSun" w:hAnsi="Times New Roman"/>
          <w:kern w:val="2"/>
          <w:lang w:eastAsia="zh-CN" w:bidi="hi-IN"/>
        </w:rPr>
        <w:t xml:space="preserve"> </w:t>
      </w:r>
      <w:r>
        <w:rPr>
          <w:rFonts w:ascii="Times New Roman" w:eastAsia="NSimSun" w:hAnsi="Times New Roman"/>
          <w:color w:val="000000"/>
          <w:kern w:val="2"/>
          <w:lang w:eastAsia="zh-CN" w:bidi="hi-IN"/>
        </w:rPr>
        <w:t>(</w:t>
      </w:r>
      <w:r>
        <w:rPr>
          <w:rFonts w:ascii="Times New Roman" w:eastAsia="NSimSun" w:hAnsi="Times New Roman"/>
          <w:color w:val="000000"/>
          <w:kern w:val="2"/>
          <w:lang w:val="en-US" w:eastAsia="zh-CN" w:bidi="hi-IN"/>
        </w:rPr>
        <w:t>NIDCD</w:t>
      </w:r>
      <w:r w:rsidRPr="008C4124">
        <w:rPr>
          <w:rFonts w:ascii="Times New Roman" w:eastAsia="NSimSun" w:hAnsi="Times New Roman"/>
          <w:color w:val="000000"/>
          <w:kern w:val="2"/>
          <w:lang w:eastAsia="zh-CN" w:bidi="hi-IN"/>
        </w:rPr>
        <w:t>,2019).</w:t>
      </w:r>
    </w:p>
    <w:p w:rsidR="008C4124" w:rsidRDefault="008C4124" w:rsidP="008C4124">
      <w:pPr>
        <w:spacing w:line="360" w:lineRule="auto"/>
        <w:jc w:val="both"/>
      </w:pPr>
      <w:r>
        <w:rPr>
          <w:rFonts w:ascii="Times New Roman" w:eastAsia="NSimSun" w:hAnsi="Times New Roman"/>
          <w:kern w:val="2"/>
          <w:lang w:eastAsia="zh-CN" w:bidi="hi-IN"/>
        </w:rPr>
        <w:t xml:space="preserve">Όπως και με άλλες γλώσσες, συγκεκριμένοι τρόποι έκφρασης ιδεών στην ASL ποικίλλουν όσο οι ίδιοι οι χρήστες ASL. Εκτός από τις ατομικές διαφορές στην έκφραση, η ASL έχει περιφερειακές πινελιές και διαλέκτους. Ακριβώς όπως ορισμένες αγγλικές λέξεις ομιλούνται διαφορετικά σε διαφορετικά μέρη της χώρας, η ASL έχει περιφερειακές παραλλαγές στον ρυθμό της προφοράς, της αργκό και των σημείων που χρησιμοποιούνται. Άλλοι κοινωνιολογικοί παράγοντες, όπως η ηλικία και το φύλο, </w:t>
      </w:r>
      <w:r>
        <w:rPr>
          <w:rFonts w:ascii="Times New Roman" w:eastAsia="NSimSun" w:hAnsi="Times New Roman"/>
          <w:kern w:val="2"/>
          <w:lang w:eastAsia="zh-CN" w:bidi="hi-IN"/>
        </w:rPr>
        <w:lastRenderedPageBreak/>
        <w:t>μπορούν να επηρεάσουν τη χρήση της ASL και να συμβάλουν στην ποικιλία του, όπως και στις ομιλούμενες γλώσσες</w:t>
      </w:r>
      <w:r w:rsidRPr="008C4124">
        <w:rPr>
          <w:rFonts w:ascii="Times New Roman" w:eastAsia="NSimSun" w:hAnsi="Times New Roman"/>
          <w:kern w:val="2"/>
          <w:lang w:eastAsia="zh-CN" w:bidi="hi-IN"/>
        </w:rPr>
        <w:t xml:space="preserve"> </w:t>
      </w:r>
      <w:r>
        <w:rPr>
          <w:rFonts w:ascii="Times New Roman" w:eastAsia="NSimSun" w:hAnsi="Times New Roman"/>
          <w:color w:val="000000"/>
          <w:kern w:val="2"/>
          <w:lang w:eastAsia="zh-CN" w:bidi="hi-IN"/>
        </w:rPr>
        <w:t>(</w:t>
      </w:r>
      <w:r>
        <w:rPr>
          <w:rFonts w:ascii="Times New Roman" w:eastAsia="NSimSun" w:hAnsi="Times New Roman"/>
          <w:color w:val="000000"/>
          <w:kern w:val="2"/>
          <w:lang w:val="en-US" w:eastAsia="zh-CN" w:bidi="hi-IN"/>
        </w:rPr>
        <w:t>NIDCD</w:t>
      </w:r>
      <w:r w:rsidRPr="008C4124">
        <w:rPr>
          <w:rFonts w:ascii="Times New Roman" w:eastAsia="NSimSun" w:hAnsi="Times New Roman"/>
          <w:color w:val="000000"/>
          <w:kern w:val="2"/>
          <w:lang w:eastAsia="zh-CN" w:bidi="hi-IN"/>
        </w:rPr>
        <w:t>,2019).</w:t>
      </w:r>
    </w:p>
    <w:p w:rsidR="009D6A7A" w:rsidRPr="00192A03" w:rsidRDefault="008C4124" w:rsidP="008C4124">
      <w:pPr>
        <w:spacing w:line="360" w:lineRule="auto"/>
        <w:jc w:val="both"/>
        <w:rPr>
          <w:rFonts w:ascii="Times New Roman" w:eastAsia="NSimSun" w:hAnsi="Times New Roman"/>
          <w:color w:val="000000"/>
          <w:kern w:val="2"/>
          <w:lang w:eastAsia="zh-CN" w:bidi="hi-IN"/>
        </w:rPr>
      </w:pPr>
      <w:r>
        <w:rPr>
          <w:rFonts w:ascii="Times New Roman" w:eastAsia="NSimSun" w:hAnsi="Times New Roman"/>
          <w:kern w:val="2"/>
          <w:lang w:eastAsia="zh-CN" w:bidi="hi-IN"/>
        </w:rPr>
        <w:t>Το Fingerspelling είναι μέρος της ASL και χρησιμοποιείται για την ορθογραφία αγγλικών λέξεων. Στο αλφάβητο με δακτυλικά γράμματα, κάθε γράμμα αντιστοιχεί σε ένα ξεχωριστό χέρι. Το Fingerspelling χρησιμοποιείται συχνά για σωστά ονόματα ή για να δείξει την αντίστοχη αγγλική λέξη για κάτι</w:t>
      </w:r>
      <w:r w:rsidRPr="008C4124">
        <w:rPr>
          <w:rFonts w:ascii="Times New Roman" w:eastAsia="NSimSun" w:hAnsi="Times New Roman"/>
          <w:kern w:val="2"/>
          <w:lang w:eastAsia="zh-CN" w:bidi="hi-IN"/>
        </w:rPr>
        <w:t xml:space="preserve"> </w:t>
      </w:r>
      <w:r>
        <w:rPr>
          <w:rFonts w:ascii="Times New Roman" w:eastAsia="NSimSun" w:hAnsi="Times New Roman"/>
          <w:color w:val="000000"/>
          <w:kern w:val="2"/>
          <w:lang w:eastAsia="zh-CN" w:bidi="hi-IN"/>
        </w:rPr>
        <w:t>(</w:t>
      </w:r>
      <w:r>
        <w:rPr>
          <w:rFonts w:ascii="Times New Roman" w:eastAsia="NSimSun" w:hAnsi="Times New Roman"/>
          <w:color w:val="000000"/>
          <w:kern w:val="2"/>
          <w:lang w:val="en-US" w:eastAsia="zh-CN" w:bidi="hi-IN"/>
        </w:rPr>
        <w:t>NIDCD</w:t>
      </w:r>
      <w:r w:rsidRPr="008C4124">
        <w:rPr>
          <w:rFonts w:ascii="Times New Roman" w:eastAsia="NSimSun" w:hAnsi="Times New Roman"/>
          <w:color w:val="000000"/>
          <w:kern w:val="2"/>
          <w:lang w:eastAsia="zh-CN" w:bidi="hi-IN"/>
        </w:rPr>
        <w:t>,2019).</w:t>
      </w:r>
    </w:p>
    <w:p w:rsidR="009D6A7A" w:rsidRPr="00B517C9" w:rsidRDefault="009D6A7A" w:rsidP="008C4124">
      <w:pPr>
        <w:spacing w:line="360" w:lineRule="auto"/>
        <w:jc w:val="both"/>
      </w:pPr>
    </w:p>
    <w:p w:rsidR="008C4124" w:rsidRPr="009D6A7A" w:rsidRDefault="009D6A7A" w:rsidP="005B4394">
      <w:pPr>
        <w:pStyle w:val="20"/>
        <w:numPr>
          <w:ilvl w:val="0"/>
          <w:numId w:val="0"/>
        </w:numPr>
        <w:ind w:left="284"/>
      </w:pPr>
      <w:r w:rsidRPr="009D6A7A">
        <w:rPr>
          <w:kern w:val="2"/>
          <w:lang w:bidi="hi-IN"/>
        </w:rPr>
        <w:t xml:space="preserve"> </w:t>
      </w:r>
      <w:bookmarkStart w:id="50" w:name="_Toc66492156"/>
      <w:r w:rsidR="005B4394" w:rsidRPr="005B4394">
        <w:rPr>
          <w:kern w:val="2"/>
          <w:lang w:bidi="hi-IN"/>
        </w:rPr>
        <w:t xml:space="preserve">3.2  </w:t>
      </w:r>
      <w:r w:rsidRPr="009D6A7A">
        <w:rPr>
          <w:kern w:val="2"/>
          <w:lang w:bidi="hi-IN"/>
        </w:rPr>
        <w:t xml:space="preserve"> </w:t>
      </w:r>
      <w:r w:rsidR="008C4124" w:rsidRPr="009D6A7A">
        <w:rPr>
          <w:rFonts w:eastAsia="NSimSun"/>
          <w:kern w:val="2"/>
          <w:lang w:bidi="hi-IN"/>
        </w:rPr>
        <w:t>Η εκμάθηση της νοηματικής γλώσσας</w:t>
      </w:r>
      <w:bookmarkEnd w:id="50"/>
    </w:p>
    <w:p w:rsidR="008C4124" w:rsidRDefault="008C4124" w:rsidP="008C4124">
      <w:pPr>
        <w:spacing w:line="360" w:lineRule="auto"/>
        <w:jc w:val="both"/>
        <w:rPr>
          <w:rFonts w:ascii="Times New Roman" w:hAnsi="Times New Roman"/>
        </w:rPr>
      </w:pPr>
    </w:p>
    <w:p w:rsidR="008C4124" w:rsidRDefault="008C4124" w:rsidP="008C4124">
      <w:pPr>
        <w:spacing w:line="360" w:lineRule="auto"/>
        <w:jc w:val="both"/>
      </w:pPr>
      <w:r>
        <w:rPr>
          <w:rFonts w:ascii="Times New Roman" w:eastAsia="NSimSun" w:hAnsi="Times New Roman"/>
          <w:kern w:val="2"/>
          <w:lang w:eastAsia="zh-CN" w:bidi="hi-IN"/>
        </w:rPr>
        <w:t>Οι γονείς είναι συχνά η πηγή της πρώιμης απόκτησης γλώσσας ενός παιδιού, αλλά για τα παιδιά που είναι κωφά, επιπλέον άτομα μπορεί να είναι πρότυπα για την κατάκτηση της γλώσσας. Ένα κωφό παιδί που γεννιέται από γονείς που είναι κωφοί και χρησιμοποιούν ήδη τη νοηματική, θα αρχίσει να κατακτά τη γλώσσα τόσο φυσικά όσο ένα παιδί που ακούει  την προφορική γλώσσα από τους γονείς. Ωστόσο, για ένα κωφό παιδί με γονείς με φυσιολογική ακοή, που δεν έχουν προηγούμενη εμπειρία με τη νοηματική, η γλώσσα μπορεί να κατακτηθεί διαφορετικά. Στην πραγματικότητα, 9 στα 10 παιδιά που γεννιούνται κωφά γεννιούνται από γονείς με φυσιολογική ακοή. Μερικοί γονείς με φυσιολογική ακοή επιλέγουν να εισαγάγουν νοηματική γλώσσα στα κωφά παιδιά τους. Αυτοί οι γονείς που επιλέγουν να μάθουν το παιδί τους τη νοηματική γλώσσα συχνά την μαθαίνουν μαζί με το παιδί τους. Τα παιδιά που είναι κωφά και έχουν γονείς με φυσιολογική ακοή μαθαίνουν συχνά νοηματική γλώσσα μέσω κωφών συνομηλίκων και τελικά τη μαθαίνουν άπταιστα</w:t>
      </w:r>
      <w:r w:rsidRPr="008C4124">
        <w:rPr>
          <w:rFonts w:ascii="Times New Roman" w:eastAsia="NSimSun" w:hAnsi="Times New Roman"/>
          <w:kern w:val="2"/>
          <w:lang w:eastAsia="zh-CN" w:bidi="hi-IN"/>
        </w:rPr>
        <w:t xml:space="preserve"> </w:t>
      </w:r>
      <w:r>
        <w:rPr>
          <w:rFonts w:ascii="Times New Roman" w:eastAsia="NSimSun" w:hAnsi="Times New Roman"/>
          <w:color w:val="000000"/>
          <w:kern w:val="2"/>
          <w:lang w:eastAsia="zh-CN" w:bidi="hi-IN"/>
        </w:rPr>
        <w:t>(</w:t>
      </w:r>
      <w:r>
        <w:rPr>
          <w:rFonts w:ascii="Times New Roman" w:eastAsia="NSimSun" w:hAnsi="Times New Roman"/>
          <w:color w:val="000000"/>
          <w:kern w:val="2"/>
          <w:lang w:val="en-US" w:eastAsia="zh-CN" w:bidi="hi-IN"/>
        </w:rPr>
        <w:t>NIDCD</w:t>
      </w:r>
      <w:r w:rsidRPr="008C4124">
        <w:rPr>
          <w:rFonts w:ascii="Times New Roman" w:eastAsia="NSimSun" w:hAnsi="Times New Roman"/>
          <w:color w:val="000000"/>
          <w:kern w:val="2"/>
          <w:lang w:eastAsia="zh-CN" w:bidi="hi-IN"/>
        </w:rPr>
        <w:t>,2019).</w:t>
      </w:r>
    </w:p>
    <w:p w:rsidR="008C4124" w:rsidRDefault="008C4124" w:rsidP="008C4124">
      <w:pPr>
        <w:spacing w:line="360" w:lineRule="auto"/>
        <w:jc w:val="both"/>
      </w:pPr>
      <w:r>
        <w:rPr>
          <w:rFonts w:ascii="Times New Roman" w:hAnsi="Times New Roman"/>
          <w:color w:val="000000"/>
        </w:rPr>
        <w:t>Οι γονείς πρέπει να εκθέσουν ένα</w:t>
      </w:r>
      <w:r w:rsidRPr="008C4124">
        <w:rPr>
          <w:rFonts w:ascii="Times New Roman" w:eastAsia="NSimSun" w:hAnsi="Times New Roman"/>
          <w:color w:val="000000"/>
          <w:kern w:val="2"/>
          <w:lang w:eastAsia="zh-CN" w:bidi="hi-IN"/>
        </w:rPr>
        <w:t xml:space="preserve"> </w:t>
      </w:r>
      <w:r>
        <w:rPr>
          <w:rFonts w:ascii="Times New Roman" w:hAnsi="Times New Roman"/>
          <w:color w:val="000000"/>
        </w:rPr>
        <w:t xml:space="preserve">παιδί στη γλώσσα το συντομότερο δυνατό. Όσο νωρίτερα εκτίθεται ένα παιδί και αρχίζει να </w:t>
      </w:r>
      <w:r>
        <w:rPr>
          <w:rFonts w:ascii="Times New Roman" w:eastAsia="NSimSun" w:hAnsi="Times New Roman"/>
          <w:color w:val="000000"/>
          <w:kern w:val="2"/>
          <w:lang w:eastAsia="zh-CN" w:bidi="hi-IN"/>
        </w:rPr>
        <w:t>κατα</w:t>
      </w:r>
      <w:r>
        <w:rPr>
          <w:rFonts w:ascii="Times New Roman" w:hAnsi="Times New Roman"/>
          <w:color w:val="000000"/>
        </w:rPr>
        <w:t xml:space="preserve">κτά γλώσσα, τόσο </w:t>
      </w:r>
      <w:r>
        <w:rPr>
          <w:rFonts w:ascii="Times New Roman" w:eastAsia="NSimSun" w:hAnsi="Times New Roman"/>
          <w:color w:val="000000"/>
          <w:kern w:val="2"/>
          <w:lang w:eastAsia="zh-CN" w:bidi="hi-IN"/>
        </w:rPr>
        <w:t>πιο επιτυχημένα</w:t>
      </w:r>
      <w:r>
        <w:rPr>
          <w:rFonts w:ascii="Times New Roman" w:hAnsi="Times New Roman"/>
          <w:color w:val="000000"/>
        </w:rPr>
        <w:t xml:space="preserve"> θα γίνει η γλ</w:t>
      </w:r>
      <w:r>
        <w:rPr>
          <w:rFonts w:ascii="Times New Roman" w:eastAsia="NSimSun" w:hAnsi="Times New Roman"/>
          <w:color w:val="000000"/>
          <w:kern w:val="2"/>
          <w:lang w:eastAsia="zh-CN" w:bidi="hi-IN"/>
        </w:rPr>
        <w:t>ωσική</w:t>
      </w:r>
      <w:r>
        <w:rPr>
          <w:rFonts w:ascii="Times New Roman" w:hAnsi="Times New Roman"/>
          <w:color w:val="000000"/>
        </w:rPr>
        <w:t xml:space="preserve">, η γνωστική και η κοινωνική ανάπτυξη του παιδιού. Η έρευνα δείχνει ότι τα πρώτα χρόνια της ζωής είναι τα πιο σημαντικά για την ανάπτυξη γλωσσικών δεξιοτήτων ενός παιδιού, και ακόμη και οι πρώτοι μήνες της ζωής μπορεί να είναι σημαντικοί για τη δημιουργία επιτυχημένης επικοινωνίας με τους φροντιστές. Χάρη στα προγράμματα ελέγχου που εφαρμόζονται σε όλα σχεδόν τα νοσοκομεία των Ηνωμένων Πολιτειών και των εδαφών τους, τα νεογέννητα μωρά δοκιμάζονται για ακρόαση πριν φύγουν από το νοσοκομείο. Εάν ένα μωρό έχει απώλεια ακοής, αυτή η εξέταση δίνει </w:t>
      </w:r>
      <w:r>
        <w:rPr>
          <w:rFonts w:ascii="Times New Roman" w:hAnsi="Times New Roman"/>
          <w:color w:val="000000"/>
        </w:rPr>
        <w:lastRenderedPageBreak/>
        <w:t>στους γονείς την ευκαιρία να μάθουν για τις επιλογές επικοινωνίας. Οι γονείς μπορούν στη συνέχεια να ξεκινήσουν τη διαδικασία εκμάθησης γλωσσών του παιδιού τους κατά τη διάρκεια αυτού του σημαντικού πρώιμου σταδίου ανάπτυξης (</w:t>
      </w:r>
      <w:r>
        <w:rPr>
          <w:rFonts w:ascii="Times New Roman" w:hAnsi="Times New Roman"/>
          <w:color w:val="000000"/>
          <w:lang w:val="en-US"/>
        </w:rPr>
        <w:t>NIDCD</w:t>
      </w:r>
      <w:r w:rsidRPr="008C4124">
        <w:rPr>
          <w:rFonts w:ascii="Times New Roman" w:hAnsi="Times New Roman"/>
          <w:color w:val="000000"/>
        </w:rPr>
        <w:t>,2019)</w:t>
      </w:r>
      <w:r>
        <w:rPr>
          <w:rFonts w:ascii="Times New Roman" w:hAnsi="Times New Roman"/>
          <w:color w:val="000000"/>
        </w:rPr>
        <w:t>.</w:t>
      </w:r>
    </w:p>
    <w:p w:rsidR="008C4124" w:rsidRDefault="002914CA" w:rsidP="008C4124">
      <w:pPr>
        <w:spacing w:line="360" w:lineRule="auto"/>
        <w:jc w:val="both"/>
      </w:pPr>
      <w:r>
        <w:rPr>
          <w:rFonts w:ascii="Times New Roman" w:eastAsia="NSimSun" w:hAnsi="Times New Roman"/>
          <w:noProof/>
          <w:kern w:val="2"/>
          <w:lang w:val="en-US" w:eastAsia="en-US"/>
        </w:rPr>
        <w:drawing>
          <wp:anchor distT="0" distB="0" distL="0" distR="0" simplePos="0" relativeHeight="251661312" behindDoc="0" locked="0" layoutInCell="1" allowOverlap="1">
            <wp:simplePos x="0" y="0"/>
            <wp:positionH relativeFrom="column">
              <wp:posOffset>1286510</wp:posOffset>
            </wp:positionH>
            <wp:positionV relativeFrom="paragraph">
              <wp:posOffset>633095</wp:posOffset>
            </wp:positionV>
            <wp:extent cx="3429000" cy="5800725"/>
            <wp:effectExtent l="19050" t="0" r="0" b="0"/>
            <wp:wrapTopAndBottom/>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srcRect l="-21" t="-12" r="-21" b="-12"/>
                    <a:stretch>
                      <a:fillRect/>
                    </a:stretch>
                  </pic:blipFill>
                  <pic:spPr bwMode="auto">
                    <a:xfrm>
                      <a:off x="0" y="0"/>
                      <a:ext cx="3429000" cy="5800725"/>
                    </a:xfrm>
                    <a:prstGeom prst="rect">
                      <a:avLst/>
                    </a:prstGeom>
                    <a:solidFill>
                      <a:srgbClr val="FFFFFF"/>
                    </a:solidFill>
                    <a:ln w="9525">
                      <a:noFill/>
                      <a:miter lim="800000"/>
                      <a:headEnd/>
                      <a:tailEnd/>
                    </a:ln>
                  </pic:spPr>
                </pic:pic>
              </a:graphicData>
            </a:graphic>
          </wp:anchor>
        </w:drawing>
      </w:r>
      <w:r w:rsidR="008C4124">
        <w:rPr>
          <w:rFonts w:ascii="Times New Roman" w:eastAsia="NSimSun" w:hAnsi="Times New Roman"/>
          <w:kern w:val="2"/>
          <w:lang w:eastAsia="zh-CN" w:bidi="hi-IN"/>
        </w:rPr>
        <w:t xml:space="preserve">Στην παρακάτω εικόνα φαίνονται τα σύμβολα της </w:t>
      </w:r>
      <w:r w:rsidR="008C4124">
        <w:rPr>
          <w:rFonts w:ascii="Times New Roman" w:eastAsia="NSimSun" w:hAnsi="Times New Roman"/>
          <w:kern w:val="2"/>
          <w:lang w:val="en-US" w:eastAsia="zh-CN" w:bidi="hi-IN"/>
        </w:rPr>
        <w:t>ASL</w:t>
      </w:r>
      <w:r w:rsidR="008C4124">
        <w:rPr>
          <w:rFonts w:ascii="Times New Roman" w:eastAsia="NSimSun" w:hAnsi="Times New Roman"/>
          <w:kern w:val="2"/>
          <w:lang w:eastAsia="zh-CN" w:bidi="hi-IN"/>
        </w:rPr>
        <w:t xml:space="preserve"> για τα γράμματα της αλφαβήτου και τους αριθμούς </w:t>
      </w:r>
      <w:r w:rsidR="008C4124">
        <w:rPr>
          <w:rFonts w:ascii="Times New Roman" w:eastAsia="NSimSun" w:hAnsi="Times New Roman"/>
          <w:color w:val="000000"/>
          <w:kern w:val="2"/>
          <w:lang w:eastAsia="zh-CN" w:bidi="hi-IN"/>
        </w:rPr>
        <w:t>(</w:t>
      </w:r>
      <w:r w:rsidR="008C4124">
        <w:rPr>
          <w:rFonts w:ascii="Times New Roman" w:eastAsia="NSimSun" w:hAnsi="Times New Roman"/>
          <w:color w:val="000000"/>
          <w:kern w:val="2"/>
          <w:lang w:val="en-US" w:eastAsia="zh-CN" w:bidi="hi-IN"/>
        </w:rPr>
        <w:t>NIDCD</w:t>
      </w:r>
      <w:r w:rsidR="008C4124" w:rsidRPr="008C4124">
        <w:rPr>
          <w:rFonts w:ascii="Times New Roman" w:eastAsia="NSimSun" w:hAnsi="Times New Roman"/>
          <w:color w:val="000000"/>
          <w:kern w:val="2"/>
          <w:lang w:eastAsia="zh-CN" w:bidi="hi-IN"/>
        </w:rPr>
        <w:t>,2019)</w:t>
      </w:r>
      <w:r w:rsidR="008C4124">
        <w:rPr>
          <w:rFonts w:ascii="Times New Roman" w:eastAsia="NSimSun" w:hAnsi="Times New Roman"/>
          <w:color w:val="000000"/>
          <w:kern w:val="2"/>
          <w:lang w:eastAsia="zh-CN" w:bidi="hi-IN"/>
        </w:rPr>
        <w:t>.</w:t>
      </w:r>
    </w:p>
    <w:p w:rsidR="008C4124" w:rsidRDefault="008C4124" w:rsidP="008C4124">
      <w:pPr>
        <w:spacing w:line="360" w:lineRule="auto"/>
        <w:jc w:val="both"/>
        <w:rPr>
          <w:rFonts w:ascii="Times New Roman" w:hAnsi="Times New Roman"/>
        </w:rPr>
      </w:pPr>
    </w:p>
    <w:p w:rsidR="008C4124" w:rsidRPr="008A7C03" w:rsidRDefault="008A7C03" w:rsidP="008A7C03">
      <w:pPr>
        <w:spacing w:line="360" w:lineRule="auto"/>
        <w:jc w:val="center"/>
        <w:rPr>
          <w:rFonts w:ascii="Times New Roman" w:hAnsi="Times New Roman"/>
        </w:rPr>
      </w:pPr>
      <w:r>
        <w:rPr>
          <w:rFonts w:ascii="Times New Roman" w:hAnsi="Times New Roman"/>
        </w:rPr>
        <w:t xml:space="preserve">Εικόνα </w:t>
      </w:r>
      <w:r w:rsidR="00FC597C">
        <w:rPr>
          <w:rFonts w:ascii="Times New Roman" w:hAnsi="Times New Roman"/>
        </w:rPr>
        <w:t>3.1</w:t>
      </w:r>
      <w:r w:rsidRPr="008A7C03">
        <w:rPr>
          <w:rFonts w:ascii="Times New Roman" w:hAnsi="Times New Roman"/>
        </w:rPr>
        <w:t>:</w:t>
      </w:r>
      <w:r>
        <w:rPr>
          <w:rFonts w:ascii="Times New Roman" w:hAnsi="Times New Roman"/>
        </w:rPr>
        <w:t>Αγγλικό δαχτυλικό αλφάβητο</w:t>
      </w:r>
    </w:p>
    <w:p w:rsidR="008C4124" w:rsidRDefault="008C4124" w:rsidP="008C4124">
      <w:pPr>
        <w:spacing w:line="360" w:lineRule="auto"/>
        <w:jc w:val="both"/>
        <w:rPr>
          <w:rFonts w:ascii="Times New Roman" w:hAnsi="Times New Roman"/>
        </w:rPr>
      </w:pPr>
    </w:p>
    <w:p w:rsidR="008C4124" w:rsidRDefault="008C4124" w:rsidP="008C4124">
      <w:pPr>
        <w:spacing w:line="360" w:lineRule="auto"/>
        <w:jc w:val="both"/>
      </w:pPr>
      <w:r>
        <w:rPr>
          <w:rFonts w:ascii="Times New Roman" w:eastAsia="NSimSun" w:hAnsi="Times New Roman"/>
          <w:kern w:val="2"/>
          <w:lang w:eastAsia="zh-CN" w:bidi="hi-IN"/>
        </w:rPr>
        <w:lastRenderedPageBreak/>
        <w:t xml:space="preserve">Ο William Stokoe το 1960 απέδειξε ότι τα σημάδια </w:t>
      </w:r>
      <w:r w:rsidR="008A7C03">
        <w:rPr>
          <w:rFonts w:ascii="Times New Roman" w:eastAsia="NSimSun" w:hAnsi="Times New Roman"/>
          <w:kern w:val="2"/>
          <w:lang w:eastAsia="zh-CN" w:bidi="hi-IN"/>
        </w:rPr>
        <w:t>στις</w:t>
      </w:r>
      <w:r>
        <w:rPr>
          <w:rFonts w:ascii="Times New Roman" w:eastAsia="NSimSun" w:hAnsi="Times New Roman"/>
          <w:kern w:val="2"/>
          <w:lang w:eastAsia="zh-CN" w:bidi="hi-IN"/>
        </w:rPr>
        <w:t xml:space="preserve"> ASL δεν είναι χειρονομίες ούτε ολιστικές εικόνες. Αντ </w:t>
      </w:r>
      <w:r w:rsidR="008A7C03">
        <w:rPr>
          <w:rFonts w:ascii="Times New Roman" w:eastAsia="NSimSun" w:hAnsi="Times New Roman"/>
          <w:kern w:val="2"/>
          <w:lang w:eastAsia="zh-CN" w:bidi="hi-IN"/>
        </w:rPr>
        <w:t>‘</w:t>
      </w:r>
      <w:r>
        <w:rPr>
          <w:rFonts w:ascii="Times New Roman" w:eastAsia="NSimSun" w:hAnsi="Times New Roman"/>
          <w:kern w:val="2"/>
          <w:lang w:eastAsia="zh-CN" w:bidi="hi-IN"/>
        </w:rPr>
        <w:t xml:space="preserve">αυτού, ο Stokoe έδειξε ότι αποτελούνται από μια πεπερασμένη λίστα με αντίθετες εννοιολογικές ενότητες </w:t>
      </w:r>
      <w:r w:rsidR="008A7C03">
        <w:rPr>
          <w:rFonts w:ascii="Times New Roman" w:eastAsia="NSimSun" w:hAnsi="Times New Roman"/>
          <w:kern w:val="2"/>
          <w:lang w:eastAsia="zh-CN" w:bidi="hi-IN"/>
        </w:rPr>
        <w:t>στις</w:t>
      </w:r>
      <w:r>
        <w:rPr>
          <w:rFonts w:ascii="Times New Roman" w:eastAsia="NSimSun" w:hAnsi="Times New Roman"/>
          <w:kern w:val="2"/>
          <w:lang w:eastAsia="zh-CN" w:bidi="hi-IN"/>
        </w:rPr>
        <w:t xml:space="preserve"> τα φωνήματα των ομιλούμενων γλωσσών. Αυτές οι ενότητες συνδυάζονται με περιορισμένους τρόπους για να δημιουργήσουν </w:t>
      </w:r>
      <w:r w:rsidR="008A7C03">
        <w:rPr>
          <w:rFonts w:ascii="Times New Roman" w:eastAsia="NSimSun" w:hAnsi="Times New Roman"/>
          <w:kern w:val="2"/>
          <w:lang w:eastAsia="zh-CN" w:bidi="hi-IN"/>
        </w:rPr>
        <w:t>στις</w:t>
      </w:r>
      <w:r>
        <w:rPr>
          <w:rFonts w:ascii="Times New Roman" w:eastAsia="NSimSun" w:hAnsi="Times New Roman"/>
          <w:kern w:val="2"/>
          <w:lang w:eastAsia="zh-CN" w:bidi="hi-IN"/>
        </w:rPr>
        <w:t xml:space="preserve"> λέξεις </w:t>
      </w:r>
      <w:r w:rsidR="008A7C03">
        <w:rPr>
          <w:rFonts w:ascii="Times New Roman" w:eastAsia="NSimSun" w:hAnsi="Times New Roman"/>
          <w:kern w:val="2"/>
          <w:lang w:eastAsia="zh-CN" w:bidi="hi-IN"/>
        </w:rPr>
        <w:t>στις</w:t>
      </w:r>
      <w:r>
        <w:rPr>
          <w:rFonts w:ascii="Times New Roman" w:eastAsia="NSimSun" w:hAnsi="Times New Roman"/>
          <w:kern w:val="2"/>
          <w:lang w:eastAsia="zh-CN" w:bidi="hi-IN"/>
        </w:rPr>
        <w:t xml:space="preserve"> γλώσσας. Παρόλο που υπάρχουν κάποιες διαφορές μεταξύ διαφορετικών νοηματικών γλωσσών </w:t>
      </w:r>
      <w:r w:rsidR="008A7C03">
        <w:rPr>
          <w:rFonts w:ascii="Times New Roman" w:eastAsia="NSimSun" w:hAnsi="Times New Roman"/>
          <w:kern w:val="2"/>
          <w:lang w:eastAsia="zh-CN" w:bidi="hi-IN"/>
        </w:rPr>
        <w:t>στις</w:t>
      </w:r>
      <w:r>
        <w:rPr>
          <w:rFonts w:ascii="Times New Roman" w:eastAsia="NSimSun" w:hAnsi="Times New Roman"/>
          <w:kern w:val="2"/>
          <w:lang w:eastAsia="zh-CN" w:bidi="hi-IN"/>
        </w:rPr>
        <w:t xml:space="preserve"> φωνολογικές </w:t>
      </w:r>
      <w:r w:rsidR="008A7C03">
        <w:rPr>
          <w:rFonts w:ascii="Times New Roman" w:eastAsia="NSimSun" w:hAnsi="Times New Roman"/>
          <w:kern w:val="2"/>
          <w:lang w:eastAsia="zh-CN" w:bidi="hi-IN"/>
        </w:rPr>
        <w:t>στις</w:t>
      </w:r>
      <w:r>
        <w:rPr>
          <w:rFonts w:ascii="Times New Roman" w:eastAsia="NSimSun" w:hAnsi="Times New Roman"/>
          <w:kern w:val="2"/>
          <w:lang w:eastAsia="zh-CN" w:bidi="hi-IN"/>
        </w:rPr>
        <w:t xml:space="preserve"> απογραφές και περιορισμούς, υπάρχουν </w:t>
      </w:r>
      <w:r w:rsidR="008A7C03">
        <w:rPr>
          <w:rFonts w:ascii="Times New Roman" w:eastAsia="NSimSun" w:hAnsi="Times New Roman"/>
          <w:kern w:val="2"/>
          <w:lang w:eastAsia="zh-CN" w:bidi="hi-IN"/>
        </w:rPr>
        <w:t>στις</w:t>
      </w:r>
      <w:r>
        <w:rPr>
          <w:rFonts w:ascii="Times New Roman" w:eastAsia="NSimSun" w:hAnsi="Times New Roman"/>
          <w:kern w:val="2"/>
          <w:lang w:eastAsia="zh-CN" w:bidi="hi-IN"/>
        </w:rPr>
        <w:t xml:space="preserve"> κοινές ιδιότητες και οι γενικεύσεις που παρουσιάζονται εδώ ισχύουν για </w:t>
      </w:r>
      <w:r w:rsidR="008A7C03">
        <w:rPr>
          <w:rFonts w:ascii="Times New Roman" w:eastAsia="NSimSun" w:hAnsi="Times New Roman"/>
          <w:kern w:val="2"/>
          <w:lang w:eastAsia="zh-CN" w:bidi="hi-IN"/>
        </w:rPr>
        <w:t>στις</w:t>
      </w:r>
      <w:r>
        <w:rPr>
          <w:rFonts w:ascii="Times New Roman" w:eastAsia="NSimSun" w:hAnsi="Times New Roman"/>
          <w:kern w:val="2"/>
          <w:lang w:eastAsia="zh-CN" w:bidi="hi-IN"/>
        </w:rPr>
        <w:t xml:space="preserve"> νοηματικές γλώσσες, εκτός εάν αναφέρεται διαφορετικά.</w:t>
      </w:r>
    </w:p>
    <w:p w:rsidR="008C4124" w:rsidRDefault="00192A03" w:rsidP="008C4124">
      <w:pPr>
        <w:spacing w:line="360" w:lineRule="auto"/>
        <w:jc w:val="both"/>
      </w:pPr>
      <w:r>
        <w:rPr>
          <w:rFonts w:ascii="Times New Roman" w:eastAsia="NSimSun" w:hAnsi="Times New Roman"/>
          <w:noProof/>
          <w:kern w:val="2"/>
          <w:lang w:val="en-US" w:eastAsia="en-US"/>
        </w:rPr>
        <w:drawing>
          <wp:anchor distT="0" distB="0" distL="0" distR="0" simplePos="0" relativeHeight="251662336" behindDoc="0" locked="0" layoutInCell="1" allowOverlap="1">
            <wp:simplePos x="0" y="0"/>
            <wp:positionH relativeFrom="column">
              <wp:posOffset>905510</wp:posOffset>
            </wp:positionH>
            <wp:positionV relativeFrom="paragraph">
              <wp:posOffset>3479165</wp:posOffset>
            </wp:positionV>
            <wp:extent cx="3619500" cy="2305050"/>
            <wp:effectExtent l="19050" t="0" r="0" b="0"/>
            <wp:wrapTopAndBottom/>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srcRect l="-20" t="-31" r="-20" b="-31"/>
                    <a:stretch>
                      <a:fillRect/>
                    </a:stretch>
                  </pic:blipFill>
                  <pic:spPr bwMode="auto">
                    <a:xfrm>
                      <a:off x="0" y="0"/>
                      <a:ext cx="3619500" cy="2305050"/>
                    </a:xfrm>
                    <a:prstGeom prst="rect">
                      <a:avLst/>
                    </a:prstGeom>
                    <a:solidFill>
                      <a:srgbClr val="FFFFFF"/>
                    </a:solidFill>
                    <a:ln w="9525">
                      <a:noFill/>
                      <a:miter lim="800000"/>
                      <a:headEnd/>
                      <a:tailEnd/>
                    </a:ln>
                  </pic:spPr>
                </pic:pic>
              </a:graphicData>
            </a:graphic>
          </wp:anchor>
        </w:drawing>
      </w:r>
      <w:r w:rsidR="008C4124">
        <w:rPr>
          <w:rFonts w:ascii="Times New Roman" w:eastAsia="NSimSun" w:hAnsi="Times New Roman"/>
          <w:kern w:val="2"/>
          <w:lang w:eastAsia="zh-CN" w:bidi="hi-IN"/>
        </w:rPr>
        <w:t xml:space="preserve">Η Stokoe καθιέρωσε τρεις κύριες φωνολογικές κατηγορίες: σχήμα χεριού, θέση και κίνηση. Κάθε προδιαγραφή σε καθεμία από </w:t>
      </w:r>
      <w:r w:rsidR="008A7C03">
        <w:rPr>
          <w:rFonts w:ascii="Times New Roman" w:eastAsia="NSimSun" w:hAnsi="Times New Roman"/>
          <w:kern w:val="2"/>
          <w:lang w:eastAsia="zh-CN" w:bidi="hi-IN"/>
        </w:rPr>
        <w:t>στις</w:t>
      </w:r>
      <w:r w:rsidR="008C4124">
        <w:rPr>
          <w:rFonts w:ascii="Times New Roman" w:eastAsia="NSimSun" w:hAnsi="Times New Roman"/>
          <w:kern w:val="2"/>
          <w:lang w:eastAsia="zh-CN" w:bidi="hi-IN"/>
        </w:rPr>
        <w:t xml:space="preserve"> τρεις μεγάλες κατηγορίες αντιμετωπίστηκε ως φωνή στο έργο του Stokoe. Αργότερα οι ερευνητές αποδέχτηκαν αυτές </w:t>
      </w:r>
      <w:r w:rsidR="008A7C03">
        <w:rPr>
          <w:rFonts w:ascii="Times New Roman" w:eastAsia="NSimSun" w:hAnsi="Times New Roman"/>
          <w:kern w:val="2"/>
          <w:lang w:eastAsia="zh-CN" w:bidi="hi-IN"/>
        </w:rPr>
        <w:t>στις</w:t>
      </w:r>
      <w:r w:rsidR="008C4124">
        <w:rPr>
          <w:rFonts w:ascii="Times New Roman" w:eastAsia="NSimSun" w:hAnsi="Times New Roman"/>
          <w:kern w:val="2"/>
          <w:lang w:eastAsia="zh-CN" w:bidi="hi-IN"/>
        </w:rPr>
        <w:t xml:space="preserve"> κατηγορίες αλλά πρότειναν ότι οι προδιαγραφές σε κάθε κατηγορία δεν λειτουργούν ως φωνητικά αλλά ως φωνολογικά χαρακτηριστικά. Τα σήματα ASL SICK και TOUCH, που απεικονίζονται στην παρακάτω εικόνα, απεικονίζονται με το ίδιο σχήμα χεριού και την ίδια ευθεία κίνηση. Διακρίνονται μόνο από την τοποθεσία: Η θέση για το SICK είναι το κεφάλι, ενώ η θέση για το TOUCH είναι το μη κυρίαρχο χέρι. Ελάχιστα ζεύγη </w:t>
      </w:r>
      <w:r w:rsidR="008A7C03">
        <w:rPr>
          <w:rFonts w:ascii="Times New Roman" w:eastAsia="NSimSun" w:hAnsi="Times New Roman"/>
          <w:kern w:val="2"/>
          <w:lang w:eastAsia="zh-CN" w:bidi="hi-IN"/>
        </w:rPr>
        <w:t>στις</w:t>
      </w:r>
      <w:r w:rsidR="008C4124">
        <w:rPr>
          <w:rFonts w:ascii="Times New Roman" w:eastAsia="NSimSun" w:hAnsi="Times New Roman"/>
          <w:kern w:val="2"/>
          <w:lang w:eastAsia="zh-CN" w:bidi="hi-IN"/>
        </w:rPr>
        <w:t xml:space="preserve"> αυτό, που δημιουργούνται από διαφορές σε ένα μόνο χαρακτηριστικό, υπάρχουν και για τα χαρακτηριστικά του σχήματος και </w:t>
      </w:r>
      <w:r w:rsidR="008A7C03">
        <w:rPr>
          <w:rFonts w:ascii="Times New Roman" w:eastAsia="NSimSun" w:hAnsi="Times New Roman"/>
          <w:kern w:val="2"/>
          <w:lang w:eastAsia="zh-CN" w:bidi="hi-IN"/>
        </w:rPr>
        <w:t>στις</w:t>
      </w:r>
      <w:r w:rsidR="008C4124">
        <w:rPr>
          <w:rFonts w:ascii="Times New Roman" w:eastAsia="NSimSun" w:hAnsi="Times New Roman"/>
          <w:kern w:val="2"/>
          <w:lang w:eastAsia="zh-CN" w:bidi="hi-IN"/>
        </w:rPr>
        <w:t xml:space="preserve"> κίνησης του χεριού. Αν και η προέλευση αυτών και άλλων (αλλά σίγουρα όχι όλων) σημείων μπορεί να ήταν ολιστικές χειρονομίες, έχουν εξελιχθεί σε λέξεις </w:t>
      </w:r>
      <w:r w:rsidR="008A7C03">
        <w:rPr>
          <w:rFonts w:ascii="Times New Roman" w:eastAsia="NSimSun" w:hAnsi="Times New Roman"/>
          <w:kern w:val="2"/>
          <w:lang w:eastAsia="zh-CN" w:bidi="hi-IN"/>
        </w:rPr>
        <w:t>στις</w:t>
      </w:r>
      <w:r w:rsidR="008C4124">
        <w:rPr>
          <w:rFonts w:ascii="Times New Roman" w:eastAsia="NSimSun" w:hAnsi="Times New Roman"/>
          <w:kern w:val="2"/>
          <w:lang w:eastAsia="zh-CN" w:bidi="hi-IN"/>
        </w:rPr>
        <w:t xml:space="preserve"> οποίες κάθε διαμορφωτικό στοιχείο είναι αντίθετο αλλά χωρίς νόημα από μόνο του (</w:t>
      </w:r>
      <w:r w:rsidR="008C4124">
        <w:rPr>
          <w:rFonts w:ascii="Times New Roman" w:eastAsia="NSimSun" w:hAnsi="Times New Roman"/>
          <w:kern w:val="2"/>
          <w:lang w:val="en-US" w:eastAsia="zh-CN" w:bidi="hi-IN"/>
        </w:rPr>
        <w:t>Sandler</w:t>
      </w:r>
      <w:r w:rsidR="008C4124" w:rsidRPr="008C4124">
        <w:rPr>
          <w:rFonts w:ascii="Times New Roman" w:eastAsia="NSimSun" w:hAnsi="Times New Roman"/>
          <w:kern w:val="2"/>
          <w:lang w:eastAsia="zh-CN" w:bidi="hi-IN"/>
        </w:rPr>
        <w:t>, 2006)</w:t>
      </w:r>
      <w:r w:rsidR="008C4124">
        <w:rPr>
          <w:rFonts w:ascii="Times New Roman" w:eastAsia="NSimSun" w:hAnsi="Times New Roman"/>
          <w:kern w:val="2"/>
          <w:lang w:eastAsia="zh-CN" w:bidi="hi-IN"/>
        </w:rPr>
        <w:t>.</w:t>
      </w:r>
    </w:p>
    <w:p w:rsidR="008C4124" w:rsidRPr="000E33B3" w:rsidRDefault="008A7C03" w:rsidP="008A7C03">
      <w:pPr>
        <w:spacing w:line="360" w:lineRule="auto"/>
        <w:jc w:val="center"/>
        <w:rPr>
          <w:rFonts w:ascii="Times New Roman" w:hAnsi="Times New Roman"/>
        </w:rPr>
      </w:pPr>
      <w:r>
        <w:rPr>
          <w:rFonts w:ascii="Times New Roman" w:hAnsi="Times New Roman"/>
        </w:rPr>
        <w:t xml:space="preserve">Εικόνα </w:t>
      </w:r>
      <w:r w:rsidR="00FC597C">
        <w:rPr>
          <w:rFonts w:ascii="Times New Roman" w:hAnsi="Times New Roman"/>
        </w:rPr>
        <w:t>3.2</w:t>
      </w:r>
      <w:r w:rsidRPr="000E33B3">
        <w:rPr>
          <w:rFonts w:ascii="Times New Roman" w:hAnsi="Times New Roman"/>
        </w:rPr>
        <w:t>:</w:t>
      </w:r>
      <w:r>
        <w:rPr>
          <w:rFonts w:ascii="Times New Roman" w:hAnsi="Times New Roman"/>
          <w:lang w:val="en-US"/>
        </w:rPr>
        <w:t>Sick</w:t>
      </w:r>
      <w:r w:rsidRPr="000E33B3">
        <w:rPr>
          <w:rFonts w:ascii="Times New Roman" w:hAnsi="Times New Roman"/>
        </w:rPr>
        <w:t xml:space="preserve"> &amp; </w:t>
      </w:r>
      <w:r>
        <w:rPr>
          <w:rFonts w:ascii="Times New Roman" w:hAnsi="Times New Roman"/>
          <w:lang w:val="en-US"/>
        </w:rPr>
        <w:t>Touch</w:t>
      </w:r>
    </w:p>
    <w:p w:rsidR="008C4124" w:rsidRDefault="008C4124" w:rsidP="008C4124">
      <w:pPr>
        <w:spacing w:line="360" w:lineRule="auto"/>
        <w:jc w:val="both"/>
        <w:rPr>
          <w:rFonts w:ascii="Times New Roman" w:hAnsi="Times New Roman"/>
        </w:rPr>
      </w:pPr>
    </w:p>
    <w:p w:rsidR="008C4124" w:rsidRPr="002914CA" w:rsidRDefault="005B4394" w:rsidP="005B4394">
      <w:pPr>
        <w:pStyle w:val="20"/>
        <w:numPr>
          <w:ilvl w:val="0"/>
          <w:numId w:val="0"/>
        </w:numPr>
        <w:ind w:left="284"/>
      </w:pPr>
      <w:bookmarkStart w:id="51" w:name="_Toc66492157"/>
      <w:r w:rsidRPr="005B4394">
        <w:rPr>
          <w:kern w:val="2"/>
          <w:lang w:bidi="hi-IN"/>
        </w:rPr>
        <w:lastRenderedPageBreak/>
        <w:t>3.</w:t>
      </w:r>
      <w:r w:rsidRPr="00B517C9">
        <w:rPr>
          <w:kern w:val="2"/>
          <w:lang w:bidi="hi-IN"/>
        </w:rPr>
        <w:t>3</w:t>
      </w:r>
      <w:r w:rsidR="009D6A7A">
        <w:rPr>
          <w:kern w:val="2"/>
          <w:lang w:bidi="hi-IN"/>
        </w:rPr>
        <w:t xml:space="preserve">  </w:t>
      </w:r>
      <w:r w:rsidR="008C4124">
        <w:rPr>
          <w:rFonts w:eastAsia="NSimSun"/>
          <w:kern w:val="2"/>
          <w:lang w:bidi="hi-IN"/>
        </w:rPr>
        <w:t>H</w:t>
      </w:r>
      <w:r w:rsidR="008C4124" w:rsidRPr="008C4124">
        <w:rPr>
          <w:rFonts w:eastAsia="NSimSun"/>
          <w:kern w:val="2"/>
          <w:lang w:bidi="hi-IN"/>
        </w:rPr>
        <w:t xml:space="preserve"> </w:t>
      </w:r>
      <w:r w:rsidR="008C4124">
        <w:rPr>
          <w:rFonts w:eastAsia="NSimSun"/>
          <w:kern w:val="2"/>
          <w:lang w:bidi="hi-IN"/>
        </w:rPr>
        <w:t>Ελληνική Νοηματική γλώσσα</w:t>
      </w:r>
      <w:bookmarkEnd w:id="51"/>
    </w:p>
    <w:p w:rsidR="008C4124" w:rsidRDefault="008C4124" w:rsidP="008C4124">
      <w:pPr>
        <w:spacing w:line="360" w:lineRule="auto"/>
        <w:jc w:val="both"/>
        <w:rPr>
          <w:rFonts w:ascii="Times New Roman" w:hAnsi="Times New Roman"/>
        </w:rPr>
      </w:pPr>
    </w:p>
    <w:p w:rsidR="008C4124" w:rsidRDefault="008C4124" w:rsidP="008C4124">
      <w:pPr>
        <w:pStyle w:val="ab"/>
        <w:spacing w:line="360" w:lineRule="auto"/>
        <w:jc w:val="both"/>
      </w:pPr>
      <w:r>
        <w:rPr>
          <w:rFonts w:ascii="Times New Roman" w:eastAsia="NSimSun" w:hAnsi="Times New Roman"/>
          <w:color w:val="000000"/>
          <w:kern w:val="2"/>
          <w:lang w:eastAsia="zh-CN" w:bidi="hi-IN"/>
        </w:rPr>
        <w:t xml:space="preserve">Η Ελληνική Νοηματική Γλώσσα (ΕΝΓ) είναι η φυσική γλώσσα </w:t>
      </w:r>
      <w:r w:rsidRPr="008C4124">
        <w:rPr>
          <w:rFonts w:ascii="Times New Roman" w:eastAsia="NSimSun" w:hAnsi="Times New Roman"/>
          <w:color w:val="000000"/>
          <w:kern w:val="2"/>
          <w:lang w:eastAsia="zh-CN" w:bidi="hi-IN"/>
        </w:rPr>
        <w:t>π</w:t>
      </w:r>
      <w:r>
        <w:rPr>
          <w:rFonts w:ascii="Times New Roman" w:eastAsia="NSimSun" w:hAnsi="Times New Roman"/>
          <w:color w:val="000000"/>
          <w:kern w:val="2"/>
          <w:lang w:eastAsia="zh-CN" w:bidi="hi-IN"/>
        </w:rPr>
        <w:t xml:space="preserve">ου χρησιμοποιούν οι κωφοί στη χώρα </w:t>
      </w:r>
      <w:r w:rsidR="008A7C03">
        <w:rPr>
          <w:rFonts w:ascii="Times New Roman" w:eastAsia="NSimSun" w:hAnsi="Times New Roman"/>
          <w:color w:val="000000"/>
          <w:kern w:val="2"/>
          <w:lang w:eastAsia="zh-CN" w:bidi="hi-IN"/>
        </w:rPr>
        <w:t>της</w:t>
      </w:r>
      <w:r>
        <w:rPr>
          <w:rFonts w:ascii="Times New Roman" w:eastAsia="NSimSun" w:hAnsi="Times New Roman"/>
          <w:color w:val="000000"/>
          <w:kern w:val="2"/>
          <w:lang w:eastAsia="zh-CN" w:bidi="hi-IN"/>
        </w:rPr>
        <w:t xml:space="preserve">.  Η ΕΝΓ έχει αναγνωριστεί και ως η επίσημη γλώσσα </w:t>
      </w:r>
      <w:r w:rsidR="008A7C03">
        <w:rPr>
          <w:rFonts w:ascii="Times New Roman" w:eastAsia="NSimSun" w:hAnsi="Times New Roman"/>
          <w:color w:val="000000"/>
          <w:kern w:val="2"/>
          <w:lang w:eastAsia="zh-CN" w:bidi="hi-IN"/>
        </w:rPr>
        <w:t>της</w:t>
      </w:r>
      <w:r>
        <w:rPr>
          <w:rFonts w:ascii="Times New Roman" w:eastAsia="NSimSun" w:hAnsi="Times New Roman"/>
          <w:color w:val="000000"/>
          <w:kern w:val="2"/>
          <w:lang w:eastAsia="zh-CN" w:bidi="hi-IN"/>
        </w:rPr>
        <w:t xml:space="preserve"> με νομοθετική ρύθμιση από το Κοινοβούλιο (ν.2817/2000). </w:t>
      </w:r>
      <w:r w:rsidR="008A7C03">
        <w:rPr>
          <w:rFonts w:ascii="Times New Roman" w:eastAsia="NSimSun" w:hAnsi="Times New Roman"/>
          <w:color w:val="000000"/>
          <w:kern w:val="2"/>
          <w:lang w:eastAsia="zh-CN" w:bidi="hi-IN"/>
        </w:rPr>
        <w:t>Της</w:t>
      </w:r>
      <w:r>
        <w:rPr>
          <w:rFonts w:ascii="Times New Roman" w:eastAsia="NSimSun" w:hAnsi="Times New Roman"/>
          <w:color w:val="000000"/>
          <w:kern w:val="2"/>
          <w:lang w:eastAsia="zh-CN" w:bidi="hi-IN"/>
        </w:rPr>
        <w:t xml:space="preserve">, παρόλου που αναφέρεται ως ΕΝΓ αυτό δε σημαίνει ότι σχετίζεται με την ελληνική γλώσσα ή ότι έχει την προέλευσή </w:t>
      </w:r>
      <w:r w:rsidR="008A7C03">
        <w:rPr>
          <w:rFonts w:ascii="Times New Roman" w:eastAsia="NSimSun" w:hAnsi="Times New Roman"/>
          <w:color w:val="000000"/>
          <w:kern w:val="2"/>
          <w:lang w:eastAsia="zh-CN" w:bidi="hi-IN"/>
        </w:rPr>
        <w:t>της</w:t>
      </w:r>
      <w:r>
        <w:rPr>
          <w:rFonts w:ascii="Times New Roman" w:eastAsia="NSimSun" w:hAnsi="Times New Roman"/>
          <w:color w:val="000000"/>
          <w:kern w:val="2"/>
          <w:lang w:eastAsia="zh-CN" w:bidi="hi-IN"/>
        </w:rPr>
        <w:t xml:space="preserve"> σε αυτήν. Αντιθέτως, αποτελεί ένα αυτόνομο γλωσσικό σύστημα με εξατομικευμένους κανόνες, αλλά και συντακτικό, δεν αποτελεί, λοιπόν κάποια μορφή παντομίμας ή συμβολικής γλώσσας.</w:t>
      </w:r>
    </w:p>
    <w:p w:rsidR="008C4124" w:rsidRDefault="008C4124" w:rsidP="008C4124">
      <w:pPr>
        <w:pStyle w:val="ab"/>
        <w:pBdr>
          <w:top w:val="none" w:sz="0" w:space="0" w:color="000000"/>
          <w:left w:val="none" w:sz="0" w:space="0" w:color="000000"/>
          <w:bottom w:val="none" w:sz="0" w:space="0" w:color="000000"/>
          <w:right w:val="none" w:sz="0" w:space="0" w:color="000000"/>
        </w:pBdr>
        <w:spacing w:after="0" w:line="360" w:lineRule="auto"/>
        <w:jc w:val="both"/>
      </w:pPr>
      <w:r>
        <w:rPr>
          <w:rFonts w:ascii="Times New Roman" w:hAnsi="Times New Roman"/>
          <w:color w:val="000000"/>
        </w:rPr>
        <w:t xml:space="preserve">Η </w:t>
      </w:r>
      <w:r>
        <w:rPr>
          <w:rFonts w:ascii="Times New Roman" w:eastAsia="NSimSun" w:hAnsi="Times New Roman"/>
          <w:color w:val="000000"/>
          <w:kern w:val="2"/>
          <w:lang w:eastAsia="zh-CN" w:bidi="hi-IN"/>
        </w:rPr>
        <w:t>ΕΝΓ</w:t>
      </w:r>
      <w:r>
        <w:rPr>
          <w:rFonts w:ascii="Times New Roman" w:hAnsi="Times New Roman"/>
          <w:color w:val="000000"/>
        </w:rPr>
        <w:t xml:space="preserve"> είναι οπτικο-κινησιακή γλώσσα</w:t>
      </w:r>
      <w:r>
        <w:rPr>
          <w:rFonts w:ascii="Times New Roman" w:eastAsia="NSimSun" w:hAnsi="Times New Roman"/>
          <w:color w:val="000000"/>
          <w:kern w:val="2"/>
          <w:lang w:eastAsia="zh-CN" w:bidi="hi-IN"/>
        </w:rPr>
        <w:t xml:space="preserve">. Αυτό σημαίνει ότι αποτελεί συνδυασμό κινήσεων των χεριών, </w:t>
      </w:r>
      <w:r w:rsidR="008A7C03">
        <w:rPr>
          <w:rFonts w:ascii="Times New Roman" w:eastAsia="NSimSun" w:hAnsi="Times New Roman"/>
          <w:color w:val="000000"/>
          <w:kern w:val="2"/>
          <w:lang w:eastAsia="zh-CN" w:bidi="hi-IN"/>
        </w:rPr>
        <w:t>της</w:t>
      </w:r>
      <w:r>
        <w:rPr>
          <w:rFonts w:ascii="Times New Roman" w:eastAsia="NSimSun" w:hAnsi="Times New Roman"/>
          <w:color w:val="000000"/>
          <w:kern w:val="2"/>
          <w:lang w:eastAsia="zh-CN" w:bidi="hi-IN"/>
        </w:rPr>
        <w:t xml:space="preserve"> στάσης ή </w:t>
      </w:r>
      <w:r w:rsidR="008A7C03">
        <w:rPr>
          <w:rFonts w:ascii="Times New Roman" w:eastAsia="NSimSun" w:hAnsi="Times New Roman"/>
          <w:color w:val="000000"/>
          <w:kern w:val="2"/>
          <w:lang w:eastAsia="zh-CN" w:bidi="hi-IN"/>
        </w:rPr>
        <w:t>της</w:t>
      </w:r>
      <w:r>
        <w:rPr>
          <w:rFonts w:ascii="Times New Roman" w:eastAsia="NSimSun" w:hAnsi="Times New Roman"/>
          <w:color w:val="000000"/>
          <w:kern w:val="2"/>
          <w:lang w:eastAsia="zh-CN" w:bidi="hi-IN"/>
        </w:rPr>
        <w:t xml:space="preserve"> κίνησης του σώματος, και των εκφράσεων του προσώπου,</w:t>
      </w:r>
      <w:r w:rsidRPr="008C4124">
        <w:rPr>
          <w:rFonts w:ascii="Times New Roman" w:eastAsia="NSimSun" w:hAnsi="Times New Roman"/>
          <w:color w:val="000000"/>
          <w:kern w:val="2"/>
          <w:lang w:eastAsia="zh-CN" w:bidi="hi-IN"/>
        </w:rPr>
        <w:t xml:space="preserve"> </w:t>
      </w:r>
      <w:r>
        <w:rPr>
          <w:rFonts w:ascii="Times New Roman" w:eastAsia="NSimSun" w:hAnsi="Times New Roman"/>
          <w:color w:val="000000"/>
          <w:kern w:val="2"/>
          <w:lang w:eastAsia="zh-CN" w:bidi="hi-IN"/>
        </w:rPr>
        <w:t xml:space="preserve">προκειμένου να αποδοθεί ένα νόημα. </w:t>
      </w:r>
      <w:r>
        <w:rPr>
          <w:rFonts w:ascii="Times New Roman" w:hAnsi="Times New Roman"/>
          <w:color w:val="000000"/>
        </w:rPr>
        <w:t>Διαθέτει λεκτικές και συντακτικές δομές για να εκφράσει οποιοδήποτε αφηρημένη έννοια (ΚΕΝΓ, χ.η.)..</w:t>
      </w:r>
    </w:p>
    <w:p w:rsidR="008C4124" w:rsidRDefault="008C4124" w:rsidP="008C4124">
      <w:pPr>
        <w:pStyle w:val="ab"/>
        <w:pBdr>
          <w:top w:val="none" w:sz="0" w:space="0" w:color="000000"/>
          <w:left w:val="none" w:sz="0" w:space="0" w:color="000000"/>
          <w:bottom w:val="none" w:sz="0" w:space="0" w:color="000000"/>
          <w:right w:val="none" w:sz="0" w:space="0" w:color="000000"/>
        </w:pBdr>
        <w:spacing w:after="0" w:line="360" w:lineRule="auto"/>
        <w:jc w:val="both"/>
        <w:rPr>
          <w:rFonts w:ascii="Times New Roman" w:hAnsi="Times New Roman"/>
          <w:color w:val="000000"/>
        </w:rPr>
      </w:pPr>
    </w:p>
    <w:p w:rsidR="008C4124" w:rsidRDefault="008C4124" w:rsidP="008C4124">
      <w:pPr>
        <w:pStyle w:val="ab"/>
        <w:pBdr>
          <w:top w:val="none" w:sz="0" w:space="0" w:color="000000"/>
          <w:left w:val="none" w:sz="0" w:space="0" w:color="000000"/>
          <w:bottom w:val="none" w:sz="0" w:space="0" w:color="000000"/>
          <w:right w:val="none" w:sz="0" w:space="0" w:color="000000"/>
        </w:pBdr>
        <w:spacing w:after="0" w:line="360" w:lineRule="auto"/>
        <w:jc w:val="both"/>
      </w:pPr>
      <w:r>
        <w:rPr>
          <w:rFonts w:ascii="Times New Roman" w:hAnsi="Times New Roman"/>
          <w:color w:val="000000"/>
        </w:rPr>
        <w:t xml:space="preserve">Βασικό συστατικό </w:t>
      </w:r>
      <w:r w:rsidR="008A7C03">
        <w:rPr>
          <w:rFonts w:ascii="Times New Roman" w:hAnsi="Times New Roman"/>
          <w:color w:val="000000"/>
        </w:rPr>
        <w:t>της</w:t>
      </w:r>
      <w:r>
        <w:rPr>
          <w:rFonts w:ascii="Times New Roman" w:hAnsi="Times New Roman"/>
          <w:color w:val="000000"/>
        </w:rPr>
        <w:t xml:space="preserve"> Ε.Ν.Γ. είναι οι χειρομορφές. Η χειρομορφή είναι το σχήμα που παίρνει η παλάμη καθώς και η διάταξη των δαχτύλων τα οποία σε συνδυασμό με (ΚΕΝΓ, χ.η.).:</w:t>
      </w:r>
    </w:p>
    <w:p w:rsidR="008C4124" w:rsidRDefault="008C4124" w:rsidP="008C4124">
      <w:pPr>
        <w:pStyle w:val="ab"/>
        <w:pBdr>
          <w:top w:val="none" w:sz="0" w:space="0" w:color="000000"/>
          <w:left w:val="none" w:sz="0" w:space="0" w:color="000000"/>
          <w:bottom w:val="none" w:sz="0" w:space="0" w:color="000000"/>
          <w:right w:val="none" w:sz="0" w:space="0" w:color="000000"/>
        </w:pBdr>
        <w:spacing w:after="0" w:line="360" w:lineRule="auto"/>
        <w:jc w:val="both"/>
      </w:pPr>
      <w:r>
        <w:rPr>
          <w:rFonts w:ascii="Times New Roman" w:hAnsi="Times New Roman"/>
          <w:color w:val="000000"/>
        </w:rPr>
        <w:t xml:space="preserve">-Τον προσανατολισμό </w:t>
      </w:r>
      <w:r w:rsidR="008A7C03">
        <w:rPr>
          <w:rFonts w:ascii="Times New Roman" w:hAnsi="Times New Roman"/>
          <w:color w:val="000000"/>
        </w:rPr>
        <w:t>της</w:t>
      </w:r>
      <w:r>
        <w:rPr>
          <w:rFonts w:ascii="Times New Roman" w:hAnsi="Times New Roman"/>
          <w:color w:val="000000"/>
        </w:rPr>
        <w:t xml:space="preserve"> παλάμης</w:t>
      </w:r>
    </w:p>
    <w:p w:rsidR="008C4124" w:rsidRDefault="008C4124" w:rsidP="008C4124">
      <w:pPr>
        <w:pStyle w:val="ab"/>
        <w:pBdr>
          <w:top w:val="none" w:sz="0" w:space="0" w:color="000000"/>
          <w:left w:val="none" w:sz="0" w:space="0" w:color="000000"/>
          <w:bottom w:val="none" w:sz="0" w:space="0" w:color="000000"/>
          <w:right w:val="none" w:sz="0" w:space="0" w:color="000000"/>
        </w:pBdr>
        <w:spacing w:after="0" w:line="360" w:lineRule="auto"/>
        <w:jc w:val="both"/>
      </w:pPr>
      <w:r>
        <w:rPr>
          <w:rFonts w:ascii="Times New Roman" w:hAnsi="Times New Roman"/>
          <w:color w:val="000000"/>
        </w:rPr>
        <w:t>-Την κίνηση του χεριού</w:t>
      </w:r>
    </w:p>
    <w:p w:rsidR="008C4124" w:rsidRDefault="008C4124" w:rsidP="008C4124">
      <w:pPr>
        <w:pStyle w:val="ab"/>
        <w:pBdr>
          <w:top w:val="none" w:sz="0" w:space="0" w:color="000000"/>
          <w:left w:val="none" w:sz="0" w:space="0" w:color="000000"/>
          <w:bottom w:val="none" w:sz="0" w:space="0" w:color="000000"/>
          <w:right w:val="none" w:sz="0" w:space="0" w:color="000000"/>
        </w:pBdr>
        <w:spacing w:after="0" w:line="360" w:lineRule="auto"/>
        <w:jc w:val="both"/>
      </w:pPr>
      <w:r>
        <w:rPr>
          <w:rFonts w:ascii="Times New Roman" w:hAnsi="Times New Roman"/>
          <w:color w:val="000000"/>
        </w:rPr>
        <w:t>-Την έκφραση του προσώπου</w:t>
      </w:r>
    </w:p>
    <w:p w:rsidR="008C4124" w:rsidRDefault="008C4124" w:rsidP="008C4124">
      <w:pPr>
        <w:pStyle w:val="ab"/>
        <w:pBdr>
          <w:top w:val="none" w:sz="0" w:space="0" w:color="000000"/>
          <w:left w:val="none" w:sz="0" w:space="0" w:color="000000"/>
          <w:bottom w:val="none" w:sz="0" w:space="0" w:color="000000"/>
          <w:right w:val="none" w:sz="0" w:space="0" w:color="000000"/>
        </w:pBdr>
        <w:spacing w:after="0" w:line="360" w:lineRule="auto"/>
        <w:jc w:val="both"/>
      </w:pPr>
      <w:r>
        <w:rPr>
          <w:rFonts w:ascii="Times New Roman" w:hAnsi="Times New Roman"/>
          <w:color w:val="000000"/>
        </w:rPr>
        <w:t>-Την στάση και κίνηση του σώματος</w:t>
      </w:r>
    </w:p>
    <w:p w:rsidR="008C4124" w:rsidRDefault="008C4124" w:rsidP="008C4124">
      <w:pPr>
        <w:pStyle w:val="ab"/>
        <w:pBdr>
          <w:top w:val="none" w:sz="0" w:space="0" w:color="000000"/>
          <w:left w:val="none" w:sz="0" w:space="0" w:color="000000"/>
          <w:bottom w:val="none" w:sz="0" w:space="0" w:color="000000"/>
          <w:right w:val="none" w:sz="0" w:space="0" w:color="000000"/>
        </w:pBdr>
        <w:spacing w:after="0" w:line="360" w:lineRule="auto"/>
        <w:jc w:val="both"/>
      </w:pPr>
      <w:r>
        <w:rPr>
          <w:rFonts w:ascii="Times New Roman" w:hAnsi="Times New Roman"/>
          <w:color w:val="000000"/>
        </w:rPr>
        <w:t xml:space="preserve">-Και την θέση </w:t>
      </w:r>
      <w:r w:rsidR="008A7C03">
        <w:rPr>
          <w:rFonts w:ascii="Times New Roman" w:hAnsi="Times New Roman"/>
          <w:color w:val="000000"/>
        </w:rPr>
        <w:t>της</w:t>
      </w:r>
      <w:r>
        <w:rPr>
          <w:rFonts w:ascii="Times New Roman" w:hAnsi="Times New Roman"/>
          <w:color w:val="000000"/>
        </w:rPr>
        <w:t xml:space="preserve"> χειρομορφής (πάνω στο σώμα η στον χώρο)</w:t>
      </w:r>
    </w:p>
    <w:p w:rsidR="008C4124" w:rsidRDefault="008C4124" w:rsidP="008C4124">
      <w:pPr>
        <w:pStyle w:val="ab"/>
        <w:pBdr>
          <w:top w:val="none" w:sz="0" w:space="0" w:color="000000"/>
          <w:left w:val="none" w:sz="0" w:space="0" w:color="000000"/>
          <w:bottom w:val="none" w:sz="0" w:space="0" w:color="000000"/>
          <w:right w:val="none" w:sz="0" w:space="0" w:color="000000"/>
        </w:pBdr>
        <w:spacing w:after="0" w:line="360" w:lineRule="auto"/>
        <w:jc w:val="both"/>
      </w:pPr>
      <w:r>
        <w:rPr>
          <w:rFonts w:ascii="Times New Roman" w:hAnsi="Times New Roman"/>
          <w:color w:val="000000"/>
        </w:rPr>
        <w:t>μπορεί να αποδώσει κάθε νόημα.</w:t>
      </w:r>
    </w:p>
    <w:p w:rsidR="008C4124" w:rsidRDefault="008C4124" w:rsidP="008C4124">
      <w:pPr>
        <w:pStyle w:val="ab"/>
        <w:pBdr>
          <w:top w:val="none" w:sz="0" w:space="0" w:color="000000"/>
          <w:left w:val="none" w:sz="0" w:space="0" w:color="000000"/>
          <w:bottom w:val="none" w:sz="0" w:space="0" w:color="000000"/>
          <w:right w:val="none" w:sz="0" w:space="0" w:color="000000"/>
        </w:pBdr>
        <w:spacing w:after="0" w:line="360" w:lineRule="auto"/>
        <w:jc w:val="both"/>
        <w:rPr>
          <w:rFonts w:ascii="Times New Roman" w:hAnsi="Times New Roman"/>
          <w:color w:val="000000"/>
        </w:rPr>
      </w:pPr>
    </w:p>
    <w:p w:rsidR="008C4124" w:rsidRPr="00D635C3" w:rsidRDefault="008C4124" w:rsidP="008C4124">
      <w:pPr>
        <w:pStyle w:val="ab"/>
        <w:pBdr>
          <w:top w:val="none" w:sz="0" w:space="0" w:color="000000"/>
          <w:left w:val="none" w:sz="0" w:space="0" w:color="000000"/>
          <w:bottom w:val="none" w:sz="0" w:space="0" w:color="000000"/>
          <w:right w:val="none" w:sz="0" w:space="0" w:color="000000"/>
        </w:pBdr>
        <w:spacing w:after="0" w:line="360" w:lineRule="auto"/>
        <w:jc w:val="both"/>
        <w:rPr>
          <w:rFonts w:ascii="Times New Roman" w:hAnsi="Times New Roman"/>
          <w:color w:val="000000"/>
        </w:rPr>
      </w:pPr>
      <w:r>
        <w:rPr>
          <w:rFonts w:ascii="Times New Roman" w:hAnsi="Times New Roman"/>
          <w:color w:val="000000"/>
        </w:rPr>
        <w:t>Η Ελληνική Νοηματική Γλώσσα δεν είναι η μοναδική, υπάρχει μεγάλος</w:t>
      </w:r>
      <w:r w:rsidR="00F12EA0">
        <w:rPr>
          <w:rFonts w:ascii="Times New Roman" w:hAnsi="Times New Roman"/>
          <w:color w:val="000000"/>
        </w:rPr>
        <w:t xml:space="preserve"> αριθμός νοηματικών γλωσσών </w:t>
      </w:r>
      <w:r>
        <w:rPr>
          <w:rFonts w:ascii="Times New Roman" w:hAnsi="Times New Roman"/>
          <w:color w:val="000000"/>
        </w:rPr>
        <w:t xml:space="preserve"> (σχεδόν κάθε γλώσσα έχει και την αντίστοιχη </w:t>
      </w:r>
      <w:r w:rsidR="008A7C03">
        <w:rPr>
          <w:rFonts w:ascii="Times New Roman" w:hAnsi="Times New Roman"/>
          <w:color w:val="000000"/>
        </w:rPr>
        <w:t>της</w:t>
      </w:r>
      <w:r>
        <w:rPr>
          <w:rFonts w:ascii="Times New Roman" w:hAnsi="Times New Roman"/>
          <w:color w:val="000000"/>
        </w:rPr>
        <w:t xml:space="preserve"> στην νοηματική) και παρόλο που οι περισσότερες βασίζονται </w:t>
      </w:r>
      <w:r w:rsidR="00F12EA0">
        <w:rPr>
          <w:rFonts w:ascii="Times New Roman" w:hAnsi="Times New Roman"/>
          <w:color w:val="000000"/>
        </w:rPr>
        <w:t>σε ίδιες</w:t>
      </w:r>
      <w:r>
        <w:rPr>
          <w:rFonts w:ascii="Times New Roman" w:hAnsi="Times New Roman"/>
          <w:color w:val="000000"/>
        </w:rPr>
        <w:t xml:space="preserve"> αρχές (χειρομορφές, στάση σώματος, κίνηση) δεν είναι αμοιβαία κατανοητές μεταξύ </w:t>
      </w:r>
      <w:r w:rsidR="008A7C03">
        <w:rPr>
          <w:rFonts w:ascii="Times New Roman" w:hAnsi="Times New Roman"/>
          <w:color w:val="000000"/>
        </w:rPr>
        <w:t>της</w:t>
      </w:r>
      <w:r>
        <w:rPr>
          <w:rFonts w:ascii="Times New Roman" w:hAnsi="Times New Roman"/>
          <w:color w:val="000000"/>
        </w:rPr>
        <w:t>. Για παράδειγμα,</w:t>
      </w:r>
      <w:r w:rsidR="00D635C3">
        <w:rPr>
          <w:rFonts w:ascii="Times New Roman" w:hAnsi="Times New Roman"/>
          <w:color w:val="000000"/>
        </w:rPr>
        <w:t xml:space="preserve"> ένας</w:t>
      </w:r>
      <w:r>
        <w:rPr>
          <w:rFonts w:ascii="Times New Roman" w:hAnsi="Times New Roman"/>
          <w:color w:val="000000"/>
        </w:rPr>
        <w:t xml:space="preserve"> νοηματιστής</w:t>
      </w:r>
      <w:r w:rsidR="00D635C3">
        <w:rPr>
          <w:rFonts w:ascii="Times New Roman" w:hAnsi="Times New Roman"/>
          <w:color w:val="000000"/>
        </w:rPr>
        <w:t xml:space="preserve"> της</w:t>
      </w:r>
      <w:r>
        <w:rPr>
          <w:rFonts w:ascii="Times New Roman" w:hAnsi="Times New Roman"/>
          <w:color w:val="000000"/>
        </w:rPr>
        <w:t xml:space="preserve"> Ε.Ν.Γ. δεν είναι σε θέση να κατανοήσει την αμερικάνικη ή ισπανική νοηματική γλώσσα και αντίστροφα. Αυτό συμβαίνει επειδή οι νοηματικές γλώσσες</w:t>
      </w:r>
      <w:r w:rsidR="00D635C3">
        <w:rPr>
          <w:rFonts w:ascii="Times New Roman" w:hAnsi="Times New Roman"/>
          <w:color w:val="000000"/>
        </w:rPr>
        <w:t xml:space="preserve"> </w:t>
      </w:r>
      <w:r>
        <w:rPr>
          <w:rFonts w:ascii="Times New Roman" w:hAnsi="Times New Roman"/>
          <w:color w:val="000000"/>
        </w:rPr>
        <w:t xml:space="preserve">δημιουργούνται και εξελίσσονται για να ικανοποιήσουν </w:t>
      </w:r>
      <w:r w:rsidR="008A7C03">
        <w:rPr>
          <w:rFonts w:ascii="Times New Roman" w:hAnsi="Times New Roman"/>
          <w:color w:val="000000"/>
        </w:rPr>
        <w:t>της</w:t>
      </w:r>
      <w:r>
        <w:rPr>
          <w:rFonts w:ascii="Times New Roman" w:hAnsi="Times New Roman"/>
          <w:color w:val="000000"/>
        </w:rPr>
        <w:t xml:space="preserve"> ανάγκες μιας κοινότητας: </w:t>
      </w:r>
      <w:r w:rsidR="00D635C3">
        <w:rPr>
          <w:rFonts w:ascii="Times New Roman" w:hAnsi="Times New Roman"/>
          <w:color w:val="000000"/>
        </w:rPr>
        <w:t>Τ</w:t>
      </w:r>
      <w:r>
        <w:rPr>
          <w:rFonts w:ascii="Times New Roman" w:hAnsi="Times New Roman"/>
          <w:color w:val="000000"/>
        </w:rPr>
        <w:t>ι</w:t>
      </w:r>
      <w:r w:rsidR="00D635C3">
        <w:rPr>
          <w:rFonts w:ascii="Times New Roman" w:hAnsi="Times New Roman"/>
          <w:color w:val="000000"/>
        </w:rPr>
        <w:t>ς</w:t>
      </w:r>
      <w:r>
        <w:rPr>
          <w:rFonts w:ascii="Times New Roman" w:hAnsi="Times New Roman"/>
          <w:color w:val="000000"/>
        </w:rPr>
        <w:t xml:space="preserve"> ανάγκες </w:t>
      </w:r>
      <w:r w:rsidR="008A7C03">
        <w:rPr>
          <w:rFonts w:ascii="Times New Roman" w:hAnsi="Times New Roman"/>
          <w:color w:val="000000"/>
        </w:rPr>
        <w:t>της</w:t>
      </w:r>
      <w:r>
        <w:rPr>
          <w:rFonts w:ascii="Times New Roman" w:hAnsi="Times New Roman"/>
          <w:color w:val="000000"/>
        </w:rPr>
        <w:t xml:space="preserve"> </w:t>
      </w:r>
      <w:r>
        <w:rPr>
          <w:rFonts w:ascii="Times New Roman" w:hAnsi="Times New Roman"/>
          <w:color w:val="000000"/>
        </w:rPr>
        <w:lastRenderedPageBreak/>
        <w:t xml:space="preserve">ελληνικής κοινότητας κωφών και </w:t>
      </w:r>
      <w:r w:rsidR="00D635C3">
        <w:rPr>
          <w:rFonts w:ascii="Times New Roman" w:hAnsi="Times New Roman"/>
          <w:color w:val="000000"/>
        </w:rPr>
        <w:t>τις</w:t>
      </w:r>
      <w:r>
        <w:rPr>
          <w:rFonts w:ascii="Times New Roman" w:hAnsi="Times New Roman"/>
          <w:color w:val="000000"/>
        </w:rPr>
        <w:t xml:space="preserve"> ανάγκες </w:t>
      </w:r>
      <w:r w:rsidR="008A7C03">
        <w:rPr>
          <w:rFonts w:ascii="Times New Roman" w:hAnsi="Times New Roman"/>
          <w:color w:val="000000"/>
        </w:rPr>
        <w:t>της</w:t>
      </w:r>
      <w:r>
        <w:rPr>
          <w:rFonts w:ascii="Times New Roman" w:hAnsi="Times New Roman"/>
          <w:color w:val="000000"/>
        </w:rPr>
        <w:t xml:space="preserve"> π.χ. κινέζικης κοινότητας κωφών (ΚΕΝΓ, χ.η.).</w:t>
      </w:r>
    </w:p>
    <w:p w:rsidR="008C4124" w:rsidRDefault="008C4124" w:rsidP="008C4124">
      <w:pPr>
        <w:pStyle w:val="ab"/>
        <w:pBdr>
          <w:top w:val="none" w:sz="0" w:space="0" w:color="000000"/>
          <w:left w:val="none" w:sz="0" w:space="0" w:color="000000"/>
          <w:bottom w:val="none" w:sz="0" w:space="0" w:color="000000"/>
          <w:right w:val="none" w:sz="0" w:space="0" w:color="000000"/>
        </w:pBdr>
        <w:spacing w:after="0" w:line="360" w:lineRule="auto"/>
        <w:jc w:val="both"/>
        <w:rPr>
          <w:rFonts w:ascii="Times New Roman" w:hAnsi="Times New Roman"/>
        </w:rPr>
      </w:pPr>
    </w:p>
    <w:p w:rsidR="008C4124" w:rsidRPr="00192A03" w:rsidRDefault="008C4124" w:rsidP="00192A03">
      <w:pPr>
        <w:pStyle w:val="ab"/>
        <w:pBdr>
          <w:top w:val="none" w:sz="0" w:space="0" w:color="000000"/>
          <w:left w:val="none" w:sz="0" w:space="0" w:color="000000"/>
          <w:bottom w:val="none" w:sz="0" w:space="0" w:color="000000"/>
          <w:right w:val="none" w:sz="0" w:space="0" w:color="000000"/>
        </w:pBdr>
        <w:spacing w:after="0" w:line="360" w:lineRule="auto"/>
        <w:jc w:val="center"/>
        <w:rPr>
          <w:rFonts w:ascii="Times New Roman" w:hAnsi="Times New Roman"/>
        </w:rPr>
      </w:pPr>
      <w:r>
        <w:rPr>
          <w:noProof/>
          <w:lang w:val="en-US" w:eastAsia="en-US"/>
        </w:rPr>
        <w:drawing>
          <wp:anchor distT="0" distB="0" distL="0" distR="0" simplePos="0" relativeHeight="251663360" behindDoc="0" locked="0" layoutInCell="1" allowOverlap="1">
            <wp:simplePos x="0" y="0"/>
            <wp:positionH relativeFrom="column">
              <wp:align>center</wp:align>
            </wp:positionH>
            <wp:positionV relativeFrom="paragraph">
              <wp:align>top</wp:align>
            </wp:positionV>
            <wp:extent cx="4594225" cy="5488940"/>
            <wp:effectExtent l="19050" t="0" r="0" b="0"/>
            <wp:wrapTopAndBottom/>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srcRect/>
                    <a:stretch>
                      <a:fillRect/>
                    </a:stretch>
                  </pic:blipFill>
                  <pic:spPr bwMode="auto">
                    <a:xfrm>
                      <a:off x="0" y="0"/>
                      <a:ext cx="4594225" cy="5488940"/>
                    </a:xfrm>
                    <a:prstGeom prst="rect">
                      <a:avLst/>
                    </a:prstGeom>
                    <a:solidFill>
                      <a:srgbClr val="FFFFFF"/>
                    </a:solidFill>
                    <a:ln w="9525">
                      <a:noFill/>
                      <a:miter lim="800000"/>
                      <a:headEnd/>
                      <a:tailEnd/>
                    </a:ln>
                  </pic:spPr>
                </pic:pic>
              </a:graphicData>
            </a:graphic>
          </wp:anchor>
        </w:drawing>
      </w:r>
      <w:r w:rsidR="008A7C03">
        <w:rPr>
          <w:rFonts w:ascii="Times New Roman" w:hAnsi="Times New Roman"/>
        </w:rPr>
        <w:t xml:space="preserve">Εικόνα </w:t>
      </w:r>
      <w:r w:rsidR="00FC597C">
        <w:rPr>
          <w:rFonts w:ascii="Times New Roman" w:hAnsi="Times New Roman"/>
        </w:rPr>
        <w:t>3.3</w:t>
      </w:r>
      <w:r w:rsidR="008A7C03" w:rsidRPr="00FC597C">
        <w:rPr>
          <w:rFonts w:ascii="Times New Roman" w:hAnsi="Times New Roman"/>
        </w:rPr>
        <w:t>:</w:t>
      </w:r>
      <w:r w:rsidR="008A7C03">
        <w:rPr>
          <w:rFonts w:ascii="Times New Roman" w:hAnsi="Times New Roman"/>
        </w:rPr>
        <w:t>Ελληνικό δαχτυλικό αλφάβητο</w:t>
      </w:r>
    </w:p>
    <w:p w:rsidR="009D6A7A" w:rsidRPr="00B517C9" w:rsidRDefault="009D6A7A" w:rsidP="008C4124">
      <w:pPr>
        <w:spacing w:line="360" w:lineRule="auto"/>
        <w:jc w:val="both"/>
        <w:rPr>
          <w:rFonts w:ascii="Times New Roman" w:hAnsi="Times New Roman"/>
          <w:b/>
          <w:bCs/>
          <w:color w:val="000000"/>
        </w:rPr>
      </w:pPr>
    </w:p>
    <w:p w:rsidR="008C4124" w:rsidRDefault="005B4394" w:rsidP="00192A03">
      <w:pPr>
        <w:pStyle w:val="20"/>
        <w:numPr>
          <w:ilvl w:val="0"/>
          <w:numId w:val="0"/>
        </w:numPr>
        <w:ind w:left="860" w:hanging="576"/>
      </w:pPr>
      <w:bookmarkStart w:id="52" w:name="_Toc66492158"/>
      <w:r w:rsidRPr="00B517C9">
        <w:t xml:space="preserve">3.3.1 </w:t>
      </w:r>
      <w:r w:rsidR="008C4124">
        <w:t>Η ΕΝΓ στην εκπαίδευση</w:t>
      </w:r>
      <w:bookmarkEnd w:id="52"/>
    </w:p>
    <w:p w:rsidR="008C4124" w:rsidRDefault="008C4124" w:rsidP="008C4124">
      <w:pPr>
        <w:spacing w:line="360" w:lineRule="auto"/>
        <w:jc w:val="both"/>
        <w:rPr>
          <w:rFonts w:ascii="Times New Roman" w:hAnsi="Times New Roman"/>
          <w:b/>
          <w:bCs/>
          <w:color w:val="000000"/>
        </w:rPr>
      </w:pPr>
    </w:p>
    <w:p w:rsidR="008C4124" w:rsidRDefault="008C4124" w:rsidP="008C4124">
      <w:pPr>
        <w:spacing w:line="360" w:lineRule="auto"/>
        <w:jc w:val="both"/>
      </w:pPr>
      <w:r>
        <w:rPr>
          <w:rFonts w:ascii="Times New Roman" w:hAnsi="Times New Roman"/>
          <w:color w:val="000000"/>
        </w:rPr>
        <w:t xml:space="preserve">Η ΕΝΓ, περιέργως, δε χρησιμοποιείται στην εκπαίδευση των Κωφών παιδιών στη χώρα, ενώ δεν αποτελεί μέρος του ΑΠ στα σχολεία. Η ΕΝΓ, μέσα στα χρόνια της εκπαίδευσης των Κωφών, που είναι ούτως ή άλλως περιορισμένα, είτε είχε απαγορευτεί είτε είχε </w:t>
      </w:r>
      <w:r>
        <w:rPr>
          <w:rFonts w:ascii="Times New Roman" w:hAnsi="Times New Roman"/>
          <w:color w:val="000000"/>
        </w:rPr>
        <w:lastRenderedPageBreak/>
        <w:t>περιθωριοποιηθεί και έχει άρχίσει να γίνεται αποδεκτή μόνο το τελευταίο χρονικό διάστημα, και αυτό γίνεται σταδιακά. Στο ΑΠ εισήχθη, αλλά με πολύ περιορισμένο τρόπο, απλά ως ένας από τους σκοπούς και τους διδακτικούς στόχους.</w:t>
      </w:r>
    </w:p>
    <w:p w:rsidR="008C4124" w:rsidRDefault="008C4124" w:rsidP="008C4124">
      <w:pPr>
        <w:spacing w:line="360" w:lineRule="auto"/>
        <w:jc w:val="both"/>
      </w:pPr>
      <w:r>
        <w:rPr>
          <w:rFonts w:ascii="Times New Roman" w:hAnsi="Times New Roman"/>
          <w:color w:val="000000"/>
        </w:rPr>
        <w:t xml:space="preserve">Η συντριπτική πλειοψηφία των Κωφών παιδιών (90-95%) έχουν γονείς με φυσιολογική ακοή και τα ίδια τα παιδιά διδάσκονται με άτυπο τρόπο την ΕΝΓ είτε από μεγαλύτερα παιδιά είτε από ενήλικες που είναι κωφοί, αν αυτοί βρίσκονται εντός σχολικού πλαισίου, ενώ είναι σπάνιο να μαθαίνουν την ΕΝΓ από ανθρώπους με φυσιολογική ακοή και οι ακούοντες μαθαίνουν τη γλώσσα από τα παιδιά αυτά. </w:t>
      </w:r>
    </w:p>
    <w:p w:rsidR="008C4124" w:rsidRDefault="008C4124" w:rsidP="008C4124">
      <w:pPr>
        <w:pStyle w:val="ab"/>
        <w:spacing w:line="360" w:lineRule="auto"/>
        <w:jc w:val="both"/>
      </w:pPr>
      <w:bookmarkStart w:id="53" w:name="docs-internal-guid-c2386940-7fff-c873-7d"/>
      <w:bookmarkEnd w:id="53"/>
      <w:r>
        <w:rPr>
          <w:rFonts w:ascii="Times New Roman" w:hAnsi="Times New Roman"/>
          <w:color w:val="000000"/>
        </w:rPr>
        <w:t xml:space="preserve">Η ΕΝΓ </w:t>
      </w:r>
      <w:r>
        <w:rPr>
          <w:rFonts w:ascii="Times New Roman" w:eastAsia="NSimSun" w:hAnsi="Times New Roman"/>
          <w:color w:val="000000"/>
          <w:kern w:val="2"/>
          <w:lang w:eastAsia="zh-CN" w:bidi="hi-IN"/>
        </w:rPr>
        <w:t>είναι συνυφασμενη</w:t>
      </w:r>
      <w:r>
        <w:rPr>
          <w:rFonts w:ascii="Times New Roman" w:hAnsi="Times New Roman"/>
          <w:color w:val="000000"/>
        </w:rPr>
        <w:t xml:space="preserve"> με την οπτική φύση των Κωφών, με «τη δυνατότητα να βλέπουν». Αυτό </w:t>
      </w:r>
      <w:r>
        <w:rPr>
          <w:rFonts w:ascii="Times New Roman" w:eastAsia="NSimSun" w:hAnsi="Times New Roman"/>
          <w:color w:val="000000"/>
          <w:kern w:val="2"/>
          <w:lang w:eastAsia="zh-CN" w:bidi="hi-IN"/>
        </w:rPr>
        <w:t>κάνει</w:t>
      </w:r>
      <w:r>
        <w:rPr>
          <w:rFonts w:ascii="Times New Roman" w:hAnsi="Times New Roman"/>
          <w:color w:val="000000"/>
        </w:rPr>
        <w:t xml:space="preserve"> την ΕΝΓ να είναι </w:t>
      </w:r>
      <w:r>
        <w:rPr>
          <w:rFonts w:ascii="Times New Roman" w:eastAsia="NSimSun" w:hAnsi="Times New Roman"/>
          <w:color w:val="000000"/>
          <w:kern w:val="2"/>
          <w:lang w:eastAsia="zh-CN" w:bidi="hi-IN"/>
        </w:rPr>
        <w:t>άρτια</w:t>
      </w:r>
      <w:r>
        <w:rPr>
          <w:rFonts w:ascii="Times New Roman" w:hAnsi="Times New Roman"/>
          <w:color w:val="000000"/>
        </w:rPr>
        <w:t xml:space="preserve"> προσβάσιμη </w:t>
      </w:r>
      <w:r>
        <w:rPr>
          <w:rFonts w:ascii="Times New Roman" w:eastAsia="NSimSun" w:hAnsi="Times New Roman"/>
          <w:color w:val="000000"/>
          <w:kern w:val="2"/>
          <w:lang w:eastAsia="zh-CN" w:bidi="hi-IN"/>
        </w:rPr>
        <w:t>σε</w:t>
      </w:r>
      <w:r>
        <w:rPr>
          <w:rFonts w:ascii="Times New Roman" w:hAnsi="Times New Roman"/>
          <w:color w:val="000000"/>
        </w:rPr>
        <w:t xml:space="preserve"> </w:t>
      </w:r>
      <w:r>
        <w:rPr>
          <w:rFonts w:ascii="Times New Roman" w:eastAsia="NSimSun" w:hAnsi="Times New Roman"/>
          <w:color w:val="000000"/>
          <w:kern w:val="2"/>
          <w:lang w:eastAsia="zh-CN" w:bidi="hi-IN"/>
        </w:rPr>
        <w:t>όλα τα</w:t>
      </w:r>
      <w:r>
        <w:rPr>
          <w:rFonts w:ascii="Times New Roman" w:hAnsi="Times New Roman"/>
          <w:color w:val="000000"/>
        </w:rPr>
        <w:t xml:space="preserve"> Κωφ</w:t>
      </w:r>
      <w:r>
        <w:rPr>
          <w:rFonts w:ascii="Times New Roman" w:eastAsia="NSimSun" w:hAnsi="Times New Roman"/>
          <w:color w:val="000000"/>
          <w:kern w:val="2"/>
          <w:lang w:eastAsia="zh-CN" w:bidi="hi-IN"/>
        </w:rPr>
        <w:t>ά</w:t>
      </w:r>
      <w:r>
        <w:rPr>
          <w:rFonts w:ascii="Times New Roman" w:hAnsi="Times New Roman"/>
          <w:color w:val="000000"/>
        </w:rPr>
        <w:t xml:space="preserve"> παιδιά. Η ΕΝΓ είναι αποτελεσματική, γιατί είναι δομημένη με τρόπο που μπορεί να αξιοποιεί την οπτική λειτουργία του εγκεφάλου. Χάρη στην ελαστικότητα του εγκεφάλου δεν έχει σημασία αν το εισαγόμενο γλωσσικό ερέθισμα είναι οπτικό ή ακουστικό. Θα ενισχύσει τη διαδικασία της πρόσληψης του ομαλοποιημένου και αποτελεσματικού ερεθίσματος και την εσωτερίκευσή του ως γλώσσας. Κι αυτό επειδή η ομαλοποίηση του ερεθίσματος βασίζεται σε δομές και σε έννοιες που τα Κωφά παιδιά μπορούν να μάθουν. Αυτές οι δομές και αυτές οι έννοιες κάνουν τη γλώσσα προβλέψιμη, άρα οι νέες πληροφορίες μπορούν να προσληφθούν και να γίνουν κατανοητές. Τα Κωφά άτομα, που γνωρίζουν και χρησιμοποιούν την ΕΝΓ, μπορούν να προσλάβουν πληροφόρηση και να αποκωδικοποιήσουν τη σημασία της. Και μετά μπορούν να συνενώσουν σε ολοκληρωμένο σύνολο όλη την πληροφόρηση και να την επεκτείνουν με την έκφραση της δικής τους </w:t>
      </w:r>
      <w:r w:rsidRPr="008C4124">
        <w:rPr>
          <w:rFonts w:ascii="Times New Roman" w:hAnsi="Times New Roman"/>
          <w:color w:val="000000"/>
        </w:rPr>
        <w:t xml:space="preserve">υποκειμενικότητας.. </w:t>
      </w:r>
    </w:p>
    <w:p w:rsidR="008C4124" w:rsidRPr="00B517C9" w:rsidRDefault="008C4124" w:rsidP="008C4124">
      <w:pPr>
        <w:pStyle w:val="ab"/>
        <w:spacing w:line="360" w:lineRule="auto"/>
        <w:jc w:val="both"/>
        <w:rPr>
          <w:rFonts w:ascii="Times New Roman" w:hAnsi="Times New Roman"/>
          <w:color w:val="000000"/>
        </w:rPr>
      </w:pPr>
      <w:r w:rsidRPr="008C4124">
        <w:rPr>
          <w:rFonts w:ascii="Times New Roman" w:hAnsi="Times New Roman"/>
          <w:color w:val="000000"/>
        </w:rPr>
        <w:t>Για</w:t>
      </w:r>
      <w:r>
        <w:rPr>
          <w:rFonts w:ascii="Times New Roman" w:hAnsi="Times New Roman"/>
          <w:color w:val="000000"/>
        </w:rPr>
        <w:t xml:space="preserve"> να συντελεσθεί η μάθηση μιας γλώσσας, είναι απαραίτητη η παρουσία και η συμβολή των χρηστών της. Πρέπει οπωσδήποτε να υπάρχει αλληλεπίδραση μεταξύ των παιδιών και των ανθρώπων που χειρίζονται καλά την προς μάθηση γλώσσα. Η διδασκαλία της ΕΝΓ ως μέρος του αναλυτικού προγράμματος, στο</w:t>
      </w:r>
      <w:r w:rsidR="00211E96">
        <w:rPr>
          <w:rFonts w:ascii="Times New Roman" w:hAnsi="Times New Roman"/>
          <w:color w:val="000000"/>
        </w:rPr>
        <w:t xml:space="preserve"> παρόν πειραματικό πρόγραμμά</w:t>
      </w:r>
      <w:r>
        <w:rPr>
          <w:rFonts w:ascii="Times New Roman" w:hAnsi="Times New Roman"/>
          <w:color w:val="000000"/>
        </w:rPr>
        <w:t>, έγινε από Κωφούς δασκάλους της ΕΝΓ, εκπαιδευμένους για το λόγο αυτό.</w:t>
      </w:r>
    </w:p>
    <w:p w:rsidR="005B4394" w:rsidRPr="00B517C9" w:rsidRDefault="005B4394" w:rsidP="008C4124">
      <w:pPr>
        <w:pStyle w:val="ab"/>
        <w:spacing w:line="360" w:lineRule="auto"/>
        <w:jc w:val="both"/>
      </w:pPr>
    </w:p>
    <w:p w:rsidR="00574AD7" w:rsidRDefault="000E33B3" w:rsidP="005B4394">
      <w:pPr>
        <w:pStyle w:val="1"/>
        <w:numPr>
          <w:ilvl w:val="0"/>
          <w:numId w:val="0"/>
        </w:numPr>
      </w:pPr>
      <w:bookmarkStart w:id="54" w:name="_Toc66492159"/>
      <w:r>
        <w:lastRenderedPageBreak/>
        <w:t>ΚΕΦΑΛΑΙΟ 4</w:t>
      </w:r>
      <w:r w:rsidRPr="000E33B3">
        <w:t>:</w:t>
      </w:r>
      <w:r>
        <w:t xml:space="preserve"> ΜΕΘΟΔΟΛΟΓΙΑ ΕΡΕΥΝΑΣ ΚΑΙ ΕΚΠΑΙΔΕΥΤΙΚΟ ΥΛΙΚΟ</w:t>
      </w:r>
      <w:bookmarkEnd w:id="54"/>
    </w:p>
    <w:p w:rsidR="00574AD7" w:rsidRDefault="00574AD7" w:rsidP="00B63D07">
      <w:pPr>
        <w:jc w:val="both"/>
        <w:rPr>
          <w:rFonts w:ascii="Times New Roman" w:hAnsi="Times New Roman"/>
        </w:rPr>
      </w:pPr>
    </w:p>
    <w:p w:rsidR="009D6A7A" w:rsidRPr="005B4394" w:rsidRDefault="009D6A7A" w:rsidP="007547A6">
      <w:pPr>
        <w:pStyle w:val="ae"/>
        <w:numPr>
          <w:ilvl w:val="0"/>
          <w:numId w:val="3"/>
        </w:numPr>
        <w:spacing w:before="360" w:after="360" w:line="259" w:lineRule="auto"/>
        <w:rPr>
          <w:rFonts w:eastAsiaTheme="minorHAnsi"/>
          <w:b/>
          <w:vanish/>
          <w:sz w:val="36"/>
          <w:szCs w:val="24"/>
        </w:rPr>
      </w:pPr>
    </w:p>
    <w:p w:rsidR="004A254F" w:rsidRDefault="00B54C75" w:rsidP="005B4394">
      <w:pPr>
        <w:pStyle w:val="20"/>
      </w:pPr>
      <w:r w:rsidRPr="005B4394">
        <w:t xml:space="preserve"> </w:t>
      </w:r>
      <w:r w:rsidR="009D6A7A" w:rsidRPr="005B4394">
        <w:t xml:space="preserve"> </w:t>
      </w:r>
      <w:bookmarkStart w:id="55" w:name="_Toc66492160"/>
      <w:r>
        <w:t>Εισαγωγή</w:t>
      </w:r>
      <w:bookmarkEnd w:id="55"/>
    </w:p>
    <w:p w:rsidR="00B54C75" w:rsidRDefault="00B54C75" w:rsidP="00B63D07">
      <w:pPr>
        <w:jc w:val="both"/>
        <w:rPr>
          <w:rFonts w:ascii="Times New Roman" w:hAnsi="Times New Roman"/>
          <w:b/>
          <w:sz w:val="28"/>
          <w:szCs w:val="28"/>
        </w:rPr>
      </w:pPr>
    </w:p>
    <w:p w:rsidR="00B54C75" w:rsidRDefault="00B54C75" w:rsidP="00B63D07">
      <w:pPr>
        <w:jc w:val="both"/>
        <w:rPr>
          <w:rFonts w:ascii="Times New Roman" w:hAnsi="Times New Roman"/>
        </w:rPr>
      </w:pPr>
      <w:r>
        <w:rPr>
          <w:rFonts w:ascii="Times New Roman" w:hAnsi="Times New Roman"/>
        </w:rPr>
        <w:t>Στο πρώτο κεφάλαιο έγινε μία πρώτη αναφορά</w:t>
      </w:r>
      <w:r w:rsidR="00BA03C9">
        <w:rPr>
          <w:rFonts w:ascii="Times New Roman" w:hAnsi="Times New Roman"/>
        </w:rPr>
        <w:t xml:space="preserve"> στη μεθοδολογία έρευνας, στα μαθησιακά εργαλεία που χρησιμοποιήθηκαν και στη μέθοδο συλλογής των δεδομένων. Σε </w:t>
      </w:r>
      <w:r w:rsidR="00D456E6">
        <w:rPr>
          <w:rFonts w:ascii="Times New Roman" w:hAnsi="Times New Roman"/>
        </w:rPr>
        <w:t>αυτό το κεφάλαιο θα παρουσιαστούν</w:t>
      </w:r>
      <w:r w:rsidR="00BA03C9">
        <w:rPr>
          <w:rFonts w:ascii="Times New Roman" w:hAnsi="Times New Roman"/>
        </w:rPr>
        <w:t xml:space="preserve"> αναλυτικά</w:t>
      </w:r>
      <w:r w:rsidR="00D456E6">
        <w:rPr>
          <w:rFonts w:ascii="Times New Roman" w:hAnsi="Times New Roman"/>
        </w:rPr>
        <w:t xml:space="preserve"> τα ερευνητικά ερωτήματα, ο σκοπός της εργασίας,</w:t>
      </w:r>
      <w:r w:rsidR="00BA03C9">
        <w:rPr>
          <w:rFonts w:ascii="Times New Roman" w:hAnsi="Times New Roman"/>
        </w:rPr>
        <w:t xml:space="preserve"> το εκπαιδευτικό υλικό, ο σχεδιασμός και η δομή του</w:t>
      </w:r>
      <w:r w:rsidR="00D456E6">
        <w:rPr>
          <w:rFonts w:ascii="Times New Roman" w:hAnsi="Times New Roman"/>
        </w:rPr>
        <w:t xml:space="preserve"> αλλά καθώς και το δείγμα της έρευνας και</w:t>
      </w:r>
      <w:r w:rsidR="00BA03C9">
        <w:rPr>
          <w:rFonts w:ascii="Times New Roman" w:hAnsi="Times New Roman"/>
        </w:rPr>
        <w:t xml:space="preserve"> η μέθοδος συλλογής του.</w:t>
      </w:r>
    </w:p>
    <w:p w:rsidR="00BE05B3" w:rsidRDefault="00BE05B3" w:rsidP="00B63D07">
      <w:pPr>
        <w:jc w:val="both"/>
        <w:rPr>
          <w:rFonts w:ascii="Times New Roman" w:hAnsi="Times New Roman"/>
        </w:rPr>
      </w:pPr>
    </w:p>
    <w:p w:rsidR="00BE05B3" w:rsidRDefault="005B4394" w:rsidP="005B4394">
      <w:pPr>
        <w:pStyle w:val="20"/>
        <w:numPr>
          <w:ilvl w:val="0"/>
          <w:numId w:val="0"/>
        </w:numPr>
        <w:ind w:left="284"/>
      </w:pPr>
      <w:bookmarkStart w:id="56" w:name="_Toc66492161"/>
      <w:r w:rsidRPr="005B4394">
        <w:t>4.</w:t>
      </w:r>
      <w:r w:rsidRPr="00B517C9">
        <w:t>1</w:t>
      </w:r>
      <w:r w:rsidRPr="005B4394">
        <w:t xml:space="preserve"> .1</w:t>
      </w:r>
      <w:r w:rsidRPr="00B517C9">
        <w:t xml:space="preserve"> </w:t>
      </w:r>
      <w:r w:rsidRPr="005B4394">
        <w:t xml:space="preserve"> </w:t>
      </w:r>
      <w:r w:rsidR="00BE05B3">
        <w:t>Σκοπός και ερευνητικά ερωτήματα</w:t>
      </w:r>
      <w:bookmarkEnd w:id="56"/>
    </w:p>
    <w:p w:rsidR="00E840B6" w:rsidRPr="00E840B6" w:rsidRDefault="00E840B6" w:rsidP="00E840B6"/>
    <w:p w:rsidR="00BE05B3" w:rsidRPr="0079311B" w:rsidRDefault="00BE05B3" w:rsidP="00BE05B3">
      <w:pPr>
        <w:jc w:val="both"/>
        <w:rPr>
          <w:rFonts w:ascii="Times New Roman" w:hAnsi="Times New Roman"/>
          <w:color w:val="000000" w:themeColor="text1"/>
        </w:rPr>
      </w:pPr>
      <w:r w:rsidRPr="0079311B">
        <w:rPr>
          <w:rFonts w:ascii="Times New Roman" w:hAnsi="Times New Roman"/>
          <w:color w:val="000000" w:themeColor="text1"/>
        </w:rPr>
        <w:t>Σκοπός της παρούσας εργασίας είναι ο σχεδιασμός,</w:t>
      </w:r>
      <w:r>
        <w:rPr>
          <w:rFonts w:ascii="Times New Roman" w:hAnsi="Times New Roman"/>
          <w:color w:val="000000" w:themeColor="text1"/>
        </w:rPr>
        <w:t xml:space="preserve"> η</w:t>
      </w:r>
      <w:r w:rsidRPr="0079311B">
        <w:rPr>
          <w:rFonts w:ascii="Times New Roman" w:hAnsi="Times New Roman"/>
          <w:color w:val="000000" w:themeColor="text1"/>
        </w:rPr>
        <w:t xml:space="preserve"> ανάπτυξη και</w:t>
      </w:r>
      <w:r>
        <w:rPr>
          <w:rFonts w:ascii="Times New Roman" w:hAnsi="Times New Roman"/>
          <w:color w:val="000000" w:themeColor="text1"/>
        </w:rPr>
        <w:t xml:space="preserve"> η</w:t>
      </w:r>
      <w:r w:rsidRPr="0079311B">
        <w:rPr>
          <w:rFonts w:ascii="Times New Roman" w:hAnsi="Times New Roman"/>
          <w:color w:val="000000" w:themeColor="text1"/>
        </w:rPr>
        <w:t xml:space="preserve"> αποτίμηση εξ αποστάσεως εκπαιδευτικού υλικού</w:t>
      </w:r>
      <w:r w:rsidRPr="0079311B">
        <w:rPr>
          <w:rFonts w:ascii="Times New Roman" w:hAnsi="Times New Roman"/>
          <w:iCs/>
          <w:color w:val="000000" w:themeColor="text1"/>
        </w:rPr>
        <w:t xml:space="preserve"> εκμάθησης της Ελληνικής νοηματικής γλώσσας σε ενήλικες</w:t>
      </w:r>
      <w:r w:rsidRPr="0079311B">
        <w:rPr>
          <w:rFonts w:ascii="Times New Roman" w:hAnsi="Times New Roman"/>
          <w:color w:val="000000" w:themeColor="text1"/>
        </w:rPr>
        <w:t xml:space="preserve"> που δεν γνωρίζουν την Ε.Ν.Γ.</w:t>
      </w:r>
    </w:p>
    <w:p w:rsidR="00BE05B3" w:rsidRPr="0079311B" w:rsidRDefault="00BE05B3" w:rsidP="00BE05B3">
      <w:pPr>
        <w:jc w:val="both"/>
        <w:rPr>
          <w:rFonts w:ascii="Times New Roman" w:hAnsi="Times New Roman"/>
          <w:color w:val="000000" w:themeColor="text1"/>
        </w:rPr>
      </w:pPr>
      <w:r w:rsidRPr="0079311B">
        <w:rPr>
          <w:rFonts w:ascii="Times New Roman" w:hAnsi="Times New Roman"/>
          <w:color w:val="000000" w:themeColor="text1"/>
        </w:rPr>
        <w:t xml:space="preserve">Επιμέρους στόχοι είναι η διερεύνηση των δυνατοτήτων που προσφέρει η εξ αποστάσεως εκπαίδευση και </w:t>
      </w:r>
      <w:r>
        <w:rPr>
          <w:rFonts w:ascii="Times New Roman" w:hAnsi="Times New Roman"/>
          <w:color w:val="000000" w:themeColor="text1"/>
        </w:rPr>
        <w:t>η συμβολή</w:t>
      </w:r>
      <w:r w:rsidRPr="0079311B">
        <w:rPr>
          <w:rFonts w:ascii="Times New Roman" w:hAnsi="Times New Roman"/>
          <w:color w:val="000000" w:themeColor="text1"/>
        </w:rPr>
        <w:t xml:space="preserve"> στην ορθή και αποτελεσματική εκμάθηση της νοηματικής.</w:t>
      </w:r>
    </w:p>
    <w:p w:rsidR="00BE05B3" w:rsidRPr="0079311B" w:rsidRDefault="00BE05B3" w:rsidP="00BE05B3">
      <w:pPr>
        <w:jc w:val="both"/>
        <w:rPr>
          <w:rFonts w:ascii="Times New Roman" w:hAnsi="Times New Roman"/>
        </w:rPr>
      </w:pPr>
      <w:r w:rsidRPr="0079311B">
        <w:rPr>
          <w:rFonts w:ascii="Times New Roman" w:hAnsi="Times New Roman"/>
        </w:rPr>
        <w:t>Τα ερευνητικά ερωτήματα που προκύπτουν είναι τα ακόλουθα:</w:t>
      </w:r>
    </w:p>
    <w:p w:rsidR="00BE05B3" w:rsidRPr="0079311B" w:rsidRDefault="00BE05B3" w:rsidP="00BE05B3">
      <w:pPr>
        <w:rPr>
          <w:rFonts w:ascii="Times New Roman" w:hAnsi="Times New Roman"/>
        </w:rPr>
      </w:pPr>
    </w:p>
    <w:p w:rsidR="00BE05B3" w:rsidRPr="0079311B" w:rsidRDefault="00BE05B3" w:rsidP="007547A6">
      <w:pPr>
        <w:pStyle w:val="ae"/>
        <w:numPr>
          <w:ilvl w:val="0"/>
          <w:numId w:val="5"/>
        </w:numPr>
        <w:jc w:val="both"/>
        <w:rPr>
          <w:rFonts w:ascii="Times New Roman" w:hAnsi="Times New Roman"/>
        </w:rPr>
      </w:pPr>
      <w:r>
        <w:rPr>
          <w:rFonts w:ascii="Times New Roman" w:hAnsi="Times New Roman"/>
        </w:rPr>
        <w:t>Είναι εφικτή η δημιουργία εξ αποστάσεως εκπαιδευτικού υλικού εκμάθησης της ελληνικής νοηματικής γλώσσας;</w:t>
      </w:r>
    </w:p>
    <w:p w:rsidR="00BE05B3" w:rsidRPr="0079311B" w:rsidRDefault="00BE05B3" w:rsidP="007547A6">
      <w:pPr>
        <w:pStyle w:val="ae"/>
        <w:numPr>
          <w:ilvl w:val="0"/>
          <w:numId w:val="5"/>
        </w:numPr>
        <w:jc w:val="both"/>
        <w:rPr>
          <w:rFonts w:ascii="Times New Roman" w:hAnsi="Times New Roman"/>
        </w:rPr>
      </w:pPr>
      <w:r w:rsidRPr="0079311B">
        <w:rPr>
          <w:rFonts w:ascii="Times New Roman" w:hAnsi="Times New Roman"/>
        </w:rPr>
        <w:t>Ποια είναι τα χαρακτηριστικά του υλικού που δημιουρ</w:t>
      </w:r>
      <w:r>
        <w:rPr>
          <w:rFonts w:ascii="Times New Roman" w:hAnsi="Times New Roman"/>
        </w:rPr>
        <w:t>γείται με βάση τη μέθοδο της Εξ</w:t>
      </w:r>
      <w:r>
        <w:rPr>
          <w:rFonts w:ascii="Times New Roman" w:hAnsi="Times New Roman"/>
          <w:lang w:val="en-US"/>
        </w:rPr>
        <w:t>A</w:t>
      </w:r>
      <w:r w:rsidRPr="0079311B">
        <w:rPr>
          <w:rFonts w:ascii="Times New Roman" w:hAnsi="Times New Roman"/>
        </w:rPr>
        <w:t>ε;</w:t>
      </w:r>
    </w:p>
    <w:p w:rsidR="00BE05B3" w:rsidRPr="0079311B" w:rsidRDefault="00BE05B3" w:rsidP="007547A6">
      <w:pPr>
        <w:pStyle w:val="ae"/>
        <w:numPr>
          <w:ilvl w:val="0"/>
          <w:numId w:val="5"/>
        </w:numPr>
        <w:jc w:val="both"/>
        <w:rPr>
          <w:rFonts w:ascii="Times New Roman" w:hAnsi="Times New Roman"/>
        </w:rPr>
      </w:pPr>
      <w:r w:rsidRPr="0079311B">
        <w:rPr>
          <w:rFonts w:ascii="Times New Roman" w:hAnsi="Times New Roman"/>
        </w:rPr>
        <w:t>Δημιουργήθηκε το εκπαιδευτικό υλικό με βάση τις αρχές που διέπουν την ΕξΑε;</w:t>
      </w:r>
    </w:p>
    <w:p w:rsidR="00BE05B3" w:rsidRPr="0079311B" w:rsidRDefault="00BE05B3" w:rsidP="007547A6">
      <w:pPr>
        <w:pStyle w:val="ae"/>
        <w:numPr>
          <w:ilvl w:val="0"/>
          <w:numId w:val="5"/>
        </w:numPr>
        <w:jc w:val="both"/>
        <w:rPr>
          <w:rFonts w:ascii="Times New Roman" w:hAnsi="Times New Roman"/>
        </w:rPr>
      </w:pPr>
      <w:r w:rsidRPr="0079311B">
        <w:rPr>
          <w:rFonts w:ascii="Times New Roman" w:hAnsi="Times New Roman"/>
        </w:rPr>
        <w:t xml:space="preserve">Ήταν το </w:t>
      </w:r>
      <w:r w:rsidRPr="0079311B">
        <w:rPr>
          <w:rFonts w:ascii="Times New Roman" w:hAnsi="Times New Roman"/>
          <w:lang w:val="en-US"/>
        </w:rPr>
        <w:t>e</w:t>
      </w:r>
      <w:r w:rsidRPr="0079311B">
        <w:rPr>
          <w:rFonts w:ascii="Times New Roman" w:hAnsi="Times New Roman"/>
        </w:rPr>
        <w:t>-</w:t>
      </w:r>
      <w:r w:rsidRPr="0079311B">
        <w:rPr>
          <w:rFonts w:ascii="Times New Roman" w:hAnsi="Times New Roman"/>
          <w:lang w:val="en-US"/>
        </w:rPr>
        <w:t>learning</w:t>
      </w:r>
      <w:r w:rsidRPr="0079311B">
        <w:rPr>
          <w:rFonts w:ascii="Times New Roman" w:hAnsi="Times New Roman"/>
        </w:rPr>
        <w:t xml:space="preserve"> υλικό εύχρηστο για τους αναγνώστες;</w:t>
      </w:r>
    </w:p>
    <w:p w:rsidR="00BE05B3" w:rsidRPr="0079311B" w:rsidRDefault="00BE05B3" w:rsidP="007547A6">
      <w:pPr>
        <w:pStyle w:val="ae"/>
        <w:numPr>
          <w:ilvl w:val="0"/>
          <w:numId w:val="5"/>
        </w:numPr>
        <w:jc w:val="both"/>
        <w:rPr>
          <w:rFonts w:ascii="Times New Roman" w:hAnsi="Times New Roman"/>
        </w:rPr>
      </w:pPr>
      <w:r w:rsidRPr="0079311B">
        <w:rPr>
          <w:rFonts w:ascii="Times New Roman" w:hAnsi="Times New Roman"/>
        </w:rPr>
        <w:t xml:space="preserve">Ήταν το </w:t>
      </w:r>
      <w:r w:rsidRPr="0079311B">
        <w:rPr>
          <w:rFonts w:ascii="Times New Roman" w:hAnsi="Times New Roman"/>
          <w:lang w:val="en-US"/>
        </w:rPr>
        <w:t>e</w:t>
      </w:r>
      <w:r w:rsidRPr="0079311B">
        <w:rPr>
          <w:rFonts w:ascii="Times New Roman" w:hAnsi="Times New Roman"/>
        </w:rPr>
        <w:t>-</w:t>
      </w:r>
      <w:r w:rsidRPr="0079311B">
        <w:rPr>
          <w:rFonts w:ascii="Times New Roman" w:hAnsi="Times New Roman"/>
          <w:lang w:val="en-US"/>
        </w:rPr>
        <w:t>learning</w:t>
      </w:r>
      <w:r w:rsidRPr="0079311B">
        <w:rPr>
          <w:rFonts w:ascii="Times New Roman" w:hAnsi="Times New Roman"/>
        </w:rPr>
        <w:t xml:space="preserve"> υλικό </w:t>
      </w:r>
      <w:r>
        <w:rPr>
          <w:rFonts w:ascii="Times New Roman" w:hAnsi="Times New Roman"/>
        </w:rPr>
        <w:t>απλό και κατανοητό</w:t>
      </w:r>
      <w:r w:rsidRPr="0079311B">
        <w:rPr>
          <w:rFonts w:ascii="Times New Roman" w:hAnsi="Times New Roman"/>
        </w:rPr>
        <w:t xml:space="preserve"> για τους αναγνώστες;</w:t>
      </w:r>
    </w:p>
    <w:p w:rsidR="00BA03C9" w:rsidRDefault="00BA03C9" w:rsidP="00B63D07">
      <w:pPr>
        <w:jc w:val="both"/>
        <w:rPr>
          <w:rFonts w:ascii="Times New Roman" w:hAnsi="Times New Roman"/>
        </w:rPr>
      </w:pPr>
    </w:p>
    <w:p w:rsidR="00BA03C9" w:rsidRPr="00BA03C9" w:rsidRDefault="005B4394" w:rsidP="005B4394">
      <w:pPr>
        <w:pStyle w:val="20"/>
        <w:numPr>
          <w:ilvl w:val="0"/>
          <w:numId w:val="0"/>
        </w:numPr>
        <w:ind w:left="284"/>
      </w:pPr>
      <w:bookmarkStart w:id="57" w:name="_Toc66492162"/>
      <w:r w:rsidRPr="00B517C9">
        <w:t xml:space="preserve">4.1.2  </w:t>
      </w:r>
      <w:r w:rsidR="00BA03C9" w:rsidRPr="00BA03C9">
        <w:t>Ποιοτική έρευνα</w:t>
      </w:r>
      <w:bookmarkEnd w:id="57"/>
    </w:p>
    <w:p w:rsidR="004A254F" w:rsidRPr="00B63D07" w:rsidRDefault="004A254F" w:rsidP="00B63D07">
      <w:pPr>
        <w:jc w:val="both"/>
        <w:rPr>
          <w:rFonts w:ascii="Times New Roman" w:hAnsi="Times New Roman"/>
        </w:rPr>
      </w:pPr>
    </w:p>
    <w:p w:rsidR="00BE05B3" w:rsidRDefault="00017771" w:rsidP="00B63D07">
      <w:pPr>
        <w:jc w:val="both"/>
        <w:rPr>
          <w:rFonts w:ascii="Times New Roman" w:hAnsi="Times New Roman"/>
        </w:rPr>
      </w:pPr>
      <w:r>
        <w:rPr>
          <w:rFonts w:ascii="Times New Roman" w:hAnsi="Times New Roman"/>
        </w:rPr>
        <w:t>Έχοντας παρουσιάσει στο</w:t>
      </w:r>
      <w:r w:rsidR="00381762">
        <w:rPr>
          <w:rFonts w:ascii="Times New Roman" w:hAnsi="Times New Roman"/>
        </w:rPr>
        <w:t xml:space="preserve"> πρώτο κεφ</w:t>
      </w:r>
      <w:r>
        <w:rPr>
          <w:rFonts w:ascii="Times New Roman" w:hAnsi="Times New Roman"/>
        </w:rPr>
        <w:t>άλαιο τον</w:t>
      </w:r>
      <w:r w:rsidR="00381762">
        <w:rPr>
          <w:rFonts w:ascii="Times New Roman" w:hAnsi="Times New Roman"/>
        </w:rPr>
        <w:t xml:space="preserve"> ορισμός της ποιοτικής έρευνας, αυτό</w:t>
      </w:r>
      <w:r>
        <w:rPr>
          <w:rFonts w:ascii="Times New Roman" w:hAnsi="Times New Roman"/>
        </w:rPr>
        <w:t>ν</w:t>
      </w:r>
      <w:r w:rsidR="00381762">
        <w:rPr>
          <w:rFonts w:ascii="Times New Roman" w:hAnsi="Times New Roman"/>
        </w:rPr>
        <w:t xml:space="preserve"> που προτείνεται κατά τον </w:t>
      </w:r>
      <w:r w:rsidR="00381762">
        <w:rPr>
          <w:rFonts w:ascii="Times New Roman" w:hAnsi="Times New Roman"/>
          <w:lang w:val="en-US"/>
        </w:rPr>
        <w:t>Denzin</w:t>
      </w:r>
      <w:r w:rsidR="00381762" w:rsidRPr="00381762">
        <w:rPr>
          <w:rFonts w:ascii="Times New Roman" w:hAnsi="Times New Roman"/>
        </w:rPr>
        <w:t xml:space="preserve"> &amp; </w:t>
      </w:r>
      <w:r w:rsidR="00381762">
        <w:rPr>
          <w:rFonts w:ascii="Times New Roman" w:hAnsi="Times New Roman"/>
          <w:lang w:val="en-US"/>
        </w:rPr>
        <w:t>Lincoln</w:t>
      </w:r>
      <w:r>
        <w:rPr>
          <w:rFonts w:ascii="Times New Roman" w:hAnsi="Times New Roman"/>
        </w:rPr>
        <w:t>, στο τέταρτο κεφάλαιο επιχειρείται μία περαιτέρω αναφορά στην ποιοτική προσέ</w:t>
      </w:r>
      <w:r w:rsidR="00BE05B3">
        <w:rPr>
          <w:rFonts w:ascii="Times New Roman" w:hAnsi="Times New Roman"/>
        </w:rPr>
        <w:t>γγιση, η οποία ακολουθήθηκε στην παρούσα εργασία και</w:t>
      </w:r>
      <w:r>
        <w:rPr>
          <w:rFonts w:ascii="Times New Roman" w:hAnsi="Times New Roman"/>
        </w:rPr>
        <w:t xml:space="preserve"> στα πλεονεκτήματά </w:t>
      </w:r>
      <w:r w:rsidR="00BE05B3">
        <w:rPr>
          <w:rFonts w:ascii="Times New Roman" w:hAnsi="Times New Roman"/>
        </w:rPr>
        <w:t>της.</w:t>
      </w:r>
      <w:r>
        <w:rPr>
          <w:rFonts w:ascii="Times New Roman" w:hAnsi="Times New Roman"/>
        </w:rPr>
        <w:t xml:space="preserve"> </w:t>
      </w:r>
    </w:p>
    <w:p w:rsidR="002832FA" w:rsidRPr="00B63D07" w:rsidRDefault="002832FA" w:rsidP="00B63D07">
      <w:pPr>
        <w:jc w:val="both"/>
        <w:rPr>
          <w:rFonts w:ascii="Times New Roman" w:hAnsi="Times New Roman"/>
        </w:rPr>
      </w:pPr>
      <w:r>
        <w:rPr>
          <w:rFonts w:ascii="Times New Roman" w:hAnsi="Times New Roman"/>
        </w:rPr>
        <w:t>Όπως αναφέρθηκε και παραπάνω, η</w:t>
      </w:r>
      <w:r w:rsidRPr="00723CB7">
        <w:rPr>
          <w:rFonts w:ascii="Times New Roman" w:hAnsi="Times New Roman"/>
        </w:rPr>
        <w:t xml:space="preserve"> ποιοτική έρευνα είναι μια πλαισιοθετημένη δραστηριότητα (situated activity), η οποία τοποθετεί τον παρατηρητή στον κόσμο. Αυτή συνίσταται σε ένα σύνολο ερμηνευτικών και υλικών πρακτικών, οι οποίες κάνουν τον κόσμο ορατό. Αυτές οι πρακτικές μετασχηματίζουν τον κόσμο. Μετατρέπουν τον κόσμο σε μια σειρά από αναπαραστάσεις του εαυτού, συμπεριλαμβανομένων των σημειώσεων πεδίου, των συνεντεύξεων, των συνομιλιών, των φωτογραφιών, των μαγνητοφωνήσεων και των σημειώσεων σε ημερολόγια. Σε αυτό το επίπεδο, η ποιοτική έρευνα περιλαμβάνει </w:t>
      </w:r>
      <w:r w:rsidRPr="00723CB7">
        <w:rPr>
          <w:rFonts w:ascii="Times New Roman" w:hAnsi="Times New Roman"/>
        </w:rPr>
        <w:lastRenderedPageBreak/>
        <w:t>μια ερμηνευτική, νατουραλιστική προσέγγιση στον κόσμο. Αυτό σημαίνει ότι οι ποιοτικοί ερευνητές μελετούν τα πράγματα στο φυσικό τους πλαίσιο, επιχειρώντας να δώσουν νόημα ή να ερμηνεύσουν τα φαινόμενα με όρους των νοημάτων που οι άνθρωποι δίνουν σε αυτά (Denzin &amp; Lincoln, 2005: 3).</w:t>
      </w:r>
    </w:p>
    <w:p w:rsidR="0023016D" w:rsidRDefault="00FE0733" w:rsidP="0023016D">
      <w:pPr>
        <w:jc w:val="both"/>
        <w:rPr>
          <w:rFonts w:ascii="Times New Roman" w:hAnsi="Times New Roman"/>
        </w:rPr>
      </w:pPr>
      <w:r w:rsidRPr="00B63D07">
        <w:rPr>
          <w:rFonts w:ascii="Times New Roman" w:hAnsi="Times New Roman"/>
        </w:rPr>
        <w:t xml:space="preserve">Οι </w:t>
      </w:r>
      <w:r w:rsidR="00CC0DED" w:rsidRPr="00B63D07">
        <w:rPr>
          <w:rFonts w:ascii="Times New Roman" w:hAnsi="Times New Roman"/>
        </w:rPr>
        <w:t>ερευνητές που υιοθετούν την ποιοτική προσέγγιση αντιλαμβάνονται την κοινωνική ζωή ως μια ρέουσα πραγματικότητα και προσπαθούν να την κατανοήσουν στη δυναμική της διάσταση. Δίνουν ιδιαίτερη έμφαση στους τρόπους με τους οποίους ερμηνεύεται, βιώνεται και (ανα-)παράγεται ο κοινωνικός κόσμος από τους κοινωνικούς δρώντες μέσα στο πλήθος των καθημερινών τους διαδράσεων και πρακτικών. Επιδιώκουν, κατά συνέπεια, να εξετάσουν τα ερευνώμενα φαινόμενα «εκ των έσω», μέσα δηλαδή από την οπτική, τις εμπειρίες και τις ιστορίες των συμμετεχόντων σε αυτά υποκειμένων. Η ποιοτική προσέγγιση μελετά τα κοινωνικά φαινόμενα στην πολλαπλότητα τους και εστιάζει στη διαφοροποίηση και στην ποικιλία της κοινωνικής ζωής. Ως εκ τούτου δεν αναζητούνται μόνον οι αντιπροσωπευτικές, αλλά και οι «αρνητικές» (negative) ή οι «αποκλίνουσες» (deviant) περιπτώσεις. Οι περιπτώσεις εξετάζονται και  δίδεται, επίσης, έμφαση</w:t>
      </w:r>
      <w:r w:rsidR="00CC0DED" w:rsidRPr="00B63D07">
        <w:rPr>
          <w:rFonts w:ascii="Times New Roman" w:hAnsi="Times New Roman"/>
        </w:rPr>
        <w:sym w:font="Symbol" w:char="F0D7"/>
      </w:r>
      <w:r w:rsidR="00CC0DED" w:rsidRPr="00B63D07">
        <w:rPr>
          <w:rFonts w:ascii="Times New Roman" w:hAnsi="Times New Roman"/>
        </w:rPr>
        <w:t>ερμηνεύονται εντός των πλαισίων στα οποία τοποθετούνται στην πολυπλοκότητά τους και γι’ αυτό υιοθετείται η ολιστική τους προσέγγιση και αποφεύγεται ο κερματισμός τους σε επιλεγμένες παραμέτρους (μεταβλητές). Σκοπός της έρευνας κατά την ποιοτική προσέγγιση δεν είναι ο έλεγχος προδιατυπωμένων υποθέσεων, αλλά η ανακάλυψη νέων πτυχών και διαστάσεων του εξεταζόμενου αντικειμένου και η σε βάθος κατανόησή του. Για τον λόγο αυτό οι ποιοτικές έρευνες υιοθετ</w:t>
      </w:r>
      <w:r w:rsidR="003D65E1">
        <w:rPr>
          <w:rFonts w:ascii="Times New Roman" w:hAnsi="Times New Roman"/>
        </w:rPr>
        <w:t>ούν ευέλικτα ερευνητικά σχέδια</w:t>
      </w:r>
      <w:r w:rsidR="00CC0DED" w:rsidRPr="00B63D07">
        <w:rPr>
          <w:rFonts w:ascii="Times New Roman" w:hAnsi="Times New Roman"/>
        </w:rPr>
        <w:t>, τα οποία δύνανται να επαναπροσδιορίζονται σε όλες τους τις πτυχές κατά τη διάρκεια της ερευνητικής διαδικασίας και βάσει ερευνητικών ευρημάτων που προκύπτουν ήδη από τα αρχικά στάδια της έρευνας. Σύμφωνα με την ποιοτική προσέγγιση, η θεωρητική επεξεργασία και η εμπειρική διερεύνηση δεν διαχωρίζονται ως δύο διακριτά στάδια του ερευνητικού έργου, αλλά διαπλέκονται διαλεκτικά τροφοδοτώντας η μία την άλλη. Η εμπλοκή του ερευνητή στο πεδίο της έρευνας και η επικοινωνία του με τα υποκείμενα της έρευνας θεωρείται, σύμφωνα με την ποιοτική προσέγγιση, επιβεβλημένη και δεν εκλαμβάνεται ως διαστρεβλωτικός παράγοντας. Ο αναστοχασμός του ερευνητή σχετικά με την παρουσία του στο πεδίο, οι παρατηρήσεις, οι εντυπώσεις του, τα συναισθήματά του καταγράφονται στο ημερολόγιο της έρευνας και αξιοποιούνται κατά την ερμηνεία των δεδομένων</w:t>
      </w:r>
      <w:r w:rsidR="0023016D">
        <w:rPr>
          <w:rFonts w:ascii="Times New Roman" w:hAnsi="Times New Roman"/>
        </w:rPr>
        <w:t xml:space="preserve"> </w:t>
      </w:r>
      <w:r w:rsidRPr="00B63D07">
        <w:rPr>
          <w:rFonts w:ascii="Times New Roman" w:hAnsi="Times New Roman"/>
        </w:rPr>
        <w:t>(Τσιώλης,2013)</w:t>
      </w:r>
      <w:r w:rsidR="0023016D">
        <w:rPr>
          <w:rFonts w:ascii="Times New Roman" w:hAnsi="Times New Roman"/>
        </w:rPr>
        <w:t>.</w:t>
      </w:r>
    </w:p>
    <w:p w:rsidR="0023016D" w:rsidRPr="00B63D07" w:rsidRDefault="003D65E1" w:rsidP="0023016D">
      <w:pPr>
        <w:jc w:val="both"/>
        <w:rPr>
          <w:rFonts w:ascii="Times New Roman" w:hAnsi="Times New Roman"/>
        </w:rPr>
      </w:pPr>
      <w:r>
        <w:rPr>
          <w:rFonts w:ascii="Times New Roman" w:hAnsi="Times New Roman"/>
        </w:rPr>
        <w:t xml:space="preserve">Επίσης, το γεγονός ότι αποτελεί </w:t>
      </w:r>
      <w:r w:rsidR="0023016D" w:rsidRPr="00B63D07">
        <w:rPr>
          <w:rFonts w:ascii="Times New Roman" w:hAnsi="Times New Roman"/>
        </w:rPr>
        <w:t>μια κοινωνικά προσανατολισμένη ερευνητική μέθοδος που συλλαμβάνει δεδομένα της πραγματικής ζω</w:t>
      </w:r>
      <w:r>
        <w:rPr>
          <w:rFonts w:ascii="Times New Roman" w:hAnsi="Times New Roman"/>
        </w:rPr>
        <w:t xml:space="preserve">ής σ’ ένα κοινωνικό περιβάλλον προσδίδει υψηλή εγκυρότητα </w:t>
      </w:r>
      <w:r w:rsidR="00140DFE">
        <w:rPr>
          <w:rFonts w:ascii="Times New Roman" w:hAnsi="Times New Roman"/>
        </w:rPr>
        <w:t xml:space="preserve">στα άμεσα αποτελέσμα της. </w:t>
      </w:r>
      <w:r w:rsidR="009950B6">
        <w:rPr>
          <w:rFonts w:ascii="Times New Roman" w:hAnsi="Times New Roman"/>
        </w:rPr>
        <w:t>Ενώ το μικρό κόστος και η ευελιξία που προσφέρει κατατάσσονται στα πλεονεκτήματα της.</w:t>
      </w:r>
    </w:p>
    <w:p w:rsidR="009D6A7A" w:rsidRPr="00B517C9" w:rsidRDefault="009D6A7A" w:rsidP="0023016D">
      <w:pPr>
        <w:jc w:val="both"/>
        <w:rPr>
          <w:rFonts w:ascii="Times New Roman" w:hAnsi="Times New Roman"/>
        </w:rPr>
      </w:pPr>
    </w:p>
    <w:p w:rsidR="00D456E6" w:rsidRPr="00D456E6" w:rsidRDefault="00D456E6" w:rsidP="0023016D">
      <w:pPr>
        <w:jc w:val="both"/>
        <w:rPr>
          <w:rFonts w:ascii="Times New Roman" w:hAnsi="Times New Roman"/>
        </w:rPr>
      </w:pPr>
    </w:p>
    <w:p w:rsidR="00D456E6" w:rsidRPr="009D6A7A" w:rsidRDefault="005B4394" w:rsidP="005B4394">
      <w:pPr>
        <w:pStyle w:val="20"/>
        <w:numPr>
          <w:ilvl w:val="0"/>
          <w:numId w:val="0"/>
        </w:numPr>
        <w:ind w:left="284"/>
      </w:pPr>
      <w:bookmarkStart w:id="58" w:name="_Toc66492163"/>
      <w:r w:rsidRPr="00B517C9">
        <w:t xml:space="preserve">4.1.3  </w:t>
      </w:r>
      <w:r w:rsidR="00D456E6" w:rsidRPr="009D6A7A">
        <w:t>Δείγμα έρευνας και μέσα συλλογής</w:t>
      </w:r>
      <w:bookmarkEnd w:id="58"/>
    </w:p>
    <w:p w:rsidR="00D456E6" w:rsidRDefault="00D456E6" w:rsidP="00B63D07">
      <w:pPr>
        <w:jc w:val="both"/>
        <w:rPr>
          <w:rFonts w:ascii="Times New Roman" w:hAnsi="Times New Roman"/>
        </w:rPr>
      </w:pPr>
    </w:p>
    <w:p w:rsidR="0023016D" w:rsidRDefault="002832FA" w:rsidP="00B63D07">
      <w:pPr>
        <w:jc w:val="both"/>
        <w:rPr>
          <w:rFonts w:ascii="Times New Roman" w:hAnsi="Times New Roman"/>
        </w:rPr>
      </w:pPr>
      <w:r>
        <w:rPr>
          <w:rFonts w:ascii="Times New Roman" w:hAnsi="Times New Roman"/>
        </w:rPr>
        <w:t>Το δείγμα της έρευνας αποτέλεσαν 10 ενήλικες γυναίκες, διαφορετικού μορφωτικού υπόβαθρου και επαγγελματικού προσανατολισμού, οι οποίες ήρθαν για πρώτη φορά σε επαφή με την ελληνική νοηματική γλώσσα.</w:t>
      </w:r>
      <w:r w:rsidR="005245E9">
        <w:rPr>
          <w:rFonts w:ascii="Times New Roman" w:hAnsi="Times New Roman"/>
        </w:rPr>
        <w:t xml:space="preserve"> Το σύνολο των εκπαιδευομένων είχε παρακολουθήσει τουλάχιστον ένα επιμορφωτικό πρόγραμμα με την μέθοδο της εξ αποστάσεως εκπαίδευσης.</w:t>
      </w:r>
      <w:r w:rsidR="005245E9" w:rsidRPr="005245E9">
        <w:t xml:space="preserve"> </w:t>
      </w:r>
      <w:r w:rsidR="005245E9" w:rsidRPr="005245E9">
        <w:rPr>
          <w:rFonts w:ascii="Times New Roman" w:hAnsi="Times New Roman"/>
        </w:rPr>
        <w:t xml:space="preserve">Η ομάδα των συμμετεχόντων </w:t>
      </w:r>
      <w:r w:rsidR="005245E9">
        <w:rPr>
          <w:rFonts w:ascii="Times New Roman" w:hAnsi="Times New Roman"/>
        </w:rPr>
        <w:t xml:space="preserve">μπορεί να </w:t>
      </w:r>
      <w:r w:rsidR="005245E9" w:rsidRPr="005245E9">
        <w:rPr>
          <w:rFonts w:ascii="Times New Roman" w:hAnsi="Times New Roman"/>
        </w:rPr>
        <w:t>χαρακτηρ</w:t>
      </w:r>
      <w:r w:rsidR="005245E9">
        <w:rPr>
          <w:rFonts w:ascii="Times New Roman" w:hAnsi="Times New Roman"/>
        </w:rPr>
        <w:t>ιστεί</w:t>
      </w:r>
      <w:r w:rsidR="005245E9" w:rsidRPr="005245E9">
        <w:rPr>
          <w:rFonts w:ascii="Times New Roman" w:hAnsi="Times New Roman"/>
        </w:rPr>
        <w:t xml:space="preserve"> και ως </w:t>
      </w:r>
      <w:r w:rsidR="005245E9" w:rsidRPr="005245E9">
        <w:rPr>
          <w:rFonts w:ascii="Times New Roman" w:hAnsi="Times New Roman"/>
        </w:rPr>
        <w:lastRenderedPageBreak/>
        <w:t>δείγμα ευκολίας, καθώς συμμετείχαν στην έρευ</w:t>
      </w:r>
      <w:r w:rsidR="005245E9">
        <w:rPr>
          <w:rFonts w:ascii="Times New Roman" w:hAnsi="Times New Roman"/>
        </w:rPr>
        <w:t>να άτομα στους οποίους η</w:t>
      </w:r>
      <w:r w:rsidR="005245E9" w:rsidRPr="005245E9">
        <w:rPr>
          <w:rFonts w:ascii="Times New Roman" w:hAnsi="Times New Roman"/>
        </w:rPr>
        <w:t xml:space="preserve"> ε</w:t>
      </w:r>
      <w:r w:rsidR="005245E9">
        <w:rPr>
          <w:rFonts w:ascii="Times New Roman" w:hAnsi="Times New Roman"/>
        </w:rPr>
        <w:t xml:space="preserve">ρευνήτρια είχε άμεση πρόσβαση.  </w:t>
      </w:r>
    </w:p>
    <w:p w:rsidR="005245E9" w:rsidRDefault="005245E9" w:rsidP="005245E9">
      <w:pPr>
        <w:jc w:val="both"/>
        <w:rPr>
          <w:rFonts w:ascii="Times New Roman" w:hAnsi="Times New Roman"/>
        </w:rPr>
      </w:pPr>
      <w:r w:rsidRPr="00B63D07">
        <w:rPr>
          <w:rFonts w:ascii="Times New Roman" w:hAnsi="Times New Roman"/>
        </w:rPr>
        <w:t>Το εργαλείο διεξα</w:t>
      </w:r>
      <w:r>
        <w:rPr>
          <w:rFonts w:ascii="Times New Roman" w:hAnsi="Times New Roman"/>
        </w:rPr>
        <w:t>γωγής που χρησιμοποιήθηκε σε αυτή την έρευνα ήταν</w:t>
      </w:r>
      <w:r w:rsidRPr="00B63D07">
        <w:rPr>
          <w:rFonts w:ascii="Times New Roman" w:hAnsi="Times New Roman"/>
        </w:rPr>
        <w:t xml:space="preserve"> το ερωτηματολόγιο. Τρόπ</w:t>
      </w:r>
      <w:r>
        <w:rPr>
          <w:rFonts w:ascii="Times New Roman" w:hAnsi="Times New Roman"/>
        </w:rPr>
        <w:t>οι εξαγωγής των δεδομένων είναι είτε</w:t>
      </w:r>
      <w:r w:rsidRPr="00B63D07">
        <w:rPr>
          <w:rFonts w:ascii="Times New Roman" w:hAnsi="Times New Roman"/>
        </w:rPr>
        <w:t xml:space="preserve"> οι προσωπικές συνεντεύξεις μέσω ερωτηματολογίων και τηλεφώνου (με</w:t>
      </w:r>
      <w:r>
        <w:rPr>
          <w:rFonts w:ascii="Times New Roman" w:hAnsi="Times New Roman"/>
        </w:rPr>
        <w:t xml:space="preserve"> τη βοήθεια του υπολογιστή), είτε</w:t>
      </w:r>
      <w:r w:rsidRPr="00B63D07">
        <w:rPr>
          <w:rFonts w:ascii="Times New Roman" w:hAnsi="Times New Roman"/>
        </w:rPr>
        <w:t xml:space="preserve"> η ατομική συμπλήρωση ερωτηματολογίου που αποστέλλεται ταχυδρομικά ή διαδικτυακά.</w:t>
      </w:r>
      <w:r>
        <w:rPr>
          <w:rFonts w:ascii="Times New Roman" w:hAnsi="Times New Roman"/>
        </w:rPr>
        <w:t xml:space="preserve"> Σε αυτή την έρευνα πραγματοποιήθηκε ατομική συμπλήρωση ερωτηματολογίου, η επεξεργασία και συμπερασματολογία της οποίας αποτελεί μία σχετικά πιο απλή διαδικασία, λ</w:t>
      </w:r>
      <w:r w:rsidRPr="00B63D07">
        <w:rPr>
          <w:rFonts w:ascii="Times New Roman" w:hAnsi="Times New Roman"/>
        </w:rPr>
        <w:t>όγω της καταχώρισης των απαντήσεων στις κλειστές ερωτήσεις</w:t>
      </w:r>
      <w:r>
        <w:rPr>
          <w:rFonts w:ascii="Times New Roman" w:hAnsi="Times New Roman"/>
        </w:rPr>
        <w:t xml:space="preserve">. </w:t>
      </w:r>
    </w:p>
    <w:p w:rsidR="00946918" w:rsidRDefault="00946918" w:rsidP="00B63D07">
      <w:pPr>
        <w:jc w:val="both"/>
        <w:rPr>
          <w:rFonts w:ascii="Times New Roman" w:hAnsi="Times New Roman"/>
        </w:rPr>
      </w:pPr>
      <w:r w:rsidRPr="00946918">
        <w:rPr>
          <w:rFonts w:ascii="Times New Roman" w:hAnsi="Times New Roman"/>
        </w:rPr>
        <w:t>Τα κυριότερα πλεονεκτήματα των ερωτηματολογίων</w:t>
      </w:r>
      <w:r w:rsidR="00057B85">
        <w:rPr>
          <w:rFonts w:ascii="Times New Roman" w:hAnsi="Times New Roman"/>
        </w:rPr>
        <w:t>, που οδήγησαν και στην επιλογή τους,</w:t>
      </w:r>
      <w:r w:rsidRPr="00946918">
        <w:rPr>
          <w:rFonts w:ascii="Times New Roman" w:hAnsi="Times New Roman"/>
        </w:rPr>
        <w:t xml:space="preserve"> είναι τα εξής:  </w:t>
      </w:r>
    </w:p>
    <w:p w:rsidR="00057B85" w:rsidRPr="00057B85" w:rsidRDefault="00057B85" w:rsidP="007547A6">
      <w:pPr>
        <w:pStyle w:val="ae"/>
        <w:numPr>
          <w:ilvl w:val="0"/>
          <w:numId w:val="10"/>
        </w:numPr>
        <w:jc w:val="both"/>
        <w:rPr>
          <w:rFonts w:ascii="Times New Roman" w:hAnsi="Times New Roman"/>
        </w:rPr>
      </w:pPr>
      <w:r w:rsidRPr="00057B85">
        <w:rPr>
          <w:rFonts w:ascii="Times New Roman" w:hAnsi="Times New Roman"/>
        </w:rPr>
        <w:t>είναι οικονομικότερα</w:t>
      </w:r>
      <w:r w:rsidR="00946918" w:rsidRPr="00057B85">
        <w:rPr>
          <w:rFonts w:ascii="Times New Roman" w:hAnsi="Times New Roman"/>
        </w:rPr>
        <w:t xml:space="preserve">  </w:t>
      </w:r>
    </w:p>
    <w:p w:rsidR="00057B85" w:rsidRPr="00057B85" w:rsidRDefault="00946918" w:rsidP="007547A6">
      <w:pPr>
        <w:pStyle w:val="ae"/>
        <w:numPr>
          <w:ilvl w:val="0"/>
          <w:numId w:val="10"/>
        </w:numPr>
        <w:jc w:val="both"/>
        <w:rPr>
          <w:rFonts w:ascii="Times New Roman" w:hAnsi="Times New Roman"/>
        </w:rPr>
      </w:pPr>
      <w:r w:rsidRPr="00057B85">
        <w:rPr>
          <w:rFonts w:ascii="Times New Roman" w:hAnsi="Times New Roman"/>
        </w:rPr>
        <w:t>μπορούν να αποστ</w:t>
      </w:r>
      <w:r w:rsidR="00057B85" w:rsidRPr="00057B85">
        <w:rPr>
          <w:rFonts w:ascii="Times New Roman" w:hAnsi="Times New Roman"/>
        </w:rPr>
        <w:t>αλούν σε μεγάλο αριθμό ανθρώπων</w:t>
      </w:r>
      <w:r w:rsidRPr="00057B85">
        <w:rPr>
          <w:rFonts w:ascii="Times New Roman" w:hAnsi="Times New Roman"/>
        </w:rPr>
        <w:t xml:space="preserve">  </w:t>
      </w:r>
    </w:p>
    <w:p w:rsidR="00057B85" w:rsidRPr="00057B85" w:rsidRDefault="00946918" w:rsidP="007547A6">
      <w:pPr>
        <w:pStyle w:val="ae"/>
        <w:numPr>
          <w:ilvl w:val="0"/>
          <w:numId w:val="10"/>
        </w:numPr>
        <w:jc w:val="both"/>
        <w:rPr>
          <w:rFonts w:ascii="Times New Roman" w:hAnsi="Times New Roman"/>
        </w:rPr>
      </w:pPr>
      <w:r w:rsidRPr="00057B85">
        <w:rPr>
          <w:rFonts w:ascii="Times New Roman" w:hAnsi="Times New Roman"/>
        </w:rPr>
        <w:t xml:space="preserve">είναι εύκολη η </w:t>
      </w:r>
      <w:r w:rsidR="00057B85" w:rsidRPr="00057B85">
        <w:rPr>
          <w:rFonts w:ascii="Times New Roman" w:hAnsi="Times New Roman"/>
        </w:rPr>
        <w:t>δημιουργία και η χρήση τους</w:t>
      </w:r>
    </w:p>
    <w:p w:rsidR="00057B85" w:rsidRPr="00057B85" w:rsidRDefault="00946918" w:rsidP="007547A6">
      <w:pPr>
        <w:pStyle w:val="ae"/>
        <w:numPr>
          <w:ilvl w:val="0"/>
          <w:numId w:val="10"/>
        </w:numPr>
        <w:jc w:val="both"/>
        <w:rPr>
          <w:rFonts w:ascii="Times New Roman" w:hAnsi="Times New Roman"/>
        </w:rPr>
      </w:pPr>
      <w:r w:rsidRPr="00057B85">
        <w:rPr>
          <w:rFonts w:ascii="Times New Roman" w:hAnsi="Times New Roman"/>
        </w:rPr>
        <w:t>οι ερωτώμενοι μπορούν να εκφραστούν ελεύθερ</w:t>
      </w:r>
      <w:r w:rsidR="00057B85" w:rsidRPr="00057B85">
        <w:rPr>
          <w:rFonts w:ascii="Times New Roman" w:hAnsi="Times New Roman"/>
        </w:rPr>
        <w:t>α (έλλειψη άμεσης επικοινωνίας)</w:t>
      </w:r>
      <w:r w:rsidRPr="00057B85">
        <w:rPr>
          <w:rFonts w:ascii="Times New Roman" w:hAnsi="Times New Roman"/>
        </w:rPr>
        <w:t xml:space="preserve">  </w:t>
      </w:r>
    </w:p>
    <w:p w:rsidR="00057B85" w:rsidRPr="00057B85" w:rsidRDefault="00946918" w:rsidP="007547A6">
      <w:pPr>
        <w:pStyle w:val="ae"/>
        <w:numPr>
          <w:ilvl w:val="0"/>
          <w:numId w:val="10"/>
        </w:numPr>
        <w:jc w:val="both"/>
        <w:rPr>
          <w:rFonts w:ascii="Times New Roman" w:hAnsi="Times New Roman"/>
        </w:rPr>
      </w:pPr>
      <w:r w:rsidRPr="00057B85">
        <w:rPr>
          <w:rFonts w:ascii="Times New Roman" w:hAnsi="Times New Roman"/>
        </w:rPr>
        <w:t>οι τρόποι ανάλυσης</w:t>
      </w:r>
      <w:r w:rsidR="00057B85" w:rsidRPr="00057B85">
        <w:rPr>
          <w:rFonts w:ascii="Times New Roman" w:hAnsi="Times New Roman"/>
        </w:rPr>
        <w:t xml:space="preserve"> του υλικού είναι τυποποιημένοι</w:t>
      </w:r>
    </w:p>
    <w:p w:rsidR="00057B85" w:rsidRPr="00057B85" w:rsidRDefault="00946918" w:rsidP="007547A6">
      <w:pPr>
        <w:pStyle w:val="ae"/>
        <w:numPr>
          <w:ilvl w:val="0"/>
          <w:numId w:val="10"/>
        </w:numPr>
        <w:jc w:val="both"/>
        <w:rPr>
          <w:rFonts w:ascii="Times New Roman" w:hAnsi="Times New Roman"/>
        </w:rPr>
      </w:pPr>
      <w:r w:rsidRPr="00057B85">
        <w:rPr>
          <w:rFonts w:ascii="Times New Roman" w:hAnsi="Times New Roman"/>
        </w:rPr>
        <w:t>ο ερευνητής δεν μπο</w:t>
      </w:r>
      <w:r w:rsidR="00057B85" w:rsidRPr="00057B85">
        <w:rPr>
          <w:rFonts w:ascii="Times New Roman" w:hAnsi="Times New Roman"/>
        </w:rPr>
        <w:t>ρεί να επηρεάσει τις απαντήσεις</w:t>
      </w:r>
    </w:p>
    <w:p w:rsidR="009D6A7A" w:rsidRPr="009D6A7A" w:rsidRDefault="00946918" w:rsidP="007547A6">
      <w:pPr>
        <w:pStyle w:val="ae"/>
        <w:numPr>
          <w:ilvl w:val="0"/>
          <w:numId w:val="10"/>
        </w:numPr>
        <w:jc w:val="both"/>
        <w:rPr>
          <w:rFonts w:ascii="Times New Roman" w:hAnsi="Times New Roman"/>
        </w:rPr>
      </w:pPr>
      <w:r w:rsidRPr="00057B85">
        <w:rPr>
          <w:rFonts w:ascii="Times New Roman" w:hAnsi="Times New Roman"/>
        </w:rPr>
        <w:t>είναι η λιγότερο χρονοβόρα μέθοδος</w:t>
      </w:r>
    </w:p>
    <w:p w:rsidR="009D6A7A" w:rsidRPr="009D6A7A" w:rsidRDefault="009D6A7A" w:rsidP="009D6A7A">
      <w:pPr>
        <w:pStyle w:val="ae"/>
        <w:jc w:val="both"/>
        <w:rPr>
          <w:rFonts w:ascii="Times New Roman" w:hAnsi="Times New Roman"/>
        </w:rPr>
      </w:pPr>
    </w:p>
    <w:p w:rsidR="00CC0DED" w:rsidRDefault="00B54C75" w:rsidP="005B4394">
      <w:pPr>
        <w:pStyle w:val="20"/>
      </w:pPr>
      <w:r>
        <w:t xml:space="preserve">  </w:t>
      </w:r>
      <w:bookmarkStart w:id="59" w:name="_Toc66492164"/>
      <w:r w:rsidR="004A254F">
        <w:t>Ε</w:t>
      </w:r>
      <w:r w:rsidR="004A254F" w:rsidRPr="004A254F">
        <w:t>κ</w:t>
      </w:r>
      <w:r w:rsidR="00F3733A">
        <w:t>παιδευτικό</w:t>
      </w:r>
      <w:r w:rsidR="004A254F">
        <w:t xml:space="preserve"> υλικό</w:t>
      </w:r>
      <w:bookmarkEnd w:id="59"/>
    </w:p>
    <w:p w:rsidR="004A254F" w:rsidRDefault="004A254F" w:rsidP="00B63D07">
      <w:pPr>
        <w:jc w:val="both"/>
        <w:rPr>
          <w:rFonts w:ascii="Times New Roman" w:hAnsi="Times New Roman"/>
          <w:sz w:val="28"/>
          <w:szCs w:val="28"/>
        </w:rPr>
      </w:pPr>
    </w:p>
    <w:p w:rsidR="00BA03C9" w:rsidRPr="00BA03C9" w:rsidRDefault="005B4394" w:rsidP="005B4394">
      <w:pPr>
        <w:pStyle w:val="20"/>
        <w:numPr>
          <w:ilvl w:val="0"/>
          <w:numId w:val="0"/>
        </w:numPr>
        <w:ind w:left="284"/>
      </w:pPr>
      <w:bookmarkStart w:id="60" w:name="_Toc66492165"/>
      <w:r>
        <w:rPr>
          <w:lang w:val="en-US"/>
        </w:rPr>
        <w:t xml:space="preserve">4.2.1  </w:t>
      </w:r>
      <w:r w:rsidR="00BA03C9" w:rsidRPr="00BA03C9">
        <w:t>Ορισμός</w:t>
      </w:r>
      <w:bookmarkEnd w:id="60"/>
    </w:p>
    <w:p w:rsidR="00BA03C9" w:rsidRPr="004A254F" w:rsidRDefault="00BA03C9" w:rsidP="00B63D07">
      <w:pPr>
        <w:jc w:val="both"/>
        <w:rPr>
          <w:rFonts w:ascii="Times New Roman" w:hAnsi="Times New Roman"/>
          <w:sz w:val="28"/>
          <w:szCs w:val="28"/>
        </w:rPr>
      </w:pPr>
    </w:p>
    <w:p w:rsidR="00B63D07" w:rsidRPr="009950B6" w:rsidRDefault="009950B6" w:rsidP="00B63D07">
      <w:pPr>
        <w:jc w:val="both"/>
        <w:rPr>
          <w:rFonts w:ascii="Times New Roman" w:hAnsi="Times New Roman"/>
        </w:rPr>
      </w:pPr>
      <w:r>
        <w:rPr>
          <w:rFonts w:ascii="Times New Roman" w:hAnsi="Times New Roman"/>
        </w:rPr>
        <w:t>Ένα</w:t>
      </w:r>
      <w:r w:rsidR="00B63D07" w:rsidRPr="00B63D07">
        <w:rPr>
          <w:rFonts w:ascii="Times New Roman" w:hAnsi="Times New Roman"/>
        </w:rPr>
        <w:t xml:space="preserve"> ηλεκτρονικό εκπαιδευτικό υλικό αναφέρεται κυρίως στην εξ αποστάσεως εκπαίδευση α) με την αξιοποίηση offline περιεχομένου, β) με την εν μέρει αξιοποίηση των υπηρεσιών του διαδικτύου, ή ακόμα γ) στην αμιγώς διαδικτυακή εκπαίδευση. Μπορεί να περιέχει ηλεκτρονικά κείμενα διαφόρων κατηγοριών (εγχειρίδιο μελέτης, παράλληλα κείμενα, οδηγό μελέτης κ.ά.), οπτικοακουστικό υλικό (ηχητικά αρχεία, ψηφιακά βίντεο κ.ά.), αλληλεπιδραστικό υλικό (ασκήσεις και δραστηριότητες, μελέτες περίπτωσης, ψηφιακές εργαστηριακές εφαρμογές κ.ά.), διαδραστικές δυνατότητες (συνομιλίες, τηλεδιάσκεψη κ.ά.). Η ποικιλία των στοιχείων που περιέχει ένα μαθησιακό περιβάλλον, έγκειται στο γεγονός ότι κάθε ένα από αυτά αναλαμβάνει συγκεκριμένες λειτουργίες σ</w:t>
      </w:r>
      <w:r>
        <w:rPr>
          <w:rFonts w:ascii="Times New Roman" w:hAnsi="Times New Roman"/>
        </w:rPr>
        <w:t>το πλαίσιο της δια ζώσης ή της Ε</w:t>
      </w:r>
      <w:r w:rsidR="00B63D07" w:rsidRPr="00B63D07">
        <w:rPr>
          <w:rFonts w:ascii="Times New Roman" w:hAnsi="Times New Roman"/>
        </w:rPr>
        <w:t>ξΑΕ, προκειμένου να δημιουργηθούν συνθήκες ενεργής μάθησης.</w:t>
      </w:r>
    </w:p>
    <w:p w:rsidR="009950B6" w:rsidRDefault="00B63D07" w:rsidP="00B63D07">
      <w:pPr>
        <w:jc w:val="both"/>
        <w:rPr>
          <w:rFonts w:ascii="Times New Roman" w:hAnsi="Times New Roman"/>
        </w:rPr>
      </w:pPr>
      <w:r w:rsidRPr="00B63D07">
        <w:rPr>
          <w:rFonts w:ascii="Times New Roman" w:hAnsi="Times New Roman"/>
        </w:rPr>
        <w:t xml:space="preserve">Οι ποικίλοι τρόποι παρουσίασης του περιεχομένου προσφέρουν στους </w:t>
      </w:r>
      <w:r w:rsidR="009950B6">
        <w:rPr>
          <w:rFonts w:ascii="Times New Roman" w:hAnsi="Times New Roman"/>
        </w:rPr>
        <w:t>εκπαιδευόμενους</w:t>
      </w:r>
      <w:r w:rsidRPr="00B63D07">
        <w:rPr>
          <w:rFonts w:ascii="Times New Roman" w:hAnsi="Times New Roman"/>
        </w:rPr>
        <w:t xml:space="preserve"> ευκαιρίες για επαφή με το περιεχόμενο: </w:t>
      </w:r>
    </w:p>
    <w:p w:rsidR="009950B6" w:rsidRDefault="00B63D07" w:rsidP="00B63D07">
      <w:pPr>
        <w:jc w:val="both"/>
        <w:rPr>
          <w:rFonts w:ascii="Times New Roman" w:hAnsi="Times New Roman"/>
        </w:rPr>
      </w:pPr>
      <w:r w:rsidRPr="00B63D07">
        <w:rPr>
          <w:rFonts w:ascii="Times New Roman" w:hAnsi="Times New Roman"/>
        </w:rPr>
        <w:t>• πρακτική παρουσίαση (με ενέργειε</w:t>
      </w:r>
      <w:r w:rsidR="009950B6">
        <w:rPr>
          <w:rFonts w:ascii="Times New Roman" w:hAnsi="Times New Roman"/>
        </w:rPr>
        <w:t>ς, δραστηριότητες και πράξεις)</w:t>
      </w:r>
    </w:p>
    <w:p w:rsidR="009950B6" w:rsidRDefault="00B63D07" w:rsidP="00B63D07">
      <w:pPr>
        <w:jc w:val="both"/>
        <w:rPr>
          <w:rFonts w:ascii="Times New Roman" w:hAnsi="Times New Roman"/>
        </w:rPr>
      </w:pPr>
      <w:r w:rsidRPr="00B63D07">
        <w:rPr>
          <w:rFonts w:ascii="Times New Roman" w:hAnsi="Times New Roman"/>
        </w:rPr>
        <w:t xml:space="preserve">• εξεικονιστική παρουσίαση (με εικόνες, σχεδιαγράμματα, γραφικές παραστάσεις, που παρουσιάζουν ολιστικά τα </w:t>
      </w:r>
      <w:r w:rsidR="009950B6">
        <w:rPr>
          <w:rFonts w:ascii="Times New Roman" w:hAnsi="Times New Roman"/>
        </w:rPr>
        <w:t>δεδομένα της πραγματικό τητας)</w:t>
      </w:r>
    </w:p>
    <w:p w:rsidR="00B63D07" w:rsidRPr="009950B6" w:rsidRDefault="00B63D07" w:rsidP="00B63D07">
      <w:pPr>
        <w:jc w:val="both"/>
        <w:rPr>
          <w:rFonts w:ascii="Times New Roman" w:hAnsi="Times New Roman"/>
        </w:rPr>
      </w:pPr>
      <w:r w:rsidRPr="00B63D07">
        <w:rPr>
          <w:rFonts w:ascii="Times New Roman" w:hAnsi="Times New Roman"/>
        </w:rPr>
        <w:t>• συμβολική παρουσίαση (με μια σειρά αποτυπώσεων που αντλούνται είτε από συμβολικούς τύπους είτε από το γλωσσικό κώδικα, π.χ. μαθηματικοί τύποι, κείμενα (Brunner, 1974)</w:t>
      </w:r>
      <w:r w:rsidR="009950B6">
        <w:rPr>
          <w:rFonts w:ascii="Times New Roman" w:hAnsi="Times New Roman"/>
        </w:rPr>
        <w:t>.</w:t>
      </w:r>
    </w:p>
    <w:p w:rsidR="00B63D07" w:rsidRPr="00380C91" w:rsidRDefault="00B63D07" w:rsidP="00B63D07">
      <w:pPr>
        <w:jc w:val="both"/>
        <w:rPr>
          <w:rFonts w:ascii="Times New Roman" w:hAnsi="Times New Roman"/>
        </w:rPr>
      </w:pPr>
      <w:r w:rsidRPr="00B63D07">
        <w:rPr>
          <w:rFonts w:ascii="Times New Roman" w:hAnsi="Times New Roman"/>
        </w:rPr>
        <w:t xml:space="preserve">Όπως αναφέρθηκε και πιο πάνω, το ηλεκτρονικό εκπαιδευτικό υλικό αναλαμβάνει έναν ιδιαίτερο ρόλο στη διαδικτυακή εξ αποστάσεως εκπαίδευση. Ο ιδιαίτερος ρόλος έγκειται στο γεγονός ότι οι εκπαιδευόμενοι συνήθως εργάζονται ατομικά. Ως εκ τούτου, το </w:t>
      </w:r>
      <w:r w:rsidRPr="00B63D07">
        <w:rPr>
          <w:rFonts w:ascii="Times New Roman" w:hAnsi="Times New Roman"/>
        </w:rPr>
        <w:lastRenderedPageBreak/>
        <w:t>περιεχόμενο που οργανώνεται στο ηλεκτρονικό εκπαιδευτικό υλικό πρέπει να αντισταθμίζει την έλλειψη της δια ζώσης επικοινωνίας. Αυτό μπορεί να γίνει εφικτό, λαμβάνοντας υπόψη βασικές παιδαγωγικές αρχές, αναφορικά με τον τρόπο που πρέπει να παρουσιάζεται το μαθησιακό περιεχόμενο. Σύμφωνα με τον Holmberg (2002), θα πρέπει να απασχολεί σε μεγάλο βαθμό κάθε εκπαιδευτή που δημιουργεί μόνος του το εκπαιδευτικό υλικό α) ο τρόπος οργάνωσης του μαθησιακού περιεχομένου και β) τα μέσα που θα επιλέξει για να παρουσιάσει το περιεχόμενο. Ο Holmberg αναγνωρίζει την πρωτοκαθεδρία, όμως, στην οργάνωση και τη συγγραφή του κειμένου (έντυπο ή ηλεκτρονικό), καθώς αφενός αποτελεί το βασικό μέσο στην εξ αποστάσεως εκπαίδευση και αφετέρου αποτελεί τη βάση για να δημιουργηθούν άλλα μιντιακά περιεχόμενα, π.χ. ηλεκτρονικές παρουσιάσεις, βίντεο, ηχητικά αρχεία, τα οποία θα περιστοιχίσουν και θα συμπληρώνουν το βασικό κείμενο με στοιχεία που επιτρέπουν την αλληλεπίδραση του εκπαιδευόμενου με το μαθησιακό περιεχόμενο.</w:t>
      </w:r>
    </w:p>
    <w:p w:rsidR="00BA03C9" w:rsidRDefault="00BA03C9" w:rsidP="00B63D07">
      <w:pPr>
        <w:jc w:val="both"/>
        <w:rPr>
          <w:rFonts w:ascii="Times New Roman" w:hAnsi="Times New Roman"/>
        </w:rPr>
      </w:pPr>
    </w:p>
    <w:p w:rsidR="004A254F" w:rsidRDefault="005B4394" w:rsidP="005B4394">
      <w:pPr>
        <w:pStyle w:val="20"/>
        <w:numPr>
          <w:ilvl w:val="0"/>
          <w:numId w:val="0"/>
        </w:numPr>
        <w:ind w:left="284"/>
      </w:pPr>
      <w:bookmarkStart w:id="61" w:name="_Toc66492166"/>
      <w:r w:rsidRPr="00B517C9">
        <w:t xml:space="preserve">4.2.2  </w:t>
      </w:r>
      <w:r w:rsidR="004A254F" w:rsidRPr="00BA03C9">
        <w:t>Σχεδ</w:t>
      </w:r>
      <w:r w:rsidR="00BA03C9">
        <w:t>ιασμός</w:t>
      </w:r>
      <w:r w:rsidR="004A254F" w:rsidRPr="00BA03C9">
        <w:t xml:space="preserve"> εκπαιδευτικού υλικού</w:t>
      </w:r>
      <w:bookmarkEnd w:id="61"/>
    </w:p>
    <w:p w:rsidR="00056158" w:rsidRDefault="00056158" w:rsidP="00B63D07">
      <w:pPr>
        <w:jc w:val="both"/>
        <w:rPr>
          <w:rFonts w:ascii="Times New Roman" w:hAnsi="Times New Roman"/>
          <w:b/>
        </w:rPr>
      </w:pPr>
    </w:p>
    <w:p w:rsidR="00AE60FB" w:rsidRDefault="00116B6C" w:rsidP="00116B6C">
      <w:pPr>
        <w:shd w:val="clear" w:color="auto" w:fill="FFFFFF"/>
        <w:spacing w:after="60"/>
        <w:jc w:val="both"/>
        <w:rPr>
          <w:rFonts w:ascii="Times New Roman" w:hAnsi="Times New Roman"/>
        </w:rPr>
      </w:pPr>
      <w:r>
        <w:rPr>
          <w:rFonts w:ascii="Times New Roman" w:hAnsi="Times New Roman"/>
        </w:rPr>
        <w:t xml:space="preserve">Για τον σχεδιασμό του εκπαιδευτικού υλικού χρησιμοποιήθηκε η ηλεκτρονική πλατφορμά του </w:t>
      </w:r>
      <w:r>
        <w:rPr>
          <w:rFonts w:ascii="Times New Roman" w:hAnsi="Times New Roman"/>
          <w:lang w:val="en-US"/>
        </w:rPr>
        <w:t>H</w:t>
      </w:r>
      <w:r w:rsidRPr="00116B6C">
        <w:rPr>
          <w:rFonts w:ascii="Times New Roman" w:hAnsi="Times New Roman"/>
        </w:rPr>
        <w:t>5</w:t>
      </w:r>
      <w:r>
        <w:rPr>
          <w:rFonts w:ascii="Times New Roman" w:hAnsi="Times New Roman"/>
          <w:lang w:val="en-US"/>
        </w:rPr>
        <w:t>P</w:t>
      </w:r>
      <w:r w:rsidRPr="00116B6C">
        <w:rPr>
          <w:rFonts w:ascii="Times New Roman" w:hAnsi="Times New Roman"/>
        </w:rPr>
        <w:t xml:space="preserve"> </w:t>
      </w:r>
      <w:r>
        <w:rPr>
          <w:rFonts w:ascii="Times New Roman" w:hAnsi="Times New Roman"/>
        </w:rPr>
        <w:t xml:space="preserve">και του </w:t>
      </w:r>
      <w:r>
        <w:rPr>
          <w:rFonts w:ascii="Times New Roman" w:hAnsi="Times New Roman"/>
          <w:lang w:val="en-US"/>
        </w:rPr>
        <w:t>Chamilo</w:t>
      </w:r>
      <w:r>
        <w:rPr>
          <w:rFonts w:ascii="Times New Roman" w:hAnsi="Times New Roman"/>
        </w:rPr>
        <w:t xml:space="preserve">. Αρχικά, στο </w:t>
      </w:r>
      <w:r>
        <w:rPr>
          <w:rFonts w:ascii="Times New Roman" w:hAnsi="Times New Roman"/>
          <w:lang w:val="en-US"/>
        </w:rPr>
        <w:t>H</w:t>
      </w:r>
      <w:r w:rsidRPr="00116B6C">
        <w:rPr>
          <w:rFonts w:ascii="Times New Roman" w:hAnsi="Times New Roman"/>
        </w:rPr>
        <w:t>5</w:t>
      </w:r>
      <w:r>
        <w:rPr>
          <w:rFonts w:ascii="Times New Roman" w:hAnsi="Times New Roman"/>
          <w:lang w:val="en-US"/>
        </w:rPr>
        <w:t>P</w:t>
      </w:r>
      <w:r>
        <w:rPr>
          <w:rFonts w:ascii="Times New Roman" w:hAnsi="Times New Roman"/>
        </w:rPr>
        <w:t xml:space="preserve"> δημιουργήθηκε το</w:t>
      </w:r>
      <w:r w:rsidRPr="00116B6C">
        <w:rPr>
          <w:rFonts w:ascii="Times New Roman" w:hAnsi="Times New Roman"/>
        </w:rPr>
        <w:t xml:space="preserve"> </w:t>
      </w:r>
      <w:r>
        <w:rPr>
          <w:rFonts w:ascii="Times New Roman" w:hAnsi="Times New Roman"/>
        </w:rPr>
        <w:t xml:space="preserve">διαδραστικό περιεχόμενο, το οποίο στη συνέχεια μεταφορτώθηκε στο </w:t>
      </w:r>
      <w:r>
        <w:rPr>
          <w:rFonts w:ascii="Times New Roman" w:hAnsi="Times New Roman"/>
          <w:lang w:val="en-US"/>
        </w:rPr>
        <w:t>Chamilo</w:t>
      </w:r>
      <w:r w:rsidRPr="00116B6C">
        <w:rPr>
          <w:rFonts w:ascii="Times New Roman" w:hAnsi="Times New Roman"/>
        </w:rPr>
        <w:t xml:space="preserve">. </w:t>
      </w:r>
    </w:p>
    <w:p w:rsidR="00AE60FB" w:rsidRPr="00AE60FB" w:rsidRDefault="00AE60FB" w:rsidP="00116B6C">
      <w:pPr>
        <w:shd w:val="clear" w:color="auto" w:fill="FFFFFF"/>
        <w:spacing w:after="60"/>
        <w:jc w:val="both"/>
        <w:rPr>
          <w:rFonts w:ascii="Times New Roman" w:hAnsi="Times New Roman"/>
        </w:rPr>
      </w:pPr>
      <w:r w:rsidRPr="00AE60FB">
        <w:rPr>
          <w:rFonts w:ascii="Times New Roman" w:hAnsi="Times New Roman"/>
        </w:rPr>
        <w:t>Πιο αναλυτικά, τα εργαλεία που χρησιμοποιήθηκαν για την ανάπτυξη του μαθησιακού υλικού είναι:</w:t>
      </w:r>
    </w:p>
    <w:p w:rsidR="00AE60FB" w:rsidRDefault="00AE60FB" w:rsidP="007547A6">
      <w:pPr>
        <w:pStyle w:val="ae"/>
        <w:numPr>
          <w:ilvl w:val="0"/>
          <w:numId w:val="8"/>
        </w:numPr>
        <w:shd w:val="clear" w:color="auto" w:fill="FFFFFF"/>
        <w:spacing w:after="60"/>
        <w:jc w:val="both"/>
        <w:rPr>
          <w:rFonts w:ascii="Times New Roman" w:hAnsi="Times New Roman"/>
          <w:sz w:val="24"/>
          <w:szCs w:val="24"/>
        </w:rPr>
      </w:pPr>
      <w:r w:rsidRPr="00AE60FB">
        <w:rPr>
          <w:rFonts w:ascii="Times New Roman" w:hAnsi="Times New Roman"/>
          <w:b/>
          <w:sz w:val="28"/>
          <w:szCs w:val="28"/>
        </w:rPr>
        <w:t>H5P</w:t>
      </w:r>
      <w:r w:rsidRPr="00AE60FB">
        <w:rPr>
          <w:rFonts w:ascii="Times New Roman" w:hAnsi="Times New Roman"/>
          <w:sz w:val="24"/>
          <w:szCs w:val="24"/>
        </w:rPr>
        <w:t xml:space="preserve"> (https://h5p.org): Πρόκειται για μία δωρεάν συνεργατική πλατφόρμα ανοιχτού κώδικα (open source e-authoring tool), η οποία δίνει τη δυνατότητα για δημιουργία, διαμοίραση και επαναχρησιμοποίηση διαδραστικού υλικού HTML5 με τη μορφή plugin σε ένα από τα Συστήματα Διαχείρισης Περιεχομένου (CMS) που το υποστηρίζουν (Wordpress, Moodle κ.α.). Είναι ένα διαδικτυακό εργαλείο που βοηθά στην οργάνωση περιεχομένων με εναλλακτικό τρόπο παρουσίασης, προσθέτοντας κείμενο, εικόνες, ήχους, βίντεο, διαδραστικά βίντεο και διάφορες κατηγορίες ασκήσεων, όπως σωστού-λάθους, πολλαπλής επιλογής, συμπλήρωσης κενών, τοποθέτησης εικόνων ή λέξεων σε κατάλληλα πλαίσια κ.λπ. Εκτός από τις παραπάνω δυνατότητές του, μεγάλο του πλεονέκτημα θεωρείται ηάμεσης ανατροφοδότηση του χρήστη</w:t>
      </w:r>
      <w:r w:rsidR="005C6024">
        <w:rPr>
          <w:rFonts w:ascii="Times New Roman" w:hAnsi="Times New Roman"/>
          <w:sz w:val="24"/>
          <w:szCs w:val="24"/>
        </w:rPr>
        <w:t>.</w:t>
      </w:r>
    </w:p>
    <w:p w:rsidR="00116B6C" w:rsidRPr="00AE60FB" w:rsidRDefault="00AE60FB" w:rsidP="007547A6">
      <w:pPr>
        <w:pStyle w:val="ae"/>
        <w:numPr>
          <w:ilvl w:val="0"/>
          <w:numId w:val="8"/>
        </w:numPr>
        <w:shd w:val="clear" w:color="auto" w:fill="FFFFFF"/>
        <w:spacing w:after="60"/>
        <w:jc w:val="both"/>
        <w:rPr>
          <w:rFonts w:ascii="Times New Roman" w:hAnsi="Times New Roman"/>
          <w:sz w:val="24"/>
          <w:szCs w:val="24"/>
        </w:rPr>
      </w:pPr>
      <w:r w:rsidRPr="00AE60FB">
        <w:rPr>
          <w:rFonts w:ascii="Times New Roman" w:hAnsi="Times New Roman"/>
          <w:b/>
          <w:sz w:val="28"/>
          <w:szCs w:val="28"/>
        </w:rPr>
        <w:t>Chamilo</w:t>
      </w:r>
      <w:r w:rsidRPr="00AE60FB">
        <w:rPr>
          <w:rFonts w:ascii="Times New Roman" w:hAnsi="Times New Roman"/>
          <w:b/>
          <w:sz w:val="24"/>
          <w:szCs w:val="24"/>
        </w:rPr>
        <w:t xml:space="preserve"> </w:t>
      </w:r>
      <w:r w:rsidRPr="00AE60FB">
        <w:rPr>
          <w:rFonts w:ascii="Times New Roman" w:hAnsi="Times New Roman"/>
          <w:sz w:val="24"/>
          <w:szCs w:val="24"/>
        </w:rPr>
        <w:t xml:space="preserve">(https://chamilo.org/en): Είναι ένα περιβάλλον Συστήματος Διαχείρισης Μάθησης και Διδασκαλίας (ΣΔΜΔ) – Learning Management Systems (LMS) που προσφέρει ολοκληρωμένες υπηρεσίες ασύγχρονης, κυρίως, τηλεκπαίδευσης, ενώ ταυτόχρονα υποστηρίζει τη συνεργασία και την κοινωνική αλληλεπίδραση. Είναι ελεύθερα διαθέσιμο, παρουσιάζει χαρακτηριστικά που ανταποκρίνονται σε διαφορετικές θεωρίες μάθησης και απαιτεί μόνο την εγγραφή του εκπαιδευτικού και των μαθητών. Ο εκπαιδευτικός μπορεί να ενσωματώσει στο μάθημά του φωτογραφίες, ήχο, βίντεο, αρχεία κειμένου, να δημιουργήσει δραστηριότητες και τεστ για τους μαθητές του και να συμπεριλάβει ερωτηματολόγια. Επίσης, μπορεί να ενσωματώσει υλικό από άλλες εκπαιδευτικές εφαρμογές, χωρίς να απαιτείται </w:t>
      </w:r>
      <w:r w:rsidRPr="00AE60FB">
        <w:rPr>
          <w:rFonts w:ascii="Times New Roman" w:hAnsi="Times New Roman"/>
          <w:sz w:val="24"/>
          <w:szCs w:val="24"/>
        </w:rPr>
        <w:lastRenderedPageBreak/>
        <w:t xml:space="preserve">από τους μαθητές να αλλάξουν ηλεκτρονικό περιβάλλον. Παράλληλα, η πλατφόρμα παρέχει στον εκπαιδευτικό τη δυνατότητα να παρακολουθεί την πρόοδο των μαθητών, να επικοινωνεί μαζί τους και να τους δίνει ανατροφοδότηση. Ο εκπαιδευτικός έχει πλήρη εποπτεία της συμμετοχής των μαθητών στο μάθημα (χρόνος παραμονής, ποσοστό ολοκλήρωσης του μαθήματος, ημερομηνία σύνδεσης κ.ά.), των αποτελεσμάτων στα τεστ και στις δραστηριότητες και της συζήτησης στα Forum. Ένα ακόμη πλεονέκτημα της συγκεκριμένης πλατφόρμας είναι η συμβατότητά της και με μικρές φορητές υπολογιστικές συσκευές (tablets και smartphones). </w:t>
      </w:r>
    </w:p>
    <w:p w:rsidR="00AE60FB" w:rsidRDefault="00AE60FB" w:rsidP="00116B6C">
      <w:pPr>
        <w:shd w:val="clear" w:color="auto" w:fill="FFFFFF"/>
        <w:spacing w:after="60"/>
        <w:jc w:val="both"/>
        <w:rPr>
          <w:rFonts w:ascii="Times New Roman" w:hAnsi="Times New Roman"/>
        </w:rPr>
      </w:pPr>
    </w:p>
    <w:p w:rsidR="00946918" w:rsidRPr="00E60CAE" w:rsidRDefault="00E60CAE" w:rsidP="00946918">
      <w:pPr>
        <w:spacing w:line="360" w:lineRule="auto"/>
        <w:jc w:val="both"/>
        <w:rPr>
          <w:rFonts w:ascii="Times New Roman" w:hAnsi="Times New Roman"/>
        </w:rPr>
      </w:pPr>
      <w:r>
        <w:rPr>
          <w:rFonts w:ascii="Times New Roman" w:hAnsi="Times New Roman"/>
        </w:rPr>
        <w:t>Όσον αφορά στην δομή του εκπαιδευτικού υλικού, όπως αναφέρεται και στο 2</w:t>
      </w:r>
      <w:r w:rsidRPr="00E60CAE">
        <w:rPr>
          <w:rFonts w:ascii="Times New Roman" w:hAnsi="Times New Roman"/>
          <w:vertAlign w:val="superscript"/>
        </w:rPr>
        <w:t>ο</w:t>
      </w:r>
      <w:r>
        <w:rPr>
          <w:rFonts w:ascii="Times New Roman" w:hAnsi="Times New Roman"/>
        </w:rPr>
        <w:t xml:space="preserve"> κεφάλαιο</w:t>
      </w:r>
      <w:r w:rsidR="00F92D2D">
        <w:rPr>
          <w:rFonts w:ascii="Times New Roman" w:hAnsi="Times New Roman"/>
        </w:rPr>
        <w:t xml:space="preserve">, ακολουθήθηκαν οι βασικές αρχές </w:t>
      </w:r>
      <w:r w:rsidR="0036124A">
        <w:rPr>
          <w:rFonts w:ascii="Times New Roman" w:hAnsi="Times New Roman"/>
        </w:rPr>
        <w:t xml:space="preserve">του </w:t>
      </w:r>
      <w:r w:rsidR="0036124A">
        <w:rPr>
          <w:rFonts w:ascii="Times New Roman" w:hAnsi="Times New Roman"/>
          <w:lang w:val="en-US"/>
        </w:rPr>
        <w:t>Mayer</w:t>
      </w:r>
      <w:r w:rsidR="0036124A" w:rsidRPr="0036124A">
        <w:rPr>
          <w:rFonts w:ascii="Times New Roman" w:hAnsi="Times New Roman"/>
        </w:rPr>
        <w:t>(2003)</w:t>
      </w:r>
      <w:r w:rsidR="00946918" w:rsidRPr="00E60CAE">
        <w:rPr>
          <w:rFonts w:ascii="Times New Roman" w:hAnsi="Times New Roman"/>
        </w:rPr>
        <w:t xml:space="preserve">: </w:t>
      </w:r>
    </w:p>
    <w:p w:rsidR="00E60CAE" w:rsidRPr="00E60CAE" w:rsidRDefault="0036124A" w:rsidP="007547A6">
      <w:pPr>
        <w:pStyle w:val="ae"/>
        <w:numPr>
          <w:ilvl w:val="0"/>
          <w:numId w:val="11"/>
        </w:numPr>
        <w:spacing w:line="360" w:lineRule="auto"/>
        <w:jc w:val="both"/>
        <w:rPr>
          <w:rFonts w:ascii="Times New Roman" w:hAnsi="Times New Roman"/>
          <w:sz w:val="24"/>
          <w:szCs w:val="24"/>
        </w:rPr>
      </w:pPr>
      <w:r>
        <w:rPr>
          <w:rFonts w:ascii="Times New Roman" w:hAnsi="Times New Roman"/>
          <w:sz w:val="24"/>
          <w:szCs w:val="24"/>
        </w:rPr>
        <w:t>Αρχή των πολυμέσων</w:t>
      </w:r>
    </w:p>
    <w:p w:rsidR="00946918" w:rsidRPr="00E60CAE" w:rsidRDefault="0036124A" w:rsidP="007547A6">
      <w:pPr>
        <w:pStyle w:val="ae"/>
        <w:numPr>
          <w:ilvl w:val="0"/>
          <w:numId w:val="11"/>
        </w:numPr>
        <w:spacing w:line="360" w:lineRule="auto"/>
        <w:jc w:val="both"/>
        <w:rPr>
          <w:rFonts w:ascii="Times New Roman" w:hAnsi="Times New Roman"/>
          <w:sz w:val="24"/>
          <w:szCs w:val="24"/>
        </w:rPr>
      </w:pPr>
      <w:r>
        <w:rPr>
          <w:rFonts w:ascii="Times New Roman" w:hAnsi="Times New Roman"/>
          <w:sz w:val="24"/>
          <w:szCs w:val="24"/>
        </w:rPr>
        <w:t>Αρχή της μορφοποίησης</w:t>
      </w:r>
    </w:p>
    <w:p w:rsidR="00946918" w:rsidRPr="00E60CAE" w:rsidRDefault="00946918" w:rsidP="00205F5D">
      <w:pPr>
        <w:pStyle w:val="ae"/>
        <w:numPr>
          <w:ilvl w:val="0"/>
          <w:numId w:val="11"/>
        </w:numPr>
        <w:spacing w:line="360" w:lineRule="auto"/>
        <w:rPr>
          <w:rFonts w:ascii="Times New Roman" w:hAnsi="Times New Roman"/>
          <w:sz w:val="24"/>
          <w:szCs w:val="24"/>
        </w:rPr>
      </w:pPr>
      <w:r w:rsidRPr="00E60CAE">
        <w:rPr>
          <w:rFonts w:ascii="Times New Roman" w:hAnsi="Times New Roman"/>
          <w:sz w:val="24"/>
          <w:szCs w:val="24"/>
        </w:rPr>
        <w:t xml:space="preserve">Αρχή του πλεονασμού </w:t>
      </w:r>
    </w:p>
    <w:p w:rsidR="00E60CAE" w:rsidRPr="00E60CAE" w:rsidRDefault="00946918" w:rsidP="00205F5D">
      <w:pPr>
        <w:pStyle w:val="ae"/>
        <w:numPr>
          <w:ilvl w:val="0"/>
          <w:numId w:val="11"/>
        </w:numPr>
        <w:spacing w:line="360" w:lineRule="auto"/>
        <w:jc w:val="both"/>
        <w:rPr>
          <w:rFonts w:ascii="Times New Roman" w:hAnsi="Times New Roman"/>
          <w:sz w:val="24"/>
          <w:szCs w:val="24"/>
        </w:rPr>
      </w:pPr>
      <w:r w:rsidRPr="00E60CAE">
        <w:rPr>
          <w:rFonts w:ascii="Times New Roman" w:hAnsi="Times New Roman"/>
          <w:sz w:val="24"/>
          <w:szCs w:val="24"/>
        </w:rPr>
        <w:t xml:space="preserve">Αρχή της συνοχής </w:t>
      </w:r>
    </w:p>
    <w:p w:rsidR="00946918" w:rsidRPr="00E60CAE" w:rsidRDefault="00946918" w:rsidP="007547A6">
      <w:pPr>
        <w:pStyle w:val="ae"/>
        <w:numPr>
          <w:ilvl w:val="0"/>
          <w:numId w:val="11"/>
        </w:numPr>
        <w:spacing w:line="360" w:lineRule="auto"/>
        <w:jc w:val="both"/>
        <w:rPr>
          <w:rFonts w:ascii="Times New Roman" w:hAnsi="Times New Roman"/>
          <w:sz w:val="24"/>
          <w:szCs w:val="24"/>
        </w:rPr>
      </w:pPr>
      <w:r w:rsidRPr="00E60CAE">
        <w:rPr>
          <w:rFonts w:ascii="Times New Roman" w:hAnsi="Times New Roman"/>
          <w:sz w:val="24"/>
          <w:szCs w:val="24"/>
        </w:rPr>
        <w:t xml:space="preserve">Αρχή </w:t>
      </w:r>
      <w:r w:rsidR="00AD6DF2">
        <w:rPr>
          <w:rFonts w:ascii="Times New Roman" w:hAnsi="Times New Roman"/>
          <w:sz w:val="24"/>
          <w:szCs w:val="24"/>
        </w:rPr>
        <w:t>τη</w:t>
      </w:r>
      <w:r w:rsidR="0036124A">
        <w:rPr>
          <w:rFonts w:ascii="Times New Roman" w:hAnsi="Times New Roman"/>
          <w:sz w:val="24"/>
          <w:szCs w:val="24"/>
        </w:rPr>
        <w:t>ς πλοήγησης</w:t>
      </w:r>
    </w:p>
    <w:p w:rsidR="00946918" w:rsidRPr="00E60CAE" w:rsidRDefault="00946918" w:rsidP="007547A6">
      <w:pPr>
        <w:pStyle w:val="ae"/>
        <w:numPr>
          <w:ilvl w:val="0"/>
          <w:numId w:val="11"/>
        </w:numPr>
        <w:spacing w:line="360" w:lineRule="auto"/>
        <w:jc w:val="both"/>
        <w:rPr>
          <w:sz w:val="24"/>
          <w:szCs w:val="24"/>
        </w:rPr>
      </w:pPr>
      <w:r w:rsidRPr="00E60CAE">
        <w:rPr>
          <w:rFonts w:ascii="Times New Roman" w:hAnsi="Times New Roman"/>
          <w:sz w:val="24"/>
          <w:szCs w:val="24"/>
        </w:rPr>
        <w:t xml:space="preserve">Αρχή της συνάφειας </w:t>
      </w:r>
    </w:p>
    <w:p w:rsidR="00946918" w:rsidRDefault="00946918" w:rsidP="007547A6">
      <w:pPr>
        <w:pStyle w:val="ae"/>
        <w:numPr>
          <w:ilvl w:val="0"/>
          <w:numId w:val="11"/>
        </w:numPr>
        <w:spacing w:line="360" w:lineRule="auto"/>
        <w:jc w:val="both"/>
        <w:rPr>
          <w:rFonts w:ascii="Times New Roman" w:hAnsi="Times New Roman"/>
          <w:sz w:val="24"/>
          <w:szCs w:val="24"/>
        </w:rPr>
      </w:pPr>
      <w:r w:rsidRPr="00E60CAE">
        <w:rPr>
          <w:rFonts w:ascii="Times New Roman" w:hAnsi="Times New Roman"/>
          <w:sz w:val="24"/>
          <w:szCs w:val="24"/>
        </w:rPr>
        <w:t>Αρχή</w:t>
      </w:r>
      <w:r w:rsidRPr="00E60CAE">
        <w:rPr>
          <w:rFonts w:ascii="Times New Roman" w:hAnsi="Times New Roman"/>
          <w:sz w:val="24"/>
          <w:szCs w:val="24"/>
          <w:lang w:val="en-US"/>
        </w:rPr>
        <w:t xml:space="preserve"> </w:t>
      </w:r>
      <w:r w:rsidR="0036124A">
        <w:rPr>
          <w:rFonts w:ascii="Times New Roman" w:hAnsi="Times New Roman"/>
          <w:sz w:val="24"/>
          <w:szCs w:val="24"/>
        </w:rPr>
        <w:t>της σήμανσης</w:t>
      </w:r>
    </w:p>
    <w:p w:rsidR="0036124A" w:rsidRPr="00E60CAE" w:rsidRDefault="0036124A" w:rsidP="007547A6">
      <w:pPr>
        <w:pStyle w:val="ae"/>
        <w:numPr>
          <w:ilvl w:val="0"/>
          <w:numId w:val="11"/>
        </w:numPr>
        <w:spacing w:line="360" w:lineRule="auto"/>
        <w:jc w:val="both"/>
        <w:rPr>
          <w:rFonts w:ascii="Times New Roman" w:hAnsi="Times New Roman"/>
          <w:sz w:val="24"/>
          <w:szCs w:val="24"/>
        </w:rPr>
      </w:pPr>
      <w:r>
        <w:rPr>
          <w:rFonts w:ascii="Times New Roman" w:hAnsi="Times New Roman"/>
          <w:sz w:val="24"/>
          <w:szCs w:val="24"/>
        </w:rPr>
        <w:t>Αρχή της προσωπικοποίησης</w:t>
      </w:r>
    </w:p>
    <w:p w:rsidR="00D43552" w:rsidRPr="00E9424B" w:rsidRDefault="00F92D2D" w:rsidP="00B63D07">
      <w:pPr>
        <w:jc w:val="both"/>
        <w:rPr>
          <w:rFonts w:ascii="Times New Roman" w:hAnsi="Times New Roman"/>
        </w:rPr>
      </w:pPr>
      <w:r>
        <w:rPr>
          <w:rFonts w:ascii="Times New Roman" w:hAnsi="Times New Roman"/>
        </w:rPr>
        <w:t>Επίσης, για την δημιουργία του εκπαιδευτικού υλικού, λήφθηκαν υπόψη και οι</w:t>
      </w:r>
      <w:r w:rsidR="00116B6C">
        <w:rPr>
          <w:rFonts w:ascii="Times New Roman" w:hAnsi="Times New Roman"/>
        </w:rPr>
        <w:t xml:space="preserve"> 7 αρχές </w:t>
      </w:r>
      <w:r>
        <w:rPr>
          <w:rFonts w:ascii="Times New Roman" w:hAnsi="Times New Roman"/>
        </w:rPr>
        <w:t xml:space="preserve">που </w:t>
      </w:r>
      <w:r w:rsidR="00253E09">
        <w:rPr>
          <w:rFonts w:ascii="Times New Roman" w:hAnsi="Times New Roman"/>
        </w:rPr>
        <w:t xml:space="preserve"> ανέπτυξαν ο καθηγητής ΕΑΠ </w:t>
      </w:r>
      <w:r>
        <w:rPr>
          <w:rFonts w:ascii="Times New Roman" w:hAnsi="Times New Roman"/>
        </w:rPr>
        <w:t>Λιον</w:t>
      </w:r>
      <w:r w:rsidR="00F80EF3">
        <w:rPr>
          <w:rFonts w:ascii="Times New Roman" w:hAnsi="Times New Roman"/>
        </w:rPr>
        <w:t>αράκης</w:t>
      </w:r>
      <w:r w:rsidR="00253E09">
        <w:rPr>
          <w:rFonts w:ascii="Times New Roman" w:hAnsi="Times New Roman"/>
        </w:rPr>
        <w:t xml:space="preserve"> Α. και η καθηγήτρια-σύμβουλος ΕΑΠ Σπανακά Α.</w:t>
      </w:r>
      <w:r w:rsidR="00E9424B">
        <w:rPr>
          <w:rFonts w:ascii="Times New Roman" w:hAnsi="Times New Roman"/>
        </w:rPr>
        <w:t xml:space="preserve"> Παρακάτω παρατίθενται αναλυτικά</w:t>
      </w:r>
      <w:r w:rsidR="00E9424B" w:rsidRPr="00E9424B">
        <w:rPr>
          <w:rFonts w:ascii="Times New Roman" w:hAnsi="Times New Roman"/>
        </w:rPr>
        <w:t>:</w:t>
      </w:r>
    </w:p>
    <w:p w:rsidR="00253E09" w:rsidRDefault="00253E09" w:rsidP="00B63D07">
      <w:pPr>
        <w:jc w:val="both"/>
        <w:rPr>
          <w:rFonts w:ascii="Times New Roman" w:hAnsi="Times New Roman"/>
        </w:rPr>
      </w:pPr>
    </w:p>
    <w:p w:rsidR="00E9424B" w:rsidRPr="00E9424B" w:rsidRDefault="00253E09" w:rsidP="00FD059C">
      <w:pPr>
        <w:spacing w:line="276" w:lineRule="auto"/>
        <w:jc w:val="both"/>
        <w:rPr>
          <w:rFonts w:ascii="Times New Roman" w:hAnsi="Times New Roman"/>
          <w:b/>
          <w:i/>
        </w:rPr>
      </w:pPr>
      <w:r w:rsidRPr="00E9424B">
        <w:rPr>
          <w:rFonts w:ascii="Times New Roman" w:hAnsi="Times New Roman"/>
          <w:b/>
          <w:i/>
        </w:rPr>
        <w:t>1</w:t>
      </w:r>
      <w:r w:rsidRPr="005B4394">
        <w:rPr>
          <w:rFonts w:ascii="Times New Roman" w:hAnsi="Times New Roman"/>
          <w:b/>
          <w:i/>
          <w:vertAlign w:val="superscript"/>
        </w:rPr>
        <w:t>η</w:t>
      </w:r>
      <w:r w:rsidRPr="00E9424B">
        <w:rPr>
          <w:rFonts w:ascii="Times New Roman" w:hAnsi="Times New Roman"/>
          <w:b/>
          <w:i/>
        </w:rPr>
        <w:t xml:space="preserve"> Αρχή: Διδακτικοί Στόχοι και Μαθησιακά Αποτελέσματα </w:t>
      </w:r>
    </w:p>
    <w:p w:rsidR="00E9424B" w:rsidRPr="00E9424B" w:rsidRDefault="00253E09" w:rsidP="00FD059C">
      <w:pPr>
        <w:spacing w:line="276" w:lineRule="auto"/>
        <w:jc w:val="both"/>
        <w:rPr>
          <w:rFonts w:ascii="Times New Roman" w:hAnsi="Times New Roman"/>
        </w:rPr>
      </w:pPr>
      <w:r w:rsidRPr="00E9424B">
        <w:rPr>
          <w:rFonts w:ascii="Times New Roman" w:hAnsi="Times New Roman"/>
        </w:rPr>
        <w:t xml:space="preserve">Το πρώτο βήμα σε κάθε εκπαιδευτική δράση είναι να προσδιοριστούν με σαφήνεια και μετρησιμότητα οι διδακτικοί στόχοι (teaching objectives) του εκάστοτε διδακτικού αντικειμένου. </w:t>
      </w:r>
      <w:r w:rsidR="00E9424B" w:rsidRPr="00E9424B">
        <w:rPr>
          <w:rFonts w:ascii="Times New Roman" w:hAnsi="Times New Roman"/>
        </w:rPr>
        <w:t xml:space="preserve">Αυτοί </w:t>
      </w:r>
      <w:r w:rsidRPr="00E9424B">
        <w:rPr>
          <w:rFonts w:ascii="Times New Roman" w:hAnsi="Times New Roman"/>
        </w:rPr>
        <w:t xml:space="preserve">συνιστούν τη βασική προϋπόθεση κάθε διδακτικής και μαθησιακής δραστηριότητας. </w:t>
      </w:r>
      <w:r w:rsidR="00E9424B" w:rsidRPr="00E9424B">
        <w:rPr>
          <w:rFonts w:ascii="Times New Roman" w:hAnsi="Times New Roman"/>
        </w:rPr>
        <w:t>Γι’αυτό ο ερευνητή</w:t>
      </w:r>
      <w:r w:rsidR="00372CEB">
        <w:rPr>
          <w:rFonts w:ascii="Times New Roman" w:hAnsi="Times New Roman"/>
        </w:rPr>
        <w:t>ς</w:t>
      </w:r>
      <w:r w:rsidRPr="00E9424B">
        <w:rPr>
          <w:rFonts w:ascii="Times New Roman" w:hAnsi="Times New Roman"/>
        </w:rPr>
        <w:t xml:space="preserve"> </w:t>
      </w:r>
      <w:r w:rsidR="00E9424B" w:rsidRPr="00E9424B">
        <w:rPr>
          <w:rFonts w:ascii="Times New Roman" w:hAnsi="Times New Roman"/>
        </w:rPr>
        <w:t xml:space="preserve">οφείλει να </w:t>
      </w:r>
      <w:r w:rsidRPr="00E9424B">
        <w:rPr>
          <w:rFonts w:ascii="Times New Roman" w:hAnsi="Times New Roman"/>
        </w:rPr>
        <w:t>προσδιορίσει το προφίλ των σπουδαστών, στους οποίους απευθύνεται</w:t>
      </w:r>
      <w:r w:rsidR="00E9424B" w:rsidRPr="00E9424B">
        <w:rPr>
          <w:rFonts w:ascii="Times New Roman" w:hAnsi="Times New Roman"/>
        </w:rPr>
        <w:t xml:space="preserve"> το υλικό που σχεδιάζει και να ορίσει τα παρακάτω δεδομένα</w:t>
      </w:r>
      <w:r w:rsidRPr="00E9424B">
        <w:rPr>
          <w:rFonts w:ascii="Times New Roman" w:hAnsi="Times New Roman"/>
        </w:rPr>
        <w:t xml:space="preserve">:  </w:t>
      </w:r>
    </w:p>
    <w:p w:rsidR="00E9424B" w:rsidRPr="00E9424B" w:rsidRDefault="00253E09" w:rsidP="007547A6">
      <w:pPr>
        <w:pStyle w:val="ae"/>
        <w:numPr>
          <w:ilvl w:val="0"/>
          <w:numId w:val="6"/>
        </w:numPr>
        <w:jc w:val="both"/>
        <w:rPr>
          <w:rFonts w:ascii="Times New Roman" w:hAnsi="Times New Roman"/>
          <w:sz w:val="24"/>
          <w:szCs w:val="24"/>
        </w:rPr>
      </w:pPr>
      <w:r w:rsidRPr="00E9424B">
        <w:rPr>
          <w:rFonts w:ascii="Times New Roman" w:hAnsi="Times New Roman"/>
          <w:sz w:val="24"/>
          <w:szCs w:val="24"/>
        </w:rPr>
        <w:t xml:space="preserve">τι είναι σκόπιμο ότι πρέπει </w:t>
      </w:r>
      <w:r w:rsidR="00E9424B" w:rsidRPr="00E9424B">
        <w:rPr>
          <w:rFonts w:ascii="Times New Roman" w:hAnsi="Times New Roman"/>
          <w:sz w:val="24"/>
          <w:szCs w:val="24"/>
        </w:rPr>
        <w:t>να τους διδάξουμε για να μάθουν</w:t>
      </w:r>
    </w:p>
    <w:p w:rsidR="00E9424B" w:rsidRPr="00E9424B" w:rsidRDefault="00253E09" w:rsidP="007547A6">
      <w:pPr>
        <w:pStyle w:val="ae"/>
        <w:numPr>
          <w:ilvl w:val="0"/>
          <w:numId w:val="6"/>
        </w:numPr>
        <w:jc w:val="both"/>
        <w:rPr>
          <w:rFonts w:ascii="Times New Roman" w:hAnsi="Times New Roman"/>
          <w:sz w:val="24"/>
          <w:szCs w:val="24"/>
        </w:rPr>
      </w:pPr>
      <w:r w:rsidRPr="00E9424B">
        <w:rPr>
          <w:rFonts w:ascii="Times New Roman" w:hAnsi="Times New Roman"/>
          <w:sz w:val="24"/>
          <w:szCs w:val="24"/>
        </w:rPr>
        <w:t xml:space="preserve"> τι δεξιότητ</w:t>
      </w:r>
      <w:r w:rsidR="00E9424B" w:rsidRPr="00E9424B">
        <w:rPr>
          <w:rFonts w:ascii="Times New Roman" w:hAnsi="Times New Roman"/>
          <w:sz w:val="24"/>
          <w:szCs w:val="24"/>
        </w:rPr>
        <w:t>ες επιθυμούμε να αναπτύξουν</w:t>
      </w:r>
    </w:p>
    <w:p w:rsidR="00E9424B" w:rsidRPr="00E9424B" w:rsidRDefault="00253E09" w:rsidP="007547A6">
      <w:pPr>
        <w:pStyle w:val="ae"/>
        <w:numPr>
          <w:ilvl w:val="0"/>
          <w:numId w:val="6"/>
        </w:numPr>
        <w:jc w:val="both"/>
        <w:rPr>
          <w:rFonts w:ascii="Times New Roman" w:hAnsi="Times New Roman"/>
          <w:sz w:val="24"/>
          <w:szCs w:val="24"/>
        </w:rPr>
      </w:pPr>
      <w:r w:rsidRPr="00E9424B">
        <w:rPr>
          <w:rFonts w:ascii="Times New Roman" w:hAnsi="Times New Roman"/>
          <w:sz w:val="24"/>
          <w:szCs w:val="24"/>
        </w:rPr>
        <w:t xml:space="preserve"> τι στάσεις θα διαμορφώσουν μέσα από την οριζόντια ανάπτυξη των επιστημονικών πεδίων. </w:t>
      </w:r>
    </w:p>
    <w:p w:rsidR="00253E09" w:rsidRPr="00E9424B" w:rsidRDefault="00253E09" w:rsidP="00FD059C">
      <w:pPr>
        <w:spacing w:line="276" w:lineRule="auto"/>
        <w:jc w:val="both"/>
        <w:rPr>
          <w:rFonts w:ascii="Times New Roman" w:hAnsi="Times New Roman"/>
        </w:rPr>
      </w:pPr>
      <w:r w:rsidRPr="00E9424B">
        <w:rPr>
          <w:rFonts w:ascii="Times New Roman" w:hAnsi="Times New Roman"/>
        </w:rPr>
        <w:t xml:space="preserve">Σε αυτό το σημείο είναι που συνδέονται –αν και με έναν τελείως περίεργο τρόπο, ωστόσο συνδέονται- με τους διδακτικούς στόχους τα μαθησιακά αποτελέσματα (learnings </w:t>
      </w:r>
      <w:r w:rsidRPr="00E9424B">
        <w:rPr>
          <w:rFonts w:ascii="Times New Roman" w:hAnsi="Times New Roman"/>
        </w:rPr>
        <w:lastRenderedPageBreak/>
        <w:t xml:space="preserve">outcomes). Οι διδακτικοί στόχοι αφορούν τους διδάσκοντες και κατά συνέπεια το εκπαιδευτικό υλικό, το οποίο ειδικά στην εξ αποστάσεως εκπαίδευση αποτελεί τον κυρίαρχο διδάσκοντα. Ταυτόχρονα, όμως, μέσα από την εφαρμογή των διδακτικών στόχων οδηγούμαστε στα μαθησιακά αποτελέσματα, τα οποία απευθύνονται στον σπουδαστή και στοιχειοθετούν το τι θα μάθει και τι θα είναι ικανός να κάνει με την ολοκλήρωση της εμπλοκής του στη δεδομένη μαθησιακή διεργασία και το συγκεκριμένο εκπαιδευτικό υλικό. Στην ουσία η υλοποίηση των διδακτικών στόχων είναι εκείνη που θα οδηγήσει στα μαθησιακά αποτελέσματα, τα οποία εξίσου θα πρέπει να είναι στοχευμένα, σαφή και ρεαλιστικά ως προς την επίτευξή τους. Σε κάθε περίπτωση, οι μακροσκελείς λίστες μαθησιακών αποτελεσμάτων δεν βοήθησαν ποτέ κανέναν στη μάθησή τους. </w:t>
      </w:r>
    </w:p>
    <w:p w:rsidR="00253E09" w:rsidRDefault="00253E09" w:rsidP="00FD059C">
      <w:pPr>
        <w:spacing w:line="276" w:lineRule="auto"/>
        <w:jc w:val="both"/>
      </w:pPr>
    </w:p>
    <w:p w:rsidR="00E9424B" w:rsidRPr="00E9424B" w:rsidRDefault="00253E09" w:rsidP="00FD059C">
      <w:pPr>
        <w:spacing w:line="276" w:lineRule="auto"/>
        <w:jc w:val="both"/>
        <w:rPr>
          <w:rFonts w:ascii="Times New Roman" w:hAnsi="Times New Roman"/>
          <w:b/>
          <w:i/>
        </w:rPr>
      </w:pPr>
      <w:r w:rsidRPr="00E9424B">
        <w:rPr>
          <w:rFonts w:ascii="Times New Roman" w:hAnsi="Times New Roman"/>
          <w:b/>
          <w:i/>
        </w:rPr>
        <w:t>2</w:t>
      </w:r>
      <w:r w:rsidRPr="005B4394">
        <w:rPr>
          <w:rFonts w:ascii="Times New Roman" w:hAnsi="Times New Roman"/>
          <w:b/>
          <w:i/>
          <w:vertAlign w:val="superscript"/>
        </w:rPr>
        <w:t>η</w:t>
      </w:r>
      <w:r w:rsidRPr="00E9424B">
        <w:rPr>
          <w:rFonts w:ascii="Times New Roman" w:hAnsi="Times New Roman"/>
          <w:b/>
          <w:i/>
        </w:rPr>
        <w:t xml:space="preserve"> Αρχή: Ο προφορικός λόγος </w:t>
      </w:r>
    </w:p>
    <w:p w:rsidR="00253E09" w:rsidRPr="00E9424B" w:rsidRDefault="000D341F" w:rsidP="00FD059C">
      <w:pPr>
        <w:spacing w:line="276" w:lineRule="auto"/>
        <w:jc w:val="both"/>
        <w:rPr>
          <w:rFonts w:ascii="Times New Roman" w:hAnsi="Times New Roman"/>
        </w:rPr>
      </w:pPr>
      <w:r>
        <w:rPr>
          <w:rFonts w:ascii="Times New Roman" w:hAnsi="Times New Roman"/>
        </w:rPr>
        <w:t xml:space="preserve">Επίσης, </w:t>
      </w:r>
      <w:r w:rsidR="00253E09" w:rsidRPr="00E9424B">
        <w:rPr>
          <w:rFonts w:ascii="Times New Roman" w:hAnsi="Times New Roman"/>
        </w:rPr>
        <w:t xml:space="preserve">μία βασική αρχή </w:t>
      </w:r>
      <w:r>
        <w:rPr>
          <w:rFonts w:ascii="Times New Roman" w:hAnsi="Times New Roman"/>
        </w:rPr>
        <w:t xml:space="preserve">για τον </w:t>
      </w:r>
      <w:r w:rsidR="00253E09" w:rsidRPr="00E9424B">
        <w:rPr>
          <w:rFonts w:ascii="Times New Roman" w:hAnsi="Times New Roman"/>
        </w:rPr>
        <w:t>σχεδιασμό και την ανάπτυξη κάθε μορφής εκπαιδευτικού υλικού προορισμένου για εκπαίδευση από απόσταση: ο γραπτός λόγος θα πρέπει να είναι σε μορφή προφορικού λόγου. Αυτό σημαίνει ότι ο γραπτός λόγος όλων των οδηγιών, επεξηγήσεων, ερμηνειών και σχολιασμών θα πρέπει να είναι στη μορφή προφορικού λόγου. Με άλλα λόγια, ο γραπτός λόγος θα πρέπει να είναι σε μορφή διαλόγου με τους χρήστες –μία συζήτηση, από την πιο απλή μορφή έως την πιο σύνθετη (μαιευτική). Σε κάθε περίπτωση, η σαφήνεια και η κατανοησιμότη</w:t>
      </w:r>
      <w:r>
        <w:rPr>
          <w:rFonts w:ascii="Times New Roman" w:hAnsi="Times New Roman"/>
        </w:rPr>
        <w:t>τα οφείλει να είναι ο στόχος</w:t>
      </w:r>
      <w:r w:rsidR="00253E09" w:rsidRPr="00E9424B">
        <w:rPr>
          <w:rFonts w:ascii="Times New Roman" w:hAnsi="Times New Roman"/>
        </w:rPr>
        <w:t xml:space="preserve">. </w:t>
      </w:r>
    </w:p>
    <w:p w:rsidR="00253E09" w:rsidRPr="00E9424B" w:rsidRDefault="00253E09" w:rsidP="00B63D07">
      <w:pPr>
        <w:jc w:val="both"/>
        <w:rPr>
          <w:rFonts w:ascii="Times New Roman" w:hAnsi="Times New Roman"/>
        </w:rPr>
      </w:pPr>
    </w:p>
    <w:p w:rsidR="00E9424B" w:rsidRPr="00E9424B" w:rsidRDefault="00253E09" w:rsidP="00FD059C">
      <w:pPr>
        <w:spacing w:line="276" w:lineRule="auto"/>
        <w:jc w:val="both"/>
        <w:rPr>
          <w:rFonts w:ascii="Times New Roman" w:hAnsi="Times New Roman"/>
          <w:b/>
          <w:i/>
        </w:rPr>
      </w:pPr>
      <w:r w:rsidRPr="00E9424B">
        <w:rPr>
          <w:rFonts w:ascii="Times New Roman" w:hAnsi="Times New Roman"/>
          <w:b/>
          <w:i/>
        </w:rPr>
        <w:t>3</w:t>
      </w:r>
      <w:r w:rsidRPr="005B4394">
        <w:rPr>
          <w:rFonts w:ascii="Times New Roman" w:hAnsi="Times New Roman"/>
          <w:b/>
          <w:i/>
          <w:vertAlign w:val="superscript"/>
        </w:rPr>
        <w:t>η</w:t>
      </w:r>
      <w:r w:rsidRPr="00E9424B">
        <w:rPr>
          <w:rFonts w:ascii="Times New Roman" w:hAnsi="Times New Roman"/>
          <w:b/>
          <w:i/>
        </w:rPr>
        <w:t xml:space="preserve"> Αρχή: Ανακαλυπτική Μάθηση </w:t>
      </w:r>
    </w:p>
    <w:p w:rsidR="00253E09" w:rsidRPr="00E9424B" w:rsidRDefault="00253E09" w:rsidP="00FD059C">
      <w:pPr>
        <w:spacing w:line="276" w:lineRule="auto"/>
        <w:jc w:val="both"/>
        <w:rPr>
          <w:rFonts w:ascii="Times New Roman" w:hAnsi="Times New Roman"/>
        </w:rPr>
      </w:pPr>
      <w:r w:rsidRPr="00E9424B">
        <w:rPr>
          <w:rFonts w:ascii="Times New Roman" w:hAnsi="Times New Roman"/>
        </w:rPr>
        <w:t xml:space="preserve">Οι σύγχρονες αρχές της παιδαγωγικής βασίζονται στην ανακαλυπτική μάθηση, δηλαδή, στη μάθηση όπου οι σπουδαστές ανακαλύπτουν τη γνώση βήμα προς βήμα με τη βοήθεια του μαθησιακού υλικού και του Καθηγητή-Συμβούλου. Άρα, ένα εξ αποστάσεως εκπαιδευτικό υλικό δεν χρειάζεται να είναι βασισμένο σε ένα γραμμικό και καθοδηγούμενο πλαίσιο ενεργειών. </w:t>
      </w:r>
    </w:p>
    <w:p w:rsidR="00253E09" w:rsidRPr="00E9424B" w:rsidRDefault="00253E09" w:rsidP="00FD059C">
      <w:pPr>
        <w:spacing w:line="276" w:lineRule="auto"/>
        <w:jc w:val="both"/>
        <w:rPr>
          <w:rFonts w:ascii="Times New Roman" w:hAnsi="Times New Roman"/>
        </w:rPr>
      </w:pPr>
    </w:p>
    <w:p w:rsidR="00E9424B" w:rsidRDefault="00253E09" w:rsidP="00FD059C">
      <w:pPr>
        <w:spacing w:line="276" w:lineRule="auto"/>
        <w:jc w:val="both"/>
        <w:rPr>
          <w:rFonts w:ascii="Times New Roman" w:hAnsi="Times New Roman"/>
        </w:rPr>
      </w:pPr>
      <w:r w:rsidRPr="00E9424B">
        <w:rPr>
          <w:rFonts w:ascii="Times New Roman" w:hAnsi="Times New Roman"/>
          <w:b/>
          <w:i/>
        </w:rPr>
        <w:t>4</w:t>
      </w:r>
      <w:r w:rsidRPr="005B4394">
        <w:rPr>
          <w:rFonts w:ascii="Times New Roman" w:hAnsi="Times New Roman"/>
          <w:b/>
          <w:i/>
          <w:vertAlign w:val="superscript"/>
        </w:rPr>
        <w:t>η</w:t>
      </w:r>
      <w:r w:rsidRPr="00E9424B">
        <w:rPr>
          <w:rFonts w:ascii="Times New Roman" w:hAnsi="Times New Roman"/>
          <w:b/>
          <w:i/>
        </w:rPr>
        <w:t xml:space="preserve"> Αρχή: Τι είμαι ικανός να κάνω με αυτά που έμαθα;</w:t>
      </w:r>
      <w:r w:rsidRPr="00E9424B">
        <w:rPr>
          <w:rFonts w:ascii="Times New Roman" w:hAnsi="Times New Roman"/>
        </w:rPr>
        <w:t xml:space="preserve"> </w:t>
      </w:r>
    </w:p>
    <w:p w:rsidR="00253E09" w:rsidRPr="00E9424B" w:rsidRDefault="00253E09" w:rsidP="00FD059C">
      <w:pPr>
        <w:spacing w:line="276" w:lineRule="auto"/>
        <w:jc w:val="both"/>
        <w:rPr>
          <w:rFonts w:ascii="Times New Roman" w:hAnsi="Times New Roman"/>
        </w:rPr>
      </w:pPr>
      <w:r w:rsidRPr="00E9424B">
        <w:rPr>
          <w:rFonts w:ascii="Times New Roman" w:hAnsi="Times New Roman"/>
        </w:rPr>
        <w:t xml:space="preserve">Με βάση τη σύγχρονη παιδαγωγική που θέτει το διαρκές ερώτημα: “τι είμαι ικανός να κάνω με αυτά που έμαθα;” </w:t>
      </w:r>
      <w:r w:rsidR="005B4394" w:rsidRPr="00E9424B">
        <w:rPr>
          <w:rFonts w:ascii="Times New Roman" w:hAnsi="Times New Roman"/>
        </w:rPr>
        <w:t>Ό</w:t>
      </w:r>
      <w:r w:rsidRPr="00E9424B">
        <w:rPr>
          <w:rFonts w:ascii="Times New Roman" w:hAnsi="Times New Roman"/>
        </w:rPr>
        <w:t xml:space="preserve">λα τα στοιχεία και οι επιδιώξεις ενός συγγραφέα εκπαιδευτικού υλικού εστιάζονται στην κατεύθυνση ανάπτυξης συγκεκριμένων δεξιοτήτων από πλευράς των χρηστών, ανάλογα με το γνωστικό αντικείμενο σπουδών. Επομένως, θα πρέπει να υπάρξουν πολλές αναφορές στις δεξιότητες που αναπτύσσουν ή επιδιώκεται να αναπτύξουν οι εκπαιδευόμενοι σε όλη τη διάρκεια των σπουδών τους. Θα πρέπει, δηλαδή, οι εκπαιδευόμενοι να γνωρίζουν σε κάθε τους ενέργεια, τι δεξιότητες θα αναπτύξουν και τι γνώσεις θα αποκτήσουν. Χρειάζεται να τους είναι ξεκάθαρα τα βήματα που θα πρέπει να ακολουθήσουν για την επίτευξη των δεξιοτήτων που έχουν οριστεί εξ αρχής. </w:t>
      </w:r>
    </w:p>
    <w:p w:rsidR="00253E09" w:rsidRPr="00E9424B" w:rsidRDefault="00253E09" w:rsidP="00FD059C">
      <w:pPr>
        <w:spacing w:line="276" w:lineRule="auto"/>
        <w:jc w:val="both"/>
        <w:rPr>
          <w:rFonts w:ascii="Times New Roman" w:hAnsi="Times New Roman"/>
        </w:rPr>
      </w:pPr>
    </w:p>
    <w:p w:rsidR="00E9424B" w:rsidRPr="00E9424B" w:rsidRDefault="00253E09" w:rsidP="00FD059C">
      <w:pPr>
        <w:spacing w:line="276" w:lineRule="auto"/>
        <w:jc w:val="both"/>
        <w:rPr>
          <w:rFonts w:ascii="Times New Roman" w:hAnsi="Times New Roman"/>
          <w:b/>
          <w:i/>
        </w:rPr>
      </w:pPr>
      <w:r w:rsidRPr="00E9424B">
        <w:rPr>
          <w:rFonts w:ascii="Times New Roman" w:hAnsi="Times New Roman"/>
          <w:b/>
          <w:i/>
        </w:rPr>
        <w:t>5</w:t>
      </w:r>
      <w:r w:rsidRPr="005B4394">
        <w:rPr>
          <w:rFonts w:ascii="Times New Roman" w:hAnsi="Times New Roman"/>
          <w:b/>
          <w:i/>
          <w:vertAlign w:val="superscript"/>
        </w:rPr>
        <w:t>η</w:t>
      </w:r>
      <w:r w:rsidRPr="00E9424B">
        <w:rPr>
          <w:rFonts w:ascii="Times New Roman" w:hAnsi="Times New Roman"/>
          <w:b/>
          <w:i/>
        </w:rPr>
        <w:t xml:space="preserve"> Αρχή: Τα Αυτονόητα </w:t>
      </w:r>
    </w:p>
    <w:p w:rsidR="00253E09" w:rsidRPr="00E9424B" w:rsidRDefault="00253E09" w:rsidP="00FD059C">
      <w:pPr>
        <w:spacing w:line="276" w:lineRule="auto"/>
        <w:jc w:val="both"/>
        <w:rPr>
          <w:rFonts w:ascii="Times New Roman" w:hAnsi="Times New Roman"/>
        </w:rPr>
      </w:pPr>
      <w:r w:rsidRPr="00E9424B">
        <w:rPr>
          <w:rFonts w:ascii="Times New Roman" w:hAnsi="Times New Roman"/>
        </w:rPr>
        <w:lastRenderedPageBreak/>
        <w:t>Σε όλες τις σημειώσεις και οδηγίες που συγγράφο</w:t>
      </w:r>
      <w:r w:rsidR="000D341F">
        <w:rPr>
          <w:rFonts w:ascii="Times New Roman" w:hAnsi="Times New Roman"/>
        </w:rPr>
        <w:t>νται</w:t>
      </w:r>
      <w:r w:rsidRPr="00E9424B">
        <w:rPr>
          <w:rFonts w:ascii="Times New Roman" w:hAnsi="Times New Roman"/>
        </w:rPr>
        <w:t xml:space="preserve"> σε οποιασδήποτε μορφής εκπαιδευτικό υλικό εξ αποστάσεως εκπαίδευσης θα πρέπει να ορίζονται τα</w:t>
      </w:r>
      <w:r w:rsidR="00E9424B">
        <w:rPr>
          <w:rFonts w:ascii="Times New Roman" w:hAnsi="Times New Roman"/>
        </w:rPr>
        <w:t xml:space="preserve"> </w:t>
      </w:r>
      <w:r w:rsidRPr="00E9424B">
        <w:rPr>
          <w:rFonts w:ascii="Times New Roman" w:hAnsi="Times New Roman"/>
        </w:rPr>
        <w:t>αυτονόητα. Δηλαδή, αυτά που θεωρούμε ως δεδομένο ότι γνωρίζουν οι εκπαιδευόμενοι, τα οποία όμως τελικά δεν ισχύει ότι όντως τα γνωρίζουν.</w:t>
      </w:r>
    </w:p>
    <w:p w:rsidR="00253E09" w:rsidRPr="00E9424B" w:rsidRDefault="00253E09" w:rsidP="00FD059C">
      <w:pPr>
        <w:spacing w:line="276" w:lineRule="auto"/>
        <w:jc w:val="both"/>
        <w:rPr>
          <w:rFonts w:ascii="Times New Roman" w:hAnsi="Times New Roman"/>
        </w:rPr>
      </w:pPr>
    </w:p>
    <w:p w:rsidR="00E9424B" w:rsidRDefault="00253E09" w:rsidP="00FD059C">
      <w:pPr>
        <w:spacing w:line="276" w:lineRule="auto"/>
        <w:jc w:val="both"/>
        <w:rPr>
          <w:rFonts w:ascii="Times New Roman" w:hAnsi="Times New Roman"/>
        </w:rPr>
      </w:pPr>
      <w:r w:rsidRPr="00E9424B">
        <w:rPr>
          <w:rFonts w:ascii="Times New Roman" w:hAnsi="Times New Roman"/>
        </w:rPr>
        <w:t xml:space="preserve"> </w:t>
      </w:r>
      <w:r w:rsidRPr="00E9424B">
        <w:rPr>
          <w:rFonts w:ascii="Times New Roman" w:hAnsi="Times New Roman"/>
          <w:b/>
          <w:i/>
        </w:rPr>
        <w:t>6</w:t>
      </w:r>
      <w:r w:rsidRPr="005B4394">
        <w:rPr>
          <w:rFonts w:ascii="Times New Roman" w:hAnsi="Times New Roman"/>
          <w:b/>
          <w:i/>
          <w:vertAlign w:val="superscript"/>
        </w:rPr>
        <w:t>η</w:t>
      </w:r>
      <w:r w:rsidRPr="00E9424B">
        <w:rPr>
          <w:rFonts w:ascii="Times New Roman" w:hAnsi="Times New Roman"/>
          <w:b/>
          <w:i/>
        </w:rPr>
        <w:t xml:space="preserve"> Αρχή: Γιατί αυτό και όχι το άλλο;</w:t>
      </w:r>
      <w:r w:rsidRPr="00E9424B">
        <w:rPr>
          <w:rFonts w:ascii="Times New Roman" w:hAnsi="Times New Roman"/>
        </w:rPr>
        <w:t xml:space="preserve"> </w:t>
      </w:r>
    </w:p>
    <w:p w:rsidR="00253E09" w:rsidRPr="00E9424B" w:rsidRDefault="00253E09" w:rsidP="00FD059C">
      <w:pPr>
        <w:spacing w:line="276" w:lineRule="auto"/>
        <w:jc w:val="both"/>
        <w:rPr>
          <w:rFonts w:ascii="Times New Roman" w:hAnsi="Times New Roman"/>
        </w:rPr>
      </w:pPr>
      <w:r w:rsidRPr="00E9424B">
        <w:rPr>
          <w:rFonts w:ascii="Times New Roman" w:hAnsi="Times New Roman"/>
        </w:rPr>
        <w:t xml:space="preserve">Ο τρόπος διατύπωσης των επιλογών και προτάσεων μελέτης πηγών πρέπει να είναι αιτιολογημένος και να εξηγεί “γιατί αυτό και όχι το άλλο”, καθώς και τους λόγους επιλογής των συγκεκριμένων πηγών, τη σύνδεση και τις γέφυρες των προηγούμενων με τα επόμενα στοιχεία του υλικού. Όλο αυτό συνιστά μία λογική ροή που αποτελεί αναγκαία συνθήκη κάθε εκπαιδευτικού υλικού εξ αποστάσεως διδασκαλίας και μάθησης. </w:t>
      </w:r>
    </w:p>
    <w:p w:rsidR="00253E09" w:rsidRPr="00E9424B" w:rsidRDefault="00253E09" w:rsidP="00FD059C">
      <w:pPr>
        <w:spacing w:line="276" w:lineRule="auto"/>
        <w:jc w:val="both"/>
        <w:rPr>
          <w:rFonts w:ascii="Times New Roman" w:hAnsi="Times New Roman"/>
        </w:rPr>
      </w:pPr>
    </w:p>
    <w:p w:rsidR="00E9424B" w:rsidRPr="00E9424B" w:rsidRDefault="00253E09" w:rsidP="00FD059C">
      <w:pPr>
        <w:spacing w:line="276" w:lineRule="auto"/>
        <w:jc w:val="both"/>
        <w:rPr>
          <w:rFonts w:ascii="Times New Roman" w:hAnsi="Times New Roman"/>
          <w:b/>
          <w:i/>
        </w:rPr>
      </w:pPr>
      <w:r w:rsidRPr="00E9424B">
        <w:rPr>
          <w:rFonts w:ascii="Times New Roman" w:hAnsi="Times New Roman"/>
          <w:b/>
          <w:i/>
        </w:rPr>
        <w:t>7</w:t>
      </w:r>
      <w:r w:rsidRPr="005B4394">
        <w:rPr>
          <w:rFonts w:ascii="Times New Roman" w:hAnsi="Times New Roman"/>
          <w:b/>
          <w:i/>
          <w:vertAlign w:val="superscript"/>
        </w:rPr>
        <w:t>η</w:t>
      </w:r>
      <w:r w:rsidRPr="00E9424B">
        <w:rPr>
          <w:rFonts w:ascii="Times New Roman" w:hAnsi="Times New Roman"/>
          <w:b/>
          <w:i/>
        </w:rPr>
        <w:t xml:space="preserve"> Αρχή: Οι Εικόνες στις Έννοιες </w:t>
      </w:r>
    </w:p>
    <w:p w:rsidR="000D341F" w:rsidRPr="00E9424B" w:rsidRDefault="00253E09" w:rsidP="00FD059C">
      <w:pPr>
        <w:spacing w:line="276" w:lineRule="auto"/>
        <w:jc w:val="both"/>
        <w:rPr>
          <w:rFonts w:ascii="Times New Roman" w:hAnsi="Times New Roman"/>
        </w:rPr>
      </w:pPr>
      <w:r w:rsidRPr="00E9424B">
        <w:rPr>
          <w:rFonts w:ascii="Times New Roman" w:hAnsi="Times New Roman"/>
        </w:rPr>
        <w:t xml:space="preserve">Τέλος, πέρα από τον </w:t>
      </w:r>
      <w:r w:rsidR="005B4394">
        <w:rPr>
          <w:rFonts w:ascii="Times New Roman" w:hAnsi="Times New Roman"/>
        </w:rPr>
        <w:t>–</w:t>
      </w:r>
      <w:r w:rsidRPr="00E9424B">
        <w:rPr>
          <w:rFonts w:ascii="Times New Roman" w:hAnsi="Times New Roman"/>
        </w:rPr>
        <w:t xml:space="preserve">ομοιάζοντα ως προφορικό- λόγο, θα πρέπει να υπάρχουν και εικόνες (οπτική απεικόνιση), που να οπτικοποιούν τις αφηρημένες έννοιες, διότι χωρίς εικόνες (ή και βίντεο, φωτογραφίες, infographic και γενικότερα οπτικό και επτοπτικό υλικό κάθε μορφής) είναι δύσκολο να υπάρξει κατανόηση των (αφηρημένων) αυτών εννοιών. </w:t>
      </w:r>
    </w:p>
    <w:p w:rsidR="00D43552" w:rsidRDefault="00D43552" w:rsidP="00B63D07">
      <w:pPr>
        <w:jc w:val="both"/>
        <w:rPr>
          <w:rFonts w:ascii="Times New Roman" w:hAnsi="Times New Roman"/>
          <w:b/>
        </w:rPr>
      </w:pPr>
    </w:p>
    <w:p w:rsidR="00116B6C" w:rsidRPr="00D43552" w:rsidRDefault="00116B6C" w:rsidP="00B63D07">
      <w:pPr>
        <w:jc w:val="both"/>
        <w:rPr>
          <w:rFonts w:ascii="Times New Roman" w:hAnsi="Times New Roman"/>
          <w:b/>
        </w:rPr>
      </w:pPr>
    </w:p>
    <w:p w:rsidR="00E9424B" w:rsidRDefault="005B4394" w:rsidP="005B4394">
      <w:pPr>
        <w:pStyle w:val="20"/>
        <w:numPr>
          <w:ilvl w:val="0"/>
          <w:numId w:val="0"/>
        </w:numPr>
        <w:ind w:left="284"/>
      </w:pPr>
      <w:bookmarkStart w:id="62" w:name="_Toc66492167"/>
      <w:r w:rsidRPr="00B517C9">
        <w:t xml:space="preserve">4.2.3  </w:t>
      </w:r>
      <w:r w:rsidR="00E9424B">
        <w:t>Δομή εκπαιδευτικού υλικού</w:t>
      </w:r>
      <w:bookmarkEnd w:id="62"/>
    </w:p>
    <w:p w:rsidR="00E9424B" w:rsidRDefault="00E9424B" w:rsidP="00E9424B">
      <w:pPr>
        <w:jc w:val="both"/>
        <w:rPr>
          <w:rFonts w:ascii="Times New Roman" w:hAnsi="Times New Roman"/>
          <w:b/>
        </w:rPr>
      </w:pPr>
    </w:p>
    <w:p w:rsidR="00FC597C" w:rsidRPr="000E0ED6" w:rsidRDefault="000E0ED6" w:rsidP="00E9424B">
      <w:pPr>
        <w:jc w:val="both"/>
        <w:rPr>
          <w:rFonts w:ascii="Times New Roman" w:hAnsi="Times New Roman"/>
        </w:rPr>
      </w:pPr>
      <w:r w:rsidRPr="000E0ED6">
        <w:rPr>
          <w:rFonts w:ascii="Times New Roman" w:hAnsi="Times New Roman"/>
        </w:rPr>
        <w:t xml:space="preserve">Το Ε.Υ. </w:t>
      </w:r>
      <w:r>
        <w:rPr>
          <w:rFonts w:ascii="Times New Roman" w:hAnsi="Times New Roman"/>
        </w:rPr>
        <w:t>απαρτίζεται από τέσσερα κεφάλαια, κάθε κεφάλαιο αντιστοιχεί και σε ένα κύκλο νοηματικής.</w:t>
      </w:r>
    </w:p>
    <w:p w:rsidR="00FC597C" w:rsidRDefault="00FC597C" w:rsidP="00FC597C">
      <w:pPr>
        <w:jc w:val="both"/>
        <w:rPr>
          <w:rFonts w:ascii="Times New Roman" w:hAnsi="Times New Roman"/>
        </w:rPr>
      </w:pPr>
    </w:p>
    <w:p w:rsidR="00FC597C" w:rsidRDefault="00FC597C" w:rsidP="00FC597C">
      <w:pPr>
        <w:jc w:val="both"/>
        <w:rPr>
          <w:rFonts w:ascii="Times New Roman" w:hAnsi="Times New Roman"/>
        </w:rPr>
      </w:pPr>
      <w:r>
        <w:rPr>
          <w:rFonts w:ascii="Times New Roman" w:hAnsi="Times New Roman"/>
        </w:rPr>
        <w:t>Το εκπαιδευτικό υλικό που δημιουργήθηκε στο πλαίσιο αυτή της εργασία βρίσκεται στην ηλεκτρονική διεύθυνση</w:t>
      </w:r>
      <w:r w:rsidRPr="00D43552">
        <w:rPr>
          <w:rFonts w:ascii="Times New Roman" w:hAnsi="Times New Roman"/>
        </w:rPr>
        <w:t>:</w:t>
      </w:r>
    </w:p>
    <w:p w:rsidR="00FC597C" w:rsidRDefault="003C459F" w:rsidP="00FC597C">
      <w:pPr>
        <w:jc w:val="both"/>
        <w:rPr>
          <w:rFonts w:ascii="Times New Roman" w:hAnsi="Times New Roman"/>
          <w:b/>
        </w:rPr>
      </w:pPr>
      <w:hyperlink r:id="rId25" w:history="1">
        <w:r w:rsidR="00FC597C" w:rsidRPr="00C13108">
          <w:rPr>
            <w:rStyle w:val="-"/>
            <w:rFonts w:ascii="Times New Roman" w:hAnsi="Times New Roman"/>
            <w:b/>
          </w:rPr>
          <w:t>http://chamilo.datacenter.uoc.gr/metchamilo/main/auth/inscription.php?c=NOHMATIKHGLWSSA&amp;e=1</w:t>
        </w:r>
      </w:hyperlink>
    </w:p>
    <w:p w:rsidR="00D62E5D" w:rsidRDefault="00D62E5D" w:rsidP="000E0ED6">
      <w:pPr>
        <w:jc w:val="both"/>
        <w:rPr>
          <w:rFonts w:ascii="Times New Roman" w:hAnsi="Times New Roman"/>
          <w:b/>
        </w:rPr>
      </w:pPr>
    </w:p>
    <w:p w:rsidR="000E0ED6" w:rsidRDefault="000E0ED6" w:rsidP="000E0ED6">
      <w:pPr>
        <w:jc w:val="both"/>
        <w:rPr>
          <w:rFonts w:ascii="Times New Roman" w:hAnsi="Times New Roman"/>
        </w:rPr>
      </w:pPr>
      <w:r>
        <w:rPr>
          <w:rFonts w:ascii="Times New Roman" w:hAnsi="Times New Roman"/>
        </w:rPr>
        <w:t>Ακολούθως γίνεται περιγραφή του Ε.Υ. σε συνδυασμό με την παράθεση στιγμιοτύπων</w:t>
      </w:r>
      <w:r w:rsidRPr="000E0ED6">
        <w:rPr>
          <w:rFonts w:ascii="Times New Roman" w:hAnsi="Times New Roman"/>
        </w:rPr>
        <w:t>:</w:t>
      </w:r>
    </w:p>
    <w:p w:rsidR="000E0ED6" w:rsidRDefault="000E0ED6" w:rsidP="000E0ED6">
      <w:pPr>
        <w:jc w:val="both"/>
        <w:rPr>
          <w:rFonts w:ascii="Times New Roman" w:hAnsi="Times New Roman"/>
        </w:rPr>
      </w:pPr>
    </w:p>
    <w:p w:rsidR="000E0ED6" w:rsidRDefault="000E0ED6" w:rsidP="000E0ED6">
      <w:pPr>
        <w:jc w:val="both"/>
        <w:rPr>
          <w:rFonts w:ascii="Times New Roman" w:hAnsi="Times New Roman"/>
        </w:rPr>
      </w:pPr>
      <w:r>
        <w:rPr>
          <w:rFonts w:ascii="Times New Roman" w:hAnsi="Times New Roman"/>
        </w:rPr>
        <w:t xml:space="preserve">Αρχικά, ο εκπαιδευόμενος εισέρχεται στην πλατφόρμα μέσω του παραπάνω </w:t>
      </w:r>
      <w:r>
        <w:rPr>
          <w:rFonts w:ascii="Times New Roman" w:hAnsi="Times New Roman"/>
          <w:lang w:val="en-US"/>
        </w:rPr>
        <w:t>link</w:t>
      </w:r>
      <w:r>
        <w:rPr>
          <w:rFonts w:ascii="Times New Roman" w:hAnsi="Times New Roman"/>
        </w:rPr>
        <w:t xml:space="preserve"> και αφού ολοκληρώσει την εγγραφή του, κατευθύνεται στην αρχική σελίδα του μαθήματος.</w:t>
      </w:r>
    </w:p>
    <w:p w:rsidR="000E0ED6" w:rsidRDefault="000E0ED6" w:rsidP="000E0ED6">
      <w:pPr>
        <w:jc w:val="both"/>
        <w:rPr>
          <w:rFonts w:ascii="Times New Roman" w:hAnsi="Times New Roman"/>
        </w:rPr>
      </w:pPr>
    </w:p>
    <w:p w:rsidR="00192A03" w:rsidRDefault="00192A03" w:rsidP="000E0ED6">
      <w:pPr>
        <w:jc w:val="both"/>
        <w:rPr>
          <w:rFonts w:ascii="Times New Roman" w:hAnsi="Times New Roman"/>
        </w:rPr>
      </w:pPr>
    </w:p>
    <w:p w:rsidR="000E0ED6" w:rsidRDefault="000E0ED6" w:rsidP="000E0ED6">
      <w:pPr>
        <w:jc w:val="center"/>
        <w:rPr>
          <w:rFonts w:ascii="Times New Roman" w:hAnsi="Times New Roman"/>
          <w:color w:val="000000" w:themeColor="text1"/>
          <w:shd w:val="clear" w:color="auto" w:fill="FFFFFF"/>
        </w:rPr>
      </w:pPr>
      <w:r>
        <w:rPr>
          <w:rFonts w:ascii="Times New Roman" w:hAnsi="Times New Roman"/>
          <w:noProof/>
          <w:lang w:val="en-US" w:eastAsia="en-US"/>
        </w:rPr>
        <w:lastRenderedPageBreak/>
        <w:drawing>
          <wp:inline distT="0" distB="0" distL="0" distR="0">
            <wp:extent cx="4114800" cy="2253679"/>
            <wp:effectExtent l="19050" t="0" r="0" b="0"/>
            <wp:docPr id="3" name="2 - Εικόνα" descr="1η εικονα νοηματική γλώσσ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η εικονα νοηματική γλώσσα.png"/>
                    <pic:cNvPicPr/>
                  </pic:nvPicPr>
                  <pic:blipFill>
                    <a:blip r:embed="rId26"/>
                    <a:stretch>
                      <a:fillRect/>
                    </a:stretch>
                  </pic:blipFill>
                  <pic:spPr>
                    <a:xfrm>
                      <a:off x="0" y="0"/>
                      <a:ext cx="4117380" cy="2255092"/>
                    </a:xfrm>
                    <a:prstGeom prst="rect">
                      <a:avLst/>
                    </a:prstGeom>
                  </pic:spPr>
                </pic:pic>
              </a:graphicData>
            </a:graphic>
          </wp:inline>
        </w:drawing>
      </w:r>
    </w:p>
    <w:p w:rsidR="000E0ED6" w:rsidRDefault="000E0ED6" w:rsidP="000E0ED6">
      <w:pPr>
        <w:jc w:val="center"/>
        <w:rPr>
          <w:rFonts w:ascii="Times New Roman" w:hAnsi="Times New Roman"/>
          <w:color w:val="000000" w:themeColor="text1"/>
          <w:shd w:val="clear" w:color="auto" w:fill="FFFFFF"/>
        </w:rPr>
      </w:pPr>
      <w:r>
        <w:rPr>
          <w:rFonts w:ascii="Times New Roman" w:hAnsi="Times New Roman"/>
          <w:color w:val="000000" w:themeColor="text1"/>
          <w:shd w:val="clear" w:color="auto" w:fill="FFFFFF"/>
        </w:rPr>
        <w:t xml:space="preserve">Εικόνα 4.1 Αρχική σελίδα μαθήματος </w:t>
      </w:r>
      <w:r>
        <w:rPr>
          <w:rFonts w:ascii="Times New Roman" w:hAnsi="Times New Roman"/>
          <w:color w:val="000000" w:themeColor="text1"/>
          <w:shd w:val="clear" w:color="auto" w:fill="FFFFFF"/>
          <w:lang w:val="en-US"/>
        </w:rPr>
        <w:t>Chamilo</w:t>
      </w:r>
    </w:p>
    <w:p w:rsidR="008805C2" w:rsidRDefault="008805C2" w:rsidP="008805C2">
      <w:pPr>
        <w:rPr>
          <w:rFonts w:ascii="Times New Roman" w:hAnsi="Times New Roman"/>
          <w:color w:val="000000" w:themeColor="text1"/>
          <w:shd w:val="clear" w:color="auto" w:fill="FFFFFF"/>
        </w:rPr>
      </w:pPr>
    </w:p>
    <w:p w:rsidR="00192A03" w:rsidRDefault="00192A03" w:rsidP="003F52FA">
      <w:pPr>
        <w:rPr>
          <w:rFonts w:ascii="Times New Roman" w:hAnsi="Times New Roman"/>
          <w:color w:val="000000" w:themeColor="text1"/>
          <w:shd w:val="clear" w:color="auto" w:fill="FFFFFF"/>
        </w:rPr>
      </w:pPr>
    </w:p>
    <w:p w:rsidR="003F52FA" w:rsidRDefault="003F52FA" w:rsidP="003F52FA">
      <w:pPr>
        <w:rPr>
          <w:rFonts w:ascii="Times New Roman" w:hAnsi="Times New Roman"/>
          <w:color w:val="000000" w:themeColor="text1"/>
          <w:shd w:val="clear" w:color="auto" w:fill="FFFFFF"/>
        </w:rPr>
      </w:pPr>
      <w:r>
        <w:rPr>
          <w:rFonts w:ascii="Times New Roman" w:hAnsi="Times New Roman"/>
          <w:color w:val="000000" w:themeColor="text1"/>
          <w:shd w:val="clear" w:color="auto" w:fill="FFFFFF"/>
        </w:rPr>
        <w:t xml:space="preserve">Σε αυτό το σημείο ο εκπαιδευόμενος έχει δύο επιλογές. Να πατήσει το κουμπί της περιγραφής μαθήματος ή το μονοπάτι γνώσης. </w:t>
      </w:r>
    </w:p>
    <w:p w:rsidR="003F52FA" w:rsidRDefault="003F52FA" w:rsidP="003F52FA">
      <w:pPr>
        <w:rPr>
          <w:rFonts w:ascii="Times New Roman" w:hAnsi="Times New Roman"/>
          <w:color w:val="000000" w:themeColor="text1"/>
          <w:shd w:val="clear" w:color="auto" w:fill="FFFFFF"/>
        </w:rPr>
      </w:pPr>
    </w:p>
    <w:p w:rsidR="003F52FA" w:rsidRDefault="003F52FA" w:rsidP="003F52FA">
      <w:pPr>
        <w:rPr>
          <w:rFonts w:ascii="Times New Roman" w:hAnsi="Times New Roman"/>
          <w:color w:val="000000" w:themeColor="text1"/>
          <w:shd w:val="clear" w:color="auto" w:fill="FFFFFF"/>
        </w:rPr>
      </w:pPr>
    </w:p>
    <w:p w:rsidR="003F52FA" w:rsidRDefault="003F52FA" w:rsidP="003F52FA">
      <w:pPr>
        <w:rPr>
          <w:rFonts w:ascii="Times New Roman" w:hAnsi="Times New Roman"/>
          <w:color w:val="000000" w:themeColor="text1"/>
          <w:shd w:val="clear" w:color="auto" w:fill="FFFFFF"/>
        </w:rPr>
      </w:pPr>
    </w:p>
    <w:p w:rsidR="003F52FA" w:rsidRDefault="003F52FA" w:rsidP="003F52FA">
      <w:pPr>
        <w:rPr>
          <w:rFonts w:ascii="Times New Roman" w:hAnsi="Times New Roman"/>
          <w:color w:val="000000" w:themeColor="text1"/>
          <w:shd w:val="clear" w:color="auto" w:fill="FFFFFF"/>
        </w:rPr>
      </w:pPr>
    </w:p>
    <w:p w:rsidR="003F52FA" w:rsidRDefault="00C156F0" w:rsidP="00C156F0">
      <w:pPr>
        <w:jc w:val="center"/>
        <w:rPr>
          <w:rFonts w:ascii="Times New Roman" w:hAnsi="Times New Roman"/>
          <w:color w:val="000000" w:themeColor="text1"/>
          <w:shd w:val="clear" w:color="auto" w:fill="FFFFFF"/>
        </w:rPr>
      </w:pPr>
      <w:r>
        <w:rPr>
          <w:rFonts w:ascii="Times New Roman" w:hAnsi="Times New Roman"/>
          <w:noProof/>
          <w:color w:val="000000" w:themeColor="text1"/>
          <w:lang w:val="en-US" w:eastAsia="en-US"/>
        </w:rPr>
        <w:drawing>
          <wp:anchor distT="0" distB="0" distL="114300" distR="114300" simplePos="0" relativeHeight="251673600" behindDoc="0" locked="0" layoutInCell="1" allowOverlap="1">
            <wp:simplePos x="0" y="0"/>
            <wp:positionH relativeFrom="column">
              <wp:posOffset>353060</wp:posOffset>
            </wp:positionH>
            <wp:positionV relativeFrom="paragraph">
              <wp:posOffset>177800</wp:posOffset>
            </wp:positionV>
            <wp:extent cx="1457960" cy="1304925"/>
            <wp:effectExtent l="19050" t="0" r="8890" b="0"/>
            <wp:wrapSquare wrapText="bothSides"/>
            <wp:docPr id="5" name="4 - Εικόνα" descr="2η εικόνα εικονίδιο περγ.μα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η εικόνα εικονίδιο περγ.μαθ..png"/>
                    <pic:cNvPicPr/>
                  </pic:nvPicPr>
                  <pic:blipFill>
                    <a:blip r:embed="rId27"/>
                    <a:stretch>
                      <a:fillRect/>
                    </a:stretch>
                  </pic:blipFill>
                  <pic:spPr>
                    <a:xfrm>
                      <a:off x="0" y="0"/>
                      <a:ext cx="1457960" cy="1304925"/>
                    </a:xfrm>
                    <a:prstGeom prst="rect">
                      <a:avLst/>
                    </a:prstGeom>
                  </pic:spPr>
                </pic:pic>
              </a:graphicData>
            </a:graphic>
          </wp:anchor>
        </w:drawing>
      </w:r>
    </w:p>
    <w:p w:rsidR="003F52FA" w:rsidRDefault="00C156F0" w:rsidP="00C156F0">
      <w:pPr>
        <w:jc w:val="center"/>
        <w:rPr>
          <w:rFonts w:ascii="Times New Roman" w:hAnsi="Times New Roman"/>
          <w:color w:val="000000" w:themeColor="text1"/>
          <w:shd w:val="clear" w:color="auto" w:fill="FFFFFF"/>
        </w:rPr>
      </w:pPr>
      <w:r w:rsidRPr="00C156F0">
        <w:rPr>
          <w:rFonts w:ascii="Times New Roman" w:hAnsi="Times New Roman"/>
          <w:noProof/>
          <w:color w:val="000000" w:themeColor="text1"/>
          <w:shd w:val="clear" w:color="auto" w:fill="FFFFFF"/>
          <w:lang w:val="en-US" w:eastAsia="en-US"/>
        </w:rPr>
        <w:drawing>
          <wp:inline distT="0" distB="0" distL="0" distR="0">
            <wp:extent cx="1438476" cy="1400371"/>
            <wp:effectExtent l="19050" t="0" r="9324" b="0"/>
            <wp:docPr id="18" name="9 - Εικόνα" descr="4η εικόνα εικονίδιο μονοπάτι γνώση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η εικόνα εικονίδιο μονοπάτι γνώσης.png"/>
                    <pic:cNvPicPr/>
                  </pic:nvPicPr>
                  <pic:blipFill>
                    <a:blip r:embed="rId28"/>
                    <a:stretch>
                      <a:fillRect/>
                    </a:stretch>
                  </pic:blipFill>
                  <pic:spPr>
                    <a:xfrm>
                      <a:off x="0" y="0"/>
                      <a:ext cx="1438476" cy="1400371"/>
                    </a:xfrm>
                    <a:prstGeom prst="rect">
                      <a:avLst/>
                    </a:prstGeom>
                  </pic:spPr>
                </pic:pic>
              </a:graphicData>
            </a:graphic>
          </wp:inline>
        </w:drawing>
      </w:r>
    </w:p>
    <w:p w:rsidR="00C156F0" w:rsidRDefault="00C156F0" w:rsidP="00C156F0">
      <w:pPr>
        <w:jc w:val="right"/>
        <w:rPr>
          <w:rFonts w:ascii="Times New Roman" w:hAnsi="Times New Roman"/>
          <w:color w:val="000000" w:themeColor="text1"/>
          <w:shd w:val="clear" w:color="auto" w:fill="FFFFFF"/>
        </w:rPr>
      </w:pPr>
    </w:p>
    <w:p w:rsidR="003F52FA" w:rsidRDefault="003F52FA" w:rsidP="00C156F0">
      <w:pPr>
        <w:jc w:val="right"/>
        <w:rPr>
          <w:rFonts w:ascii="Times New Roman" w:hAnsi="Times New Roman"/>
          <w:color w:val="000000" w:themeColor="text1"/>
          <w:shd w:val="clear" w:color="auto" w:fill="FFFFFF"/>
        </w:rPr>
      </w:pPr>
    </w:p>
    <w:p w:rsidR="003F52FA" w:rsidRDefault="008D3E77" w:rsidP="003F52FA">
      <w:pPr>
        <w:rPr>
          <w:rFonts w:ascii="Times New Roman" w:hAnsi="Times New Roman"/>
          <w:color w:val="000000" w:themeColor="text1"/>
          <w:shd w:val="clear" w:color="auto" w:fill="FFFFFF"/>
        </w:rPr>
      </w:pPr>
      <w:r>
        <w:rPr>
          <w:rFonts w:ascii="Times New Roman" w:hAnsi="Times New Roman"/>
          <w:color w:val="000000" w:themeColor="text1"/>
          <w:shd w:val="clear" w:color="auto" w:fill="FFFFFF"/>
        </w:rPr>
        <w:t>Όταν πατήσει την περιγραφή μαθήματος θα εμφανιστεί το περιεχόμενο του μαθήματος, οι δραστηριότητες που περιλαμβάνει αλλά και</w:t>
      </w:r>
      <w:r w:rsidR="00075948">
        <w:rPr>
          <w:rFonts w:ascii="Times New Roman" w:hAnsi="Times New Roman"/>
          <w:color w:val="000000" w:themeColor="text1"/>
          <w:shd w:val="clear" w:color="auto" w:fill="FFFFFF"/>
        </w:rPr>
        <w:t xml:space="preserve"> </w:t>
      </w:r>
      <w:r>
        <w:rPr>
          <w:rFonts w:ascii="Times New Roman" w:hAnsi="Times New Roman"/>
          <w:color w:val="000000" w:themeColor="text1"/>
          <w:shd w:val="clear" w:color="auto" w:fill="FFFFFF"/>
        </w:rPr>
        <w:t>οι στόχοι του.</w:t>
      </w:r>
    </w:p>
    <w:p w:rsidR="008D3E77" w:rsidRDefault="008D3E77" w:rsidP="008D3E77">
      <w:pPr>
        <w:jc w:val="center"/>
        <w:rPr>
          <w:rFonts w:ascii="Times New Roman" w:hAnsi="Times New Roman"/>
          <w:color w:val="000000" w:themeColor="text1"/>
          <w:shd w:val="clear" w:color="auto" w:fill="FFFFFF"/>
        </w:rPr>
      </w:pPr>
    </w:p>
    <w:p w:rsidR="008D3E77" w:rsidRDefault="008D3E77" w:rsidP="008D3E77">
      <w:pPr>
        <w:jc w:val="center"/>
        <w:rPr>
          <w:rFonts w:ascii="Times New Roman" w:hAnsi="Times New Roman"/>
          <w:color w:val="000000" w:themeColor="text1"/>
          <w:shd w:val="clear" w:color="auto" w:fill="FFFFFF"/>
        </w:rPr>
      </w:pPr>
      <w:r>
        <w:rPr>
          <w:rFonts w:ascii="Times New Roman" w:hAnsi="Times New Roman"/>
          <w:noProof/>
          <w:color w:val="000000" w:themeColor="text1"/>
          <w:shd w:val="clear" w:color="auto" w:fill="FFFFFF"/>
          <w:lang w:val="en-US" w:eastAsia="en-US"/>
        </w:rPr>
        <w:lastRenderedPageBreak/>
        <w:drawing>
          <wp:inline distT="0" distB="0" distL="0" distR="0">
            <wp:extent cx="3886200" cy="4938520"/>
            <wp:effectExtent l="19050" t="0" r="0" b="0"/>
            <wp:docPr id="19" name="18 - Εικόνα" descr="3η εικόνα περιγραφή μαθήματο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η εικόνα περιγραφή μαθήματος.png"/>
                    <pic:cNvPicPr/>
                  </pic:nvPicPr>
                  <pic:blipFill>
                    <a:blip r:embed="rId29"/>
                    <a:stretch>
                      <a:fillRect/>
                    </a:stretch>
                  </pic:blipFill>
                  <pic:spPr>
                    <a:xfrm>
                      <a:off x="0" y="0"/>
                      <a:ext cx="3886743" cy="4939210"/>
                    </a:xfrm>
                    <a:prstGeom prst="rect">
                      <a:avLst/>
                    </a:prstGeom>
                  </pic:spPr>
                </pic:pic>
              </a:graphicData>
            </a:graphic>
          </wp:inline>
        </w:drawing>
      </w:r>
    </w:p>
    <w:p w:rsidR="003F52FA" w:rsidRDefault="008D3E77" w:rsidP="008D3E77">
      <w:pPr>
        <w:jc w:val="center"/>
        <w:rPr>
          <w:rFonts w:ascii="Times New Roman" w:hAnsi="Times New Roman"/>
          <w:color w:val="000000" w:themeColor="text1"/>
          <w:shd w:val="clear" w:color="auto" w:fill="FFFFFF"/>
        </w:rPr>
      </w:pPr>
      <w:r>
        <w:rPr>
          <w:rFonts w:ascii="Times New Roman" w:hAnsi="Times New Roman"/>
          <w:color w:val="000000" w:themeColor="text1"/>
          <w:shd w:val="clear" w:color="auto" w:fill="FFFFFF"/>
        </w:rPr>
        <w:t>Εικόνα 4.2 Περιγραφή μαθήματος</w:t>
      </w:r>
    </w:p>
    <w:p w:rsidR="00C156F0" w:rsidRDefault="008D3E77" w:rsidP="008D3E77">
      <w:pPr>
        <w:jc w:val="center"/>
        <w:rPr>
          <w:rFonts w:ascii="Times New Roman" w:hAnsi="Times New Roman"/>
          <w:b/>
          <w:bCs/>
          <w:sz w:val="32"/>
          <w:szCs w:val="32"/>
        </w:rPr>
      </w:pPr>
      <w:r>
        <w:rPr>
          <w:rFonts w:ascii="Times New Roman" w:hAnsi="Times New Roman"/>
          <w:b/>
          <w:bCs/>
          <w:sz w:val="32"/>
          <w:szCs w:val="32"/>
        </w:rPr>
        <w:t xml:space="preserve"> </w:t>
      </w:r>
    </w:p>
    <w:p w:rsidR="002914CA" w:rsidRDefault="002914CA" w:rsidP="008D3E77">
      <w:pPr>
        <w:rPr>
          <w:rFonts w:ascii="Times New Roman" w:hAnsi="Times New Roman"/>
          <w:bCs/>
        </w:rPr>
      </w:pPr>
    </w:p>
    <w:p w:rsidR="008D3E77" w:rsidRDefault="008D3E77" w:rsidP="008D3E77">
      <w:pPr>
        <w:rPr>
          <w:rFonts w:ascii="Times New Roman" w:hAnsi="Times New Roman"/>
          <w:bCs/>
        </w:rPr>
      </w:pPr>
      <w:r>
        <w:rPr>
          <w:rFonts w:ascii="Times New Roman" w:hAnsi="Times New Roman"/>
          <w:bCs/>
        </w:rPr>
        <w:t>Έπειτα, όταν πατήσει το μονοπάτι γνώσης θα εμφανιστούν οι τέσσερις κύκλοι της νοηματικής.</w:t>
      </w:r>
    </w:p>
    <w:p w:rsidR="002914CA" w:rsidRDefault="002914CA" w:rsidP="008D3E77">
      <w:pPr>
        <w:rPr>
          <w:rFonts w:ascii="Times New Roman" w:hAnsi="Times New Roman"/>
          <w:bCs/>
        </w:rPr>
      </w:pPr>
    </w:p>
    <w:p w:rsidR="002914CA" w:rsidRDefault="002914CA" w:rsidP="008D3E77">
      <w:pPr>
        <w:rPr>
          <w:rFonts w:ascii="Times New Roman" w:hAnsi="Times New Roman"/>
          <w:bCs/>
        </w:rPr>
      </w:pPr>
    </w:p>
    <w:p w:rsidR="008D3E77" w:rsidRPr="008D3E77" w:rsidRDefault="008D3E77" w:rsidP="008D3E77">
      <w:pPr>
        <w:jc w:val="center"/>
        <w:rPr>
          <w:rFonts w:ascii="Times New Roman" w:hAnsi="Times New Roman"/>
          <w:bCs/>
        </w:rPr>
      </w:pPr>
      <w:r>
        <w:rPr>
          <w:rFonts w:ascii="Times New Roman" w:hAnsi="Times New Roman"/>
          <w:bCs/>
          <w:noProof/>
          <w:lang w:val="en-US" w:eastAsia="en-US"/>
        </w:rPr>
        <w:lastRenderedPageBreak/>
        <w:drawing>
          <wp:inline distT="0" distB="0" distL="0" distR="0">
            <wp:extent cx="5551170" cy="2567940"/>
            <wp:effectExtent l="19050" t="0" r="0" b="0"/>
            <wp:docPr id="20" name="19 - Εικόνα" descr="5η εικόνα μονοπάτι γνώση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η εικόνα μονοπάτι γνώσης.png"/>
                    <pic:cNvPicPr/>
                  </pic:nvPicPr>
                  <pic:blipFill>
                    <a:blip r:embed="rId30"/>
                    <a:stretch>
                      <a:fillRect/>
                    </a:stretch>
                  </pic:blipFill>
                  <pic:spPr>
                    <a:xfrm>
                      <a:off x="0" y="0"/>
                      <a:ext cx="5551170" cy="2567940"/>
                    </a:xfrm>
                    <a:prstGeom prst="rect">
                      <a:avLst/>
                    </a:prstGeom>
                  </pic:spPr>
                </pic:pic>
              </a:graphicData>
            </a:graphic>
          </wp:inline>
        </w:drawing>
      </w:r>
    </w:p>
    <w:p w:rsidR="00C156F0" w:rsidRDefault="008D3E77" w:rsidP="008D3E77">
      <w:pPr>
        <w:jc w:val="center"/>
        <w:rPr>
          <w:rFonts w:ascii="Times New Roman" w:hAnsi="Times New Roman"/>
          <w:bCs/>
        </w:rPr>
      </w:pPr>
      <w:r>
        <w:rPr>
          <w:rFonts w:ascii="Times New Roman" w:hAnsi="Times New Roman"/>
          <w:bCs/>
        </w:rPr>
        <w:t>Εικόνα 4.3 Μονοπάτι γνώσης</w:t>
      </w:r>
    </w:p>
    <w:p w:rsidR="008D3E77" w:rsidRDefault="008D3E77" w:rsidP="008D3E77">
      <w:pPr>
        <w:jc w:val="center"/>
        <w:rPr>
          <w:rFonts w:ascii="Times New Roman" w:hAnsi="Times New Roman"/>
          <w:bCs/>
        </w:rPr>
      </w:pPr>
    </w:p>
    <w:p w:rsidR="008D3E77" w:rsidRDefault="008D3E77" w:rsidP="008D3E77">
      <w:pPr>
        <w:rPr>
          <w:rFonts w:ascii="Times New Roman" w:hAnsi="Times New Roman"/>
          <w:bCs/>
        </w:rPr>
      </w:pPr>
      <w:r>
        <w:rPr>
          <w:rFonts w:ascii="Times New Roman" w:hAnsi="Times New Roman"/>
          <w:bCs/>
        </w:rPr>
        <w:t xml:space="preserve">Επιλέγοντας το κεφάλαιο που επιθυμεί να μελετήσει, θα μεταφερθεί στο εσωτερικό του κύκλου, το οποίο περιλαμβάνει τα εισαγωγικά στοιχεία και </w:t>
      </w:r>
      <w:r w:rsidR="006A4818">
        <w:rPr>
          <w:rFonts w:ascii="Times New Roman" w:hAnsi="Times New Roman"/>
          <w:bCs/>
        </w:rPr>
        <w:t>το περιεχόμενο του εκπαιδευτικού υλικού.</w:t>
      </w:r>
    </w:p>
    <w:p w:rsidR="006A4818" w:rsidRDefault="006A4818" w:rsidP="008D3E77">
      <w:pPr>
        <w:rPr>
          <w:rFonts w:ascii="Times New Roman" w:hAnsi="Times New Roman"/>
          <w:bCs/>
        </w:rPr>
      </w:pPr>
      <w:r>
        <w:rPr>
          <w:rFonts w:ascii="Times New Roman" w:hAnsi="Times New Roman"/>
          <w:bCs/>
        </w:rPr>
        <w:t>Στα εισαγωγικά στοιχεία αναγράφονται ο σκοπός του κύκλου, τα προσδοκώμενα αποτελέσματα, η δομή και οι λέξεις κλειδιά.</w:t>
      </w:r>
    </w:p>
    <w:p w:rsidR="006A4818" w:rsidRDefault="006A4818" w:rsidP="008D3E77">
      <w:pPr>
        <w:rPr>
          <w:rFonts w:ascii="Times New Roman" w:hAnsi="Times New Roman"/>
          <w:bCs/>
        </w:rPr>
      </w:pPr>
    </w:p>
    <w:p w:rsidR="002914CA" w:rsidRDefault="002914CA" w:rsidP="008D3E77">
      <w:pPr>
        <w:rPr>
          <w:rFonts w:ascii="Times New Roman" w:hAnsi="Times New Roman"/>
          <w:bCs/>
        </w:rPr>
      </w:pPr>
    </w:p>
    <w:p w:rsidR="006A4818" w:rsidRDefault="006A4818" w:rsidP="006A4818">
      <w:pPr>
        <w:jc w:val="center"/>
        <w:rPr>
          <w:rFonts w:ascii="Times New Roman" w:hAnsi="Times New Roman"/>
          <w:bCs/>
        </w:rPr>
      </w:pPr>
      <w:r>
        <w:rPr>
          <w:rFonts w:ascii="Times New Roman" w:hAnsi="Times New Roman"/>
          <w:bCs/>
          <w:noProof/>
          <w:lang w:val="en-US" w:eastAsia="en-US"/>
        </w:rPr>
        <w:drawing>
          <wp:inline distT="0" distB="0" distL="0" distR="0">
            <wp:extent cx="5551170" cy="1443355"/>
            <wp:effectExtent l="19050" t="0" r="0" b="0"/>
            <wp:docPr id="23" name="22 - Εικόνα" descr="7η εικόνα σκοπός κεφαλαίο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η εικόνα σκοπός κεφαλαίου.png"/>
                    <pic:cNvPicPr/>
                  </pic:nvPicPr>
                  <pic:blipFill>
                    <a:blip r:embed="rId31"/>
                    <a:stretch>
                      <a:fillRect/>
                    </a:stretch>
                  </pic:blipFill>
                  <pic:spPr>
                    <a:xfrm>
                      <a:off x="0" y="0"/>
                      <a:ext cx="5551170" cy="1443355"/>
                    </a:xfrm>
                    <a:prstGeom prst="rect">
                      <a:avLst/>
                    </a:prstGeom>
                  </pic:spPr>
                </pic:pic>
              </a:graphicData>
            </a:graphic>
          </wp:inline>
        </w:drawing>
      </w:r>
    </w:p>
    <w:p w:rsidR="008D3E77" w:rsidRDefault="006A4818" w:rsidP="008D3E77">
      <w:pPr>
        <w:jc w:val="center"/>
        <w:rPr>
          <w:rFonts w:ascii="Times New Roman" w:hAnsi="Times New Roman"/>
          <w:bCs/>
        </w:rPr>
      </w:pPr>
      <w:r>
        <w:rPr>
          <w:rFonts w:ascii="Times New Roman" w:hAnsi="Times New Roman"/>
          <w:bCs/>
        </w:rPr>
        <w:t xml:space="preserve">Εικόνα 4.4 Εισαγωγικά στοιχεία/σκοπός </w:t>
      </w:r>
      <w:r w:rsidR="00381B89">
        <w:rPr>
          <w:rFonts w:ascii="Times New Roman" w:hAnsi="Times New Roman"/>
          <w:bCs/>
        </w:rPr>
        <w:t>1</w:t>
      </w:r>
      <w:r w:rsidR="00381B89" w:rsidRPr="00381B89">
        <w:rPr>
          <w:rFonts w:ascii="Times New Roman" w:hAnsi="Times New Roman"/>
          <w:bCs/>
          <w:vertAlign w:val="superscript"/>
        </w:rPr>
        <w:t>ου</w:t>
      </w:r>
      <w:r w:rsidR="00381B89">
        <w:rPr>
          <w:rFonts w:ascii="Times New Roman" w:hAnsi="Times New Roman"/>
          <w:bCs/>
        </w:rPr>
        <w:t xml:space="preserve"> </w:t>
      </w:r>
      <w:r>
        <w:rPr>
          <w:rFonts w:ascii="Times New Roman" w:hAnsi="Times New Roman"/>
          <w:bCs/>
        </w:rPr>
        <w:t>κύκλου</w:t>
      </w:r>
    </w:p>
    <w:p w:rsidR="008D3E77" w:rsidRDefault="008D3E77" w:rsidP="008D3E77">
      <w:pPr>
        <w:jc w:val="center"/>
        <w:rPr>
          <w:rFonts w:ascii="Times New Roman" w:hAnsi="Times New Roman"/>
          <w:bCs/>
        </w:rPr>
      </w:pPr>
    </w:p>
    <w:p w:rsidR="008D3E77" w:rsidRDefault="008D3E77" w:rsidP="008D3E77">
      <w:pPr>
        <w:jc w:val="center"/>
        <w:rPr>
          <w:rFonts w:ascii="Times New Roman" w:hAnsi="Times New Roman"/>
          <w:bCs/>
        </w:rPr>
      </w:pPr>
    </w:p>
    <w:p w:rsidR="002914CA" w:rsidRDefault="002914CA" w:rsidP="006A4818">
      <w:pPr>
        <w:rPr>
          <w:rFonts w:ascii="Times New Roman" w:hAnsi="Times New Roman"/>
          <w:bCs/>
        </w:rPr>
      </w:pPr>
    </w:p>
    <w:p w:rsidR="002914CA" w:rsidRDefault="002914CA" w:rsidP="006A4818">
      <w:pPr>
        <w:rPr>
          <w:rFonts w:ascii="Times New Roman" w:hAnsi="Times New Roman"/>
          <w:bCs/>
        </w:rPr>
      </w:pPr>
    </w:p>
    <w:p w:rsidR="002914CA" w:rsidRDefault="002914CA" w:rsidP="006A4818">
      <w:pPr>
        <w:rPr>
          <w:rFonts w:ascii="Times New Roman" w:hAnsi="Times New Roman"/>
          <w:bCs/>
        </w:rPr>
      </w:pPr>
    </w:p>
    <w:p w:rsidR="002914CA" w:rsidRDefault="002914CA" w:rsidP="006A4818">
      <w:pPr>
        <w:rPr>
          <w:rFonts w:ascii="Times New Roman" w:hAnsi="Times New Roman"/>
          <w:bCs/>
        </w:rPr>
      </w:pPr>
    </w:p>
    <w:p w:rsidR="002914CA" w:rsidRDefault="002914CA" w:rsidP="006A4818">
      <w:pPr>
        <w:rPr>
          <w:rFonts w:ascii="Times New Roman" w:hAnsi="Times New Roman"/>
          <w:bCs/>
        </w:rPr>
      </w:pPr>
    </w:p>
    <w:p w:rsidR="002914CA" w:rsidRDefault="002914CA" w:rsidP="006A4818">
      <w:pPr>
        <w:rPr>
          <w:rFonts w:ascii="Times New Roman" w:hAnsi="Times New Roman"/>
          <w:bCs/>
        </w:rPr>
      </w:pPr>
    </w:p>
    <w:p w:rsidR="002914CA" w:rsidRDefault="002914CA" w:rsidP="006A4818">
      <w:pPr>
        <w:rPr>
          <w:rFonts w:ascii="Times New Roman" w:hAnsi="Times New Roman"/>
          <w:bCs/>
        </w:rPr>
      </w:pPr>
    </w:p>
    <w:p w:rsidR="00192A03" w:rsidRDefault="00192A03" w:rsidP="006A4818">
      <w:pPr>
        <w:rPr>
          <w:rFonts w:ascii="Times New Roman" w:hAnsi="Times New Roman"/>
          <w:bCs/>
        </w:rPr>
      </w:pPr>
    </w:p>
    <w:p w:rsidR="00192A03" w:rsidRDefault="00192A03" w:rsidP="006A4818">
      <w:pPr>
        <w:rPr>
          <w:rFonts w:ascii="Times New Roman" w:hAnsi="Times New Roman"/>
          <w:bCs/>
        </w:rPr>
      </w:pPr>
    </w:p>
    <w:p w:rsidR="00192A03" w:rsidRDefault="00192A03" w:rsidP="006A4818">
      <w:pPr>
        <w:rPr>
          <w:rFonts w:ascii="Times New Roman" w:hAnsi="Times New Roman"/>
          <w:bCs/>
        </w:rPr>
      </w:pPr>
    </w:p>
    <w:p w:rsidR="00192A03" w:rsidRDefault="00192A03" w:rsidP="006A4818">
      <w:pPr>
        <w:rPr>
          <w:rFonts w:ascii="Times New Roman" w:hAnsi="Times New Roman"/>
          <w:bCs/>
        </w:rPr>
      </w:pPr>
    </w:p>
    <w:p w:rsidR="006A4818" w:rsidRDefault="00075948" w:rsidP="006A4818">
      <w:pPr>
        <w:rPr>
          <w:rFonts w:ascii="Times New Roman" w:hAnsi="Times New Roman"/>
          <w:bCs/>
        </w:rPr>
      </w:pPr>
      <w:r>
        <w:rPr>
          <w:rFonts w:ascii="Times New Roman" w:hAnsi="Times New Roman"/>
          <w:bCs/>
        </w:rPr>
        <w:lastRenderedPageBreak/>
        <w:t>Στη συνέχεια, πατώντας πάνω στον πρώτο κύκλο νοηματικής εμφανίζεται η πρώτη σελίδα του μαθήματος.</w:t>
      </w:r>
    </w:p>
    <w:p w:rsidR="002914CA" w:rsidRDefault="002914CA" w:rsidP="006A4818">
      <w:pPr>
        <w:rPr>
          <w:rFonts w:ascii="Times New Roman" w:hAnsi="Times New Roman"/>
          <w:bCs/>
        </w:rPr>
      </w:pPr>
    </w:p>
    <w:p w:rsidR="00075948" w:rsidRDefault="00075948" w:rsidP="006A4818">
      <w:pPr>
        <w:rPr>
          <w:rFonts w:ascii="Times New Roman" w:hAnsi="Times New Roman"/>
          <w:bCs/>
        </w:rPr>
      </w:pPr>
    </w:p>
    <w:p w:rsidR="00075948" w:rsidRDefault="00075948" w:rsidP="00075948">
      <w:pPr>
        <w:jc w:val="center"/>
        <w:rPr>
          <w:rFonts w:ascii="Times New Roman" w:hAnsi="Times New Roman"/>
          <w:bCs/>
        </w:rPr>
      </w:pPr>
      <w:r>
        <w:rPr>
          <w:rFonts w:ascii="Times New Roman" w:hAnsi="Times New Roman"/>
          <w:bCs/>
          <w:noProof/>
          <w:lang w:val="en-US" w:eastAsia="en-US"/>
        </w:rPr>
        <w:drawing>
          <wp:inline distT="0" distB="0" distL="0" distR="0">
            <wp:extent cx="5551170" cy="2210435"/>
            <wp:effectExtent l="19050" t="0" r="0" b="0"/>
            <wp:docPr id="24" name="23 - Εικόνα" descr="11η εικόνα εξώφυλλο πρώτου κύκλο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η εικόνα εξώφυλλο πρώτου κύκλου.png"/>
                    <pic:cNvPicPr/>
                  </pic:nvPicPr>
                  <pic:blipFill>
                    <a:blip r:embed="rId32"/>
                    <a:stretch>
                      <a:fillRect/>
                    </a:stretch>
                  </pic:blipFill>
                  <pic:spPr>
                    <a:xfrm>
                      <a:off x="0" y="0"/>
                      <a:ext cx="5551170" cy="2210435"/>
                    </a:xfrm>
                    <a:prstGeom prst="rect">
                      <a:avLst/>
                    </a:prstGeom>
                  </pic:spPr>
                </pic:pic>
              </a:graphicData>
            </a:graphic>
          </wp:inline>
        </w:drawing>
      </w:r>
    </w:p>
    <w:p w:rsidR="00075948" w:rsidRDefault="00075948" w:rsidP="008D3E77">
      <w:pPr>
        <w:jc w:val="center"/>
        <w:rPr>
          <w:rFonts w:ascii="Times New Roman" w:hAnsi="Times New Roman"/>
          <w:bCs/>
        </w:rPr>
      </w:pPr>
      <w:r>
        <w:rPr>
          <w:rFonts w:ascii="Times New Roman" w:hAnsi="Times New Roman"/>
          <w:bCs/>
        </w:rPr>
        <w:t>Εικόνα 4.5 1</w:t>
      </w:r>
      <w:r w:rsidRPr="00075948">
        <w:rPr>
          <w:rFonts w:ascii="Times New Roman" w:hAnsi="Times New Roman"/>
          <w:bCs/>
          <w:vertAlign w:val="superscript"/>
        </w:rPr>
        <w:t>η</w:t>
      </w:r>
      <w:r>
        <w:rPr>
          <w:rFonts w:ascii="Times New Roman" w:hAnsi="Times New Roman"/>
          <w:bCs/>
        </w:rPr>
        <w:t xml:space="preserve"> σελίδα Ε.Υ</w:t>
      </w:r>
      <w:r w:rsidR="00381B89">
        <w:rPr>
          <w:rFonts w:ascii="Times New Roman" w:hAnsi="Times New Roman"/>
          <w:bCs/>
        </w:rPr>
        <w:t xml:space="preserve"> 1</w:t>
      </w:r>
      <w:r w:rsidR="00381B89" w:rsidRPr="00381B89">
        <w:rPr>
          <w:rFonts w:ascii="Times New Roman" w:hAnsi="Times New Roman"/>
          <w:bCs/>
          <w:vertAlign w:val="superscript"/>
        </w:rPr>
        <w:t>ου</w:t>
      </w:r>
      <w:r w:rsidR="00381B89">
        <w:rPr>
          <w:rFonts w:ascii="Times New Roman" w:hAnsi="Times New Roman"/>
          <w:bCs/>
        </w:rPr>
        <w:t xml:space="preserve"> κύκλου</w:t>
      </w:r>
    </w:p>
    <w:p w:rsidR="00075948" w:rsidRDefault="00075948" w:rsidP="008D3E77">
      <w:pPr>
        <w:jc w:val="center"/>
        <w:rPr>
          <w:rFonts w:ascii="Times New Roman" w:hAnsi="Times New Roman"/>
          <w:bCs/>
        </w:rPr>
      </w:pPr>
    </w:p>
    <w:p w:rsidR="002914CA" w:rsidRDefault="002914CA" w:rsidP="008D3E77">
      <w:pPr>
        <w:jc w:val="center"/>
        <w:rPr>
          <w:rFonts w:ascii="Times New Roman" w:hAnsi="Times New Roman"/>
          <w:bCs/>
        </w:rPr>
      </w:pPr>
    </w:p>
    <w:p w:rsidR="002914CA" w:rsidRDefault="002914CA" w:rsidP="008D3E77">
      <w:pPr>
        <w:jc w:val="center"/>
        <w:rPr>
          <w:rFonts w:ascii="Times New Roman" w:hAnsi="Times New Roman"/>
          <w:bCs/>
        </w:rPr>
      </w:pPr>
    </w:p>
    <w:p w:rsidR="002914CA" w:rsidRDefault="00075948" w:rsidP="00075948">
      <w:pPr>
        <w:rPr>
          <w:rFonts w:ascii="Times New Roman" w:hAnsi="Times New Roman"/>
          <w:bCs/>
        </w:rPr>
      </w:pPr>
      <w:r>
        <w:rPr>
          <w:rFonts w:ascii="Times New Roman" w:hAnsi="Times New Roman"/>
          <w:bCs/>
        </w:rPr>
        <w:t>Πατώντας το βέλος για να πάει στην επόμενη, οδηγείται στον οδηγό πλοήγησης, ο οποίος επεξηγεί κάθε κουμπί που θα συναντήσει στο Ε.Υ ο αναγνώστης.</w:t>
      </w:r>
    </w:p>
    <w:p w:rsidR="00075948" w:rsidRDefault="00075948" w:rsidP="00075948">
      <w:pPr>
        <w:rPr>
          <w:rFonts w:ascii="Times New Roman" w:hAnsi="Times New Roman"/>
          <w:bCs/>
        </w:rPr>
      </w:pPr>
    </w:p>
    <w:p w:rsidR="00075948" w:rsidRDefault="00075948" w:rsidP="00075948">
      <w:pPr>
        <w:rPr>
          <w:rFonts w:ascii="Times New Roman" w:hAnsi="Times New Roman"/>
          <w:bCs/>
        </w:rPr>
      </w:pPr>
    </w:p>
    <w:p w:rsidR="00075948" w:rsidRDefault="00075948" w:rsidP="00075948">
      <w:pPr>
        <w:jc w:val="center"/>
        <w:rPr>
          <w:rFonts w:ascii="Times New Roman" w:hAnsi="Times New Roman"/>
          <w:bCs/>
        </w:rPr>
      </w:pPr>
      <w:r>
        <w:rPr>
          <w:rFonts w:ascii="Times New Roman" w:hAnsi="Times New Roman"/>
          <w:bCs/>
          <w:noProof/>
          <w:lang w:val="en-US" w:eastAsia="en-US"/>
        </w:rPr>
        <w:drawing>
          <wp:inline distT="0" distB="0" distL="0" distR="0">
            <wp:extent cx="5551170" cy="2146935"/>
            <wp:effectExtent l="19050" t="0" r="0" b="0"/>
            <wp:docPr id="25" name="24 - Εικόνα" descr="12η εικόνα οδηγός πλοήγηση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η εικόνα οδηγός πλοήγησης.png"/>
                    <pic:cNvPicPr/>
                  </pic:nvPicPr>
                  <pic:blipFill>
                    <a:blip r:embed="rId33"/>
                    <a:stretch>
                      <a:fillRect/>
                    </a:stretch>
                  </pic:blipFill>
                  <pic:spPr>
                    <a:xfrm>
                      <a:off x="0" y="0"/>
                      <a:ext cx="5551170" cy="2146935"/>
                    </a:xfrm>
                    <a:prstGeom prst="rect">
                      <a:avLst/>
                    </a:prstGeom>
                  </pic:spPr>
                </pic:pic>
              </a:graphicData>
            </a:graphic>
          </wp:inline>
        </w:drawing>
      </w:r>
    </w:p>
    <w:p w:rsidR="008D3E77" w:rsidRDefault="00075948" w:rsidP="008D3E77">
      <w:pPr>
        <w:jc w:val="center"/>
        <w:rPr>
          <w:rFonts w:ascii="Times New Roman" w:hAnsi="Times New Roman"/>
          <w:bCs/>
        </w:rPr>
      </w:pPr>
      <w:r>
        <w:rPr>
          <w:rFonts w:ascii="Times New Roman" w:hAnsi="Times New Roman"/>
          <w:bCs/>
        </w:rPr>
        <w:t xml:space="preserve">             Εικόνα 4.6 Οδηγός πλοήγησης</w:t>
      </w:r>
      <w:r w:rsidR="00381B89">
        <w:rPr>
          <w:rFonts w:ascii="Times New Roman" w:hAnsi="Times New Roman"/>
          <w:bCs/>
        </w:rPr>
        <w:t xml:space="preserve"> 1</w:t>
      </w:r>
      <w:r w:rsidR="00381B89" w:rsidRPr="00381B89">
        <w:rPr>
          <w:rFonts w:ascii="Times New Roman" w:hAnsi="Times New Roman"/>
          <w:bCs/>
          <w:vertAlign w:val="superscript"/>
        </w:rPr>
        <w:t>ου</w:t>
      </w:r>
      <w:r w:rsidR="00381B89">
        <w:rPr>
          <w:rFonts w:ascii="Times New Roman" w:hAnsi="Times New Roman"/>
          <w:bCs/>
        </w:rPr>
        <w:t xml:space="preserve"> κύκλου</w:t>
      </w:r>
    </w:p>
    <w:p w:rsidR="00075948" w:rsidRDefault="00075948" w:rsidP="008D3E77">
      <w:pPr>
        <w:jc w:val="center"/>
        <w:rPr>
          <w:rFonts w:ascii="Times New Roman" w:hAnsi="Times New Roman"/>
          <w:bCs/>
        </w:rPr>
      </w:pPr>
    </w:p>
    <w:p w:rsidR="00075948" w:rsidRDefault="00075948" w:rsidP="008D3E77">
      <w:pPr>
        <w:jc w:val="center"/>
        <w:rPr>
          <w:rFonts w:ascii="Times New Roman" w:hAnsi="Times New Roman"/>
          <w:bCs/>
        </w:rPr>
      </w:pPr>
    </w:p>
    <w:p w:rsidR="002914CA" w:rsidRDefault="002914CA" w:rsidP="00075948">
      <w:pPr>
        <w:rPr>
          <w:rFonts w:ascii="Times New Roman" w:hAnsi="Times New Roman"/>
          <w:bCs/>
        </w:rPr>
      </w:pPr>
    </w:p>
    <w:p w:rsidR="002914CA" w:rsidRDefault="002914CA" w:rsidP="00075948">
      <w:pPr>
        <w:rPr>
          <w:rFonts w:ascii="Times New Roman" w:hAnsi="Times New Roman"/>
          <w:bCs/>
        </w:rPr>
      </w:pPr>
    </w:p>
    <w:p w:rsidR="002914CA" w:rsidRDefault="002914CA" w:rsidP="00075948">
      <w:pPr>
        <w:rPr>
          <w:rFonts w:ascii="Times New Roman" w:hAnsi="Times New Roman"/>
          <w:bCs/>
        </w:rPr>
      </w:pPr>
    </w:p>
    <w:p w:rsidR="002914CA" w:rsidRDefault="002914CA" w:rsidP="00075948">
      <w:pPr>
        <w:rPr>
          <w:rFonts w:ascii="Times New Roman" w:hAnsi="Times New Roman"/>
          <w:bCs/>
        </w:rPr>
      </w:pPr>
    </w:p>
    <w:p w:rsidR="002914CA" w:rsidRDefault="002914CA" w:rsidP="00075948">
      <w:pPr>
        <w:rPr>
          <w:rFonts w:ascii="Times New Roman" w:hAnsi="Times New Roman"/>
          <w:bCs/>
        </w:rPr>
      </w:pPr>
    </w:p>
    <w:p w:rsidR="002914CA" w:rsidRDefault="002914CA" w:rsidP="00075948">
      <w:pPr>
        <w:rPr>
          <w:rFonts w:ascii="Times New Roman" w:hAnsi="Times New Roman"/>
          <w:bCs/>
        </w:rPr>
      </w:pPr>
    </w:p>
    <w:p w:rsidR="00075948" w:rsidRDefault="00463763" w:rsidP="00075948">
      <w:pPr>
        <w:rPr>
          <w:rFonts w:ascii="Times New Roman" w:hAnsi="Times New Roman"/>
          <w:bCs/>
        </w:rPr>
      </w:pPr>
      <w:r>
        <w:rPr>
          <w:rFonts w:ascii="Times New Roman" w:hAnsi="Times New Roman"/>
          <w:bCs/>
        </w:rPr>
        <w:lastRenderedPageBreak/>
        <w:t>Μετά τον οδηγό πλοήγησης παρουσιάζεται το περιεχόμενο και η εισαγωγή, που στόχο έχουν να κατατοπίσουν και να εισάγουν τον αναγνώστη στο θέμα του κεφαλαίου.</w:t>
      </w:r>
    </w:p>
    <w:p w:rsidR="00463763" w:rsidRDefault="00463763" w:rsidP="00075948">
      <w:pPr>
        <w:rPr>
          <w:rFonts w:ascii="Times New Roman" w:hAnsi="Times New Roman"/>
          <w:bCs/>
        </w:rPr>
      </w:pPr>
    </w:p>
    <w:p w:rsidR="00463763" w:rsidRDefault="00463763" w:rsidP="00463763">
      <w:pPr>
        <w:jc w:val="center"/>
        <w:rPr>
          <w:rFonts w:ascii="Times New Roman" w:hAnsi="Times New Roman"/>
          <w:bCs/>
        </w:rPr>
      </w:pPr>
      <w:r>
        <w:rPr>
          <w:rFonts w:ascii="Times New Roman" w:hAnsi="Times New Roman"/>
          <w:bCs/>
          <w:noProof/>
          <w:lang w:val="en-US" w:eastAsia="en-US"/>
        </w:rPr>
        <w:drawing>
          <wp:inline distT="0" distB="0" distL="0" distR="0">
            <wp:extent cx="5551170" cy="2144395"/>
            <wp:effectExtent l="19050" t="0" r="0" b="0"/>
            <wp:docPr id="26" name="25 - Εικόνα" descr="13η εικόνα περιεχόμεν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η εικόνα περιεχόμενα.png"/>
                    <pic:cNvPicPr/>
                  </pic:nvPicPr>
                  <pic:blipFill>
                    <a:blip r:embed="rId34"/>
                    <a:stretch>
                      <a:fillRect/>
                    </a:stretch>
                  </pic:blipFill>
                  <pic:spPr>
                    <a:xfrm>
                      <a:off x="0" y="0"/>
                      <a:ext cx="5551170" cy="2144395"/>
                    </a:xfrm>
                    <a:prstGeom prst="rect">
                      <a:avLst/>
                    </a:prstGeom>
                  </pic:spPr>
                </pic:pic>
              </a:graphicData>
            </a:graphic>
          </wp:inline>
        </w:drawing>
      </w:r>
    </w:p>
    <w:p w:rsidR="00075948" w:rsidRDefault="00463763" w:rsidP="008D3E77">
      <w:pPr>
        <w:jc w:val="center"/>
        <w:rPr>
          <w:rFonts w:ascii="Times New Roman" w:hAnsi="Times New Roman"/>
          <w:bCs/>
        </w:rPr>
      </w:pPr>
      <w:r>
        <w:rPr>
          <w:rFonts w:ascii="Times New Roman" w:hAnsi="Times New Roman"/>
          <w:bCs/>
        </w:rPr>
        <w:t xml:space="preserve">          Εικόνα 4.7 Περιεχόμενα </w:t>
      </w:r>
      <w:r w:rsidR="00381B89">
        <w:rPr>
          <w:rFonts w:ascii="Times New Roman" w:hAnsi="Times New Roman"/>
          <w:bCs/>
        </w:rPr>
        <w:t>1</w:t>
      </w:r>
      <w:r w:rsidR="00381B89" w:rsidRPr="00381B89">
        <w:rPr>
          <w:rFonts w:ascii="Times New Roman" w:hAnsi="Times New Roman"/>
          <w:bCs/>
          <w:vertAlign w:val="superscript"/>
        </w:rPr>
        <w:t>ου</w:t>
      </w:r>
      <w:r w:rsidR="00381B89">
        <w:rPr>
          <w:rFonts w:ascii="Times New Roman" w:hAnsi="Times New Roman"/>
          <w:bCs/>
        </w:rPr>
        <w:t xml:space="preserve"> </w:t>
      </w:r>
      <w:r>
        <w:rPr>
          <w:rFonts w:ascii="Times New Roman" w:hAnsi="Times New Roman"/>
          <w:bCs/>
        </w:rPr>
        <w:t>κύκλου</w:t>
      </w:r>
    </w:p>
    <w:p w:rsidR="002914CA" w:rsidRDefault="002914CA" w:rsidP="008D3E77">
      <w:pPr>
        <w:jc w:val="center"/>
        <w:rPr>
          <w:rFonts w:ascii="Times New Roman" w:hAnsi="Times New Roman"/>
          <w:bCs/>
        </w:rPr>
      </w:pPr>
    </w:p>
    <w:p w:rsidR="002914CA" w:rsidRDefault="002914CA" w:rsidP="008D3E77">
      <w:pPr>
        <w:jc w:val="center"/>
        <w:rPr>
          <w:rFonts w:ascii="Times New Roman" w:hAnsi="Times New Roman"/>
          <w:bCs/>
        </w:rPr>
      </w:pPr>
    </w:p>
    <w:p w:rsidR="00463763" w:rsidRDefault="00463763" w:rsidP="008D3E77">
      <w:pPr>
        <w:jc w:val="center"/>
        <w:rPr>
          <w:rFonts w:ascii="Times New Roman" w:hAnsi="Times New Roman"/>
          <w:bCs/>
        </w:rPr>
      </w:pPr>
    </w:p>
    <w:p w:rsidR="00463763" w:rsidRDefault="00381B89" w:rsidP="00463763">
      <w:pPr>
        <w:rPr>
          <w:rFonts w:ascii="Times New Roman" w:hAnsi="Times New Roman"/>
          <w:bCs/>
        </w:rPr>
      </w:pPr>
      <w:r>
        <w:rPr>
          <w:rFonts w:ascii="Times New Roman" w:hAnsi="Times New Roman"/>
          <w:bCs/>
        </w:rPr>
        <w:t>Από εκεί και πέρα παρουσιάζονται τα μαθήματα με τις αντίστοιχες δραστηριότητες. Το κάθε μάθημα περιλαμβάνει κατά κύριο λόγο βίντεο με την θεωρία του μαθήματος, επεξηγηματικά κείμενα αλλά και εικόνες  που βοηθάνε σην καλύτερη κατανόηση του περιεχομένου.</w:t>
      </w:r>
    </w:p>
    <w:p w:rsidR="00381B89" w:rsidRDefault="00381B89" w:rsidP="00463763">
      <w:pPr>
        <w:rPr>
          <w:rFonts w:ascii="Times New Roman" w:hAnsi="Times New Roman"/>
          <w:bCs/>
        </w:rPr>
      </w:pPr>
    </w:p>
    <w:p w:rsidR="00381B89" w:rsidRDefault="00381B89" w:rsidP="00463763">
      <w:pPr>
        <w:rPr>
          <w:rFonts w:ascii="Times New Roman" w:hAnsi="Times New Roman"/>
          <w:bCs/>
        </w:rPr>
      </w:pPr>
    </w:p>
    <w:p w:rsidR="00381B89" w:rsidRPr="008D3E77" w:rsidRDefault="00381B89" w:rsidP="00381B89">
      <w:pPr>
        <w:jc w:val="center"/>
        <w:rPr>
          <w:rFonts w:ascii="Times New Roman" w:hAnsi="Times New Roman"/>
          <w:bCs/>
        </w:rPr>
      </w:pPr>
      <w:r>
        <w:rPr>
          <w:rFonts w:ascii="Times New Roman" w:hAnsi="Times New Roman"/>
          <w:bCs/>
          <w:noProof/>
          <w:lang w:val="en-US" w:eastAsia="en-US"/>
        </w:rPr>
        <w:drawing>
          <wp:inline distT="0" distB="0" distL="0" distR="0">
            <wp:extent cx="5551170" cy="2172970"/>
            <wp:effectExtent l="19050" t="0" r="0" b="0"/>
            <wp:docPr id="27" name="26 - Εικόνα" descr="14η εικόνα πρώτο μάθημα, εικόνα, βίντε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η εικόνα πρώτο μάθημα, εικόνα, βίντεο.png"/>
                    <pic:cNvPicPr/>
                  </pic:nvPicPr>
                  <pic:blipFill>
                    <a:blip r:embed="rId35"/>
                    <a:stretch>
                      <a:fillRect/>
                    </a:stretch>
                  </pic:blipFill>
                  <pic:spPr>
                    <a:xfrm>
                      <a:off x="0" y="0"/>
                      <a:ext cx="5551170" cy="2172970"/>
                    </a:xfrm>
                    <a:prstGeom prst="rect">
                      <a:avLst/>
                    </a:prstGeom>
                  </pic:spPr>
                </pic:pic>
              </a:graphicData>
            </a:graphic>
          </wp:inline>
        </w:drawing>
      </w:r>
    </w:p>
    <w:p w:rsidR="00C156F0" w:rsidRDefault="00381B89" w:rsidP="008D3E77">
      <w:pPr>
        <w:jc w:val="center"/>
        <w:rPr>
          <w:rFonts w:ascii="Times New Roman" w:hAnsi="Times New Roman"/>
          <w:bCs/>
        </w:rPr>
      </w:pPr>
      <w:r>
        <w:rPr>
          <w:rFonts w:ascii="Times New Roman" w:hAnsi="Times New Roman"/>
          <w:bCs/>
        </w:rPr>
        <w:t xml:space="preserve">                   Εικόνα 4.8 1</w:t>
      </w:r>
      <w:r w:rsidRPr="00381B89">
        <w:rPr>
          <w:rFonts w:ascii="Times New Roman" w:hAnsi="Times New Roman"/>
          <w:bCs/>
          <w:vertAlign w:val="superscript"/>
        </w:rPr>
        <w:t>ο</w:t>
      </w:r>
      <w:r>
        <w:rPr>
          <w:rFonts w:ascii="Times New Roman" w:hAnsi="Times New Roman"/>
          <w:bCs/>
        </w:rPr>
        <w:t xml:space="preserve"> μάθημα 1</w:t>
      </w:r>
      <w:r w:rsidRPr="00381B89">
        <w:rPr>
          <w:rFonts w:ascii="Times New Roman" w:hAnsi="Times New Roman"/>
          <w:bCs/>
          <w:vertAlign w:val="superscript"/>
        </w:rPr>
        <w:t>ου</w:t>
      </w:r>
      <w:r>
        <w:rPr>
          <w:rFonts w:ascii="Times New Roman" w:hAnsi="Times New Roman"/>
          <w:bCs/>
        </w:rPr>
        <w:t xml:space="preserve"> κύκλου-Αλφάβητος</w:t>
      </w:r>
    </w:p>
    <w:p w:rsidR="00381B89" w:rsidRDefault="00381B89" w:rsidP="008D3E77">
      <w:pPr>
        <w:jc w:val="center"/>
        <w:rPr>
          <w:rFonts w:ascii="Times New Roman" w:hAnsi="Times New Roman"/>
          <w:bCs/>
        </w:rPr>
      </w:pPr>
    </w:p>
    <w:p w:rsidR="002914CA" w:rsidRDefault="002914CA" w:rsidP="00381B89">
      <w:pPr>
        <w:rPr>
          <w:rFonts w:ascii="Times New Roman" w:hAnsi="Times New Roman"/>
          <w:bCs/>
        </w:rPr>
      </w:pPr>
    </w:p>
    <w:p w:rsidR="002914CA" w:rsidRDefault="002914CA" w:rsidP="00381B89">
      <w:pPr>
        <w:rPr>
          <w:rFonts w:ascii="Times New Roman" w:hAnsi="Times New Roman"/>
          <w:bCs/>
        </w:rPr>
      </w:pPr>
    </w:p>
    <w:p w:rsidR="002914CA" w:rsidRDefault="002914CA" w:rsidP="00381B89">
      <w:pPr>
        <w:rPr>
          <w:rFonts w:ascii="Times New Roman" w:hAnsi="Times New Roman"/>
          <w:bCs/>
        </w:rPr>
      </w:pPr>
    </w:p>
    <w:p w:rsidR="002914CA" w:rsidRDefault="002914CA" w:rsidP="00381B89">
      <w:pPr>
        <w:rPr>
          <w:rFonts w:ascii="Times New Roman" w:hAnsi="Times New Roman"/>
          <w:bCs/>
        </w:rPr>
      </w:pPr>
    </w:p>
    <w:p w:rsidR="002914CA" w:rsidRDefault="002914CA" w:rsidP="00381B89">
      <w:pPr>
        <w:rPr>
          <w:rFonts w:ascii="Times New Roman" w:hAnsi="Times New Roman"/>
          <w:bCs/>
        </w:rPr>
      </w:pPr>
    </w:p>
    <w:p w:rsidR="00381B89" w:rsidRDefault="00381B89" w:rsidP="00381B89">
      <w:pPr>
        <w:rPr>
          <w:rFonts w:ascii="Times New Roman" w:hAnsi="Times New Roman"/>
        </w:rPr>
      </w:pPr>
      <w:r>
        <w:rPr>
          <w:rFonts w:ascii="Times New Roman" w:hAnsi="Times New Roman"/>
          <w:bCs/>
        </w:rPr>
        <w:lastRenderedPageBreak/>
        <w:t xml:space="preserve">Στο τέλος κάθε μαθήματος </w:t>
      </w:r>
      <w:r w:rsidR="00C77F4C">
        <w:rPr>
          <w:rFonts w:ascii="Times New Roman" w:hAnsi="Times New Roman"/>
          <w:bCs/>
        </w:rPr>
        <w:t xml:space="preserve">εμπεριέχονται δραστηριότητες </w:t>
      </w:r>
      <w:r w:rsidR="00C77F4C" w:rsidRPr="00C77F4C">
        <w:rPr>
          <w:rFonts w:ascii="Times New Roman" w:hAnsi="Times New Roman"/>
        </w:rPr>
        <w:t>αυτοαξιολόγησης με παροχή άμεσης ανατροφοδότησης προκειμένου ο εκπαιδευόμενος να γνωρίζει το επίπεδο των κατακτημένων γνώσεων του και να μπορεί να επαναλαμβάνει μέρος της θεωρίας.</w:t>
      </w:r>
      <w:r w:rsidR="00C77F4C">
        <w:rPr>
          <w:rFonts w:ascii="Times New Roman" w:hAnsi="Times New Roman"/>
        </w:rPr>
        <w:t xml:space="preserve"> </w:t>
      </w:r>
    </w:p>
    <w:p w:rsidR="00C77F4C" w:rsidRDefault="00C77F4C" w:rsidP="00381B89">
      <w:pPr>
        <w:rPr>
          <w:rFonts w:ascii="Times New Roman" w:hAnsi="Times New Roman"/>
        </w:rPr>
      </w:pPr>
      <w:r>
        <w:rPr>
          <w:rFonts w:ascii="Times New Roman" w:hAnsi="Times New Roman"/>
        </w:rPr>
        <w:t>Οι δραστηριότητες που περιλαμβάνονται χωρίζονται στις εξής κατηγορίες</w:t>
      </w:r>
      <w:r w:rsidRPr="00C77F4C">
        <w:rPr>
          <w:rFonts w:ascii="Times New Roman" w:hAnsi="Times New Roman"/>
        </w:rPr>
        <w:t>:</w:t>
      </w:r>
    </w:p>
    <w:p w:rsidR="00C77F4C" w:rsidRPr="00C77F4C" w:rsidRDefault="00C77F4C" w:rsidP="007547A6">
      <w:pPr>
        <w:numPr>
          <w:ilvl w:val="0"/>
          <w:numId w:val="7"/>
        </w:numPr>
        <w:shd w:val="clear" w:color="auto" w:fill="FFFFFF"/>
        <w:spacing w:before="100" w:beforeAutospacing="1" w:after="100" w:afterAutospacing="1"/>
        <w:rPr>
          <w:rFonts w:ascii="Times New Roman" w:hAnsi="Times New Roman"/>
          <w:lang w:val="en-US" w:eastAsia="en-US"/>
        </w:rPr>
      </w:pPr>
      <w:r w:rsidRPr="00C77F4C">
        <w:rPr>
          <w:rFonts w:ascii="Times New Roman" w:hAnsi="Times New Roman"/>
          <w:lang w:val="en-US" w:eastAsia="en-US"/>
        </w:rPr>
        <w:t>Συμπλήρωση κενών</w:t>
      </w:r>
    </w:p>
    <w:p w:rsidR="00C77F4C" w:rsidRPr="00C77F4C" w:rsidRDefault="00C77F4C" w:rsidP="007547A6">
      <w:pPr>
        <w:numPr>
          <w:ilvl w:val="0"/>
          <w:numId w:val="7"/>
        </w:numPr>
        <w:shd w:val="clear" w:color="auto" w:fill="FFFFFF"/>
        <w:spacing w:before="100" w:beforeAutospacing="1" w:after="100" w:afterAutospacing="1"/>
        <w:rPr>
          <w:rFonts w:ascii="Times New Roman" w:hAnsi="Times New Roman"/>
          <w:lang w:val="en-US" w:eastAsia="en-US"/>
        </w:rPr>
      </w:pPr>
      <w:r w:rsidRPr="00C77F4C">
        <w:rPr>
          <w:rFonts w:ascii="Times New Roman" w:hAnsi="Times New Roman"/>
          <w:lang w:val="en-US" w:eastAsia="en-US"/>
        </w:rPr>
        <w:t>Ασκήσεις πολλαπλής επιλογής</w:t>
      </w:r>
    </w:p>
    <w:p w:rsidR="00C77F4C" w:rsidRPr="00C77F4C" w:rsidRDefault="00C77F4C" w:rsidP="007547A6">
      <w:pPr>
        <w:numPr>
          <w:ilvl w:val="0"/>
          <w:numId w:val="7"/>
        </w:numPr>
        <w:shd w:val="clear" w:color="auto" w:fill="FFFFFF"/>
        <w:spacing w:before="100" w:beforeAutospacing="1" w:after="100" w:afterAutospacing="1"/>
        <w:rPr>
          <w:rFonts w:ascii="Times New Roman" w:hAnsi="Times New Roman"/>
          <w:lang w:val="en-US" w:eastAsia="en-US"/>
        </w:rPr>
      </w:pPr>
      <w:r w:rsidRPr="00C77F4C">
        <w:rPr>
          <w:rFonts w:ascii="Times New Roman" w:hAnsi="Times New Roman"/>
          <w:lang w:val="en-US" w:eastAsia="en-US"/>
        </w:rPr>
        <w:t>Διαδραστικά βίντεο</w:t>
      </w:r>
    </w:p>
    <w:p w:rsidR="00C77F4C" w:rsidRPr="00C77F4C" w:rsidRDefault="00C77F4C" w:rsidP="007547A6">
      <w:pPr>
        <w:numPr>
          <w:ilvl w:val="0"/>
          <w:numId w:val="7"/>
        </w:numPr>
        <w:shd w:val="clear" w:color="auto" w:fill="FFFFFF"/>
        <w:spacing w:before="100" w:beforeAutospacing="1" w:after="100" w:afterAutospacing="1"/>
        <w:rPr>
          <w:rFonts w:ascii="Times New Roman" w:hAnsi="Times New Roman"/>
          <w:lang w:val="en-US" w:eastAsia="en-US"/>
        </w:rPr>
      </w:pPr>
      <w:r w:rsidRPr="00C77F4C">
        <w:rPr>
          <w:rFonts w:ascii="Times New Roman" w:hAnsi="Times New Roman"/>
          <w:lang w:val="en-US" w:eastAsia="en-US"/>
        </w:rPr>
        <w:t>Ασκήσεις σωστού/λάθους</w:t>
      </w:r>
    </w:p>
    <w:p w:rsidR="00C77F4C" w:rsidRPr="00C77F4C" w:rsidRDefault="00C77F4C" w:rsidP="007547A6">
      <w:pPr>
        <w:numPr>
          <w:ilvl w:val="0"/>
          <w:numId w:val="7"/>
        </w:numPr>
        <w:shd w:val="clear" w:color="auto" w:fill="FFFFFF"/>
        <w:spacing w:before="100" w:beforeAutospacing="1" w:after="100" w:afterAutospacing="1"/>
        <w:rPr>
          <w:rFonts w:ascii="Times New Roman" w:hAnsi="Times New Roman"/>
          <w:lang w:val="en-US" w:eastAsia="en-US"/>
        </w:rPr>
      </w:pPr>
      <w:r w:rsidRPr="00C77F4C">
        <w:rPr>
          <w:rFonts w:ascii="Times New Roman" w:hAnsi="Times New Roman"/>
          <w:lang w:val="en-US" w:eastAsia="en-US"/>
        </w:rPr>
        <w:t>Αντιστοίχισης (σύρε και τοποθέτησε)</w:t>
      </w:r>
    </w:p>
    <w:p w:rsidR="00C77F4C" w:rsidRPr="00C77F4C" w:rsidRDefault="00C77F4C" w:rsidP="00381B89">
      <w:pPr>
        <w:rPr>
          <w:rFonts w:ascii="Times New Roman" w:hAnsi="Times New Roman"/>
        </w:rPr>
      </w:pPr>
    </w:p>
    <w:p w:rsidR="00C77F4C" w:rsidRPr="008D3E77" w:rsidRDefault="00C77F4C" w:rsidP="00C77F4C">
      <w:pPr>
        <w:jc w:val="center"/>
        <w:rPr>
          <w:rFonts w:ascii="Times New Roman" w:hAnsi="Times New Roman"/>
          <w:bCs/>
        </w:rPr>
      </w:pPr>
      <w:r>
        <w:rPr>
          <w:rFonts w:ascii="Times New Roman" w:hAnsi="Times New Roman"/>
          <w:bCs/>
          <w:noProof/>
          <w:lang w:val="en-US" w:eastAsia="en-US"/>
        </w:rPr>
        <w:drawing>
          <wp:inline distT="0" distB="0" distL="0" distR="0">
            <wp:extent cx="5551170" cy="2291715"/>
            <wp:effectExtent l="19050" t="0" r="0" b="0"/>
            <wp:docPr id="28" name="27 - Εικόνα" descr="16η εικόνα δραστηριότητα επιλογή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η εικόνα δραστηριότητα επιλογής.png"/>
                    <pic:cNvPicPr/>
                  </pic:nvPicPr>
                  <pic:blipFill>
                    <a:blip r:embed="rId36"/>
                    <a:stretch>
                      <a:fillRect/>
                    </a:stretch>
                  </pic:blipFill>
                  <pic:spPr>
                    <a:xfrm>
                      <a:off x="0" y="0"/>
                      <a:ext cx="5551170" cy="2291715"/>
                    </a:xfrm>
                    <a:prstGeom prst="rect">
                      <a:avLst/>
                    </a:prstGeom>
                  </pic:spPr>
                </pic:pic>
              </a:graphicData>
            </a:graphic>
          </wp:inline>
        </w:drawing>
      </w:r>
    </w:p>
    <w:p w:rsidR="00C156F0" w:rsidRDefault="00C77F4C" w:rsidP="00C77F4C">
      <w:pPr>
        <w:jc w:val="center"/>
        <w:rPr>
          <w:rFonts w:ascii="Times New Roman" w:hAnsi="Times New Roman"/>
          <w:bCs/>
        </w:rPr>
      </w:pPr>
      <w:r>
        <w:rPr>
          <w:rFonts w:ascii="Times New Roman" w:hAnsi="Times New Roman"/>
          <w:bCs/>
        </w:rPr>
        <w:t xml:space="preserve">             Εικόνα 4.9 Παράδειγμα δραστηριότητας πολλαπλής επιλογής</w:t>
      </w:r>
    </w:p>
    <w:p w:rsidR="00C77F4C" w:rsidRDefault="00C77F4C" w:rsidP="00C77F4C">
      <w:pPr>
        <w:jc w:val="center"/>
        <w:rPr>
          <w:rFonts w:ascii="Times New Roman" w:hAnsi="Times New Roman"/>
          <w:bCs/>
        </w:rPr>
      </w:pPr>
    </w:p>
    <w:p w:rsidR="00C77F4C" w:rsidRDefault="00C77F4C" w:rsidP="00C77F4C">
      <w:pPr>
        <w:jc w:val="center"/>
        <w:rPr>
          <w:rFonts w:ascii="Times New Roman" w:hAnsi="Times New Roman"/>
          <w:bCs/>
        </w:rPr>
      </w:pPr>
    </w:p>
    <w:p w:rsidR="00C77F4C" w:rsidRDefault="00C77F4C" w:rsidP="00C77F4C">
      <w:pPr>
        <w:jc w:val="center"/>
        <w:rPr>
          <w:rFonts w:ascii="Times New Roman" w:hAnsi="Times New Roman"/>
          <w:bCs/>
        </w:rPr>
      </w:pPr>
    </w:p>
    <w:p w:rsidR="00C77F4C" w:rsidRPr="00C77F4C" w:rsidRDefault="00C77F4C" w:rsidP="00C77F4C">
      <w:pPr>
        <w:jc w:val="center"/>
        <w:rPr>
          <w:rFonts w:ascii="Times New Roman" w:hAnsi="Times New Roman"/>
          <w:bCs/>
        </w:rPr>
      </w:pPr>
      <w:r>
        <w:rPr>
          <w:rFonts w:ascii="Times New Roman" w:hAnsi="Times New Roman"/>
          <w:bCs/>
          <w:noProof/>
          <w:lang w:val="en-US" w:eastAsia="en-US"/>
        </w:rPr>
        <w:drawing>
          <wp:inline distT="0" distB="0" distL="0" distR="0">
            <wp:extent cx="5551170" cy="2167890"/>
            <wp:effectExtent l="19050" t="0" r="0" b="0"/>
            <wp:docPr id="29" name="28 - Εικόνα" descr="18η εικόνα δραστηριότητα συμπλήρωσης κενώ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η εικόνα δραστηριότητα συμπλήρωσης κενών.png"/>
                    <pic:cNvPicPr/>
                  </pic:nvPicPr>
                  <pic:blipFill>
                    <a:blip r:embed="rId37"/>
                    <a:stretch>
                      <a:fillRect/>
                    </a:stretch>
                  </pic:blipFill>
                  <pic:spPr>
                    <a:xfrm>
                      <a:off x="0" y="0"/>
                      <a:ext cx="5551170" cy="2167890"/>
                    </a:xfrm>
                    <a:prstGeom prst="rect">
                      <a:avLst/>
                    </a:prstGeom>
                  </pic:spPr>
                </pic:pic>
              </a:graphicData>
            </a:graphic>
          </wp:inline>
        </w:drawing>
      </w:r>
    </w:p>
    <w:p w:rsidR="00381B89" w:rsidRDefault="00C77F4C" w:rsidP="00C77F4C">
      <w:pPr>
        <w:jc w:val="center"/>
        <w:rPr>
          <w:rFonts w:ascii="Times New Roman" w:hAnsi="Times New Roman"/>
          <w:bCs/>
        </w:rPr>
      </w:pPr>
      <w:r>
        <w:rPr>
          <w:rFonts w:ascii="Times New Roman" w:hAnsi="Times New Roman"/>
          <w:bCs/>
        </w:rPr>
        <w:t xml:space="preserve">              Εικόνα 4.10 Παράδειγμα δραστηριότητας συμπλήρωσης κενών</w:t>
      </w:r>
    </w:p>
    <w:p w:rsidR="00C77F4C" w:rsidRDefault="00C77F4C" w:rsidP="00C77F4C">
      <w:pPr>
        <w:jc w:val="center"/>
        <w:rPr>
          <w:rFonts w:ascii="Times New Roman" w:hAnsi="Times New Roman"/>
          <w:bCs/>
        </w:rPr>
      </w:pPr>
    </w:p>
    <w:p w:rsidR="00C77F4C" w:rsidRDefault="00C77F4C" w:rsidP="00C77F4C">
      <w:pPr>
        <w:jc w:val="center"/>
        <w:rPr>
          <w:rFonts w:ascii="Times New Roman" w:hAnsi="Times New Roman"/>
          <w:bCs/>
        </w:rPr>
      </w:pPr>
    </w:p>
    <w:p w:rsidR="00C77F4C" w:rsidRDefault="00C77F4C" w:rsidP="00C77F4C">
      <w:pPr>
        <w:jc w:val="center"/>
        <w:rPr>
          <w:rFonts w:ascii="Times New Roman" w:hAnsi="Times New Roman"/>
          <w:bCs/>
        </w:rPr>
      </w:pPr>
    </w:p>
    <w:p w:rsidR="00C77F4C" w:rsidRPr="00C77F4C" w:rsidRDefault="00C77F4C" w:rsidP="00C77F4C">
      <w:pPr>
        <w:rPr>
          <w:rFonts w:ascii="Times New Roman" w:hAnsi="Times New Roman"/>
          <w:bCs/>
        </w:rPr>
      </w:pPr>
      <w:r>
        <w:rPr>
          <w:rFonts w:ascii="Times New Roman" w:hAnsi="Times New Roman"/>
          <w:bCs/>
          <w:noProof/>
          <w:lang w:val="en-US" w:eastAsia="en-US"/>
        </w:rPr>
        <w:lastRenderedPageBreak/>
        <w:drawing>
          <wp:inline distT="0" distB="0" distL="0" distR="0">
            <wp:extent cx="5551170" cy="2156460"/>
            <wp:effectExtent l="19050" t="0" r="0" b="0"/>
            <wp:docPr id="30" name="29 - Εικόνα" descr="17η εικόνα διαδραστικό βίντε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η εικόνα διαδραστικό βίντεο.png"/>
                    <pic:cNvPicPr/>
                  </pic:nvPicPr>
                  <pic:blipFill>
                    <a:blip r:embed="rId38"/>
                    <a:stretch>
                      <a:fillRect/>
                    </a:stretch>
                  </pic:blipFill>
                  <pic:spPr>
                    <a:xfrm>
                      <a:off x="0" y="0"/>
                      <a:ext cx="5551170" cy="2156460"/>
                    </a:xfrm>
                    <a:prstGeom prst="rect">
                      <a:avLst/>
                    </a:prstGeom>
                  </pic:spPr>
                </pic:pic>
              </a:graphicData>
            </a:graphic>
          </wp:inline>
        </w:drawing>
      </w:r>
    </w:p>
    <w:p w:rsidR="002914CA" w:rsidRDefault="00C77F4C" w:rsidP="002914CA">
      <w:pPr>
        <w:jc w:val="center"/>
        <w:rPr>
          <w:rFonts w:ascii="Times New Roman" w:hAnsi="Times New Roman"/>
          <w:bCs/>
        </w:rPr>
      </w:pPr>
      <w:r>
        <w:rPr>
          <w:rFonts w:ascii="Times New Roman" w:hAnsi="Times New Roman"/>
          <w:bCs/>
        </w:rPr>
        <w:t>Εικόνα 4.11 Διαδραστικό βίντεο</w:t>
      </w:r>
    </w:p>
    <w:p w:rsidR="002914CA" w:rsidRDefault="002914CA" w:rsidP="00C77F4C">
      <w:pPr>
        <w:rPr>
          <w:rFonts w:ascii="Times New Roman" w:hAnsi="Times New Roman"/>
          <w:bCs/>
        </w:rPr>
      </w:pPr>
    </w:p>
    <w:p w:rsidR="002914CA" w:rsidRDefault="002914CA" w:rsidP="00C77F4C">
      <w:pPr>
        <w:rPr>
          <w:rFonts w:ascii="Times New Roman" w:hAnsi="Times New Roman"/>
          <w:bCs/>
        </w:rPr>
      </w:pPr>
    </w:p>
    <w:p w:rsidR="00C77F4C" w:rsidRDefault="00C77F4C" w:rsidP="00C77F4C">
      <w:pPr>
        <w:rPr>
          <w:rFonts w:ascii="Times New Roman" w:hAnsi="Times New Roman"/>
          <w:bCs/>
        </w:rPr>
      </w:pPr>
      <w:r>
        <w:rPr>
          <w:rFonts w:ascii="Times New Roman" w:hAnsi="Times New Roman"/>
          <w:bCs/>
        </w:rPr>
        <w:t xml:space="preserve">Ολοκληρώνοντας τον κύκλο, ο εκπαιδευόμενος μεταβαίνει στη περίληψη του κύκλου, όπου βλέπει συγκεντρωτικά </w:t>
      </w:r>
      <w:r w:rsidR="0071190C">
        <w:rPr>
          <w:rFonts w:ascii="Times New Roman" w:hAnsi="Times New Roman"/>
          <w:bCs/>
        </w:rPr>
        <w:t>όσα διδάχθηκε, ενώ στην τελευταία σελίδα αναφέρεται η βιβλιογραφία.</w:t>
      </w:r>
    </w:p>
    <w:p w:rsidR="0071190C" w:rsidRDefault="0071190C" w:rsidP="00C77F4C">
      <w:pPr>
        <w:rPr>
          <w:rFonts w:ascii="Times New Roman" w:hAnsi="Times New Roman"/>
          <w:bCs/>
        </w:rPr>
      </w:pPr>
    </w:p>
    <w:p w:rsidR="0071190C" w:rsidRPr="00C77F4C" w:rsidRDefault="0071190C" w:rsidP="0071190C">
      <w:pPr>
        <w:jc w:val="center"/>
        <w:rPr>
          <w:rFonts w:ascii="Times New Roman" w:hAnsi="Times New Roman"/>
          <w:bCs/>
        </w:rPr>
      </w:pPr>
      <w:r>
        <w:rPr>
          <w:rFonts w:ascii="Times New Roman" w:hAnsi="Times New Roman"/>
          <w:bCs/>
          <w:noProof/>
          <w:lang w:val="en-US" w:eastAsia="en-US"/>
        </w:rPr>
        <w:drawing>
          <wp:inline distT="0" distB="0" distL="0" distR="0">
            <wp:extent cx="5551170" cy="2200910"/>
            <wp:effectExtent l="19050" t="0" r="0" b="0"/>
            <wp:docPr id="31" name="30 - Εικόνα" descr="19η εικόνα περίληψη κύκλο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η εικόνα περίληψη κύκλου.png"/>
                    <pic:cNvPicPr/>
                  </pic:nvPicPr>
                  <pic:blipFill>
                    <a:blip r:embed="rId39"/>
                    <a:stretch>
                      <a:fillRect/>
                    </a:stretch>
                  </pic:blipFill>
                  <pic:spPr>
                    <a:xfrm>
                      <a:off x="0" y="0"/>
                      <a:ext cx="5551170" cy="2200910"/>
                    </a:xfrm>
                    <a:prstGeom prst="rect">
                      <a:avLst/>
                    </a:prstGeom>
                  </pic:spPr>
                </pic:pic>
              </a:graphicData>
            </a:graphic>
          </wp:inline>
        </w:drawing>
      </w:r>
    </w:p>
    <w:p w:rsidR="00C77F4C" w:rsidRDefault="0071190C" w:rsidP="0071190C">
      <w:pPr>
        <w:jc w:val="center"/>
        <w:rPr>
          <w:rFonts w:ascii="Times New Roman" w:hAnsi="Times New Roman"/>
          <w:bCs/>
        </w:rPr>
      </w:pPr>
      <w:r>
        <w:rPr>
          <w:rFonts w:ascii="Times New Roman" w:hAnsi="Times New Roman"/>
          <w:bCs/>
        </w:rPr>
        <w:t xml:space="preserve">  Εικόνα 4.12 Περίληψη κύκλου</w:t>
      </w:r>
    </w:p>
    <w:p w:rsidR="0071190C" w:rsidRDefault="0071190C" w:rsidP="0071190C">
      <w:pPr>
        <w:jc w:val="center"/>
        <w:rPr>
          <w:rFonts w:ascii="Times New Roman" w:hAnsi="Times New Roman"/>
          <w:bCs/>
        </w:rPr>
      </w:pPr>
    </w:p>
    <w:p w:rsidR="0071190C" w:rsidRPr="0071190C" w:rsidRDefault="0071190C" w:rsidP="0071190C">
      <w:pPr>
        <w:jc w:val="center"/>
        <w:rPr>
          <w:rFonts w:ascii="Times New Roman" w:hAnsi="Times New Roman"/>
          <w:bCs/>
        </w:rPr>
      </w:pPr>
      <w:r>
        <w:rPr>
          <w:rFonts w:ascii="Times New Roman" w:hAnsi="Times New Roman"/>
          <w:bCs/>
          <w:noProof/>
          <w:lang w:val="en-US" w:eastAsia="en-US"/>
        </w:rPr>
        <w:drawing>
          <wp:inline distT="0" distB="0" distL="0" distR="0">
            <wp:extent cx="5551170" cy="2200910"/>
            <wp:effectExtent l="19050" t="0" r="0" b="0"/>
            <wp:docPr id="32" name="31 - Εικόνα" descr="20η εικόνα βιβλιογραφί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η εικόνα βιβλιογραφία.png"/>
                    <pic:cNvPicPr/>
                  </pic:nvPicPr>
                  <pic:blipFill>
                    <a:blip r:embed="rId40"/>
                    <a:stretch>
                      <a:fillRect/>
                    </a:stretch>
                  </pic:blipFill>
                  <pic:spPr>
                    <a:xfrm>
                      <a:off x="0" y="0"/>
                      <a:ext cx="5551170" cy="2200910"/>
                    </a:xfrm>
                    <a:prstGeom prst="rect">
                      <a:avLst/>
                    </a:prstGeom>
                  </pic:spPr>
                </pic:pic>
              </a:graphicData>
            </a:graphic>
          </wp:inline>
        </w:drawing>
      </w:r>
    </w:p>
    <w:p w:rsidR="00381B89" w:rsidRPr="002914CA" w:rsidRDefault="0071190C" w:rsidP="002914CA">
      <w:pPr>
        <w:jc w:val="center"/>
        <w:rPr>
          <w:rFonts w:ascii="Times New Roman" w:hAnsi="Times New Roman"/>
          <w:bCs/>
        </w:rPr>
      </w:pPr>
      <w:r>
        <w:rPr>
          <w:rFonts w:ascii="Times New Roman" w:hAnsi="Times New Roman"/>
          <w:bCs/>
        </w:rPr>
        <w:t>Εικόνα 4.13 Βιβλιογραφία</w:t>
      </w:r>
    </w:p>
    <w:p w:rsidR="00823D63" w:rsidRPr="00B517C9" w:rsidRDefault="000E33B3" w:rsidP="000B41BA">
      <w:pPr>
        <w:pStyle w:val="1"/>
        <w:numPr>
          <w:ilvl w:val="0"/>
          <w:numId w:val="0"/>
        </w:numPr>
      </w:pPr>
      <w:bookmarkStart w:id="63" w:name="_Toc66492168"/>
      <w:r w:rsidRPr="00B517C9">
        <w:lastRenderedPageBreak/>
        <w:t>ΚΕΦΑΛΑΙΟ 5:</w:t>
      </w:r>
      <w:r w:rsidR="00B230A0" w:rsidRPr="00B517C9">
        <w:t xml:space="preserve"> </w:t>
      </w:r>
      <w:r w:rsidRPr="00B517C9">
        <w:t>ΑΠΟΤΙΜΗΣΗ ΕΚΠΑΙΔΕΥΤΙΚΟΥ ΥΛΙΚΟΥ</w:t>
      </w:r>
      <w:bookmarkEnd w:id="63"/>
    </w:p>
    <w:p w:rsidR="00823D63" w:rsidRDefault="00823D63" w:rsidP="00823D63">
      <w:pPr>
        <w:rPr>
          <w:rFonts w:ascii="Times New Roman" w:hAnsi="Times New Roman"/>
          <w:sz w:val="32"/>
          <w:szCs w:val="32"/>
        </w:rPr>
      </w:pPr>
    </w:p>
    <w:p w:rsidR="009D6A7A" w:rsidRPr="00B517C9" w:rsidRDefault="009D6A7A" w:rsidP="007547A6">
      <w:pPr>
        <w:pStyle w:val="ae"/>
        <w:numPr>
          <w:ilvl w:val="0"/>
          <w:numId w:val="3"/>
        </w:numPr>
        <w:spacing w:before="360" w:after="360" w:line="259" w:lineRule="auto"/>
        <w:rPr>
          <w:rFonts w:eastAsiaTheme="minorHAnsi"/>
          <w:b/>
          <w:vanish/>
          <w:sz w:val="36"/>
          <w:szCs w:val="24"/>
        </w:rPr>
      </w:pPr>
    </w:p>
    <w:p w:rsidR="00B54C75" w:rsidRDefault="000E33B3" w:rsidP="000B41BA">
      <w:pPr>
        <w:pStyle w:val="20"/>
        <w:numPr>
          <w:ilvl w:val="0"/>
          <w:numId w:val="0"/>
        </w:numPr>
        <w:ind w:left="284"/>
        <w:rPr>
          <w:shd w:val="clear" w:color="auto" w:fill="FFFFFF"/>
        </w:rPr>
      </w:pPr>
      <w:r w:rsidRPr="00B517C9">
        <w:t xml:space="preserve">  </w:t>
      </w:r>
      <w:bookmarkStart w:id="64" w:name="_Toc66492169"/>
      <w:r w:rsidR="000B41BA" w:rsidRPr="000B41BA">
        <w:t xml:space="preserve">5.1  </w:t>
      </w:r>
      <w:r w:rsidR="00B54C75" w:rsidRPr="00B54C75">
        <w:rPr>
          <w:shd w:val="clear" w:color="auto" w:fill="FFFFFF"/>
        </w:rPr>
        <w:t>Ανάλυση περιεχομένου</w:t>
      </w:r>
      <w:bookmarkEnd w:id="64"/>
    </w:p>
    <w:p w:rsidR="00B54C75" w:rsidRPr="00B54C75" w:rsidRDefault="00B54C75" w:rsidP="00B54C75">
      <w:pPr>
        <w:jc w:val="both"/>
        <w:rPr>
          <w:rFonts w:ascii="Times New Roman" w:hAnsi="Times New Roman"/>
          <w:b/>
          <w:sz w:val="28"/>
          <w:szCs w:val="28"/>
        </w:rPr>
      </w:pPr>
    </w:p>
    <w:p w:rsidR="00B54C75" w:rsidRPr="00B63D07" w:rsidRDefault="00B54C75" w:rsidP="00B54C75">
      <w:pPr>
        <w:jc w:val="both"/>
        <w:rPr>
          <w:rFonts w:ascii="Times New Roman" w:hAnsi="Times New Roman"/>
          <w:shd w:val="clear" w:color="auto" w:fill="FFFFFF"/>
        </w:rPr>
      </w:pPr>
      <w:r w:rsidRPr="00B63D07">
        <w:rPr>
          <w:rFonts w:ascii="Times New Roman" w:hAnsi="Times New Roman"/>
          <w:shd w:val="clear" w:color="auto" w:fill="FFFFFF"/>
        </w:rPr>
        <w:t xml:space="preserve">Σύμφωνα με τον B. Berelson (1952), η ανάλυση περιεχομένου είναι «μια τεχνική έρευνας που εφαρμόζεται για να επιτευχθεί η αντικειμενική, συστηματική και ποσοτική περιγραφή του εμφανούς περιεχομένου των επικοινωνιών με τελικό στόχο την ερμηνεία τους». Μπορεί να είναι ποσοτική, ποιοτική ή μεικτής μορφής. </w:t>
      </w:r>
    </w:p>
    <w:p w:rsidR="00B54C75" w:rsidRPr="00B63D07" w:rsidRDefault="00B54C75" w:rsidP="00B54C75">
      <w:pPr>
        <w:jc w:val="both"/>
        <w:rPr>
          <w:rFonts w:ascii="Times New Roman" w:hAnsi="Times New Roman"/>
          <w:shd w:val="clear" w:color="auto" w:fill="FFFFFF"/>
        </w:rPr>
      </w:pPr>
      <w:r w:rsidRPr="00B63D07">
        <w:rPr>
          <w:rFonts w:ascii="Times New Roman" w:hAnsi="Times New Roman"/>
          <w:bCs/>
          <w:shd w:val="clear" w:color="auto" w:fill="FFFFFF"/>
        </w:rPr>
        <w:t xml:space="preserve">Η ανάλυση περιεχομένου εστιάζει στο άδηλο περιεχόμενο </w:t>
      </w:r>
      <w:r w:rsidRPr="00B63D07">
        <w:rPr>
          <w:rFonts w:ascii="Times New Roman" w:hAnsi="Times New Roman"/>
          <w:shd w:val="clear" w:color="auto" w:fill="FFFFFF"/>
        </w:rPr>
        <w:t xml:space="preserve">του υπό έρευνα υλικού, με τη θέση ότι ακόμη και οι </w:t>
      </w:r>
      <w:r w:rsidRPr="00B63D07">
        <w:rPr>
          <w:rFonts w:ascii="Times New Roman" w:hAnsi="Times New Roman"/>
          <w:bCs/>
          <w:shd w:val="clear" w:color="auto" w:fill="FFFFFF"/>
        </w:rPr>
        <w:t>αποσιωπήσεις</w:t>
      </w:r>
      <w:r w:rsidRPr="00B63D07">
        <w:rPr>
          <w:rFonts w:ascii="Times New Roman" w:hAnsi="Times New Roman"/>
          <w:shd w:val="clear" w:color="auto" w:fill="FFFFFF"/>
        </w:rPr>
        <w:t xml:space="preserve"> ενός κειμένου μπορεί να είναι καθοριστικής σημασίας. </w:t>
      </w:r>
      <w:r w:rsidRPr="00B63D07">
        <w:rPr>
          <w:rFonts w:ascii="Times New Roman" w:hAnsi="Times New Roman"/>
          <w:shd w:val="clear" w:color="auto" w:fill="FFFFFF"/>
        </w:rPr>
        <w:br/>
        <w:t xml:space="preserve">Έτσι, μελετάται όχι μόνον το δηλούμενο περιεχόμενο του υλικού, αλλά και το άδηλο, κάτι που βοηθά στην </w:t>
      </w:r>
      <w:r w:rsidRPr="00B63D07">
        <w:rPr>
          <w:rFonts w:ascii="Times New Roman" w:hAnsi="Times New Roman"/>
          <w:bCs/>
          <w:shd w:val="clear" w:color="auto" w:fill="FFFFFF"/>
        </w:rPr>
        <w:t xml:space="preserve">ανάδειξη του προσανατολισμού </w:t>
      </w:r>
      <w:r w:rsidRPr="00B63D07">
        <w:rPr>
          <w:rFonts w:ascii="Times New Roman" w:hAnsi="Times New Roman"/>
          <w:shd w:val="clear" w:color="auto" w:fill="FFFFFF"/>
        </w:rPr>
        <w:t>του υπό έρευνα περιεχομένου και οδηγεί στη διατύπωση αξιοποιήσιμων προτάσεων σχετικά με αυτό.</w:t>
      </w:r>
    </w:p>
    <w:p w:rsidR="00B54C75" w:rsidRPr="00B63D07" w:rsidRDefault="00B54C75" w:rsidP="00B54C75">
      <w:pPr>
        <w:jc w:val="both"/>
        <w:rPr>
          <w:rFonts w:ascii="Times New Roman" w:hAnsi="Times New Roman"/>
          <w:shd w:val="clear" w:color="auto" w:fill="FFFFFF"/>
        </w:rPr>
      </w:pPr>
      <w:r w:rsidRPr="00B63D07">
        <w:rPr>
          <w:rFonts w:ascii="Times New Roman" w:hAnsi="Times New Roman"/>
          <w:shd w:val="clear" w:color="auto" w:fill="FFFFFF"/>
        </w:rPr>
        <w:t xml:space="preserve">Το ζητούμενο είναι, το υπό ανάλυση περιεχόμενο, να μετατραπεί σε </w:t>
      </w:r>
      <w:r w:rsidRPr="00B63D07">
        <w:rPr>
          <w:rFonts w:ascii="Times New Roman" w:hAnsi="Times New Roman"/>
          <w:bCs/>
          <w:shd w:val="clear" w:color="auto" w:fill="FFFFFF"/>
        </w:rPr>
        <w:t>μετρήσιμα δεδομένα</w:t>
      </w:r>
      <w:r w:rsidRPr="00B63D07">
        <w:rPr>
          <w:rFonts w:ascii="Times New Roman" w:hAnsi="Times New Roman"/>
          <w:shd w:val="clear" w:color="auto" w:fill="FFFFFF"/>
        </w:rPr>
        <w:t>, τα οποία θα μπορούν να συνοψισθούν και εν τέλει να συγκριθούν μεταξύ τους προκειμένου να εξαχθούν γενικεύσιμα συμπεράσματα.</w:t>
      </w:r>
    </w:p>
    <w:p w:rsidR="004A6936" w:rsidRDefault="00B54C75" w:rsidP="004A6936">
      <w:pPr>
        <w:jc w:val="both"/>
        <w:rPr>
          <w:rFonts w:ascii="Times New Roman" w:hAnsi="Times New Roman"/>
          <w:shd w:val="clear" w:color="auto" w:fill="FFFFFF"/>
        </w:rPr>
      </w:pPr>
      <w:r w:rsidRPr="00B63D07">
        <w:rPr>
          <w:rFonts w:ascii="Times New Roman" w:hAnsi="Times New Roman"/>
          <w:shd w:val="clear" w:color="auto" w:fill="FFFFFF"/>
        </w:rPr>
        <w:t xml:space="preserve">Η ανάλυση περιεχομένου αναφέρεται κυρίως σε γραπτά κείμενα όπως βιβλία, εφημερίδες, περιοδικά, κοινοβουλευτικοί λόγοι, κηρύγματα, εκθέσεις-απολογισμοί, δελτία τύπου, σλόγκαν, προπαγανδιστικά φυλλάδια κ.λ.π.  Όμως δεν περιορίζεται μόνο σε αυτά. Πολλές αναλύσεις αφορούν ραδιοφωνικές εκπομπές, προφορικούς λόγους, συνεντεύξεις , φωτογραφίες ή εικόνες όπως αναλύσεις κινηματογραφικών ταινιών, κινηματογραφικών επικαίρων, κινουμένων σχεδίων, τηλεοπτικών προγραμμάτων, κλασικών εικονογραφημένων (comics), παιδικών εφημερίδων, εικονογραφημένων περιοδικών κ.λ.π.  </w:t>
      </w:r>
    </w:p>
    <w:p w:rsidR="00B54C75" w:rsidRPr="00B54C75" w:rsidRDefault="00B54C75" w:rsidP="004A6936">
      <w:pPr>
        <w:jc w:val="both"/>
        <w:rPr>
          <w:rFonts w:ascii="Times New Roman" w:hAnsi="Times New Roman"/>
          <w:shd w:val="clear" w:color="auto" w:fill="FFFFFF"/>
        </w:rPr>
      </w:pPr>
    </w:p>
    <w:p w:rsidR="00D55A93" w:rsidRPr="00D62E5D" w:rsidRDefault="00D55A93" w:rsidP="00D55A93">
      <w:pPr>
        <w:jc w:val="both"/>
        <w:rPr>
          <w:rFonts w:ascii="Times New Roman" w:hAnsi="Times New Roman"/>
          <w:color w:val="000000" w:themeColor="text1"/>
          <w:shd w:val="clear" w:color="auto" w:fill="FFFFFF"/>
        </w:rPr>
      </w:pPr>
      <w:r>
        <w:rPr>
          <w:rFonts w:ascii="Times New Roman" w:hAnsi="Times New Roman"/>
        </w:rPr>
        <w:t xml:space="preserve">Όπως αναφέρθηκε και στο πρώτο κεφάλαιο, στο κομμάτι της μεθοδολογίας, η έρευνα που έγινε ήταν ποιοτική. </w:t>
      </w:r>
      <w:r w:rsidRPr="00D62E5D">
        <w:rPr>
          <w:rFonts w:ascii="Times New Roman" w:hAnsi="Times New Roman"/>
          <w:color w:val="000000" w:themeColor="text1"/>
          <w:shd w:val="clear" w:color="auto" w:fill="FFFFFF"/>
        </w:rPr>
        <w:t xml:space="preserve">Χρησιμοποιήθηκε η ποιοτική ανάλυση περιεχομένου, ως τεχνική κωδικοποίησης και επεξεργασίας των </w:t>
      </w:r>
      <w:r>
        <w:rPr>
          <w:rFonts w:ascii="Times New Roman" w:hAnsi="Times New Roman"/>
          <w:color w:val="000000" w:themeColor="text1"/>
          <w:shd w:val="clear" w:color="auto" w:fill="FFFFFF"/>
        </w:rPr>
        <w:t>απαντήσεων των ενήλικων γυναικών</w:t>
      </w:r>
      <w:r w:rsidRPr="00D62E5D">
        <w:rPr>
          <w:rFonts w:ascii="Times New Roman" w:hAnsi="Times New Roman"/>
          <w:color w:val="000000" w:themeColor="text1"/>
          <w:shd w:val="clear" w:color="auto" w:fill="FFFFFF"/>
        </w:rPr>
        <w:t xml:space="preserve"> (υποκείμενα έρευνας). Ως μονάδα ανάλυσης θεωρήθηκε η πρόταση και ως μονάδα μέτρησης λήφθηκε η αξία που παρουσιάζει η κάθε φράση ανάλυσης ως προς τον σκοπό της έρευνας, ανεξαρτήτως της συχνότητας εμφάνισης του στοιχείου .</w:t>
      </w:r>
    </w:p>
    <w:p w:rsidR="00D55A93" w:rsidRPr="00D55A93" w:rsidRDefault="00D55A93" w:rsidP="004A6936">
      <w:pPr>
        <w:jc w:val="both"/>
        <w:rPr>
          <w:rFonts w:ascii="Times New Roman" w:hAnsi="Times New Roman"/>
          <w:color w:val="000000" w:themeColor="text1"/>
          <w:shd w:val="clear" w:color="auto" w:fill="FFFFFF"/>
        </w:rPr>
      </w:pPr>
      <w:r w:rsidRPr="00D62E5D">
        <w:rPr>
          <w:rFonts w:ascii="Times New Roman" w:hAnsi="Times New Roman"/>
          <w:color w:val="000000" w:themeColor="text1"/>
          <w:shd w:val="clear" w:color="auto" w:fill="FFFFFF"/>
        </w:rPr>
        <w:t>Για την ανάλυση του περιεχομένου, χρησιμοποιήθηκε το λογισμικό Atla</w:t>
      </w:r>
      <w:r w:rsidR="00BC7C7D">
        <w:rPr>
          <w:rFonts w:ascii="Times New Roman" w:hAnsi="Times New Roman"/>
          <w:color w:val="000000" w:themeColor="text1"/>
          <w:shd w:val="clear" w:color="auto" w:fill="FFFFFF"/>
        </w:rPr>
        <w:t>s-ti, όπου καταγράφηκαν όλες</w:t>
      </w:r>
      <w:r>
        <w:rPr>
          <w:rFonts w:ascii="Times New Roman" w:hAnsi="Times New Roman"/>
          <w:color w:val="000000" w:themeColor="text1"/>
          <w:shd w:val="clear" w:color="auto" w:fill="FFFFFF"/>
        </w:rPr>
        <w:t xml:space="preserve"> </w:t>
      </w:r>
      <w:r w:rsidRPr="00D62E5D">
        <w:rPr>
          <w:rFonts w:ascii="Times New Roman" w:hAnsi="Times New Roman"/>
          <w:color w:val="000000" w:themeColor="text1"/>
          <w:shd w:val="clear" w:color="auto" w:fill="FFFFFF"/>
        </w:rPr>
        <w:t xml:space="preserve">οι </w:t>
      </w:r>
      <w:r>
        <w:rPr>
          <w:rFonts w:ascii="Times New Roman" w:hAnsi="Times New Roman"/>
          <w:color w:val="000000" w:themeColor="text1"/>
          <w:shd w:val="clear" w:color="auto" w:fill="FFFFFF"/>
        </w:rPr>
        <w:t>απαντήσεις των συμμετεχόντων</w:t>
      </w:r>
      <w:r w:rsidR="00BC7C7D">
        <w:rPr>
          <w:rFonts w:ascii="Times New Roman" w:hAnsi="Times New Roman"/>
          <w:color w:val="000000" w:themeColor="text1"/>
          <w:shd w:val="clear" w:color="auto" w:fill="FFFFFF"/>
        </w:rPr>
        <w:t xml:space="preserve"> και στη συνέχεια κωδικοποιήθηκαν</w:t>
      </w:r>
      <w:r w:rsidRPr="00D62E5D">
        <w:rPr>
          <w:rFonts w:ascii="Times New Roman" w:hAnsi="Times New Roman"/>
          <w:color w:val="000000" w:themeColor="text1"/>
          <w:shd w:val="clear" w:color="auto" w:fill="FFFFFF"/>
        </w:rPr>
        <w:t>.</w:t>
      </w:r>
    </w:p>
    <w:p w:rsidR="00071ECA" w:rsidRDefault="00071ECA" w:rsidP="004A6936">
      <w:pPr>
        <w:jc w:val="both"/>
        <w:rPr>
          <w:rFonts w:ascii="Times New Roman" w:hAnsi="Times New Roman"/>
          <w:b/>
          <w:sz w:val="28"/>
          <w:szCs w:val="28"/>
        </w:rPr>
      </w:pPr>
    </w:p>
    <w:p w:rsidR="002914CA" w:rsidRDefault="00B54C75" w:rsidP="004A6936">
      <w:pPr>
        <w:jc w:val="both"/>
        <w:rPr>
          <w:rFonts w:ascii="Times New Roman" w:hAnsi="Times New Roman"/>
          <w:b/>
          <w:sz w:val="28"/>
          <w:szCs w:val="28"/>
        </w:rPr>
      </w:pPr>
      <w:r>
        <w:rPr>
          <w:rFonts w:ascii="Times New Roman" w:hAnsi="Times New Roman"/>
          <w:b/>
          <w:sz w:val="28"/>
          <w:szCs w:val="28"/>
        </w:rPr>
        <w:t xml:space="preserve">  </w:t>
      </w:r>
    </w:p>
    <w:p w:rsidR="002914CA" w:rsidRDefault="002914CA" w:rsidP="004A6936">
      <w:pPr>
        <w:jc w:val="both"/>
        <w:rPr>
          <w:rFonts w:ascii="Times New Roman" w:hAnsi="Times New Roman"/>
          <w:b/>
          <w:sz w:val="28"/>
          <w:szCs w:val="28"/>
        </w:rPr>
      </w:pPr>
    </w:p>
    <w:p w:rsidR="002914CA" w:rsidRDefault="002914CA" w:rsidP="004A6936">
      <w:pPr>
        <w:jc w:val="both"/>
        <w:rPr>
          <w:rFonts w:ascii="Times New Roman" w:hAnsi="Times New Roman"/>
          <w:b/>
          <w:sz w:val="28"/>
          <w:szCs w:val="28"/>
        </w:rPr>
      </w:pPr>
    </w:p>
    <w:p w:rsidR="002914CA" w:rsidRDefault="002914CA" w:rsidP="004A6936">
      <w:pPr>
        <w:jc w:val="both"/>
        <w:rPr>
          <w:rFonts w:ascii="Times New Roman" w:hAnsi="Times New Roman"/>
          <w:b/>
          <w:sz w:val="28"/>
          <w:szCs w:val="28"/>
        </w:rPr>
      </w:pPr>
    </w:p>
    <w:p w:rsidR="002914CA" w:rsidRDefault="002914CA" w:rsidP="004A6936">
      <w:pPr>
        <w:jc w:val="both"/>
        <w:rPr>
          <w:rFonts w:ascii="Times New Roman" w:hAnsi="Times New Roman"/>
          <w:b/>
          <w:sz w:val="28"/>
          <w:szCs w:val="28"/>
        </w:rPr>
      </w:pPr>
    </w:p>
    <w:p w:rsidR="002914CA" w:rsidRDefault="002914CA" w:rsidP="004A6936">
      <w:pPr>
        <w:jc w:val="both"/>
        <w:rPr>
          <w:rFonts w:ascii="Times New Roman" w:hAnsi="Times New Roman"/>
          <w:b/>
          <w:sz w:val="28"/>
          <w:szCs w:val="28"/>
        </w:rPr>
      </w:pPr>
    </w:p>
    <w:p w:rsidR="002914CA" w:rsidRDefault="002914CA" w:rsidP="004A6936">
      <w:pPr>
        <w:jc w:val="both"/>
        <w:rPr>
          <w:rFonts w:ascii="Times New Roman" w:hAnsi="Times New Roman"/>
          <w:b/>
          <w:sz w:val="28"/>
          <w:szCs w:val="28"/>
        </w:rPr>
      </w:pPr>
    </w:p>
    <w:p w:rsidR="002914CA" w:rsidRDefault="002914CA" w:rsidP="004A6936">
      <w:pPr>
        <w:jc w:val="both"/>
        <w:rPr>
          <w:rFonts w:ascii="Times New Roman" w:hAnsi="Times New Roman"/>
          <w:b/>
          <w:sz w:val="28"/>
          <w:szCs w:val="28"/>
        </w:rPr>
      </w:pPr>
    </w:p>
    <w:p w:rsidR="002914CA" w:rsidRDefault="002914CA" w:rsidP="004A6936">
      <w:pPr>
        <w:jc w:val="both"/>
        <w:rPr>
          <w:rFonts w:ascii="Times New Roman" w:hAnsi="Times New Roman"/>
          <w:b/>
          <w:sz w:val="28"/>
          <w:szCs w:val="28"/>
        </w:rPr>
      </w:pPr>
    </w:p>
    <w:p w:rsidR="00B54C75" w:rsidRDefault="000B41BA" w:rsidP="000B41BA">
      <w:pPr>
        <w:pStyle w:val="20"/>
        <w:numPr>
          <w:ilvl w:val="0"/>
          <w:numId w:val="0"/>
        </w:numPr>
        <w:ind w:left="284"/>
      </w:pPr>
      <w:bookmarkStart w:id="65" w:name="_Toc66492170"/>
      <w:r w:rsidRPr="000B41BA">
        <w:t xml:space="preserve">5.2  </w:t>
      </w:r>
      <w:r w:rsidR="00B54C75" w:rsidRPr="00823D63">
        <w:t>Παρουσίαση αποτελεσμάτων</w:t>
      </w:r>
      <w:bookmarkEnd w:id="65"/>
    </w:p>
    <w:p w:rsidR="00B54C75" w:rsidRDefault="00B54C75" w:rsidP="004A6936">
      <w:pPr>
        <w:jc w:val="both"/>
        <w:rPr>
          <w:rFonts w:ascii="Times New Roman" w:hAnsi="Times New Roman"/>
          <w:b/>
          <w:sz w:val="28"/>
          <w:szCs w:val="28"/>
        </w:rPr>
      </w:pPr>
    </w:p>
    <w:p w:rsidR="004A6936" w:rsidRPr="00B54C75" w:rsidRDefault="000B41BA" w:rsidP="000B41BA">
      <w:pPr>
        <w:pStyle w:val="20"/>
        <w:numPr>
          <w:ilvl w:val="0"/>
          <w:numId w:val="0"/>
        </w:numPr>
        <w:ind w:left="284"/>
      </w:pPr>
      <w:bookmarkStart w:id="66" w:name="_Toc66492171"/>
      <w:r w:rsidRPr="000B41BA">
        <w:t xml:space="preserve">5.2.1  </w:t>
      </w:r>
      <w:r w:rsidR="004A6936" w:rsidRPr="00B54C75">
        <w:t>Δημογραφικά στοιχεία</w:t>
      </w:r>
      <w:bookmarkEnd w:id="66"/>
    </w:p>
    <w:p w:rsidR="00D55A93" w:rsidRPr="00BC7C7D" w:rsidRDefault="00BC7C7D" w:rsidP="004A6936">
      <w:pPr>
        <w:jc w:val="both"/>
        <w:rPr>
          <w:rFonts w:ascii="Times New Roman" w:hAnsi="Times New Roman"/>
        </w:rPr>
      </w:pPr>
      <w:r w:rsidRPr="00BC7C7D">
        <w:rPr>
          <w:rFonts w:ascii="Times New Roman" w:hAnsi="Times New Roman"/>
        </w:rPr>
        <w:t xml:space="preserve">Στον πρώτο πίνακα αναγράφονται </w:t>
      </w:r>
      <w:r>
        <w:rPr>
          <w:rFonts w:ascii="Times New Roman" w:hAnsi="Times New Roman"/>
        </w:rPr>
        <w:t>τα προσωπικά στοιχεία των συμμετεχόντων και στο δεύτερο το τεχνολογικό τους προφίλ. Όπως φαίνεται και στους παρακάτω πίνακες, κάθε συμμετ</w:t>
      </w:r>
      <w:r w:rsidR="00B82ACB">
        <w:rPr>
          <w:rFonts w:ascii="Times New Roman" w:hAnsi="Times New Roman"/>
        </w:rPr>
        <w:t>έχουσα</w:t>
      </w:r>
      <w:r>
        <w:rPr>
          <w:rFonts w:ascii="Times New Roman" w:hAnsi="Times New Roman"/>
        </w:rPr>
        <w:t xml:space="preserve"> εχει τον δικ</w:t>
      </w:r>
      <w:r w:rsidR="00B82ACB">
        <w:rPr>
          <w:rFonts w:ascii="Times New Roman" w:hAnsi="Times New Roman"/>
        </w:rPr>
        <w:t>ό της</w:t>
      </w:r>
      <w:r>
        <w:rPr>
          <w:rFonts w:ascii="Times New Roman" w:hAnsi="Times New Roman"/>
        </w:rPr>
        <w:t xml:space="preserve"> μοναδικό κωδικό</w:t>
      </w:r>
      <w:r w:rsidR="00B82ACB">
        <w:rPr>
          <w:rFonts w:ascii="Times New Roman" w:hAnsi="Times New Roman"/>
        </w:rPr>
        <w:t xml:space="preserve"> που χρησιμοποιείται για την επεξεργασία των ερωτηματολογίων.</w:t>
      </w:r>
    </w:p>
    <w:p w:rsidR="00823D63" w:rsidRDefault="00823D63" w:rsidP="00823D63">
      <w:pPr>
        <w:rPr>
          <w:rFonts w:ascii="Times New Roman" w:hAnsi="Times New Roman"/>
          <w:b/>
          <w:sz w:val="28"/>
          <w:szCs w:val="28"/>
        </w:rPr>
      </w:pPr>
    </w:p>
    <w:tbl>
      <w:tblPr>
        <w:tblStyle w:val="a9"/>
        <w:tblW w:w="0" w:type="auto"/>
        <w:tblLook w:val="04A0"/>
      </w:tblPr>
      <w:tblGrid>
        <w:gridCol w:w="2214"/>
        <w:gridCol w:w="2214"/>
        <w:gridCol w:w="2214"/>
        <w:gridCol w:w="2214"/>
      </w:tblGrid>
      <w:tr w:rsidR="00197DD1" w:rsidRPr="000E3DFB" w:rsidTr="009A67D7">
        <w:tc>
          <w:tcPr>
            <w:tcW w:w="2214" w:type="dxa"/>
            <w:tcBorders>
              <w:bottom w:val="single" w:sz="4" w:space="0" w:color="000000" w:themeColor="text1"/>
            </w:tcBorders>
            <w:shd w:val="clear" w:color="auto" w:fill="ACB9CA" w:themeFill="text2" w:themeFillTint="66"/>
          </w:tcPr>
          <w:p w:rsidR="00197DD1" w:rsidRPr="000E3DFB" w:rsidRDefault="00197DD1" w:rsidP="009A67D7">
            <w:pPr>
              <w:jc w:val="center"/>
              <w:rPr>
                <w:rFonts w:ascii="Times New Roman" w:hAnsi="Times New Roman"/>
                <w:b/>
                <w:i/>
                <w:color w:val="002060"/>
              </w:rPr>
            </w:pPr>
            <w:r w:rsidRPr="000E3DFB">
              <w:rPr>
                <w:rFonts w:ascii="Times New Roman" w:hAnsi="Times New Roman"/>
                <w:b/>
                <w:i/>
                <w:color w:val="002060"/>
              </w:rPr>
              <w:t>ΚΩΔΙΚΟΣ</w:t>
            </w:r>
          </w:p>
        </w:tc>
        <w:tc>
          <w:tcPr>
            <w:tcW w:w="2214" w:type="dxa"/>
            <w:shd w:val="clear" w:color="auto" w:fill="ACB9CA" w:themeFill="text2" w:themeFillTint="66"/>
          </w:tcPr>
          <w:p w:rsidR="00197DD1" w:rsidRPr="000E3DFB" w:rsidRDefault="00197DD1" w:rsidP="009A67D7">
            <w:pPr>
              <w:jc w:val="center"/>
              <w:rPr>
                <w:rFonts w:ascii="Times New Roman" w:hAnsi="Times New Roman"/>
                <w:b/>
                <w:i/>
                <w:color w:val="002060"/>
              </w:rPr>
            </w:pPr>
            <w:r w:rsidRPr="000E3DFB">
              <w:rPr>
                <w:rFonts w:ascii="Times New Roman" w:hAnsi="Times New Roman"/>
                <w:b/>
                <w:i/>
                <w:color w:val="002060"/>
              </w:rPr>
              <w:t>ΦΥΛΛΟ</w:t>
            </w:r>
          </w:p>
        </w:tc>
        <w:tc>
          <w:tcPr>
            <w:tcW w:w="2214" w:type="dxa"/>
            <w:shd w:val="clear" w:color="auto" w:fill="ACB9CA" w:themeFill="text2" w:themeFillTint="66"/>
          </w:tcPr>
          <w:p w:rsidR="00197DD1" w:rsidRPr="000E3DFB" w:rsidRDefault="00197DD1" w:rsidP="009A67D7">
            <w:pPr>
              <w:jc w:val="center"/>
              <w:rPr>
                <w:rFonts w:ascii="Times New Roman" w:hAnsi="Times New Roman"/>
                <w:b/>
                <w:i/>
                <w:color w:val="002060"/>
              </w:rPr>
            </w:pPr>
            <w:r w:rsidRPr="000E3DFB">
              <w:rPr>
                <w:rFonts w:ascii="Times New Roman" w:hAnsi="Times New Roman"/>
                <w:b/>
                <w:i/>
                <w:color w:val="002060"/>
              </w:rPr>
              <w:t>ΗΛΙΚΙΑ</w:t>
            </w:r>
          </w:p>
        </w:tc>
        <w:tc>
          <w:tcPr>
            <w:tcW w:w="2214" w:type="dxa"/>
            <w:shd w:val="clear" w:color="auto" w:fill="ACB9CA" w:themeFill="text2" w:themeFillTint="66"/>
          </w:tcPr>
          <w:p w:rsidR="00197DD1" w:rsidRPr="000E3DFB" w:rsidRDefault="00197DD1" w:rsidP="009A67D7">
            <w:pPr>
              <w:jc w:val="center"/>
              <w:rPr>
                <w:rFonts w:ascii="Times New Roman" w:hAnsi="Times New Roman"/>
                <w:b/>
                <w:i/>
                <w:color w:val="002060"/>
              </w:rPr>
            </w:pPr>
            <w:r w:rsidRPr="000E3DFB">
              <w:rPr>
                <w:rFonts w:ascii="Times New Roman" w:hAnsi="Times New Roman"/>
                <w:b/>
                <w:i/>
                <w:color w:val="002060"/>
              </w:rPr>
              <w:t>ΧΡΟΝΙΑ ΠΡΟΥΠΗΡΕΣΙΑΣ</w:t>
            </w:r>
          </w:p>
        </w:tc>
      </w:tr>
      <w:tr w:rsidR="00197DD1" w:rsidRPr="000E3DFB" w:rsidTr="009A67D7">
        <w:tc>
          <w:tcPr>
            <w:tcW w:w="2214" w:type="dxa"/>
            <w:shd w:val="clear" w:color="auto" w:fill="D5DCE4" w:themeFill="text2" w:themeFillTint="33"/>
          </w:tcPr>
          <w:p w:rsidR="00197DD1" w:rsidRPr="000E3DFB" w:rsidRDefault="00197DD1" w:rsidP="009A67D7">
            <w:pPr>
              <w:jc w:val="center"/>
              <w:rPr>
                <w:rFonts w:ascii="Times New Roman" w:hAnsi="Times New Roman"/>
                <w:b/>
                <w:color w:val="002060"/>
              </w:rPr>
            </w:pPr>
            <w:r w:rsidRPr="000E3DFB">
              <w:rPr>
                <w:rFonts w:ascii="Times New Roman" w:hAnsi="Times New Roman"/>
                <w:b/>
                <w:color w:val="002060"/>
              </w:rPr>
              <w:t>01</w:t>
            </w:r>
          </w:p>
        </w:tc>
        <w:tc>
          <w:tcPr>
            <w:tcW w:w="2214" w:type="dxa"/>
          </w:tcPr>
          <w:p w:rsidR="00197DD1" w:rsidRPr="000E3DFB" w:rsidRDefault="00197DD1" w:rsidP="009A67D7">
            <w:pPr>
              <w:jc w:val="center"/>
              <w:rPr>
                <w:rFonts w:ascii="Times New Roman" w:hAnsi="Times New Roman"/>
              </w:rPr>
            </w:pPr>
            <w:r w:rsidRPr="000E3DFB">
              <w:rPr>
                <w:rFonts w:ascii="Times New Roman" w:hAnsi="Times New Roman"/>
              </w:rPr>
              <w:t>Γυναίκα</w:t>
            </w:r>
          </w:p>
        </w:tc>
        <w:tc>
          <w:tcPr>
            <w:tcW w:w="2214" w:type="dxa"/>
          </w:tcPr>
          <w:p w:rsidR="00197DD1" w:rsidRPr="000E3DFB" w:rsidRDefault="00197DD1" w:rsidP="009A67D7">
            <w:pPr>
              <w:jc w:val="center"/>
              <w:rPr>
                <w:rFonts w:ascii="Times New Roman" w:hAnsi="Times New Roman"/>
              </w:rPr>
            </w:pPr>
            <w:r w:rsidRPr="000E3DFB">
              <w:rPr>
                <w:rFonts w:ascii="Times New Roman" w:hAnsi="Times New Roman"/>
              </w:rPr>
              <w:t>22-30</w:t>
            </w:r>
          </w:p>
        </w:tc>
        <w:tc>
          <w:tcPr>
            <w:tcW w:w="2214" w:type="dxa"/>
          </w:tcPr>
          <w:p w:rsidR="00197DD1" w:rsidRPr="000E3DFB" w:rsidRDefault="00197DD1" w:rsidP="009A67D7">
            <w:pPr>
              <w:jc w:val="center"/>
              <w:rPr>
                <w:rFonts w:ascii="Times New Roman" w:hAnsi="Times New Roman"/>
              </w:rPr>
            </w:pPr>
            <w:r w:rsidRPr="000E3DFB">
              <w:rPr>
                <w:rFonts w:ascii="Times New Roman" w:hAnsi="Times New Roman"/>
              </w:rPr>
              <w:t>0-4</w:t>
            </w:r>
          </w:p>
        </w:tc>
      </w:tr>
      <w:tr w:rsidR="00197DD1" w:rsidRPr="000E3DFB" w:rsidTr="009A67D7">
        <w:tc>
          <w:tcPr>
            <w:tcW w:w="2214" w:type="dxa"/>
            <w:shd w:val="clear" w:color="auto" w:fill="D5DCE4" w:themeFill="text2" w:themeFillTint="33"/>
          </w:tcPr>
          <w:p w:rsidR="00197DD1" w:rsidRPr="000E3DFB" w:rsidRDefault="00197DD1" w:rsidP="009A67D7">
            <w:pPr>
              <w:jc w:val="center"/>
              <w:rPr>
                <w:rFonts w:ascii="Times New Roman" w:hAnsi="Times New Roman"/>
                <w:b/>
                <w:color w:val="002060"/>
              </w:rPr>
            </w:pPr>
            <w:r w:rsidRPr="000E3DFB">
              <w:rPr>
                <w:rFonts w:ascii="Times New Roman" w:hAnsi="Times New Roman"/>
                <w:b/>
                <w:color w:val="002060"/>
              </w:rPr>
              <w:t>02</w:t>
            </w:r>
          </w:p>
        </w:tc>
        <w:tc>
          <w:tcPr>
            <w:tcW w:w="2214" w:type="dxa"/>
          </w:tcPr>
          <w:p w:rsidR="00197DD1" w:rsidRPr="000E3DFB" w:rsidRDefault="00197DD1" w:rsidP="009A67D7">
            <w:pPr>
              <w:jc w:val="center"/>
              <w:rPr>
                <w:rFonts w:ascii="Times New Roman" w:hAnsi="Times New Roman"/>
              </w:rPr>
            </w:pPr>
            <w:r w:rsidRPr="000E3DFB">
              <w:rPr>
                <w:rFonts w:ascii="Times New Roman" w:hAnsi="Times New Roman"/>
              </w:rPr>
              <w:t>Γυναίκα</w:t>
            </w:r>
          </w:p>
        </w:tc>
        <w:tc>
          <w:tcPr>
            <w:tcW w:w="2214" w:type="dxa"/>
          </w:tcPr>
          <w:p w:rsidR="00197DD1" w:rsidRPr="000E3DFB" w:rsidRDefault="00197DD1" w:rsidP="009A67D7">
            <w:pPr>
              <w:jc w:val="center"/>
              <w:rPr>
                <w:rFonts w:ascii="Times New Roman" w:hAnsi="Times New Roman"/>
              </w:rPr>
            </w:pPr>
            <w:r w:rsidRPr="000E3DFB">
              <w:rPr>
                <w:rFonts w:ascii="Times New Roman" w:hAnsi="Times New Roman"/>
              </w:rPr>
              <w:t>22-30</w:t>
            </w:r>
          </w:p>
        </w:tc>
        <w:tc>
          <w:tcPr>
            <w:tcW w:w="2214" w:type="dxa"/>
          </w:tcPr>
          <w:p w:rsidR="00197DD1" w:rsidRPr="000E3DFB" w:rsidRDefault="00197DD1" w:rsidP="009A67D7">
            <w:pPr>
              <w:jc w:val="center"/>
              <w:rPr>
                <w:rFonts w:ascii="Times New Roman" w:hAnsi="Times New Roman"/>
              </w:rPr>
            </w:pPr>
            <w:r w:rsidRPr="000E3DFB">
              <w:rPr>
                <w:rFonts w:ascii="Times New Roman" w:hAnsi="Times New Roman"/>
              </w:rPr>
              <w:t>0-4</w:t>
            </w:r>
          </w:p>
        </w:tc>
      </w:tr>
      <w:tr w:rsidR="00197DD1" w:rsidRPr="000E3DFB" w:rsidTr="009A67D7">
        <w:tc>
          <w:tcPr>
            <w:tcW w:w="2214" w:type="dxa"/>
            <w:shd w:val="clear" w:color="auto" w:fill="D5DCE4" w:themeFill="text2" w:themeFillTint="33"/>
          </w:tcPr>
          <w:p w:rsidR="00197DD1" w:rsidRPr="000E3DFB" w:rsidRDefault="00197DD1" w:rsidP="009A67D7">
            <w:pPr>
              <w:jc w:val="center"/>
              <w:rPr>
                <w:rFonts w:ascii="Times New Roman" w:hAnsi="Times New Roman"/>
                <w:b/>
                <w:color w:val="002060"/>
              </w:rPr>
            </w:pPr>
            <w:r w:rsidRPr="000E3DFB">
              <w:rPr>
                <w:rFonts w:ascii="Times New Roman" w:hAnsi="Times New Roman"/>
                <w:b/>
                <w:color w:val="002060"/>
              </w:rPr>
              <w:t>03</w:t>
            </w:r>
          </w:p>
        </w:tc>
        <w:tc>
          <w:tcPr>
            <w:tcW w:w="2214" w:type="dxa"/>
          </w:tcPr>
          <w:p w:rsidR="00197DD1" w:rsidRPr="000E3DFB" w:rsidRDefault="00197DD1" w:rsidP="009A67D7">
            <w:pPr>
              <w:jc w:val="center"/>
              <w:rPr>
                <w:rFonts w:ascii="Times New Roman" w:hAnsi="Times New Roman"/>
              </w:rPr>
            </w:pPr>
            <w:r w:rsidRPr="000E3DFB">
              <w:rPr>
                <w:rFonts w:ascii="Times New Roman" w:hAnsi="Times New Roman"/>
              </w:rPr>
              <w:t>Γυναίκα</w:t>
            </w:r>
          </w:p>
        </w:tc>
        <w:tc>
          <w:tcPr>
            <w:tcW w:w="2214" w:type="dxa"/>
          </w:tcPr>
          <w:p w:rsidR="00197DD1" w:rsidRPr="000E3DFB" w:rsidRDefault="00197DD1" w:rsidP="009A67D7">
            <w:pPr>
              <w:jc w:val="center"/>
              <w:rPr>
                <w:rFonts w:ascii="Times New Roman" w:hAnsi="Times New Roman"/>
              </w:rPr>
            </w:pPr>
            <w:r w:rsidRPr="000E3DFB">
              <w:rPr>
                <w:rFonts w:ascii="Times New Roman" w:hAnsi="Times New Roman"/>
              </w:rPr>
              <w:t>22-30</w:t>
            </w:r>
          </w:p>
        </w:tc>
        <w:tc>
          <w:tcPr>
            <w:tcW w:w="2214" w:type="dxa"/>
          </w:tcPr>
          <w:p w:rsidR="00197DD1" w:rsidRPr="000E3DFB" w:rsidRDefault="00197DD1" w:rsidP="009A67D7">
            <w:pPr>
              <w:jc w:val="center"/>
              <w:rPr>
                <w:rFonts w:ascii="Times New Roman" w:hAnsi="Times New Roman"/>
              </w:rPr>
            </w:pPr>
            <w:r w:rsidRPr="000E3DFB">
              <w:rPr>
                <w:rFonts w:ascii="Times New Roman" w:hAnsi="Times New Roman"/>
              </w:rPr>
              <w:t>0-4</w:t>
            </w:r>
          </w:p>
        </w:tc>
      </w:tr>
      <w:tr w:rsidR="00197DD1" w:rsidRPr="000E3DFB" w:rsidTr="009A67D7">
        <w:tc>
          <w:tcPr>
            <w:tcW w:w="2214" w:type="dxa"/>
            <w:shd w:val="clear" w:color="auto" w:fill="D5DCE4" w:themeFill="text2" w:themeFillTint="33"/>
          </w:tcPr>
          <w:p w:rsidR="00197DD1" w:rsidRPr="000E3DFB" w:rsidRDefault="00197DD1" w:rsidP="009A67D7">
            <w:pPr>
              <w:jc w:val="center"/>
              <w:rPr>
                <w:rFonts w:ascii="Times New Roman" w:hAnsi="Times New Roman"/>
                <w:b/>
                <w:color w:val="002060"/>
              </w:rPr>
            </w:pPr>
            <w:r w:rsidRPr="000E3DFB">
              <w:rPr>
                <w:rFonts w:ascii="Times New Roman" w:hAnsi="Times New Roman"/>
                <w:b/>
                <w:color w:val="002060"/>
              </w:rPr>
              <w:t>04</w:t>
            </w:r>
          </w:p>
        </w:tc>
        <w:tc>
          <w:tcPr>
            <w:tcW w:w="2214" w:type="dxa"/>
          </w:tcPr>
          <w:p w:rsidR="00197DD1" w:rsidRPr="000E3DFB" w:rsidRDefault="00197DD1" w:rsidP="009A67D7">
            <w:pPr>
              <w:jc w:val="center"/>
              <w:rPr>
                <w:rFonts w:ascii="Times New Roman" w:hAnsi="Times New Roman"/>
              </w:rPr>
            </w:pPr>
            <w:r w:rsidRPr="000E3DFB">
              <w:rPr>
                <w:rFonts w:ascii="Times New Roman" w:hAnsi="Times New Roman"/>
              </w:rPr>
              <w:t>Γυναίκα</w:t>
            </w:r>
          </w:p>
        </w:tc>
        <w:tc>
          <w:tcPr>
            <w:tcW w:w="2214" w:type="dxa"/>
          </w:tcPr>
          <w:p w:rsidR="00197DD1" w:rsidRPr="000E3DFB" w:rsidRDefault="00197DD1" w:rsidP="009A67D7">
            <w:pPr>
              <w:jc w:val="center"/>
              <w:rPr>
                <w:rFonts w:ascii="Times New Roman" w:hAnsi="Times New Roman"/>
              </w:rPr>
            </w:pPr>
            <w:r w:rsidRPr="000E3DFB">
              <w:rPr>
                <w:rFonts w:ascii="Times New Roman" w:hAnsi="Times New Roman"/>
              </w:rPr>
              <w:t>22-30</w:t>
            </w:r>
          </w:p>
        </w:tc>
        <w:tc>
          <w:tcPr>
            <w:tcW w:w="2214" w:type="dxa"/>
          </w:tcPr>
          <w:p w:rsidR="00197DD1" w:rsidRPr="000E3DFB" w:rsidRDefault="00197DD1" w:rsidP="009A67D7">
            <w:pPr>
              <w:jc w:val="center"/>
              <w:rPr>
                <w:rFonts w:ascii="Times New Roman" w:hAnsi="Times New Roman"/>
              </w:rPr>
            </w:pPr>
            <w:r w:rsidRPr="000E3DFB">
              <w:rPr>
                <w:rFonts w:ascii="Times New Roman" w:hAnsi="Times New Roman"/>
              </w:rPr>
              <w:t>0-4</w:t>
            </w:r>
          </w:p>
        </w:tc>
      </w:tr>
      <w:tr w:rsidR="00197DD1" w:rsidRPr="000E3DFB" w:rsidTr="009A67D7">
        <w:tc>
          <w:tcPr>
            <w:tcW w:w="2214" w:type="dxa"/>
            <w:shd w:val="clear" w:color="auto" w:fill="D5DCE4" w:themeFill="text2" w:themeFillTint="33"/>
          </w:tcPr>
          <w:p w:rsidR="00197DD1" w:rsidRPr="000E3DFB" w:rsidRDefault="00197DD1" w:rsidP="009A67D7">
            <w:pPr>
              <w:jc w:val="center"/>
              <w:rPr>
                <w:rFonts w:ascii="Times New Roman" w:hAnsi="Times New Roman"/>
                <w:b/>
                <w:color w:val="002060"/>
              </w:rPr>
            </w:pPr>
            <w:r w:rsidRPr="000E3DFB">
              <w:rPr>
                <w:rFonts w:ascii="Times New Roman" w:hAnsi="Times New Roman"/>
                <w:b/>
                <w:color w:val="002060"/>
              </w:rPr>
              <w:t>05</w:t>
            </w:r>
          </w:p>
        </w:tc>
        <w:tc>
          <w:tcPr>
            <w:tcW w:w="2214" w:type="dxa"/>
          </w:tcPr>
          <w:p w:rsidR="00197DD1" w:rsidRPr="000E3DFB" w:rsidRDefault="00197DD1" w:rsidP="009A67D7">
            <w:pPr>
              <w:jc w:val="center"/>
              <w:rPr>
                <w:rFonts w:ascii="Times New Roman" w:hAnsi="Times New Roman"/>
              </w:rPr>
            </w:pPr>
            <w:r w:rsidRPr="000E3DFB">
              <w:rPr>
                <w:rFonts w:ascii="Times New Roman" w:hAnsi="Times New Roman"/>
              </w:rPr>
              <w:t>Γυναίκα</w:t>
            </w:r>
          </w:p>
        </w:tc>
        <w:tc>
          <w:tcPr>
            <w:tcW w:w="2214" w:type="dxa"/>
          </w:tcPr>
          <w:p w:rsidR="00197DD1" w:rsidRPr="000E3DFB" w:rsidRDefault="00197DD1" w:rsidP="009A67D7">
            <w:pPr>
              <w:jc w:val="center"/>
              <w:rPr>
                <w:rFonts w:ascii="Times New Roman" w:hAnsi="Times New Roman"/>
              </w:rPr>
            </w:pPr>
            <w:r w:rsidRPr="000E3DFB">
              <w:rPr>
                <w:rFonts w:ascii="Times New Roman" w:hAnsi="Times New Roman"/>
              </w:rPr>
              <w:t>&gt;51</w:t>
            </w:r>
          </w:p>
        </w:tc>
        <w:tc>
          <w:tcPr>
            <w:tcW w:w="2214" w:type="dxa"/>
          </w:tcPr>
          <w:p w:rsidR="00197DD1" w:rsidRPr="000E3DFB" w:rsidRDefault="00197DD1" w:rsidP="009A67D7">
            <w:pPr>
              <w:jc w:val="center"/>
              <w:rPr>
                <w:rFonts w:ascii="Times New Roman" w:hAnsi="Times New Roman"/>
              </w:rPr>
            </w:pPr>
            <w:r w:rsidRPr="000E3DFB">
              <w:rPr>
                <w:rFonts w:ascii="Times New Roman" w:hAnsi="Times New Roman"/>
              </w:rPr>
              <w:t>&gt;20</w:t>
            </w:r>
          </w:p>
        </w:tc>
      </w:tr>
      <w:tr w:rsidR="00197DD1" w:rsidRPr="000E3DFB" w:rsidTr="009A67D7">
        <w:tc>
          <w:tcPr>
            <w:tcW w:w="2214" w:type="dxa"/>
            <w:shd w:val="clear" w:color="auto" w:fill="D5DCE4" w:themeFill="text2" w:themeFillTint="33"/>
          </w:tcPr>
          <w:p w:rsidR="00197DD1" w:rsidRPr="000E3DFB" w:rsidRDefault="00197DD1" w:rsidP="009A67D7">
            <w:pPr>
              <w:jc w:val="center"/>
              <w:rPr>
                <w:rFonts w:ascii="Times New Roman" w:hAnsi="Times New Roman"/>
                <w:b/>
                <w:color w:val="002060"/>
              </w:rPr>
            </w:pPr>
            <w:r w:rsidRPr="000E3DFB">
              <w:rPr>
                <w:rFonts w:ascii="Times New Roman" w:hAnsi="Times New Roman"/>
                <w:b/>
                <w:color w:val="002060"/>
              </w:rPr>
              <w:t>06</w:t>
            </w:r>
          </w:p>
        </w:tc>
        <w:tc>
          <w:tcPr>
            <w:tcW w:w="2214" w:type="dxa"/>
          </w:tcPr>
          <w:p w:rsidR="00197DD1" w:rsidRPr="000E3DFB" w:rsidRDefault="00197DD1" w:rsidP="009A67D7">
            <w:pPr>
              <w:jc w:val="center"/>
              <w:rPr>
                <w:rFonts w:ascii="Times New Roman" w:hAnsi="Times New Roman"/>
              </w:rPr>
            </w:pPr>
            <w:r w:rsidRPr="000E3DFB">
              <w:rPr>
                <w:rFonts w:ascii="Times New Roman" w:hAnsi="Times New Roman"/>
              </w:rPr>
              <w:t>Γυναίκα</w:t>
            </w:r>
          </w:p>
        </w:tc>
        <w:tc>
          <w:tcPr>
            <w:tcW w:w="2214" w:type="dxa"/>
          </w:tcPr>
          <w:p w:rsidR="00197DD1" w:rsidRPr="000E3DFB" w:rsidRDefault="00197DD1" w:rsidP="009A67D7">
            <w:pPr>
              <w:jc w:val="center"/>
              <w:rPr>
                <w:rFonts w:ascii="Times New Roman" w:hAnsi="Times New Roman"/>
              </w:rPr>
            </w:pPr>
            <w:r w:rsidRPr="000E3DFB">
              <w:rPr>
                <w:rFonts w:ascii="Times New Roman" w:hAnsi="Times New Roman"/>
              </w:rPr>
              <w:t>31-40</w:t>
            </w:r>
          </w:p>
        </w:tc>
        <w:tc>
          <w:tcPr>
            <w:tcW w:w="2214" w:type="dxa"/>
          </w:tcPr>
          <w:p w:rsidR="00197DD1" w:rsidRPr="000E3DFB" w:rsidRDefault="00197DD1" w:rsidP="009A67D7">
            <w:pPr>
              <w:jc w:val="center"/>
              <w:rPr>
                <w:rFonts w:ascii="Times New Roman" w:hAnsi="Times New Roman"/>
              </w:rPr>
            </w:pPr>
            <w:r w:rsidRPr="000E3DFB">
              <w:rPr>
                <w:rFonts w:ascii="Times New Roman" w:hAnsi="Times New Roman"/>
              </w:rPr>
              <w:t>0-4</w:t>
            </w:r>
          </w:p>
        </w:tc>
      </w:tr>
      <w:tr w:rsidR="00197DD1" w:rsidRPr="000E3DFB" w:rsidTr="009A67D7">
        <w:tc>
          <w:tcPr>
            <w:tcW w:w="2214" w:type="dxa"/>
            <w:shd w:val="clear" w:color="auto" w:fill="D5DCE4" w:themeFill="text2" w:themeFillTint="33"/>
          </w:tcPr>
          <w:p w:rsidR="00197DD1" w:rsidRPr="000E3DFB" w:rsidRDefault="00197DD1" w:rsidP="009A67D7">
            <w:pPr>
              <w:jc w:val="center"/>
              <w:rPr>
                <w:rFonts w:ascii="Times New Roman" w:hAnsi="Times New Roman"/>
                <w:b/>
                <w:color w:val="002060"/>
              </w:rPr>
            </w:pPr>
            <w:r w:rsidRPr="000E3DFB">
              <w:rPr>
                <w:rFonts w:ascii="Times New Roman" w:hAnsi="Times New Roman"/>
                <w:b/>
                <w:color w:val="002060"/>
              </w:rPr>
              <w:t>07</w:t>
            </w:r>
          </w:p>
        </w:tc>
        <w:tc>
          <w:tcPr>
            <w:tcW w:w="2214" w:type="dxa"/>
          </w:tcPr>
          <w:p w:rsidR="00197DD1" w:rsidRPr="000E3DFB" w:rsidRDefault="00197DD1" w:rsidP="009A67D7">
            <w:pPr>
              <w:jc w:val="center"/>
              <w:rPr>
                <w:rFonts w:ascii="Times New Roman" w:hAnsi="Times New Roman"/>
              </w:rPr>
            </w:pPr>
            <w:r w:rsidRPr="000E3DFB">
              <w:rPr>
                <w:rFonts w:ascii="Times New Roman" w:hAnsi="Times New Roman"/>
              </w:rPr>
              <w:t>Γυναίκα</w:t>
            </w:r>
          </w:p>
        </w:tc>
        <w:tc>
          <w:tcPr>
            <w:tcW w:w="2214" w:type="dxa"/>
          </w:tcPr>
          <w:p w:rsidR="00197DD1" w:rsidRPr="000E3DFB" w:rsidRDefault="00197DD1" w:rsidP="009A67D7">
            <w:pPr>
              <w:jc w:val="center"/>
              <w:rPr>
                <w:rFonts w:ascii="Times New Roman" w:hAnsi="Times New Roman"/>
              </w:rPr>
            </w:pPr>
            <w:r w:rsidRPr="000E3DFB">
              <w:rPr>
                <w:rFonts w:ascii="Times New Roman" w:hAnsi="Times New Roman"/>
              </w:rPr>
              <w:t>22-30</w:t>
            </w:r>
          </w:p>
        </w:tc>
        <w:tc>
          <w:tcPr>
            <w:tcW w:w="2214" w:type="dxa"/>
          </w:tcPr>
          <w:p w:rsidR="00197DD1" w:rsidRPr="000E3DFB" w:rsidRDefault="00197DD1" w:rsidP="009A67D7">
            <w:pPr>
              <w:jc w:val="center"/>
              <w:rPr>
                <w:rFonts w:ascii="Times New Roman" w:hAnsi="Times New Roman"/>
              </w:rPr>
            </w:pPr>
            <w:r w:rsidRPr="000E3DFB">
              <w:rPr>
                <w:rFonts w:ascii="Times New Roman" w:hAnsi="Times New Roman"/>
              </w:rPr>
              <w:t>0-4</w:t>
            </w:r>
          </w:p>
        </w:tc>
      </w:tr>
      <w:tr w:rsidR="00197DD1" w:rsidRPr="000E3DFB" w:rsidTr="009A67D7">
        <w:tc>
          <w:tcPr>
            <w:tcW w:w="2214" w:type="dxa"/>
            <w:shd w:val="clear" w:color="auto" w:fill="D5DCE4" w:themeFill="text2" w:themeFillTint="33"/>
          </w:tcPr>
          <w:p w:rsidR="00197DD1" w:rsidRPr="000E3DFB" w:rsidRDefault="00197DD1" w:rsidP="009A67D7">
            <w:pPr>
              <w:jc w:val="center"/>
              <w:rPr>
                <w:rFonts w:ascii="Times New Roman" w:hAnsi="Times New Roman"/>
                <w:b/>
                <w:color w:val="002060"/>
              </w:rPr>
            </w:pPr>
            <w:r w:rsidRPr="000E3DFB">
              <w:rPr>
                <w:rFonts w:ascii="Times New Roman" w:hAnsi="Times New Roman"/>
                <w:b/>
                <w:color w:val="002060"/>
              </w:rPr>
              <w:t>08</w:t>
            </w:r>
          </w:p>
        </w:tc>
        <w:tc>
          <w:tcPr>
            <w:tcW w:w="2214" w:type="dxa"/>
          </w:tcPr>
          <w:p w:rsidR="00197DD1" w:rsidRPr="000E3DFB" w:rsidRDefault="00197DD1" w:rsidP="009A67D7">
            <w:pPr>
              <w:jc w:val="center"/>
              <w:rPr>
                <w:rFonts w:ascii="Times New Roman" w:hAnsi="Times New Roman"/>
              </w:rPr>
            </w:pPr>
            <w:r w:rsidRPr="000E3DFB">
              <w:rPr>
                <w:rFonts w:ascii="Times New Roman" w:hAnsi="Times New Roman"/>
              </w:rPr>
              <w:t>Γυναίκα</w:t>
            </w:r>
          </w:p>
        </w:tc>
        <w:tc>
          <w:tcPr>
            <w:tcW w:w="2214" w:type="dxa"/>
          </w:tcPr>
          <w:p w:rsidR="00197DD1" w:rsidRPr="000E3DFB" w:rsidRDefault="00197DD1" w:rsidP="009A67D7">
            <w:pPr>
              <w:jc w:val="center"/>
              <w:rPr>
                <w:rFonts w:ascii="Times New Roman" w:hAnsi="Times New Roman"/>
              </w:rPr>
            </w:pPr>
            <w:r w:rsidRPr="000E3DFB">
              <w:rPr>
                <w:rFonts w:ascii="Times New Roman" w:hAnsi="Times New Roman"/>
              </w:rPr>
              <w:t>22-30</w:t>
            </w:r>
          </w:p>
        </w:tc>
        <w:tc>
          <w:tcPr>
            <w:tcW w:w="2214" w:type="dxa"/>
          </w:tcPr>
          <w:p w:rsidR="00197DD1" w:rsidRPr="000E3DFB" w:rsidRDefault="00197DD1" w:rsidP="009A67D7">
            <w:pPr>
              <w:jc w:val="center"/>
              <w:rPr>
                <w:rFonts w:ascii="Times New Roman" w:hAnsi="Times New Roman"/>
              </w:rPr>
            </w:pPr>
            <w:r w:rsidRPr="000E3DFB">
              <w:rPr>
                <w:rFonts w:ascii="Times New Roman" w:hAnsi="Times New Roman"/>
              </w:rPr>
              <w:t>0-4</w:t>
            </w:r>
          </w:p>
        </w:tc>
      </w:tr>
      <w:tr w:rsidR="00197DD1" w:rsidRPr="000E3DFB" w:rsidTr="009A67D7">
        <w:tc>
          <w:tcPr>
            <w:tcW w:w="2214" w:type="dxa"/>
            <w:shd w:val="clear" w:color="auto" w:fill="D5DCE4" w:themeFill="text2" w:themeFillTint="33"/>
          </w:tcPr>
          <w:p w:rsidR="00197DD1" w:rsidRPr="000E3DFB" w:rsidRDefault="00197DD1" w:rsidP="009A67D7">
            <w:pPr>
              <w:jc w:val="center"/>
              <w:rPr>
                <w:rFonts w:ascii="Times New Roman" w:hAnsi="Times New Roman"/>
                <w:b/>
                <w:color w:val="002060"/>
              </w:rPr>
            </w:pPr>
            <w:r w:rsidRPr="000E3DFB">
              <w:rPr>
                <w:rFonts w:ascii="Times New Roman" w:hAnsi="Times New Roman"/>
                <w:b/>
                <w:color w:val="002060"/>
              </w:rPr>
              <w:t>09</w:t>
            </w:r>
          </w:p>
        </w:tc>
        <w:tc>
          <w:tcPr>
            <w:tcW w:w="2214" w:type="dxa"/>
          </w:tcPr>
          <w:p w:rsidR="00197DD1" w:rsidRPr="000E3DFB" w:rsidRDefault="00197DD1" w:rsidP="009A67D7">
            <w:pPr>
              <w:jc w:val="center"/>
              <w:rPr>
                <w:rFonts w:ascii="Times New Roman" w:hAnsi="Times New Roman"/>
              </w:rPr>
            </w:pPr>
            <w:r w:rsidRPr="000E3DFB">
              <w:rPr>
                <w:rFonts w:ascii="Times New Roman" w:hAnsi="Times New Roman"/>
              </w:rPr>
              <w:t>Γυναίκα</w:t>
            </w:r>
          </w:p>
        </w:tc>
        <w:tc>
          <w:tcPr>
            <w:tcW w:w="2214" w:type="dxa"/>
          </w:tcPr>
          <w:p w:rsidR="00197DD1" w:rsidRPr="000E3DFB" w:rsidRDefault="00197DD1" w:rsidP="009A67D7">
            <w:pPr>
              <w:jc w:val="center"/>
              <w:rPr>
                <w:rFonts w:ascii="Times New Roman" w:hAnsi="Times New Roman"/>
              </w:rPr>
            </w:pPr>
            <w:r w:rsidRPr="000E3DFB">
              <w:rPr>
                <w:rFonts w:ascii="Times New Roman" w:hAnsi="Times New Roman"/>
              </w:rPr>
              <w:t>41-50</w:t>
            </w:r>
          </w:p>
        </w:tc>
        <w:tc>
          <w:tcPr>
            <w:tcW w:w="2214" w:type="dxa"/>
          </w:tcPr>
          <w:p w:rsidR="00197DD1" w:rsidRPr="000E3DFB" w:rsidRDefault="00197DD1" w:rsidP="009A67D7">
            <w:pPr>
              <w:jc w:val="center"/>
              <w:rPr>
                <w:rFonts w:ascii="Times New Roman" w:hAnsi="Times New Roman"/>
              </w:rPr>
            </w:pPr>
            <w:r w:rsidRPr="000E3DFB">
              <w:rPr>
                <w:rFonts w:ascii="Times New Roman" w:hAnsi="Times New Roman"/>
              </w:rPr>
              <w:t>11-20</w:t>
            </w:r>
          </w:p>
        </w:tc>
      </w:tr>
      <w:tr w:rsidR="00197DD1" w:rsidRPr="000E3DFB" w:rsidTr="009A67D7">
        <w:tc>
          <w:tcPr>
            <w:tcW w:w="2214" w:type="dxa"/>
            <w:shd w:val="clear" w:color="auto" w:fill="D5DCE4" w:themeFill="text2" w:themeFillTint="33"/>
          </w:tcPr>
          <w:p w:rsidR="00197DD1" w:rsidRPr="000E3DFB" w:rsidRDefault="00197DD1" w:rsidP="009A67D7">
            <w:pPr>
              <w:jc w:val="center"/>
              <w:rPr>
                <w:rFonts w:ascii="Times New Roman" w:hAnsi="Times New Roman"/>
                <w:b/>
                <w:color w:val="002060"/>
              </w:rPr>
            </w:pPr>
            <w:r w:rsidRPr="000E3DFB">
              <w:rPr>
                <w:rFonts w:ascii="Times New Roman" w:hAnsi="Times New Roman"/>
                <w:b/>
                <w:color w:val="002060"/>
              </w:rPr>
              <w:t>10</w:t>
            </w:r>
          </w:p>
        </w:tc>
        <w:tc>
          <w:tcPr>
            <w:tcW w:w="2214" w:type="dxa"/>
          </w:tcPr>
          <w:p w:rsidR="00197DD1" w:rsidRPr="000E3DFB" w:rsidRDefault="00197DD1" w:rsidP="009A67D7">
            <w:pPr>
              <w:jc w:val="center"/>
              <w:rPr>
                <w:rFonts w:ascii="Times New Roman" w:hAnsi="Times New Roman"/>
              </w:rPr>
            </w:pPr>
            <w:r w:rsidRPr="000E3DFB">
              <w:rPr>
                <w:rFonts w:ascii="Times New Roman" w:hAnsi="Times New Roman"/>
              </w:rPr>
              <w:t>Γυναίκα</w:t>
            </w:r>
          </w:p>
        </w:tc>
        <w:tc>
          <w:tcPr>
            <w:tcW w:w="2214" w:type="dxa"/>
          </w:tcPr>
          <w:p w:rsidR="00197DD1" w:rsidRPr="000E3DFB" w:rsidRDefault="00197DD1" w:rsidP="009A67D7">
            <w:pPr>
              <w:jc w:val="center"/>
              <w:rPr>
                <w:rFonts w:ascii="Times New Roman" w:hAnsi="Times New Roman"/>
              </w:rPr>
            </w:pPr>
            <w:r w:rsidRPr="000E3DFB">
              <w:rPr>
                <w:rFonts w:ascii="Times New Roman" w:hAnsi="Times New Roman"/>
              </w:rPr>
              <w:t>22-30</w:t>
            </w:r>
          </w:p>
        </w:tc>
        <w:tc>
          <w:tcPr>
            <w:tcW w:w="2214" w:type="dxa"/>
          </w:tcPr>
          <w:p w:rsidR="00197DD1" w:rsidRPr="000E3DFB" w:rsidRDefault="00197DD1" w:rsidP="009A67D7">
            <w:pPr>
              <w:jc w:val="center"/>
              <w:rPr>
                <w:rFonts w:ascii="Times New Roman" w:hAnsi="Times New Roman"/>
              </w:rPr>
            </w:pPr>
            <w:r w:rsidRPr="000E3DFB">
              <w:rPr>
                <w:rFonts w:ascii="Times New Roman" w:hAnsi="Times New Roman"/>
              </w:rPr>
              <w:t>0-4</w:t>
            </w:r>
          </w:p>
        </w:tc>
      </w:tr>
    </w:tbl>
    <w:p w:rsidR="00197DD1" w:rsidRDefault="00197DD1" w:rsidP="00197DD1">
      <w:pPr>
        <w:jc w:val="center"/>
        <w:rPr>
          <w:rFonts w:ascii="Times New Roman" w:hAnsi="Times New Roman"/>
        </w:rPr>
      </w:pPr>
      <w:r w:rsidRPr="000E3DFB">
        <w:rPr>
          <w:rFonts w:ascii="Times New Roman" w:hAnsi="Times New Roman"/>
        </w:rPr>
        <w:t xml:space="preserve">Πίνακας </w:t>
      </w:r>
      <w:r w:rsidR="00FC597C">
        <w:rPr>
          <w:rFonts w:ascii="Times New Roman" w:hAnsi="Times New Roman"/>
        </w:rPr>
        <w:t>5.</w:t>
      </w:r>
      <w:r w:rsidRPr="000E3DFB">
        <w:rPr>
          <w:rFonts w:ascii="Times New Roman" w:hAnsi="Times New Roman"/>
        </w:rPr>
        <w:t>1:</w:t>
      </w:r>
      <w:r w:rsidR="00BC7C7D">
        <w:rPr>
          <w:rFonts w:ascii="Times New Roman" w:hAnsi="Times New Roman"/>
        </w:rPr>
        <w:t>Προσωπικά</w:t>
      </w:r>
      <w:r w:rsidRPr="000E3DFB">
        <w:rPr>
          <w:rFonts w:ascii="Times New Roman" w:hAnsi="Times New Roman"/>
        </w:rPr>
        <w:t xml:space="preserve"> στοιχεία</w:t>
      </w:r>
      <w:r w:rsidR="00BC7C7D">
        <w:rPr>
          <w:rFonts w:ascii="Times New Roman" w:hAnsi="Times New Roman"/>
        </w:rPr>
        <w:t xml:space="preserve"> συμμετεχόντων</w:t>
      </w:r>
    </w:p>
    <w:p w:rsidR="004A6936" w:rsidRPr="000E3DFB" w:rsidRDefault="004A6936" w:rsidP="00197DD1">
      <w:pPr>
        <w:jc w:val="center"/>
        <w:rPr>
          <w:rFonts w:ascii="Times New Roman" w:hAnsi="Times New Roman"/>
        </w:rPr>
      </w:pPr>
    </w:p>
    <w:p w:rsidR="00197DD1" w:rsidRPr="000E3DFB" w:rsidRDefault="00197DD1" w:rsidP="00197DD1">
      <w:pPr>
        <w:rPr>
          <w:rFonts w:ascii="Times New Roman" w:hAnsi="Times New Roman"/>
        </w:rPr>
      </w:pPr>
      <w:r w:rsidRPr="000E3DFB">
        <w:rPr>
          <w:rFonts w:ascii="Times New Roman" w:hAnsi="Times New Roman"/>
        </w:rPr>
        <w:t xml:space="preserve">Σύμφωνα με τον πρώτο πίνακα στην έρευνά μας συμμετέχουν δέκα γυναίκες(10). Η ηλικία επτά(7) εκ των οποίων κυμαίνεται από 22-30 ετών με 0-4 χρόνια προϋπηρεσίας. Μίας(1) συμμετάσχουσας η ηλικία βρίσκεται ανάμεσα στα 31-40 έτη με 0-4 χρόνια προϋπηρεσίας, ενώ στις δύο τελευταίες γυναίκες με τα περισσότερα χρόνια προϋπηρεσίας,11-20 και &gt;20, οι ηλικίες του κυμαίνονται αντίστοιχα στα 41-50 έτη και &gt;51 έτη. </w:t>
      </w:r>
    </w:p>
    <w:p w:rsidR="00823D63" w:rsidRDefault="00823D63" w:rsidP="00823D63">
      <w:pPr>
        <w:rPr>
          <w:rFonts w:ascii="Times New Roman" w:hAnsi="Times New Roman"/>
          <w:b/>
          <w:sz w:val="28"/>
          <w:szCs w:val="28"/>
        </w:rPr>
      </w:pPr>
    </w:p>
    <w:tbl>
      <w:tblPr>
        <w:tblStyle w:val="a9"/>
        <w:tblW w:w="8855" w:type="dxa"/>
        <w:shd w:val="clear" w:color="auto" w:fill="ACB9CA" w:themeFill="text2" w:themeFillTint="66"/>
        <w:tblLook w:val="04A0"/>
      </w:tblPr>
      <w:tblGrid>
        <w:gridCol w:w="1254"/>
        <w:gridCol w:w="2103"/>
        <w:gridCol w:w="1395"/>
        <w:gridCol w:w="2103"/>
        <w:gridCol w:w="2103"/>
      </w:tblGrid>
      <w:tr w:rsidR="00197DD1" w:rsidRPr="000E3DFB" w:rsidTr="009A67D7">
        <w:tc>
          <w:tcPr>
            <w:tcW w:w="1759" w:type="dxa"/>
            <w:tcBorders>
              <w:bottom w:val="single" w:sz="4" w:space="0" w:color="000000" w:themeColor="text1"/>
            </w:tcBorders>
            <w:shd w:val="clear" w:color="auto" w:fill="ACB9CA" w:themeFill="text2" w:themeFillTint="66"/>
          </w:tcPr>
          <w:p w:rsidR="00197DD1" w:rsidRPr="000E3DFB" w:rsidRDefault="00197DD1" w:rsidP="009A67D7">
            <w:pPr>
              <w:jc w:val="center"/>
              <w:rPr>
                <w:rFonts w:ascii="Times New Roman" w:hAnsi="Times New Roman"/>
                <w:b/>
                <w:i/>
                <w:color w:val="002060"/>
              </w:rPr>
            </w:pPr>
            <w:r w:rsidRPr="000E3DFB">
              <w:rPr>
                <w:rFonts w:ascii="Times New Roman" w:hAnsi="Times New Roman"/>
                <w:b/>
                <w:i/>
                <w:color w:val="002060"/>
              </w:rPr>
              <w:t>ΚΩΔΙΚΟΣ</w:t>
            </w:r>
          </w:p>
        </w:tc>
        <w:tc>
          <w:tcPr>
            <w:tcW w:w="1778" w:type="dxa"/>
            <w:tcBorders>
              <w:bottom w:val="single" w:sz="4" w:space="0" w:color="000000" w:themeColor="text1"/>
            </w:tcBorders>
            <w:shd w:val="clear" w:color="auto" w:fill="ACB9CA" w:themeFill="text2" w:themeFillTint="66"/>
          </w:tcPr>
          <w:p w:rsidR="00197DD1" w:rsidRPr="000E3DFB" w:rsidRDefault="00197DD1" w:rsidP="009A67D7">
            <w:pPr>
              <w:ind w:left="360"/>
              <w:jc w:val="center"/>
              <w:rPr>
                <w:rFonts w:ascii="Times New Roman" w:hAnsi="Times New Roman"/>
                <w:b/>
                <w:color w:val="002060"/>
              </w:rPr>
            </w:pPr>
            <w:r w:rsidRPr="000E3DFB">
              <w:rPr>
                <w:rFonts w:ascii="Times New Roman" w:hAnsi="Times New Roman"/>
                <w:b/>
                <w:color w:val="002060"/>
              </w:rPr>
              <w:t>ΕΞΟΙΚΕΙΩΣΗ ΜΕ ΤΠΕ</w:t>
            </w:r>
          </w:p>
          <w:p w:rsidR="00197DD1" w:rsidRPr="000E3DFB" w:rsidRDefault="00197DD1" w:rsidP="009A67D7">
            <w:pPr>
              <w:rPr>
                <w:rFonts w:ascii="Times New Roman" w:hAnsi="Times New Roman"/>
                <w:b/>
              </w:rPr>
            </w:pPr>
          </w:p>
        </w:tc>
        <w:tc>
          <w:tcPr>
            <w:tcW w:w="1762" w:type="dxa"/>
            <w:tcBorders>
              <w:bottom w:val="single" w:sz="4" w:space="0" w:color="000000" w:themeColor="text1"/>
            </w:tcBorders>
            <w:shd w:val="clear" w:color="auto" w:fill="ACB9CA" w:themeFill="text2" w:themeFillTint="66"/>
          </w:tcPr>
          <w:p w:rsidR="00197DD1" w:rsidRPr="000E3DFB" w:rsidRDefault="00197DD1" w:rsidP="009A67D7">
            <w:pPr>
              <w:ind w:left="360"/>
              <w:jc w:val="center"/>
              <w:rPr>
                <w:rFonts w:ascii="Times New Roman" w:hAnsi="Times New Roman"/>
                <w:b/>
                <w:color w:val="002060"/>
              </w:rPr>
            </w:pPr>
            <w:r w:rsidRPr="000E3DFB">
              <w:rPr>
                <w:rFonts w:ascii="Times New Roman" w:hAnsi="Times New Roman"/>
                <w:b/>
                <w:color w:val="002060"/>
              </w:rPr>
              <w:t>ΧΡΗΣΗ ΤΠΕ</w:t>
            </w:r>
          </w:p>
          <w:p w:rsidR="00197DD1" w:rsidRPr="000E3DFB" w:rsidRDefault="00197DD1" w:rsidP="009A67D7">
            <w:pPr>
              <w:rPr>
                <w:rFonts w:ascii="Times New Roman" w:hAnsi="Times New Roman"/>
                <w:b/>
              </w:rPr>
            </w:pPr>
          </w:p>
        </w:tc>
        <w:tc>
          <w:tcPr>
            <w:tcW w:w="1778" w:type="dxa"/>
            <w:tcBorders>
              <w:bottom w:val="single" w:sz="4" w:space="0" w:color="000000" w:themeColor="text1"/>
            </w:tcBorders>
            <w:shd w:val="clear" w:color="auto" w:fill="ACB9CA" w:themeFill="text2" w:themeFillTint="66"/>
          </w:tcPr>
          <w:p w:rsidR="00197DD1" w:rsidRPr="000E3DFB" w:rsidRDefault="00197DD1" w:rsidP="009A67D7">
            <w:pPr>
              <w:ind w:left="360"/>
              <w:jc w:val="center"/>
              <w:rPr>
                <w:rFonts w:ascii="Times New Roman" w:hAnsi="Times New Roman"/>
                <w:b/>
                <w:color w:val="002060"/>
              </w:rPr>
            </w:pPr>
            <w:r w:rsidRPr="000E3DFB">
              <w:rPr>
                <w:rFonts w:ascii="Times New Roman" w:hAnsi="Times New Roman"/>
                <w:b/>
                <w:color w:val="002060"/>
              </w:rPr>
              <w:t>ΕΞΟΙΚΕΙΩΣΗ ΜΕ ΕΞΑΕ</w:t>
            </w:r>
          </w:p>
          <w:p w:rsidR="00197DD1" w:rsidRPr="000E3DFB" w:rsidRDefault="00197DD1" w:rsidP="009A67D7">
            <w:pPr>
              <w:rPr>
                <w:rFonts w:ascii="Times New Roman" w:hAnsi="Times New Roman"/>
                <w:b/>
              </w:rPr>
            </w:pPr>
          </w:p>
        </w:tc>
        <w:tc>
          <w:tcPr>
            <w:tcW w:w="1778" w:type="dxa"/>
            <w:tcBorders>
              <w:bottom w:val="single" w:sz="4" w:space="0" w:color="000000" w:themeColor="text1"/>
            </w:tcBorders>
            <w:shd w:val="clear" w:color="auto" w:fill="ACB9CA" w:themeFill="text2" w:themeFillTint="66"/>
          </w:tcPr>
          <w:p w:rsidR="00197DD1" w:rsidRPr="000E3DFB" w:rsidRDefault="00197DD1" w:rsidP="009A67D7">
            <w:pPr>
              <w:ind w:left="360"/>
              <w:jc w:val="center"/>
              <w:rPr>
                <w:rFonts w:ascii="Times New Roman" w:hAnsi="Times New Roman"/>
                <w:b/>
                <w:color w:val="002060"/>
              </w:rPr>
            </w:pPr>
            <w:r w:rsidRPr="000E3DFB">
              <w:rPr>
                <w:rFonts w:ascii="Times New Roman" w:hAnsi="Times New Roman"/>
                <w:b/>
                <w:color w:val="002060"/>
              </w:rPr>
              <w:t>ΕΞΟΙΚΕΙΩΣΗ ΜΕΛΕΤΗΣ ΕΥ ΜΕ ΕΞΑΕ</w:t>
            </w:r>
          </w:p>
          <w:p w:rsidR="00197DD1" w:rsidRPr="000E3DFB" w:rsidRDefault="00197DD1" w:rsidP="009A67D7">
            <w:pPr>
              <w:rPr>
                <w:rFonts w:ascii="Times New Roman" w:hAnsi="Times New Roman"/>
                <w:b/>
              </w:rPr>
            </w:pPr>
          </w:p>
        </w:tc>
      </w:tr>
      <w:tr w:rsidR="00197DD1" w:rsidRPr="000E3DFB" w:rsidTr="009A67D7">
        <w:tc>
          <w:tcPr>
            <w:tcW w:w="1759" w:type="dxa"/>
            <w:shd w:val="clear" w:color="auto" w:fill="D5DCE4" w:themeFill="text2" w:themeFillTint="33"/>
          </w:tcPr>
          <w:p w:rsidR="00197DD1" w:rsidRPr="000E3DFB" w:rsidRDefault="00197DD1" w:rsidP="009A67D7">
            <w:pPr>
              <w:jc w:val="center"/>
              <w:rPr>
                <w:rFonts w:ascii="Times New Roman" w:hAnsi="Times New Roman"/>
                <w:b/>
                <w:color w:val="002060"/>
              </w:rPr>
            </w:pPr>
            <w:r w:rsidRPr="000E3DFB">
              <w:rPr>
                <w:rFonts w:ascii="Times New Roman" w:hAnsi="Times New Roman"/>
                <w:b/>
                <w:color w:val="002060"/>
              </w:rPr>
              <w:t>01</w:t>
            </w:r>
          </w:p>
        </w:tc>
        <w:tc>
          <w:tcPr>
            <w:tcW w:w="1778"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Μέτρια</w:t>
            </w:r>
          </w:p>
        </w:tc>
        <w:tc>
          <w:tcPr>
            <w:tcW w:w="1762"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Μέτρια</w:t>
            </w:r>
          </w:p>
        </w:tc>
        <w:tc>
          <w:tcPr>
            <w:tcW w:w="1778"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 xml:space="preserve">Μεγάλη </w:t>
            </w:r>
          </w:p>
        </w:tc>
        <w:tc>
          <w:tcPr>
            <w:tcW w:w="1778"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Μεγάλη</w:t>
            </w:r>
          </w:p>
        </w:tc>
      </w:tr>
      <w:tr w:rsidR="00197DD1" w:rsidRPr="000E3DFB" w:rsidTr="009A67D7">
        <w:tc>
          <w:tcPr>
            <w:tcW w:w="1759" w:type="dxa"/>
            <w:shd w:val="clear" w:color="auto" w:fill="D5DCE4" w:themeFill="text2" w:themeFillTint="33"/>
          </w:tcPr>
          <w:p w:rsidR="00197DD1" w:rsidRPr="000E3DFB" w:rsidRDefault="00197DD1" w:rsidP="009A67D7">
            <w:pPr>
              <w:jc w:val="center"/>
              <w:rPr>
                <w:rFonts w:ascii="Times New Roman" w:hAnsi="Times New Roman"/>
                <w:b/>
                <w:color w:val="002060"/>
              </w:rPr>
            </w:pPr>
            <w:r w:rsidRPr="000E3DFB">
              <w:rPr>
                <w:rFonts w:ascii="Times New Roman" w:hAnsi="Times New Roman"/>
                <w:b/>
                <w:color w:val="002060"/>
              </w:rPr>
              <w:t>02</w:t>
            </w:r>
          </w:p>
        </w:tc>
        <w:tc>
          <w:tcPr>
            <w:tcW w:w="1778"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Πολύ μεγάλη</w:t>
            </w:r>
          </w:p>
        </w:tc>
        <w:tc>
          <w:tcPr>
            <w:tcW w:w="1762"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Μέτρια</w:t>
            </w:r>
          </w:p>
        </w:tc>
        <w:tc>
          <w:tcPr>
            <w:tcW w:w="1778"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Πολύ μεγάλη</w:t>
            </w:r>
          </w:p>
        </w:tc>
        <w:tc>
          <w:tcPr>
            <w:tcW w:w="1778"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Πολύ μεγάλη</w:t>
            </w:r>
          </w:p>
        </w:tc>
      </w:tr>
      <w:tr w:rsidR="00197DD1" w:rsidRPr="000E3DFB" w:rsidTr="009A67D7">
        <w:tc>
          <w:tcPr>
            <w:tcW w:w="1759" w:type="dxa"/>
            <w:shd w:val="clear" w:color="auto" w:fill="D5DCE4" w:themeFill="text2" w:themeFillTint="33"/>
          </w:tcPr>
          <w:p w:rsidR="00197DD1" w:rsidRPr="000E3DFB" w:rsidRDefault="00197DD1" w:rsidP="009A67D7">
            <w:pPr>
              <w:jc w:val="center"/>
              <w:rPr>
                <w:rFonts w:ascii="Times New Roman" w:hAnsi="Times New Roman"/>
                <w:b/>
                <w:color w:val="002060"/>
              </w:rPr>
            </w:pPr>
            <w:r w:rsidRPr="000E3DFB">
              <w:rPr>
                <w:rFonts w:ascii="Times New Roman" w:hAnsi="Times New Roman"/>
                <w:b/>
                <w:color w:val="002060"/>
              </w:rPr>
              <w:t>03</w:t>
            </w:r>
          </w:p>
        </w:tc>
        <w:tc>
          <w:tcPr>
            <w:tcW w:w="1778"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Μεγάλη</w:t>
            </w:r>
          </w:p>
        </w:tc>
        <w:tc>
          <w:tcPr>
            <w:tcW w:w="1762"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Μεγάλη</w:t>
            </w:r>
          </w:p>
        </w:tc>
        <w:tc>
          <w:tcPr>
            <w:tcW w:w="1778"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Μεγάλη</w:t>
            </w:r>
          </w:p>
        </w:tc>
        <w:tc>
          <w:tcPr>
            <w:tcW w:w="1778"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Πολύ μεγάλη</w:t>
            </w:r>
          </w:p>
        </w:tc>
      </w:tr>
      <w:tr w:rsidR="00197DD1" w:rsidRPr="000E3DFB" w:rsidTr="009A67D7">
        <w:tc>
          <w:tcPr>
            <w:tcW w:w="1759" w:type="dxa"/>
            <w:shd w:val="clear" w:color="auto" w:fill="D5DCE4" w:themeFill="text2" w:themeFillTint="33"/>
          </w:tcPr>
          <w:p w:rsidR="00197DD1" w:rsidRPr="000E3DFB" w:rsidRDefault="00197DD1" w:rsidP="009A67D7">
            <w:pPr>
              <w:jc w:val="center"/>
              <w:rPr>
                <w:rFonts w:ascii="Times New Roman" w:hAnsi="Times New Roman"/>
                <w:b/>
                <w:color w:val="002060"/>
              </w:rPr>
            </w:pPr>
            <w:r w:rsidRPr="000E3DFB">
              <w:rPr>
                <w:rFonts w:ascii="Times New Roman" w:hAnsi="Times New Roman"/>
                <w:b/>
                <w:color w:val="002060"/>
              </w:rPr>
              <w:t>04</w:t>
            </w:r>
          </w:p>
        </w:tc>
        <w:tc>
          <w:tcPr>
            <w:tcW w:w="1778"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Μεγάλη</w:t>
            </w:r>
          </w:p>
        </w:tc>
        <w:tc>
          <w:tcPr>
            <w:tcW w:w="1762"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Μέτρια</w:t>
            </w:r>
          </w:p>
        </w:tc>
        <w:tc>
          <w:tcPr>
            <w:tcW w:w="1778"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Μέτρια</w:t>
            </w:r>
          </w:p>
        </w:tc>
        <w:tc>
          <w:tcPr>
            <w:tcW w:w="1778"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Μεγάλη</w:t>
            </w:r>
          </w:p>
        </w:tc>
      </w:tr>
      <w:tr w:rsidR="00197DD1" w:rsidRPr="000E3DFB" w:rsidTr="009A67D7">
        <w:tc>
          <w:tcPr>
            <w:tcW w:w="1759" w:type="dxa"/>
            <w:shd w:val="clear" w:color="auto" w:fill="D5DCE4" w:themeFill="text2" w:themeFillTint="33"/>
          </w:tcPr>
          <w:p w:rsidR="00197DD1" w:rsidRPr="000E3DFB" w:rsidRDefault="00197DD1" w:rsidP="009A67D7">
            <w:pPr>
              <w:jc w:val="center"/>
              <w:rPr>
                <w:rFonts w:ascii="Times New Roman" w:hAnsi="Times New Roman"/>
                <w:b/>
                <w:color w:val="002060"/>
              </w:rPr>
            </w:pPr>
            <w:r w:rsidRPr="000E3DFB">
              <w:rPr>
                <w:rFonts w:ascii="Times New Roman" w:hAnsi="Times New Roman"/>
                <w:b/>
                <w:color w:val="002060"/>
              </w:rPr>
              <w:t>05</w:t>
            </w:r>
          </w:p>
        </w:tc>
        <w:tc>
          <w:tcPr>
            <w:tcW w:w="1778"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Μέτρια</w:t>
            </w:r>
          </w:p>
        </w:tc>
        <w:tc>
          <w:tcPr>
            <w:tcW w:w="1762"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Μέτρια</w:t>
            </w:r>
          </w:p>
        </w:tc>
        <w:tc>
          <w:tcPr>
            <w:tcW w:w="1778"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Μικρή</w:t>
            </w:r>
          </w:p>
        </w:tc>
        <w:tc>
          <w:tcPr>
            <w:tcW w:w="1778"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Μικρή</w:t>
            </w:r>
          </w:p>
        </w:tc>
      </w:tr>
      <w:tr w:rsidR="00197DD1" w:rsidRPr="000E3DFB" w:rsidTr="009A67D7">
        <w:tc>
          <w:tcPr>
            <w:tcW w:w="1759" w:type="dxa"/>
            <w:shd w:val="clear" w:color="auto" w:fill="D5DCE4" w:themeFill="text2" w:themeFillTint="33"/>
          </w:tcPr>
          <w:p w:rsidR="00197DD1" w:rsidRPr="000E3DFB" w:rsidRDefault="00197DD1" w:rsidP="009A67D7">
            <w:pPr>
              <w:jc w:val="center"/>
              <w:rPr>
                <w:rFonts w:ascii="Times New Roman" w:hAnsi="Times New Roman"/>
                <w:b/>
                <w:color w:val="002060"/>
              </w:rPr>
            </w:pPr>
            <w:r w:rsidRPr="000E3DFB">
              <w:rPr>
                <w:rFonts w:ascii="Times New Roman" w:hAnsi="Times New Roman"/>
                <w:b/>
                <w:color w:val="002060"/>
              </w:rPr>
              <w:t>06</w:t>
            </w:r>
          </w:p>
        </w:tc>
        <w:tc>
          <w:tcPr>
            <w:tcW w:w="1778"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Μεγάλη</w:t>
            </w:r>
          </w:p>
        </w:tc>
        <w:tc>
          <w:tcPr>
            <w:tcW w:w="1762"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Πολύ μεγάλη</w:t>
            </w:r>
          </w:p>
        </w:tc>
        <w:tc>
          <w:tcPr>
            <w:tcW w:w="1778"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Μέτρια</w:t>
            </w:r>
          </w:p>
        </w:tc>
        <w:tc>
          <w:tcPr>
            <w:tcW w:w="1778"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Μεγάλη</w:t>
            </w:r>
          </w:p>
        </w:tc>
      </w:tr>
      <w:tr w:rsidR="00197DD1" w:rsidRPr="000E3DFB" w:rsidTr="009A67D7">
        <w:tc>
          <w:tcPr>
            <w:tcW w:w="1759" w:type="dxa"/>
            <w:shd w:val="clear" w:color="auto" w:fill="D5DCE4" w:themeFill="text2" w:themeFillTint="33"/>
          </w:tcPr>
          <w:p w:rsidR="00197DD1" w:rsidRPr="000E3DFB" w:rsidRDefault="00197DD1" w:rsidP="009A67D7">
            <w:pPr>
              <w:jc w:val="center"/>
              <w:rPr>
                <w:rFonts w:ascii="Times New Roman" w:hAnsi="Times New Roman"/>
                <w:b/>
                <w:color w:val="002060"/>
              </w:rPr>
            </w:pPr>
            <w:r w:rsidRPr="000E3DFB">
              <w:rPr>
                <w:rFonts w:ascii="Times New Roman" w:hAnsi="Times New Roman"/>
                <w:b/>
                <w:color w:val="002060"/>
              </w:rPr>
              <w:t>07</w:t>
            </w:r>
          </w:p>
        </w:tc>
        <w:tc>
          <w:tcPr>
            <w:tcW w:w="1778"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Μέτρια</w:t>
            </w:r>
          </w:p>
        </w:tc>
        <w:tc>
          <w:tcPr>
            <w:tcW w:w="1762"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Μεγάλη</w:t>
            </w:r>
          </w:p>
        </w:tc>
        <w:tc>
          <w:tcPr>
            <w:tcW w:w="1778"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Μεγάλη</w:t>
            </w:r>
          </w:p>
        </w:tc>
        <w:tc>
          <w:tcPr>
            <w:tcW w:w="1778"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Μεγάλη</w:t>
            </w:r>
          </w:p>
        </w:tc>
      </w:tr>
      <w:tr w:rsidR="00197DD1" w:rsidRPr="000E3DFB" w:rsidTr="009A67D7">
        <w:tc>
          <w:tcPr>
            <w:tcW w:w="1759" w:type="dxa"/>
            <w:shd w:val="clear" w:color="auto" w:fill="D5DCE4" w:themeFill="text2" w:themeFillTint="33"/>
          </w:tcPr>
          <w:p w:rsidR="00197DD1" w:rsidRPr="000E3DFB" w:rsidRDefault="00197DD1" w:rsidP="009A67D7">
            <w:pPr>
              <w:jc w:val="center"/>
              <w:rPr>
                <w:rFonts w:ascii="Times New Roman" w:hAnsi="Times New Roman"/>
                <w:b/>
                <w:color w:val="002060"/>
              </w:rPr>
            </w:pPr>
            <w:r w:rsidRPr="000E3DFB">
              <w:rPr>
                <w:rFonts w:ascii="Times New Roman" w:hAnsi="Times New Roman"/>
                <w:b/>
                <w:color w:val="002060"/>
              </w:rPr>
              <w:t>08</w:t>
            </w:r>
          </w:p>
        </w:tc>
        <w:tc>
          <w:tcPr>
            <w:tcW w:w="1778"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Μεγάλη</w:t>
            </w:r>
          </w:p>
        </w:tc>
        <w:tc>
          <w:tcPr>
            <w:tcW w:w="1762"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Μεγάλη</w:t>
            </w:r>
          </w:p>
        </w:tc>
        <w:tc>
          <w:tcPr>
            <w:tcW w:w="1778"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Μεγάλη</w:t>
            </w:r>
          </w:p>
        </w:tc>
        <w:tc>
          <w:tcPr>
            <w:tcW w:w="1778"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Μεγάλη</w:t>
            </w:r>
          </w:p>
        </w:tc>
      </w:tr>
      <w:tr w:rsidR="00197DD1" w:rsidRPr="000E3DFB" w:rsidTr="009A67D7">
        <w:tc>
          <w:tcPr>
            <w:tcW w:w="1759" w:type="dxa"/>
            <w:shd w:val="clear" w:color="auto" w:fill="D5DCE4" w:themeFill="text2" w:themeFillTint="33"/>
          </w:tcPr>
          <w:p w:rsidR="00197DD1" w:rsidRPr="000E3DFB" w:rsidRDefault="00197DD1" w:rsidP="009A67D7">
            <w:pPr>
              <w:jc w:val="center"/>
              <w:rPr>
                <w:rFonts w:ascii="Times New Roman" w:hAnsi="Times New Roman"/>
                <w:b/>
                <w:color w:val="002060"/>
              </w:rPr>
            </w:pPr>
            <w:r w:rsidRPr="000E3DFB">
              <w:rPr>
                <w:rFonts w:ascii="Times New Roman" w:hAnsi="Times New Roman"/>
                <w:b/>
                <w:color w:val="002060"/>
              </w:rPr>
              <w:lastRenderedPageBreak/>
              <w:t>09</w:t>
            </w:r>
          </w:p>
        </w:tc>
        <w:tc>
          <w:tcPr>
            <w:tcW w:w="1778"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Μεγάλη</w:t>
            </w:r>
          </w:p>
        </w:tc>
        <w:tc>
          <w:tcPr>
            <w:tcW w:w="1762"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Μεγάλη</w:t>
            </w:r>
          </w:p>
        </w:tc>
        <w:tc>
          <w:tcPr>
            <w:tcW w:w="1778"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Μέτρια</w:t>
            </w:r>
          </w:p>
        </w:tc>
        <w:tc>
          <w:tcPr>
            <w:tcW w:w="1778"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Μεγάλη</w:t>
            </w:r>
          </w:p>
        </w:tc>
      </w:tr>
      <w:tr w:rsidR="00197DD1" w:rsidRPr="000E3DFB" w:rsidTr="009A67D7">
        <w:tc>
          <w:tcPr>
            <w:tcW w:w="1759" w:type="dxa"/>
            <w:shd w:val="clear" w:color="auto" w:fill="D5DCE4" w:themeFill="text2" w:themeFillTint="33"/>
          </w:tcPr>
          <w:p w:rsidR="00197DD1" w:rsidRPr="000E3DFB" w:rsidRDefault="00197DD1" w:rsidP="009A67D7">
            <w:pPr>
              <w:jc w:val="center"/>
              <w:rPr>
                <w:rFonts w:ascii="Times New Roman" w:hAnsi="Times New Roman"/>
                <w:b/>
                <w:color w:val="002060"/>
              </w:rPr>
            </w:pPr>
            <w:r w:rsidRPr="000E3DFB">
              <w:rPr>
                <w:rFonts w:ascii="Times New Roman" w:hAnsi="Times New Roman"/>
                <w:b/>
                <w:color w:val="002060"/>
              </w:rPr>
              <w:t>10</w:t>
            </w:r>
          </w:p>
        </w:tc>
        <w:tc>
          <w:tcPr>
            <w:tcW w:w="1778"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Μεγάλη</w:t>
            </w:r>
          </w:p>
        </w:tc>
        <w:tc>
          <w:tcPr>
            <w:tcW w:w="1762"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Πολύ μεγάλη</w:t>
            </w:r>
          </w:p>
        </w:tc>
        <w:tc>
          <w:tcPr>
            <w:tcW w:w="1778"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Μεγάλη</w:t>
            </w:r>
          </w:p>
        </w:tc>
        <w:tc>
          <w:tcPr>
            <w:tcW w:w="1778" w:type="dxa"/>
            <w:shd w:val="clear" w:color="auto" w:fill="auto"/>
          </w:tcPr>
          <w:p w:rsidR="00197DD1" w:rsidRPr="000E3DFB" w:rsidRDefault="00197DD1" w:rsidP="009A67D7">
            <w:pPr>
              <w:jc w:val="center"/>
              <w:rPr>
                <w:rFonts w:ascii="Times New Roman" w:hAnsi="Times New Roman"/>
              </w:rPr>
            </w:pPr>
            <w:r w:rsidRPr="000E3DFB">
              <w:rPr>
                <w:rFonts w:ascii="Times New Roman" w:hAnsi="Times New Roman"/>
              </w:rPr>
              <w:t>Μεγάλη</w:t>
            </w:r>
          </w:p>
        </w:tc>
      </w:tr>
    </w:tbl>
    <w:p w:rsidR="00197DD1" w:rsidRDefault="00197DD1" w:rsidP="00197DD1">
      <w:pPr>
        <w:jc w:val="center"/>
        <w:rPr>
          <w:rFonts w:ascii="Times New Roman" w:hAnsi="Times New Roman"/>
        </w:rPr>
      </w:pPr>
      <w:r w:rsidRPr="000E3DFB">
        <w:rPr>
          <w:rFonts w:ascii="Times New Roman" w:hAnsi="Times New Roman"/>
        </w:rPr>
        <w:t xml:space="preserve">Πίνακας </w:t>
      </w:r>
      <w:r w:rsidR="00FC597C">
        <w:rPr>
          <w:rFonts w:ascii="Times New Roman" w:hAnsi="Times New Roman"/>
        </w:rPr>
        <w:t>5.</w:t>
      </w:r>
      <w:r w:rsidRPr="000E3DFB">
        <w:rPr>
          <w:rFonts w:ascii="Times New Roman" w:hAnsi="Times New Roman"/>
        </w:rPr>
        <w:t>2:Τεχνολογικό προφίλ συμμετεχόντων</w:t>
      </w:r>
    </w:p>
    <w:p w:rsidR="00BC7C7D" w:rsidRPr="000E3DFB" w:rsidRDefault="00BC7C7D" w:rsidP="00197DD1">
      <w:pPr>
        <w:jc w:val="center"/>
        <w:rPr>
          <w:rFonts w:ascii="Times New Roman" w:hAnsi="Times New Roman"/>
        </w:rPr>
      </w:pPr>
    </w:p>
    <w:p w:rsidR="004A6936" w:rsidRPr="009D6A7A" w:rsidRDefault="00197DD1" w:rsidP="00197DD1">
      <w:pPr>
        <w:rPr>
          <w:rFonts w:ascii="Times New Roman" w:hAnsi="Times New Roman"/>
        </w:rPr>
      </w:pPr>
      <w:r w:rsidRPr="000E3DFB">
        <w:rPr>
          <w:rFonts w:ascii="Times New Roman" w:hAnsi="Times New Roman"/>
        </w:rPr>
        <w:t xml:space="preserve">Στον δεύτερο πίνακα παρατηρούμε το τεχνολογικό προφίλ των συμμετεχόντων. Όσον αφορά στην εξοικείωση με τις ΤΠΕ, τρεις (3) δηλώνουν ότι έχουν μέτρια, έξι (6) ότι έχουν μεγάλη και μόνο μία (1) ότι έχει πολύ μεγάλη. Στο κομμάτι χρήσης των ΤΠΕ στην εκπαιδευτική πράξη, τέσσερις γυναίκες δηλώνουν ότι κάνουν μέτρια χρήση, άλλες τέσσερις(4) μεγάλη και μόνο δύο(2) πολύ μεγάλη χρήση. Στην ερώτηση που αφορά την εξοικείωση με την μέθοδο της Εξ’ αποστάσεως εκπαίδευσης, τρεις (3) συμμετέχοντες αναφέρουν ότι έχουν μέτρια εξοικείωση, μία (1) ότι έχει μικρή, πέντε (5) ότι έχουν μεγάλη και μόνο μία (1) πολύ μεγάλη. Στην τελευταία ερώτηση σχετικά με την εξοικείωση μελέτης εκπαιδευτικού υλικού με την ΕξΑΕ, μία(1) πάλι γυναίκα δηλώνει ότι έχει μικρή εξοικείωση, επτά (7) συμμετέχοντες ότι έχουν μεγάλη και δύο (2) πολύ μεγάλη.   </w:t>
      </w:r>
    </w:p>
    <w:p w:rsidR="009D6A7A" w:rsidRPr="00B517C9" w:rsidRDefault="009D6A7A" w:rsidP="00197DD1">
      <w:pPr>
        <w:rPr>
          <w:rFonts w:ascii="Times New Roman" w:hAnsi="Times New Roman"/>
        </w:rPr>
      </w:pPr>
    </w:p>
    <w:p w:rsidR="009D6A7A" w:rsidRPr="00B517C9" w:rsidRDefault="009D6A7A" w:rsidP="00197DD1">
      <w:pPr>
        <w:rPr>
          <w:rFonts w:ascii="Times New Roman" w:hAnsi="Times New Roman"/>
        </w:rPr>
      </w:pPr>
    </w:p>
    <w:p w:rsidR="004A6936" w:rsidRPr="00B54C75" w:rsidRDefault="000B41BA" w:rsidP="000B41BA">
      <w:pPr>
        <w:pStyle w:val="20"/>
        <w:numPr>
          <w:ilvl w:val="0"/>
          <w:numId w:val="0"/>
        </w:numPr>
        <w:ind w:left="284"/>
      </w:pPr>
      <w:bookmarkStart w:id="67" w:name="_Toc66492172"/>
      <w:r w:rsidRPr="000B41BA">
        <w:t xml:space="preserve">5.2.2  </w:t>
      </w:r>
      <w:r w:rsidR="004A6936" w:rsidRPr="00B54C75">
        <w:t>Άξονες</w:t>
      </w:r>
      <w:bookmarkEnd w:id="67"/>
    </w:p>
    <w:p w:rsidR="00197DD1" w:rsidRDefault="003C459F" w:rsidP="00823D63">
      <w:pPr>
        <w:rPr>
          <w:rFonts w:ascii="Times New Roman" w:hAnsi="Times New Roman"/>
          <w:b/>
          <w:sz w:val="28"/>
          <w:szCs w:val="28"/>
        </w:rPr>
      </w:pPr>
      <w:r>
        <w:rPr>
          <w:rFonts w:ascii="Times New Roman" w:hAnsi="Times New Roman"/>
          <w:b/>
          <w:noProof/>
          <w:sz w:val="28"/>
          <w:szCs w:val="28"/>
          <w:lang w:val="en-US" w:eastAsia="en-US"/>
        </w:rPr>
        <w:pict>
          <v:rect id="_x0000_s1032" style="position:absolute;margin-left:-5.2pt;margin-top:12.35pt;width:441pt;height:132.75pt;z-index:251664384" filled="f" strokecolor="#1f3763 [1608]" strokeweight="1.5pt">
            <v:stroke dashstyle="longDashDotDot"/>
          </v:rect>
        </w:pict>
      </w:r>
    </w:p>
    <w:p w:rsidR="00FE5542" w:rsidRDefault="00FE5542" w:rsidP="00B82ACB">
      <w:pPr>
        <w:jc w:val="center"/>
        <w:rPr>
          <w:rFonts w:ascii="Times New Roman" w:hAnsi="Times New Roman"/>
          <w:b/>
          <w:i/>
          <w:color w:val="002060"/>
          <w:u w:val="single"/>
        </w:rPr>
      </w:pPr>
      <w:r w:rsidRPr="000E3DFB">
        <w:rPr>
          <w:rFonts w:ascii="Times New Roman" w:hAnsi="Times New Roman"/>
          <w:b/>
          <w:i/>
          <w:color w:val="002060"/>
          <w:u w:val="single"/>
        </w:rPr>
        <w:t>1ος Άξονας : Επιστημονική Συνοχή - Τεκμηρίωση του ΕΥ</w:t>
      </w:r>
    </w:p>
    <w:p w:rsidR="00FE5542" w:rsidRPr="000E3DFB" w:rsidRDefault="00FE5542" w:rsidP="00B82ACB">
      <w:pPr>
        <w:jc w:val="center"/>
        <w:rPr>
          <w:rFonts w:ascii="Times New Roman" w:hAnsi="Times New Roman"/>
          <w:b/>
          <w:i/>
          <w:color w:val="002060"/>
          <w:u w:val="single"/>
        </w:rPr>
      </w:pPr>
    </w:p>
    <w:p w:rsidR="00FE5542" w:rsidRPr="000E3DFB" w:rsidRDefault="00FE5542" w:rsidP="00B82ACB">
      <w:pPr>
        <w:rPr>
          <w:rFonts w:ascii="Times New Roman" w:hAnsi="Times New Roman"/>
          <w:b/>
          <w:color w:val="1F3864" w:themeColor="accent5" w:themeShade="80"/>
        </w:rPr>
      </w:pPr>
      <w:r w:rsidRPr="000E3DFB">
        <w:rPr>
          <w:rFonts w:ascii="Times New Roman" w:hAnsi="Times New Roman"/>
          <w:b/>
          <w:color w:val="1F3864" w:themeColor="accent5" w:themeShade="80"/>
        </w:rPr>
        <w:t>1.Παράθεση πληροφοριών - απόψεων με την σχετική βιβλιογραφική τεκμηρίωση</w:t>
      </w:r>
    </w:p>
    <w:p w:rsidR="00B82ACB" w:rsidRDefault="00FE5542" w:rsidP="00B82ACB">
      <w:pPr>
        <w:rPr>
          <w:rFonts w:ascii="Times New Roman" w:hAnsi="Times New Roman"/>
          <w:b/>
          <w:color w:val="1F3864" w:themeColor="accent5" w:themeShade="80"/>
        </w:rPr>
      </w:pPr>
      <w:r w:rsidRPr="000E3DFB">
        <w:rPr>
          <w:rFonts w:ascii="Times New Roman" w:hAnsi="Times New Roman"/>
          <w:b/>
          <w:color w:val="1F3864" w:themeColor="accent5" w:themeShade="80"/>
        </w:rPr>
        <w:t>2.Αναφορά σε διαφορετικές πηγές πληροφοριών (πχ. Βιβλία, επιστημονικά περιοδικά)</w:t>
      </w:r>
    </w:p>
    <w:p w:rsidR="00FE5542" w:rsidRPr="000E3DFB" w:rsidRDefault="00FE5542" w:rsidP="00B82ACB">
      <w:pPr>
        <w:rPr>
          <w:rFonts w:ascii="Times New Roman" w:hAnsi="Times New Roman"/>
          <w:b/>
          <w:color w:val="1F3864" w:themeColor="accent5" w:themeShade="80"/>
        </w:rPr>
      </w:pPr>
      <w:r w:rsidRPr="000E3DFB">
        <w:rPr>
          <w:rFonts w:ascii="Times New Roman" w:hAnsi="Times New Roman"/>
          <w:b/>
          <w:color w:val="1F3864" w:themeColor="accent5" w:themeShade="80"/>
        </w:rPr>
        <w:t>3.Συγκριτική ανάλυση πληροφοριών - απόψεων</w:t>
      </w:r>
    </w:p>
    <w:p w:rsidR="00FE5542" w:rsidRPr="000E3DFB" w:rsidRDefault="00FE5542" w:rsidP="00B82ACB">
      <w:pPr>
        <w:rPr>
          <w:rFonts w:ascii="Times New Roman" w:hAnsi="Times New Roman"/>
          <w:b/>
          <w:color w:val="1F3864" w:themeColor="accent5" w:themeShade="80"/>
        </w:rPr>
      </w:pPr>
      <w:r w:rsidRPr="000E3DFB">
        <w:rPr>
          <w:rFonts w:ascii="Times New Roman" w:hAnsi="Times New Roman"/>
          <w:b/>
          <w:color w:val="1F3864" w:themeColor="accent5" w:themeShade="80"/>
        </w:rPr>
        <w:t>4.Εμπλουτισμός με ερμηνεία - κριτική συζήτηση των πληροφοριών</w:t>
      </w:r>
    </w:p>
    <w:p w:rsidR="00FE5542" w:rsidRDefault="00FE5542" w:rsidP="00B82ACB">
      <w:pPr>
        <w:rPr>
          <w:rFonts w:ascii="Times New Roman" w:hAnsi="Times New Roman"/>
          <w:b/>
          <w:color w:val="1F3864" w:themeColor="accent5" w:themeShade="80"/>
        </w:rPr>
      </w:pPr>
      <w:r w:rsidRPr="000E3DFB">
        <w:rPr>
          <w:rFonts w:ascii="Times New Roman" w:hAnsi="Times New Roman"/>
          <w:b/>
          <w:color w:val="1F3864" w:themeColor="accent5" w:themeShade="80"/>
        </w:rPr>
        <w:t>5.Παροχή δυνατότητας στον εκπαιδευόμενο για περαιτέρω μελέτη σε διαφορετικές πηγές</w:t>
      </w:r>
    </w:p>
    <w:p w:rsidR="00FE5542" w:rsidRPr="000E3DFB" w:rsidRDefault="00FE5542" w:rsidP="00FE5542">
      <w:pPr>
        <w:rPr>
          <w:rFonts w:ascii="Times New Roman" w:hAnsi="Times New Roman"/>
          <w:b/>
          <w:color w:val="1F3864" w:themeColor="accent5" w:themeShade="80"/>
        </w:rPr>
      </w:pPr>
    </w:p>
    <w:p w:rsidR="00FE5542" w:rsidRDefault="00FE5542" w:rsidP="00FE5542">
      <w:pPr>
        <w:spacing w:line="276" w:lineRule="auto"/>
        <w:rPr>
          <w:rFonts w:ascii="Times New Roman" w:hAnsi="Times New Roman"/>
        </w:rPr>
      </w:pPr>
      <w:r w:rsidRPr="000E3DFB">
        <w:rPr>
          <w:rFonts w:ascii="Times New Roman" w:hAnsi="Times New Roman"/>
        </w:rPr>
        <w:t>Οι συμμετέχουσες φαίνεται να πιστεύουν ότι γίνεται ναι μεν βιβλιογραφική παράθεση, αλλά μικρή λόγω της θεματικής της εργασίας. Όπως αναφέρουν και στις απαντήσεις τους:</w:t>
      </w:r>
    </w:p>
    <w:p w:rsidR="00FE5542" w:rsidRPr="000E3DFB" w:rsidRDefault="00FE5542" w:rsidP="00FE5542">
      <w:pPr>
        <w:spacing w:line="276" w:lineRule="auto"/>
        <w:rPr>
          <w:rFonts w:ascii="Times New Roman" w:hAnsi="Times New Roman"/>
        </w:rPr>
      </w:pPr>
    </w:p>
    <w:p w:rsidR="00FE5542" w:rsidRPr="000E3DFB" w:rsidRDefault="00FE5542" w:rsidP="00FE5542">
      <w:pPr>
        <w:spacing w:line="276" w:lineRule="auto"/>
        <w:jc w:val="right"/>
        <w:rPr>
          <w:rFonts w:ascii="Times New Roman" w:hAnsi="Times New Roman"/>
          <w:i/>
        </w:rPr>
      </w:pPr>
      <w:r w:rsidRPr="000E3DFB">
        <w:rPr>
          <w:rFonts w:ascii="Times New Roman" w:hAnsi="Times New Roman"/>
          <w:i/>
        </w:rPr>
        <w:t>Λόγω της ιδιαιτερότητας του θέματος της παρούσας εργασίας, γίνεται κατανοητό ότι δεν υπάρχει το σύνηθες  πλήθος βιβλιογραφίας, πόσο μάλλον  τεκμηρίωση αυτής.(07)</w:t>
      </w:r>
    </w:p>
    <w:p w:rsidR="00FE5542" w:rsidRPr="000E3DFB" w:rsidRDefault="00FE5542" w:rsidP="00FE5542">
      <w:pPr>
        <w:spacing w:line="276" w:lineRule="auto"/>
        <w:jc w:val="right"/>
        <w:rPr>
          <w:rFonts w:ascii="Times New Roman" w:hAnsi="Times New Roman"/>
          <w:i/>
        </w:rPr>
      </w:pPr>
      <w:r w:rsidRPr="000E3DFB">
        <w:rPr>
          <w:rFonts w:ascii="Times New Roman" w:hAnsi="Times New Roman"/>
          <w:i/>
        </w:rPr>
        <w:t>Όλο το υλικό παρατίθεται κατά την αναγκαία σειρά και πάντοτε στο τέλος του κάθε μαθήματος γίνεται αναφορά στην εκάστοτε βιβλιογραφία.(03)</w:t>
      </w:r>
    </w:p>
    <w:p w:rsidR="00FE5542" w:rsidRDefault="00FE5542" w:rsidP="00FE5542">
      <w:pPr>
        <w:spacing w:line="276" w:lineRule="auto"/>
        <w:jc w:val="right"/>
        <w:rPr>
          <w:rFonts w:ascii="Times New Roman" w:hAnsi="Times New Roman"/>
          <w:i/>
        </w:rPr>
      </w:pPr>
      <w:r w:rsidRPr="000E3DFB">
        <w:rPr>
          <w:rFonts w:ascii="Times New Roman" w:hAnsi="Times New Roman"/>
          <w:i/>
        </w:rPr>
        <w:t>Το εκπαιδευτικό υλικό όλης της παρουσίασης  προέρχεται από έναν δάσκαλο της νοηματικής γλώσσας. (01)</w:t>
      </w:r>
    </w:p>
    <w:p w:rsidR="00FE5542" w:rsidRPr="000E3DFB" w:rsidRDefault="00FE5542" w:rsidP="00FE5542">
      <w:pPr>
        <w:spacing w:line="276" w:lineRule="auto"/>
        <w:jc w:val="right"/>
        <w:rPr>
          <w:rFonts w:ascii="Times New Roman" w:hAnsi="Times New Roman"/>
          <w:i/>
        </w:rPr>
      </w:pPr>
    </w:p>
    <w:p w:rsidR="00FE5542" w:rsidRDefault="00FE5542" w:rsidP="00FE5542">
      <w:pPr>
        <w:spacing w:line="276" w:lineRule="auto"/>
        <w:rPr>
          <w:rFonts w:ascii="Times New Roman" w:hAnsi="Times New Roman"/>
        </w:rPr>
      </w:pPr>
      <w:r w:rsidRPr="000E3DFB">
        <w:rPr>
          <w:rFonts w:ascii="Times New Roman" w:hAnsi="Times New Roman"/>
        </w:rPr>
        <w:t>Η αναφορά που γίνεται σε διαφορετικές πηγές πληροφοριών είναι μικρή αλλά επαρκής για τις συμμετέχουσες, παρόλο που δεν είναι προσβάσιμη. Χαρακτηριστικά αναφέρουν:</w:t>
      </w:r>
    </w:p>
    <w:p w:rsidR="00FE5542" w:rsidRPr="000E3DFB" w:rsidRDefault="00FE5542" w:rsidP="00FE5542">
      <w:pPr>
        <w:spacing w:line="276" w:lineRule="auto"/>
        <w:rPr>
          <w:rFonts w:ascii="Times New Roman" w:hAnsi="Times New Roman"/>
        </w:rPr>
      </w:pPr>
    </w:p>
    <w:p w:rsidR="00FE5542" w:rsidRPr="000E3DFB" w:rsidRDefault="00FE5542" w:rsidP="00FE5542">
      <w:pPr>
        <w:spacing w:line="276" w:lineRule="auto"/>
        <w:jc w:val="right"/>
        <w:rPr>
          <w:rFonts w:ascii="Times New Roman" w:hAnsi="Times New Roman"/>
          <w:i/>
        </w:rPr>
      </w:pPr>
      <w:r w:rsidRPr="000E3DFB">
        <w:rPr>
          <w:rFonts w:ascii="Times New Roman" w:hAnsi="Times New Roman"/>
          <w:i/>
        </w:rPr>
        <w:lastRenderedPageBreak/>
        <w:t>Γίνεται παράθεση στον επιτρεπτό βαθμό, λόγω της ιδιαιτερότητας της εκπαιδευτικής ύλης.(07)</w:t>
      </w:r>
    </w:p>
    <w:p w:rsidR="00FE5542" w:rsidRPr="000E3DFB" w:rsidRDefault="00FE5542" w:rsidP="00FE5542">
      <w:pPr>
        <w:spacing w:line="276" w:lineRule="auto"/>
        <w:jc w:val="right"/>
        <w:rPr>
          <w:rFonts w:ascii="Times New Roman" w:hAnsi="Times New Roman"/>
          <w:i/>
        </w:rPr>
      </w:pPr>
      <w:r w:rsidRPr="000E3DFB">
        <w:rPr>
          <w:rFonts w:ascii="Times New Roman" w:hAnsi="Times New Roman"/>
          <w:i/>
        </w:rPr>
        <w:t>Ναι, αλλά οι πηγές δεν είναι διαθέσιμες στους συναδέλφους εκπαιδευτικούς για περαιτέρω μελέτη και έρευνα(08)</w:t>
      </w:r>
    </w:p>
    <w:p w:rsidR="00FE5542" w:rsidRPr="000E3DFB" w:rsidRDefault="00FE5542" w:rsidP="00FE5542">
      <w:pPr>
        <w:spacing w:line="276" w:lineRule="auto"/>
        <w:jc w:val="right"/>
        <w:rPr>
          <w:rFonts w:ascii="Times New Roman" w:hAnsi="Times New Roman"/>
          <w:i/>
        </w:rPr>
      </w:pPr>
      <w:r w:rsidRPr="000E3DFB">
        <w:rPr>
          <w:rFonts w:ascii="Times New Roman" w:hAnsi="Times New Roman"/>
          <w:i/>
        </w:rPr>
        <w:t xml:space="preserve">Στο Ε.Υ. γίνεται αναφορά </w:t>
      </w:r>
    </w:p>
    <w:p w:rsidR="00FE5542" w:rsidRDefault="00FE5542" w:rsidP="00FE5542">
      <w:pPr>
        <w:spacing w:line="276" w:lineRule="auto"/>
        <w:jc w:val="right"/>
        <w:rPr>
          <w:rFonts w:ascii="Times New Roman" w:hAnsi="Times New Roman"/>
          <w:i/>
        </w:rPr>
      </w:pPr>
      <w:r w:rsidRPr="000E3DFB">
        <w:rPr>
          <w:rFonts w:ascii="Times New Roman" w:hAnsi="Times New Roman"/>
          <w:i/>
        </w:rPr>
        <w:t>σε μια μόνο πηγή πληροφοριών, η οποία όμως είναι έγκριτη, αφού πρόκειται για έναν δάσκαλο ελληνικής νοηματικής γλώσσας που παραχώρησε το υλικό διδασκαλίας του.(03)</w:t>
      </w:r>
    </w:p>
    <w:p w:rsidR="00FE5542" w:rsidRPr="000E3DFB" w:rsidRDefault="00FE5542" w:rsidP="00FE5542">
      <w:pPr>
        <w:spacing w:line="276" w:lineRule="auto"/>
        <w:jc w:val="right"/>
        <w:rPr>
          <w:rFonts w:ascii="Times New Roman" w:hAnsi="Times New Roman"/>
          <w:i/>
        </w:rPr>
      </w:pPr>
    </w:p>
    <w:p w:rsidR="00FE5542" w:rsidRPr="000E3DFB" w:rsidRDefault="00FE5542" w:rsidP="00FE5542">
      <w:pPr>
        <w:spacing w:line="276" w:lineRule="auto"/>
        <w:rPr>
          <w:rFonts w:ascii="Times New Roman" w:hAnsi="Times New Roman"/>
        </w:rPr>
      </w:pPr>
      <w:r w:rsidRPr="000E3DFB">
        <w:rPr>
          <w:rFonts w:ascii="Times New Roman" w:hAnsi="Times New Roman"/>
        </w:rPr>
        <w:t>Επίσης, όλες συμφωνούν στο γεγονός ότι δεν υπάρχει συγκριτική ανάλυση των απόψεων, όμως αναφέρουν ότι κάτι τέτοιο πιστεύουν και οι ίδιες δεν είναι εφικτό εξαιτίας της θεματολογίας του Ε.Υ. Πιο συγκεκριμένα:</w:t>
      </w:r>
    </w:p>
    <w:p w:rsidR="00FE5542" w:rsidRPr="000E3DFB" w:rsidRDefault="00FE5542" w:rsidP="00FE5542">
      <w:pPr>
        <w:spacing w:line="276" w:lineRule="auto"/>
        <w:jc w:val="right"/>
        <w:rPr>
          <w:rFonts w:ascii="Times New Roman" w:hAnsi="Times New Roman"/>
          <w:i/>
        </w:rPr>
      </w:pPr>
      <w:r w:rsidRPr="000E3DFB">
        <w:rPr>
          <w:rFonts w:ascii="Times New Roman" w:hAnsi="Times New Roman"/>
          <w:i/>
        </w:rPr>
        <w:t xml:space="preserve"> Το Ε.Υ. είναι ένα πρόγραμμα εκμάθησης της ελληνικής νοηματικής γλώσσας, συνεπώς δεν υπάρχει συγκριτική ανάλυση πληροφοριών και απόψεων, παρά μόνο πληροφοριακό υλικό προς εξάσκηση και κατανόηση. (03)</w:t>
      </w:r>
    </w:p>
    <w:p w:rsidR="00FE5542" w:rsidRPr="000E3DFB" w:rsidRDefault="00FE5542" w:rsidP="00FE5542">
      <w:pPr>
        <w:spacing w:line="276" w:lineRule="auto"/>
        <w:jc w:val="right"/>
        <w:rPr>
          <w:rFonts w:ascii="Times New Roman" w:hAnsi="Times New Roman"/>
          <w:i/>
        </w:rPr>
      </w:pPr>
      <w:r w:rsidRPr="000E3DFB">
        <w:rPr>
          <w:rFonts w:ascii="Times New Roman" w:hAnsi="Times New Roman"/>
          <w:i/>
        </w:rPr>
        <w:t>Δεν γίνεται συγκριτική ανάλυση. Γίνεται όμως πολύ καλή ανάλυση των λέξεων που σου περιγράφει ο κάθε κύκλος (05)</w:t>
      </w:r>
    </w:p>
    <w:p w:rsidR="00FE5542" w:rsidRPr="000E3DFB" w:rsidRDefault="00FE5542" w:rsidP="00FE5542">
      <w:pPr>
        <w:spacing w:line="276" w:lineRule="auto"/>
        <w:jc w:val="right"/>
        <w:rPr>
          <w:rFonts w:ascii="Times New Roman" w:hAnsi="Times New Roman"/>
          <w:i/>
        </w:rPr>
      </w:pPr>
      <w:r w:rsidRPr="000E3DFB">
        <w:rPr>
          <w:rFonts w:ascii="Times New Roman" w:hAnsi="Times New Roman"/>
          <w:i/>
        </w:rPr>
        <w:t>Στο Ε.Υ αναφέρεται σε τέτοιο θέμα που δεν μπορεί να γίνει συγκριτική ανάλυση απόψεων.(06)</w:t>
      </w:r>
    </w:p>
    <w:p w:rsidR="00FE5542" w:rsidRPr="000E3DFB" w:rsidRDefault="00FE5542" w:rsidP="00FE5542">
      <w:pPr>
        <w:spacing w:line="276" w:lineRule="auto"/>
        <w:jc w:val="right"/>
        <w:rPr>
          <w:rFonts w:ascii="Times New Roman" w:hAnsi="Times New Roman"/>
          <w:i/>
        </w:rPr>
      </w:pPr>
      <w:r w:rsidRPr="000E3DFB">
        <w:rPr>
          <w:rFonts w:ascii="Times New Roman" w:hAnsi="Times New Roman"/>
          <w:i/>
        </w:rPr>
        <w:t>Όχι δεν γίνεται συγκριτική ανάλυση πληροφοριών, αλλά παράθεση ικανοποιητικού όγκου πληροφορίας(07)</w:t>
      </w:r>
    </w:p>
    <w:p w:rsidR="00FE5542" w:rsidRPr="000E3DFB" w:rsidRDefault="00FE5542" w:rsidP="00FE5542">
      <w:pPr>
        <w:spacing w:line="276" w:lineRule="auto"/>
        <w:rPr>
          <w:rFonts w:ascii="Times New Roman" w:hAnsi="Times New Roman"/>
        </w:rPr>
      </w:pPr>
    </w:p>
    <w:p w:rsidR="00FE5542" w:rsidRDefault="00FE5542" w:rsidP="00FE5542">
      <w:pPr>
        <w:spacing w:line="276" w:lineRule="auto"/>
        <w:rPr>
          <w:rFonts w:ascii="Times New Roman" w:hAnsi="Times New Roman"/>
        </w:rPr>
      </w:pPr>
      <w:r w:rsidRPr="000E3DFB">
        <w:rPr>
          <w:rFonts w:ascii="Times New Roman" w:hAnsi="Times New Roman"/>
        </w:rPr>
        <w:t>Όσον αφορά στην ερμηνεία των πληροφοριών, οι συμμετέχουσες καταγράφουν ότι το Ε.Υ είναι εμπλουτισμένο με ερμηνεία κινήσεων που χρησιμοποιούνται στη νοηματική γλώσσα. Κάποιες από τις απαντήσεις τους:</w:t>
      </w:r>
    </w:p>
    <w:p w:rsidR="00FE5542" w:rsidRPr="000E3DFB" w:rsidRDefault="00FE5542" w:rsidP="00FE5542">
      <w:pPr>
        <w:spacing w:line="276" w:lineRule="auto"/>
        <w:rPr>
          <w:rFonts w:ascii="Times New Roman" w:hAnsi="Times New Roman"/>
        </w:rPr>
      </w:pPr>
    </w:p>
    <w:p w:rsidR="00FE5542" w:rsidRPr="000E3DFB" w:rsidRDefault="00FE5542" w:rsidP="00FE5542">
      <w:pPr>
        <w:spacing w:line="276" w:lineRule="auto"/>
        <w:jc w:val="right"/>
        <w:rPr>
          <w:rFonts w:ascii="Times New Roman" w:hAnsi="Times New Roman"/>
          <w:i/>
        </w:rPr>
      </w:pPr>
      <w:r w:rsidRPr="000E3DFB">
        <w:rPr>
          <w:rFonts w:ascii="Times New Roman" w:hAnsi="Times New Roman"/>
          <w:i/>
        </w:rPr>
        <w:t xml:space="preserve"> Το Ε.Υ. είναι εμπλουτισμένο με την ερμηνεία των πληροφοριών. Στην αρχή κάθε μαθήματος, υπάρχει οπτικοακουστικό υλικό (βίντεο), όπου η υπεύθυνη του προγράμματος νοηματίζει το προς κατανόηση αντικείμενο (πχ λαχανικά) και ταυτόχρονα το εξηγεί- ερμηνεύει στην νέα ελληνική γλώσσα, με στόχο να γίνει πλήρως αντιληπτό από τους εκπαιδευόμενους.  (03)</w:t>
      </w:r>
    </w:p>
    <w:p w:rsidR="00FE5542" w:rsidRPr="000E3DFB" w:rsidRDefault="00FE5542" w:rsidP="00FE5542">
      <w:pPr>
        <w:spacing w:line="276" w:lineRule="auto"/>
        <w:jc w:val="right"/>
        <w:rPr>
          <w:rFonts w:ascii="Times New Roman" w:hAnsi="Times New Roman"/>
          <w:i/>
        </w:rPr>
      </w:pPr>
      <w:r w:rsidRPr="000E3DFB">
        <w:rPr>
          <w:rFonts w:ascii="Times New Roman" w:hAnsi="Times New Roman"/>
          <w:i/>
        </w:rPr>
        <w:t>Είναι εμπλουτισμένο με την ερμηνεία λέξεων της νοηματικής γλώσσας(05)</w:t>
      </w:r>
    </w:p>
    <w:p w:rsidR="00FE5542" w:rsidRDefault="00FE5542" w:rsidP="00FE5542">
      <w:pPr>
        <w:spacing w:line="276" w:lineRule="auto"/>
        <w:jc w:val="right"/>
        <w:rPr>
          <w:rFonts w:ascii="Times New Roman" w:hAnsi="Times New Roman"/>
          <w:i/>
        </w:rPr>
      </w:pPr>
      <w:r w:rsidRPr="000E3DFB">
        <w:rPr>
          <w:rFonts w:ascii="Times New Roman" w:hAnsi="Times New Roman"/>
          <w:i/>
        </w:rPr>
        <w:t>Είναι ένα κατά κανόνα ερμηνευτικό Ε.Υ. προς κατανόηση, τουλάχιστον σε ένα πρώιμο στάδιο, της νοηματικής γλώσσας. (07)</w:t>
      </w:r>
    </w:p>
    <w:p w:rsidR="00FE5542" w:rsidRPr="000E3DFB" w:rsidRDefault="00FE5542" w:rsidP="00FE5542">
      <w:pPr>
        <w:spacing w:line="276" w:lineRule="auto"/>
        <w:jc w:val="right"/>
        <w:rPr>
          <w:rFonts w:ascii="Times New Roman" w:hAnsi="Times New Roman"/>
          <w:i/>
        </w:rPr>
      </w:pPr>
    </w:p>
    <w:p w:rsidR="00FE5542" w:rsidRPr="000E3DFB" w:rsidRDefault="00FE5542" w:rsidP="00FE5542">
      <w:pPr>
        <w:spacing w:line="276" w:lineRule="auto"/>
        <w:rPr>
          <w:rFonts w:ascii="Times New Roman" w:hAnsi="Times New Roman"/>
        </w:rPr>
      </w:pPr>
      <w:r w:rsidRPr="000E3DFB">
        <w:rPr>
          <w:rFonts w:ascii="Times New Roman" w:hAnsi="Times New Roman"/>
        </w:rPr>
        <w:t>Τέλος, στην ερώτηση αν παρέχει τη δυνατότητα στον εκπαιδευόμενο για περαιτέρω μελέτη σε διαφορετικές πηγές, οι απόψεις διίστανται. Κάποιες συμμετέχουσες αναφέρουν ότι δεν παρέχει, άλλες θεωρούν ότι παρέχει κίνητρο για να ανατρέξουν σε περαιτέρω πηγές.</w:t>
      </w:r>
    </w:p>
    <w:p w:rsidR="00FE5542" w:rsidRPr="000E3DFB" w:rsidRDefault="00FE5542" w:rsidP="00FE5542">
      <w:pPr>
        <w:spacing w:after="160" w:line="276" w:lineRule="auto"/>
        <w:jc w:val="right"/>
        <w:rPr>
          <w:rFonts w:ascii="Times New Roman" w:eastAsia="Calibri" w:hAnsi="Times New Roman"/>
          <w:i/>
        </w:rPr>
      </w:pPr>
      <w:r w:rsidRPr="000E3DFB">
        <w:rPr>
          <w:rFonts w:ascii="Times New Roman" w:eastAsia="Calibri" w:hAnsi="Times New Roman"/>
          <w:i/>
        </w:rPr>
        <w:t>Το ΕΥ δεν παρέχει τη δυνατότητα για περαιτέρω μελέτη σε διαφορετικές πηγές(02)</w:t>
      </w:r>
    </w:p>
    <w:p w:rsidR="00FE5542" w:rsidRPr="000E3DFB" w:rsidRDefault="00FE5542" w:rsidP="00FE5542">
      <w:pPr>
        <w:spacing w:line="276" w:lineRule="auto"/>
        <w:jc w:val="right"/>
        <w:rPr>
          <w:rFonts w:ascii="Times New Roman" w:hAnsi="Times New Roman"/>
          <w:i/>
        </w:rPr>
      </w:pPr>
      <w:r w:rsidRPr="000E3DFB">
        <w:rPr>
          <w:rFonts w:ascii="Times New Roman" w:hAnsi="Times New Roman"/>
          <w:i/>
        </w:rPr>
        <w:t xml:space="preserve">Το Ε.Υ. παρέχει στον εκπαιδευόμενο μια πολύ καλή γνώση των βασικών στοιχείων της ελληνικής νοηματικής γλώσσας, δίνοντας την ευκαιρία σε όσους έχουν ιδιαίτερο ενδιαφέρον </w:t>
      </w:r>
      <w:r w:rsidRPr="000E3DFB">
        <w:rPr>
          <w:rFonts w:ascii="Times New Roman" w:hAnsi="Times New Roman"/>
          <w:i/>
        </w:rPr>
        <w:lastRenderedPageBreak/>
        <w:t>να ανατρέξουν σε περαιτέρω βιβλιογραφία και γιατί όχι να ξεκινήσουν πιο εντατικά μαθήματα νοηματικής. (03)</w:t>
      </w:r>
    </w:p>
    <w:p w:rsidR="00FE5542" w:rsidRPr="000E3DFB" w:rsidRDefault="00FE5542" w:rsidP="00FE5542">
      <w:pPr>
        <w:spacing w:line="276" w:lineRule="auto"/>
        <w:jc w:val="right"/>
        <w:rPr>
          <w:rFonts w:ascii="Times New Roman" w:hAnsi="Times New Roman"/>
          <w:i/>
        </w:rPr>
      </w:pPr>
      <w:r w:rsidRPr="000E3DFB">
        <w:rPr>
          <w:rFonts w:ascii="Times New Roman" w:hAnsi="Times New Roman"/>
          <w:i/>
        </w:rPr>
        <w:t>Ναι γιατί δημιουργεί ενδιαφέρον- κίνητρο στον εκπαιδευόμενο για περαιτέρω μελέτη.(04)</w:t>
      </w:r>
    </w:p>
    <w:p w:rsidR="00FE5542" w:rsidRPr="000E3DFB" w:rsidRDefault="00FE5542" w:rsidP="00FE5542">
      <w:pPr>
        <w:spacing w:line="276" w:lineRule="auto"/>
        <w:jc w:val="right"/>
        <w:rPr>
          <w:rFonts w:ascii="Times New Roman" w:hAnsi="Times New Roman"/>
          <w:i/>
        </w:rPr>
      </w:pPr>
      <w:r w:rsidRPr="000E3DFB">
        <w:rPr>
          <w:rFonts w:ascii="Times New Roman" w:hAnsi="Times New Roman"/>
          <w:i/>
        </w:rPr>
        <w:t>Το Ε.Υ. είναι εμπλουτισμένο με διάφορες δραστηριότητες και αποτελεί ένα έναυσμα για να παρακινήσει τους εκπαιδευόμενους διεξάγουν έρευνα και οι ίδιοι. (08)</w:t>
      </w:r>
    </w:p>
    <w:p w:rsidR="00FE5542" w:rsidRPr="000E3DFB" w:rsidRDefault="00FE5542" w:rsidP="00FE5542">
      <w:pPr>
        <w:rPr>
          <w:rFonts w:ascii="Times New Roman" w:hAnsi="Times New Roman"/>
        </w:rPr>
      </w:pPr>
    </w:p>
    <w:p w:rsidR="00FE5542" w:rsidRPr="000E3DFB" w:rsidRDefault="00FE5542" w:rsidP="00FE5542">
      <w:pPr>
        <w:rPr>
          <w:rFonts w:ascii="Times New Roman" w:hAnsi="Times New Roman"/>
        </w:rPr>
      </w:pPr>
    </w:p>
    <w:p w:rsidR="00FE5542" w:rsidRDefault="003C459F" w:rsidP="00FE5542">
      <w:pPr>
        <w:jc w:val="center"/>
        <w:rPr>
          <w:rFonts w:ascii="Times New Roman" w:hAnsi="Times New Roman"/>
          <w:b/>
          <w:i/>
          <w:color w:val="002060"/>
          <w:u w:val="single"/>
        </w:rPr>
      </w:pPr>
      <w:r>
        <w:rPr>
          <w:rFonts w:ascii="Times New Roman" w:hAnsi="Times New Roman"/>
          <w:b/>
          <w:i/>
          <w:noProof/>
          <w:color w:val="002060"/>
          <w:u w:val="single"/>
          <w:lang w:val="en-US" w:eastAsia="en-US"/>
        </w:rPr>
        <w:pict>
          <v:rect id="_x0000_s1041" style="position:absolute;left:0;text-align:left;margin-left:-24.7pt;margin-top:-1.75pt;width:441pt;height:160.5pt;z-index:251674624" filled="f" strokecolor="#1f3763 [1608]" strokeweight="1.5pt">
            <v:stroke dashstyle="longDashDotDot"/>
          </v:rect>
        </w:pict>
      </w:r>
      <w:r w:rsidR="00FE5542" w:rsidRPr="000E3DFB">
        <w:rPr>
          <w:rFonts w:ascii="Times New Roman" w:hAnsi="Times New Roman"/>
          <w:b/>
          <w:i/>
          <w:color w:val="002060"/>
          <w:u w:val="single"/>
        </w:rPr>
        <w:t>2ος Άξονας : Απλή και Κατανοητή Παρουσίαση του Γνωστικού Αντικειμένου Κατηγορίες</w:t>
      </w:r>
    </w:p>
    <w:p w:rsidR="00FE5542" w:rsidRPr="000E3DFB" w:rsidRDefault="00FE5542" w:rsidP="00FE5542">
      <w:pPr>
        <w:jc w:val="center"/>
        <w:rPr>
          <w:rFonts w:ascii="Times New Roman" w:hAnsi="Times New Roman"/>
          <w:b/>
          <w:i/>
          <w:color w:val="002060"/>
          <w:u w:val="single"/>
        </w:rPr>
      </w:pPr>
    </w:p>
    <w:p w:rsidR="00FE5542" w:rsidRPr="00B82ACB" w:rsidRDefault="00FE5542" w:rsidP="00FE5542">
      <w:pPr>
        <w:rPr>
          <w:rFonts w:ascii="Times New Roman" w:hAnsi="Times New Roman"/>
          <w:b/>
          <w:color w:val="44546A" w:themeColor="text2"/>
        </w:rPr>
      </w:pPr>
      <w:r w:rsidRPr="00B82ACB">
        <w:rPr>
          <w:rFonts w:ascii="Times New Roman" w:hAnsi="Times New Roman"/>
          <w:b/>
          <w:color w:val="44546A" w:themeColor="text2"/>
        </w:rPr>
        <w:t>1.Ύφος γραφής</w:t>
      </w:r>
    </w:p>
    <w:p w:rsidR="00FE5542" w:rsidRPr="00B82ACB" w:rsidRDefault="00FE5542" w:rsidP="00FE5542">
      <w:pPr>
        <w:rPr>
          <w:rFonts w:ascii="Times New Roman" w:hAnsi="Times New Roman"/>
          <w:b/>
          <w:color w:val="44546A" w:themeColor="text2"/>
        </w:rPr>
      </w:pPr>
      <w:r w:rsidRPr="00B82ACB">
        <w:rPr>
          <w:rFonts w:ascii="Times New Roman" w:hAnsi="Times New Roman"/>
          <w:b/>
          <w:color w:val="44546A" w:themeColor="text2"/>
        </w:rPr>
        <w:t xml:space="preserve"> 2.Χρήση προσωπικών και κτητικών αντωνυμιών </w:t>
      </w:r>
    </w:p>
    <w:p w:rsidR="00FE5542" w:rsidRPr="00B82ACB" w:rsidRDefault="00FE5542" w:rsidP="00FE5542">
      <w:pPr>
        <w:rPr>
          <w:rFonts w:ascii="Times New Roman" w:hAnsi="Times New Roman"/>
          <w:b/>
          <w:color w:val="44546A" w:themeColor="text2"/>
        </w:rPr>
      </w:pPr>
      <w:r w:rsidRPr="00B82ACB">
        <w:rPr>
          <w:rFonts w:ascii="Times New Roman" w:hAnsi="Times New Roman"/>
          <w:b/>
          <w:color w:val="44546A" w:themeColor="text2"/>
        </w:rPr>
        <w:t xml:space="preserve">3.Χρήση καθομιλούμενης γλώσσας </w:t>
      </w:r>
    </w:p>
    <w:p w:rsidR="00FE5542" w:rsidRPr="00B82ACB" w:rsidRDefault="00FE5542" w:rsidP="00FE5542">
      <w:pPr>
        <w:rPr>
          <w:rFonts w:ascii="Times New Roman" w:hAnsi="Times New Roman"/>
          <w:b/>
          <w:color w:val="44546A" w:themeColor="text2"/>
        </w:rPr>
      </w:pPr>
      <w:r w:rsidRPr="00B82ACB">
        <w:rPr>
          <w:rFonts w:ascii="Times New Roman" w:hAnsi="Times New Roman"/>
          <w:b/>
          <w:color w:val="44546A" w:themeColor="text2"/>
        </w:rPr>
        <w:t xml:space="preserve">4.Ευανάγνωστη γραφή </w:t>
      </w:r>
    </w:p>
    <w:p w:rsidR="00FE5542" w:rsidRPr="00B82ACB" w:rsidRDefault="00FE5542" w:rsidP="00FE5542">
      <w:pPr>
        <w:rPr>
          <w:rFonts w:ascii="Times New Roman" w:hAnsi="Times New Roman"/>
          <w:b/>
          <w:color w:val="44546A" w:themeColor="text2"/>
        </w:rPr>
      </w:pPr>
      <w:r w:rsidRPr="00B82ACB">
        <w:rPr>
          <w:rFonts w:ascii="Times New Roman" w:hAnsi="Times New Roman"/>
          <w:b/>
          <w:color w:val="44546A" w:themeColor="text2"/>
        </w:rPr>
        <w:t>5.Ικανοποιητική πυκνότητα πληροφοριών</w:t>
      </w:r>
    </w:p>
    <w:p w:rsidR="00FE5542" w:rsidRPr="00B82ACB" w:rsidRDefault="00FE5542" w:rsidP="00FE5542">
      <w:pPr>
        <w:rPr>
          <w:rFonts w:ascii="Times New Roman" w:hAnsi="Times New Roman"/>
          <w:b/>
          <w:color w:val="44546A" w:themeColor="text2"/>
        </w:rPr>
      </w:pPr>
      <w:r w:rsidRPr="00B82ACB">
        <w:rPr>
          <w:rFonts w:ascii="Times New Roman" w:hAnsi="Times New Roman"/>
          <w:b/>
          <w:color w:val="44546A" w:themeColor="text2"/>
        </w:rPr>
        <w:t xml:space="preserve"> 6.Παρουσίαση του ΕΥ </w:t>
      </w:r>
    </w:p>
    <w:p w:rsidR="00FE5542" w:rsidRPr="00B82ACB" w:rsidRDefault="00FE5542" w:rsidP="00FE5542">
      <w:pPr>
        <w:rPr>
          <w:rFonts w:ascii="Times New Roman" w:hAnsi="Times New Roman"/>
          <w:b/>
          <w:color w:val="44546A" w:themeColor="text2"/>
        </w:rPr>
      </w:pPr>
      <w:r w:rsidRPr="00B82ACB">
        <w:rPr>
          <w:rFonts w:ascii="Times New Roman" w:hAnsi="Times New Roman"/>
          <w:b/>
          <w:color w:val="44546A" w:themeColor="text2"/>
        </w:rPr>
        <w:t xml:space="preserve">7.Μορφή ΕΥ (κείμενο, εικόνα, βίντεο) </w:t>
      </w:r>
    </w:p>
    <w:p w:rsidR="00FE5542" w:rsidRPr="00B82ACB" w:rsidRDefault="00FE5542" w:rsidP="00FE5542">
      <w:pPr>
        <w:rPr>
          <w:rFonts w:ascii="Times New Roman" w:hAnsi="Times New Roman"/>
          <w:b/>
          <w:color w:val="44546A" w:themeColor="text2"/>
        </w:rPr>
      </w:pPr>
      <w:r w:rsidRPr="00B82ACB">
        <w:rPr>
          <w:rFonts w:ascii="Times New Roman" w:hAnsi="Times New Roman"/>
          <w:b/>
          <w:color w:val="44546A" w:themeColor="text2"/>
        </w:rPr>
        <w:t xml:space="preserve">8.Χρωματικές συνθέσεις </w:t>
      </w:r>
    </w:p>
    <w:p w:rsidR="00197DD1" w:rsidRDefault="00197DD1" w:rsidP="00823D63">
      <w:pPr>
        <w:rPr>
          <w:rFonts w:ascii="Times New Roman" w:hAnsi="Times New Roman"/>
          <w:b/>
          <w:sz w:val="28"/>
          <w:szCs w:val="28"/>
        </w:rPr>
      </w:pPr>
    </w:p>
    <w:p w:rsidR="00FE5542" w:rsidRDefault="00FE5542" w:rsidP="00FE5542">
      <w:pPr>
        <w:rPr>
          <w:rFonts w:ascii="Times New Roman" w:hAnsi="Times New Roman"/>
        </w:rPr>
      </w:pPr>
      <w:r w:rsidRPr="000E3DFB">
        <w:rPr>
          <w:rFonts w:ascii="Times New Roman" w:hAnsi="Times New Roman"/>
        </w:rPr>
        <w:t>Όλες οι συμμετέχουσες συμφωνούν στο γεγονός ότι το ύφος γραφής του Ε.Υ. είναι φιλικό, λιτό και απόλυτα κατανοητό από κάθε αναγνώστη.</w:t>
      </w:r>
    </w:p>
    <w:p w:rsidR="00FE5542" w:rsidRPr="000E3DFB" w:rsidRDefault="00FE5542" w:rsidP="00FE5542">
      <w:pPr>
        <w:rPr>
          <w:rFonts w:ascii="Times New Roman" w:hAnsi="Times New Roman"/>
        </w:rPr>
      </w:pPr>
    </w:p>
    <w:p w:rsidR="00FE5542" w:rsidRPr="000E3DFB" w:rsidRDefault="00FE5542" w:rsidP="00FE5542">
      <w:pPr>
        <w:jc w:val="right"/>
        <w:rPr>
          <w:rFonts w:ascii="Times New Roman" w:hAnsi="Times New Roman"/>
          <w:i/>
        </w:rPr>
      </w:pPr>
      <w:r w:rsidRPr="000E3DFB">
        <w:rPr>
          <w:rFonts w:ascii="Times New Roman" w:hAnsi="Times New Roman"/>
          <w:i/>
        </w:rPr>
        <w:t>Το ύφος γραφής είναι φιλικό προς τον αναγνώστη, απλό, λιτό και ενδεδειγμένο για ένα πρόγραμμα που στόχος του είναι η εκμάθηση νοηματικής γλώσσας.(03)</w:t>
      </w:r>
    </w:p>
    <w:p w:rsidR="00FE5542" w:rsidRPr="000E3DFB" w:rsidRDefault="00FE5542" w:rsidP="00FE5542">
      <w:pPr>
        <w:jc w:val="right"/>
        <w:rPr>
          <w:rFonts w:ascii="Times New Roman" w:hAnsi="Times New Roman"/>
          <w:i/>
        </w:rPr>
      </w:pPr>
      <w:r w:rsidRPr="000E3DFB">
        <w:rPr>
          <w:rFonts w:ascii="Times New Roman" w:hAnsi="Times New Roman"/>
          <w:i/>
        </w:rPr>
        <w:t>Είναι φιλικό προς κάθε αναγνώστη, ενήλικο ή ακόμη και μαθητή δημοτικής, καθώς η γραφή είναι απλή (ενίοτε και γλαφυρή), μεστή, περιεκτική και παράλληλα εμπλουτισμένη με οπτικοακουστικό υλικό.(07)</w:t>
      </w:r>
    </w:p>
    <w:p w:rsidR="00FE5542" w:rsidRDefault="00FE5542" w:rsidP="00FE5542">
      <w:pPr>
        <w:jc w:val="right"/>
        <w:rPr>
          <w:rFonts w:ascii="Times New Roman" w:hAnsi="Times New Roman"/>
          <w:i/>
        </w:rPr>
      </w:pPr>
      <w:r w:rsidRPr="000E3DFB">
        <w:rPr>
          <w:rFonts w:ascii="Times New Roman" w:hAnsi="Times New Roman"/>
          <w:i/>
        </w:rPr>
        <w:t>Ναι και σε βοηθάει να συνεχίσεις την παρακολούθηση με καλή διάθεση.(09)</w:t>
      </w:r>
    </w:p>
    <w:p w:rsidR="00FE5542" w:rsidRPr="000E3DFB" w:rsidRDefault="00FE5542" w:rsidP="00FE5542">
      <w:pPr>
        <w:jc w:val="right"/>
        <w:rPr>
          <w:rFonts w:ascii="Times New Roman" w:hAnsi="Times New Roman"/>
          <w:i/>
        </w:rPr>
      </w:pPr>
    </w:p>
    <w:p w:rsidR="00FE5542" w:rsidRDefault="00FE5542" w:rsidP="00FE5542">
      <w:pPr>
        <w:rPr>
          <w:rFonts w:ascii="Times New Roman" w:hAnsi="Times New Roman"/>
        </w:rPr>
      </w:pPr>
      <w:r w:rsidRPr="000E3DFB">
        <w:rPr>
          <w:rFonts w:ascii="Times New Roman" w:hAnsi="Times New Roman"/>
        </w:rPr>
        <w:t>Στην ερώτηση σχετικά με την χρήση προσωπικών και κτητικών αντωνυμιών, όλες οι γυναίκες απάντησαν ότι δεν γίνεται, εκτός από μία που φαίνεται να διαφωνεί και αναφέρει:</w:t>
      </w:r>
    </w:p>
    <w:p w:rsidR="00FE5542" w:rsidRPr="000E3DFB" w:rsidRDefault="00FE5542" w:rsidP="00FE5542">
      <w:pPr>
        <w:rPr>
          <w:rFonts w:ascii="Times New Roman" w:hAnsi="Times New Roman"/>
        </w:rPr>
      </w:pPr>
    </w:p>
    <w:p w:rsidR="00FE5542" w:rsidRDefault="00FE5542" w:rsidP="00FE5542">
      <w:pPr>
        <w:jc w:val="right"/>
        <w:rPr>
          <w:rFonts w:ascii="Times New Roman" w:hAnsi="Times New Roman"/>
          <w:i/>
        </w:rPr>
      </w:pPr>
      <w:r w:rsidRPr="000E3DFB">
        <w:rPr>
          <w:rFonts w:ascii="Times New Roman" w:hAnsi="Times New Roman"/>
          <w:i/>
        </w:rPr>
        <w:t>Στο εκπαιδευτικό υλικό χρησιμοποιούνται προσωπικές και κτητικές αντωνυμίες, γεγονός που καθιστά το ύφος του κειμένου πιο οικείο προς τον αναγνώστη(01)</w:t>
      </w:r>
    </w:p>
    <w:p w:rsidR="00FE5542" w:rsidRPr="000E3DFB" w:rsidRDefault="00FE5542" w:rsidP="00FE5542">
      <w:pPr>
        <w:jc w:val="right"/>
        <w:rPr>
          <w:rFonts w:ascii="Times New Roman" w:hAnsi="Times New Roman"/>
          <w:i/>
        </w:rPr>
      </w:pPr>
    </w:p>
    <w:p w:rsidR="00FE5542" w:rsidRDefault="00FE5542" w:rsidP="00FE5542">
      <w:pPr>
        <w:rPr>
          <w:rFonts w:ascii="Times New Roman" w:hAnsi="Times New Roman"/>
        </w:rPr>
      </w:pPr>
      <w:r w:rsidRPr="000E3DFB">
        <w:rPr>
          <w:rFonts w:ascii="Times New Roman" w:hAnsi="Times New Roman"/>
        </w:rPr>
        <w:t xml:space="preserve">Κάποιες ενδεικτικές άλλες απαντήσεις: </w:t>
      </w:r>
    </w:p>
    <w:p w:rsidR="00FE5542" w:rsidRPr="000E3DFB" w:rsidRDefault="00FE5542" w:rsidP="00FE5542">
      <w:pPr>
        <w:rPr>
          <w:rFonts w:ascii="Times New Roman" w:hAnsi="Times New Roman"/>
        </w:rPr>
      </w:pPr>
    </w:p>
    <w:p w:rsidR="00FE5542" w:rsidRPr="000E3DFB" w:rsidRDefault="00FE5542" w:rsidP="00FE5542">
      <w:pPr>
        <w:jc w:val="right"/>
        <w:rPr>
          <w:rFonts w:ascii="Times New Roman" w:hAnsi="Times New Roman"/>
          <w:i/>
        </w:rPr>
      </w:pPr>
      <w:r w:rsidRPr="000E3DFB">
        <w:rPr>
          <w:rFonts w:ascii="Times New Roman" w:hAnsi="Times New Roman"/>
          <w:i/>
        </w:rPr>
        <w:t>Στο Ε.Υ. δεν γίνεται χρήση προσωπικών και κτητικών αντωνυμιών. Η γλώσσα είναι ουδέτερη, ώστε ο εκπαιδευόμενος να λαμβάνει τις πληροφορίες που χρειάζεται για την εκμάθηση της γλώσσας. (03)</w:t>
      </w:r>
    </w:p>
    <w:p w:rsidR="00FE5542" w:rsidRDefault="00FE5542" w:rsidP="00FE5542">
      <w:pPr>
        <w:jc w:val="right"/>
        <w:rPr>
          <w:rFonts w:ascii="Times New Roman" w:hAnsi="Times New Roman"/>
          <w:i/>
        </w:rPr>
      </w:pPr>
      <w:r w:rsidRPr="000E3DFB">
        <w:rPr>
          <w:rFonts w:ascii="Times New Roman" w:hAnsi="Times New Roman"/>
          <w:i/>
        </w:rPr>
        <w:t>Όχι δεν παρατηρήθηκε χρήση προσωπικών και κτητικών αντωνυμιών.(06)</w:t>
      </w:r>
    </w:p>
    <w:p w:rsidR="00FE5542" w:rsidRPr="000E3DFB" w:rsidRDefault="00FE5542" w:rsidP="00FE5542">
      <w:pPr>
        <w:jc w:val="right"/>
        <w:rPr>
          <w:rFonts w:ascii="Times New Roman" w:hAnsi="Times New Roman"/>
          <w:i/>
        </w:rPr>
      </w:pPr>
    </w:p>
    <w:p w:rsidR="00FE5542" w:rsidRDefault="00FE5542" w:rsidP="00FE5542">
      <w:pPr>
        <w:rPr>
          <w:rFonts w:ascii="Times New Roman" w:hAnsi="Times New Roman"/>
        </w:rPr>
      </w:pPr>
      <w:r w:rsidRPr="000E3DFB">
        <w:rPr>
          <w:rFonts w:ascii="Times New Roman" w:hAnsi="Times New Roman"/>
        </w:rPr>
        <w:t>Επίσης, όπως στο ύφος της γραφής, έτσι και στην χρήση καθομιλούμενης γλώσσας, όλες οι συμμετέχουσες συμφωνούν πως είναι απλή και κατανοητή. Παραδείγματος χάριν:</w:t>
      </w:r>
    </w:p>
    <w:p w:rsidR="00FE5542" w:rsidRPr="000E3DFB" w:rsidRDefault="00FE5542" w:rsidP="00FE5542">
      <w:pPr>
        <w:rPr>
          <w:rFonts w:ascii="Times New Roman" w:hAnsi="Times New Roman"/>
        </w:rPr>
      </w:pPr>
    </w:p>
    <w:p w:rsidR="00FE5542" w:rsidRPr="000E3DFB" w:rsidRDefault="00FE5542" w:rsidP="00FE5542">
      <w:pPr>
        <w:jc w:val="right"/>
        <w:rPr>
          <w:rFonts w:ascii="Times New Roman" w:hAnsi="Times New Roman"/>
          <w:i/>
        </w:rPr>
      </w:pPr>
      <w:r w:rsidRPr="000E3DFB">
        <w:rPr>
          <w:rFonts w:ascii="Times New Roman" w:hAnsi="Times New Roman"/>
          <w:i/>
        </w:rPr>
        <w:lastRenderedPageBreak/>
        <w:t>Στο Ε.Υ. γίνεται χρήση της καθομιλουμένης γλώσσας. Το λεξιλόγιο είναι απλό, καθημερινό, χωρίς δύσκολες κι απαιτητικές λέξεις, επιτρέποντας έτσι στον εκπαιδευόμενο να ασχοληθεί απρόσκοπτα με το αντικείμενο του προγράμματος, την νοηματική γλώσσα. (03)</w:t>
      </w:r>
    </w:p>
    <w:p w:rsidR="00FE5542" w:rsidRPr="000E3DFB" w:rsidRDefault="00FE5542" w:rsidP="00FE5542">
      <w:pPr>
        <w:jc w:val="right"/>
        <w:rPr>
          <w:rFonts w:ascii="Times New Roman" w:hAnsi="Times New Roman"/>
          <w:i/>
        </w:rPr>
      </w:pPr>
      <w:r w:rsidRPr="000E3DFB">
        <w:rPr>
          <w:rFonts w:ascii="Times New Roman" w:hAnsi="Times New Roman"/>
          <w:i/>
        </w:rPr>
        <w:t>Ναι  γιατί δίνει αμεσότητα και πιο εύκολη κατανόηση.(04)</w:t>
      </w:r>
    </w:p>
    <w:p w:rsidR="00FE5542" w:rsidRDefault="00FE5542" w:rsidP="00FE5542">
      <w:pPr>
        <w:jc w:val="right"/>
        <w:rPr>
          <w:rFonts w:ascii="Times New Roman" w:hAnsi="Times New Roman"/>
          <w:i/>
        </w:rPr>
      </w:pPr>
      <w:r w:rsidRPr="000E3DFB">
        <w:rPr>
          <w:rFonts w:ascii="Times New Roman" w:hAnsi="Times New Roman"/>
          <w:i/>
        </w:rPr>
        <w:t>Ναι, καθώς αποτελεί υλικό για την εκμάθηση απλών, καθημερινών εννοιών . (08)</w:t>
      </w:r>
    </w:p>
    <w:p w:rsidR="00FE5542" w:rsidRPr="000E3DFB" w:rsidRDefault="00FE5542" w:rsidP="00FE5542">
      <w:pPr>
        <w:jc w:val="right"/>
        <w:rPr>
          <w:rFonts w:ascii="Times New Roman" w:hAnsi="Times New Roman"/>
          <w:i/>
        </w:rPr>
      </w:pPr>
    </w:p>
    <w:p w:rsidR="00FE5542" w:rsidRDefault="00FE5542" w:rsidP="00FE5542">
      <w:pPr>
        <w:rPr>
          <w:rFonts w:ascii="Times New Roman" w:hAnsi="Times New Roman"/>
        </w:rPr>
      </w:pPr>
      <w:r w:rsidRPr="000E3DFB">
        <w:rPr>
          <w:rFonts w:ascii="Times New Roman" w:hAnsi="Times New Roman"/>
        </w:rPr>
        <w:t>Η γραφή παραμένει ευανάγνωστη καθ’ όλη την διάρκεια περιήγησης του Ε.Υ.</w:t>
      </w:r>
    </w:p>
    <w:p w:rsidR="00FE5542" w:rsidRPr="000E3DFB" w:rsidRDefault="00FE5542" w:rsidP="00FE5542">
      <w:pPr>
        <w:rPr>
          <w:rFonts w:ascii="Times New Roman" w:hAnsi="Times New Roman"/>
        </w:rPr>
      </w:pPr>
    </w:p>
    <w:p w:rsidR="00FE5542" w:rsidRPr="000E3DFB" w:rsidRDefault="00FE5542" w:rsidP="00FE5542">
      <w:pPr>
        <w:jc w:val="right"/>
        <w:rPr>
          <w:rFonts w:ascii="Times New Roman" w:hAnsi="Times New Roman"/>
          <w:i/>
        </w:rPr>
      </w:pPr>
      <w:r w:rsidRPr="000E3DFB">
        <w:rPr>
          <w:rFonts w:ascii="Times New Roman" w:hAnsi="Times New Roman"/>
          <w:i/>
        </w:rPr>
        <w:t>Η γραφή είναι ευανάγνωστη, όπως και η γραμματοσειρά που χρησιμοποιείται είναι μεγάλη, ώστε να μην δημιουργείται δυσκολία στον εκπαιδευόμενο να λάβει την πληροφορία που απαιτείται. (03)</w:t>
      </w:r>
    </w:p>
    <w:p w:rsidR="00FE5542" w:rsidRPr="000E3DFB" w:rsidRDefault="00FE5542" w:rsidP="00FE5542">
      <w:pPr>
        <w:jc w:val="right"/>
        <w:rPr>
          <w:rFonts w:ascii="Times New Roman" w:hAnsi="Times New Roman"/>
          <w:i/>
        </w:rPr>
      </w:pPr>
      <w:r w:rsidRPr="000E3DFB">
        <w:rPr>
          <w:rFonts w:ascii="Times New Roman" w:hAnsi="Times New Roman"/>
          <w:i/>
        </w:rPr>
        <w:t>Είναι ευανάγνωστη και μπορεί ο καθένας ανεξαρτήτως βαθμίδος εκπαίδευσης να μάθει και να διδακτεί.(05)</w:t>
      </w:r>
    </w:p>
    <w:p w:rsidR="00FE5542" w:rsidRDefault="00FE5542" w:rsidP="00FE5542">
      <w:pPr>
        <w:jc w:val="right"/>
        <w:rPr>
          <w:rFonts w:ascii="Times New Roman" w:hAnsi="Times New Roman"/>
          <w:i/>
        </w:rPr>
      </w:pPr>
      <w:r w:rsidRPr="000E3DFB">
        <w:rPr>
          <w:rFonts w:ascii="Times New Roman" w:hAnsi="Times New Roman"/>
          <w:i/>
        </w:rPr>
        <w:t>Το εκπαιδευτικό υλικό συνίσταται σε συνδυασμό γραπτού κειμένου και οπτικοακουστικού υλικού, το οποίο είναι εξαιρετικά κατανοητό και ευανάγνωστο.(07)</w:t>
      </w:r>
    </w:p>
    <w:p w:rsidR="00FE5542" w:rsidRPr="000E3DFB" w:rsidRDefault="00FE5542" w:rsidP="00FE5542">
      <w:pPr>
        <w:jc w:val="right"/>
        <w:rPr>
          <w:rFonts w:ascii="Times New Roman" w:hAnsi="Times New Roman"/>
          <w:i/>
        </w:rPr>
      </w:pPr>
    </w:p>
    <w:p w:rsidR="00FE5542" w:rsidRDefault="00FE5542" w:rsidP="00FE5542">
      <w:pPr>
        <w:rPr>
          <w:rFonts w:ascii="Times New Roman" w:hAnsi="Times New Roman"/>
        </w:rPr>
      </w:pPr>
      <w:r w:rsidRPr="000E3DFB">
        <w:rPr>
          <w:rFonts w:ascii="Times New Roman" w:hAnsi="Times New Roman"/>
        </w:rPr>
        <w:t>Σύμφωνα με τις συμμετέχουσες, η πυκνότητα του Ε.Υ. είναι αρκετά ικανοποιητική χωρία να γίνεται κουραστική:</w:t>
      </w:r>
    </w:p>
    <w:p w:rsidR="00FE5542" w:rsidRPr="000E3DFB" w:rsidRDefault="00FE5542" w:rsidP="00FE5542">
      <w:pPr>
        <w:rPr>
          <w:rFonts w:ascii="Times New Roman" w:hAnsi="Times New Roman"/>
        </w:rPr>
      </w:pPr>
    </w:p>
    <w:p w:rsidR="00FE5542" w:rsidRPr="00FE5542" w:rsidRDefault="00FE5542" w:rsidP="00FE5542">
      <w:pPr>
        <w:jc w:val="right"/>
        <w:rPr>
          <w:rFonts w:ascii="Times New Roman" w:hAnsi="Times New Roman"/>
          <w:i/>
          <w:sz w:val="22"/>
          <w:szCs w:val="22"/>
        </w:rPr>
      </w:pPr>
      <w:r w:rsidRPr="00FE5542">
        <w:rPr>
          <w:rFonts w:ascii="Times New Roman" w:hAnsi="Times New Roman"/>
          <w:i/>
          <w:sz w:val="22"/>
          <w:szCs w:val="22"/>
        </w:rPr>
        <w:t>Η πυκνότητα των πληροφοριών του εκπαιδευτικού υλικού είναι ικανοποιητική, καθώς ασχολείται με  μία ποικιλία θεμάτων, όπως το ελληνικό δακτυλικό αλφάβητο, τους αριθμούς, τα χρώματα κτλ. (01)</w:t>
      </w:r>
    </w:p>
    <w:p w:rsidR="00FE5542" w:rsidRDefault="00FE5542" w:rsidP="00FE5542">
      <w:pPr>
        <w:jc w:val="right"/>
        <w:rPr>
          <w:rFonts w:ascii="Times New Roman" w:hAnsi="Times New Roman"/>
        </w:rPr>
      </w:pPr>
      <w:r w:rsidRPr="000E3DFB">
        <w:rPr>
          <w:rFonts w:ascii="Times New Roman" w:hAnsi="Times New Roman"/>
        </w:rPr>
        <w:t>Η πυκνότητα των πληροφοριών είναι ικανοποιητική, είναι τόσες πληροφορίες, όσες χρειάζεται ο εκπαιδευόμενος και είναι σε θέση να κατανοήσει, να συμπληρώσει με άνεση τις ασκήσεις- δραστηριότητες, χωρίς να κουραστεί. (03)</w:t>
      </w:r>
    </w:p>
    <w:p w:rsidR="00FE5542" w:rsidRPr="000E3DFB" w:rsidRDefault="00FE5542" w:rsidP="00FE5542">
      <w:pPr>
        <w:jc w:val="right"/>
        <w:rPr>
          <w:rFonts w:ascii="Times New Roman" w:hAnsi="Times New Roman"/>
        </w:rPr>
      </w:pPr>
    </w:p>
    <w:p w:rsidR="00FE5542" w:rsidRDefault="00FE5542" w:rsidP="00FE5542">
      <w:pPr>
        <w:rPr>
          <w:rFonts w:ascii="Times New Roman" w:hAnsi="Times New Roman"/>
        </w:rPr>
      </w:pPr>
      <w:r w:rsidRPr="000E3DFB">
        <w:rPr>
          <w:rFonts w:ascii="Times New Roman" w:hAnsi="Times New Roman"/>
        </w:rPr>
        <w:t>Επιπλέον, σύμφωνες είναι και οι δέκα γυναίκες όσον αφορά στην τμηματική παρουσίαση του Ε.Υ.</w:t>
      </w:r>
    </w:p>
    <w:p w:rsidR="00FE5542" w:rsidRPr="000E3DFB" w:rsidRDefault="00FE5542" w:rsidP="00FE5542">
      <w:pPr>
        <w:rPr>
          <w:rFonts w:ascii="Times New Roman" w:hAnsi="Times New Roman"/>
        </w:rPr>
      </w:pPr>
    </w:p>
    <w:p w:rsidR="00FE5542" w:rsidRPr="000E3DFB" w:rsidRDefault="00FE5542" w:rsidP="00FE5542">
      <w:pPr>
        <w:jc w:val="right"/>
        <w:rPr>
          <w:rFonts w:ascii="Times New Roman" w:hAnsi="Times New Roman"/>
          <w:i/>
        </w:rPr>
      </w:pPr>
      <w:r w:rsidRPr="000E3DFB">
        <w:rPr>
          <w:rFonts w:ascii="Times New Roman" w:hAnsi="Times New Roman"/>
          <w:i/>
        </w:rPr>
        <w:t>Ναι , γεγονός που δεν κουράζει  τα μάτια του αναγνώστη. Επίσης, το υλικό γίνεται πιο κατανοητό , καθώς ο αναγνώστης δεν μπερδεύεται από πολλές πληροφορίες. (01)</w:t>
      </w:r>
    </w:p>
    <w:p w:rsidR="00FE5542" w:rsidRPr="000E3DFB" w:rsidRDefault="00FE5542" w:rsidP="00FE5542">
      <w:pPr>
        <w:jc w:val="right"/>
        <w:rPr>
          <w:rFonts w:ascii="Times New Roman" w:hAnsi="Times New Roman"/>
          <w:i/>
        </w:rPr>
      </w:pPr>
      <w:r w:rsidRPr="000E3DFB">
        <w:rPr>
          <w:rFonts w:ascii="Times New Roman" w:hAnsi="Times New Roman"/>
          <w:i/>
        </w:rPr>
        <w:t>Ναι, το Ε.Υ. παρουσιάζεται  τμηματικά στο μέγεθος της οθόνης  και διαθέτει ένα ικανοποιητικό αριθμό πληροφοριών, χωρίς να προκαλεί άγχος ή κόπωση στον εκπαιδευόμενο που το αντικρίζει. (03)</w:t>
      </w:r>
    </w:p>
    <w:p w:rsidR="00FE5542" w:rsidRDefault="00FE5542" w:rsidP="00FE5542">
      <w:pPr>
        <w:jc w:val="right"/>
        <w:rPr>
          <w:rFonts w:ascii="Times New Roman" w:hAnsi="Times New Roman"/>
          <w:i/>
        </w:rPr>
      </w:pPr>
      <w:r w:rsidRPr="000E3DFB">
        <w:rPr>
          <w:rFonts w:ascii="Times New Roman" w:hAnsi="Times New Roman"/>
          <w:i/>
        </w:rPr>
        <w:t>Ναι, αλλά υπάρχει η δυνατότητα μεγέθυνσης ιδιαίτερα στην περίπτωση των βίντεο.(08)</w:t>
      </w:r>
    </w:p>
    <w:p w:rsidR="00FE5542" w:rsidRPr="000E3DFB" w:rsidRDefault="00FE5542" w:rsidP="00FE5542">
      <w:pPr>
        <w:jc w:val="right"/>
        <w:rPr>
          <w:rFonts w:ascii="Times New Roman" w:hAnsi="Times New Roman"/>
          <w:i/>
        </w:rPr>
      </w:pPr>
    </w:p>
    <w:p w:rsidR="00FE5542" w:rsidRDefault="00FE5542" w:rsidP="00FE5542">
      <w:pPr>
        <w:rPr>
          <w:rFonts w:ascii="Times New Roman" w:hAnsi="Times New Roman"/>
        </w:rPr>
      </w:pPr>
      <w:r w:rsidRPr="000E3DFB">
        <w:rPr>
          <w:rFonts w:ascii="Times New Roman" w:hAnsi="Times New Roman"/>
        </w:rPr>
        <w:t>Η μορφή του εκπαιδευτικού υλικού αποτελεί ένα συνδυασμό εικόνων, βίντεο και κειμένων σύμφωνα με τις συμμετέχουσες. Πιο συγκεκριμένα:</w:t>
      </w:r>
    </w:p>
    <w:p w:rsidR="00FE5542" w:rsidRPr="000E3DFB" w:rsidRDefault="00FE5542" w:rsidP="00FE5542">
      <w:pPr>
        <w:rPr>
          <w:rFonts w:ascii="Times New Roman" w:hAnsi="Times New Roman"/>
        </w:rPr>
      </w:pPr>
    </w:p>
    <w:p w:rsidR="00FE5542" w:rsidRPr="000E3DFB" w:rsidRDefault="00FE5542" w:rsidP="00FE5542">
      <w:pPr>
        <w:jc w:val="right"/>
        <w:rPr>
          <w:rFonts w:ascii="Times New Roman" w:hAnsi="Times New Roman"/>
          <w:i/>
        </w:rPr>
      </w:pPr>
      <w:r w:rsidRPr="000E3DFB">
        <w:rPr>
          <w:rFonts w:ascii="Times New Roman" w:hAnsi="Times New Roman"/>
          <w:i/>
        </w:rPr>
        <w:t>Το εκπαιδευτικό υλικό διαθέτει εικόνες, κείμενο και σχετικά video, γεγονός που το καθιστά πιο κατανοητό και ενδιαφέρον ταυτόχρονα. Περιέχει επίσης δραστηριότητες εμπέδωσης (01)</w:t>
      </w:r>
    </w:p>
    <w:p w:rsidR="00FE5542" w:rsidRDefault="00FE5542" w:rsidP="00FE5542">
      <w:pPr>
        <w:jc w:val="right"/>
        <w:rPr>
          <w:rFonts w:ascii="Times New Roman" w:hAnsi="Times New Roman"/>
          <w:i/>
        </w:rPr>
      </w:pPr>
      <w:r w:rsidRPr="000E3DFB">
        <w:rPr>
          <w:rFonts w:ascii="Times New Roman" w:hAnsi="Times New Roman"/>
          <w:i/>
        </w:rPr>
        <w:t>Το Ε.Υ. περιέχει και τα τρία είδη. Εικόνα υπάρχει στην έναρξη κάθε μαθήματος. Το κείμενο και  τα βίντεο ενδείκνυνται για την εκμάθηση της ελληνικής νοηματικής γλώσσας, μιας γλώσσας με κίνηση. (03)</w:t>
      </w:r>
    </w:p>
    <w:p w:rsidR="00FE5542" w:rsidRPr="000E3DFB" w:rsidRDefault="00FE5542" w:rsidP="00FE5542">
      <w:pPr>
        <w:jc w:val="right"/>
        <w:rPr>
          <w:rFonts w:ascii="Times New Roman" w:hAnsi="Times New Roman"/>
          <w:i/>
        </w:rPr>
      </w:pPr>
    </w:p>
    <w:p w:rsidR="00FE5542" w:rsidRDefault="00FE5542" w:rsidP="00FE5542">
      <w:pPr>
        <w:rPr>
          <w:rFonts w:ascii="Times New Roman" w:hAnsi="Times New Roman"/>
        </w:rPr>
      </w:pPr>
      <w:r w:rsidRPr="000E3DFB">
        <w:rPr>
          <w:rFonts w:ascii="Times New Roman" w:hAnsi="Times New Roman"/>
        </w:rPr>
        <w:t>Τέλος, οι χρωματικές συνθέσεις που χρησιμοποιήθηκαν στους τέσσερις κύκλους νοηματικής φαίνεται να συμβάλλουν στην άνετη αλληλεπίδραση, όπως αναφέρουν και στο ερωτηματολόγιο.</w:t>
      </w:r>
    </w:p>
    <w:p w:rsidR="00FE5542" w:rsidRPr="000E3DFB" w:rsidRDefault="00FE5542" w:rsidP="00FE5542">
      <w:pPr>
        <w:rPr>
          <w:rFonts w:ascii="Times New Roman" w:hAnsi="Times New Roman"/>
        </w:rPr>
      </w:pPr>
    </w:p>
    <w:p w:rsidR="00FE5542" w:rsidRPr="000E3DFB" w:rsidRDefault="00FE5542" w:rsidP="00FE5542">
      <w:pPr>
        <w:jc w:val="right"/>
        <w:rPr>
          <w:rFonts w:ascii="Times New Roman" w:hAnsi="Times New Roman"/>
          <w:i/>
        </w:rPr>
      </w:pPr>
      <w:r w:rsidRPr="000E3DFB">
        <w:rPr>
          <w:rFonts w:ascii="Times New Roman" w:hAnsi="Times New Roman"/>
          <w:i/>
        </w:rPr>
        <w:t>Ναι , οι χρωματικές συνθέσεις του εκπαιδευτικού υλικού είναι ισορροπημένες, γεγονός που κεντρίζει το ενδιαφέρον του αναγνώστη και  του προσφέρει ένα εύκολο  και απολαυστικό διάβασμα. (01)</w:t>
      </w:r>
    </w:p>
    <w:p w:rsidR="00FE5542" w:rsidRPr="000E3DFB" w:rsidRDefault="00FE5542" w:rsidP="00FE5542">
      <w:pPr>
        <w:spacing w:after="160" w:line="259" w:lineRule="auto"/>
        <w:jc w:val="right"/>
        <w:rPr>
          <w:rFonts w:ascii="Times New Roman" w:hAnsi="Times New Roman"/>
          <w:i/>
        </w:rPr>
      </w:pPr>
      <w:r w:rsidRPr="000E3DFB">
        <w:rPr>
          <w:rFonts w:ascii="Times New Roman" w:hAnsi="Times New Roman"/>
          <w:i/>
        </w:rPr>
        <w:t>Οι χρωματικές συνθέσεις συμβάλλουν στην άνετη αλληλεπίδραση, δεν κουράζουν τον εκπαιδευόμενο, αντιθέτως, τον προδιαθέτουν θετικά για το υλικό που θα ακολουθήσει.(03)</w:t>
      </w:r>
    </w:p>
    <w:p w:rsidR="00FE5542" w:rsidRPr="000E3DFB" w:rsidRDefault="00FE5542" w:rsidP="00FE5542">
      <w:pPr>
        <w:jc w:val="right"/>
        <w:rPr>
          <w:rFonts w:ascii="Times New Roman" w:hAnsi="Times New Roman"/>
          <w:i/>
        </w:rPr>
      </w:pPr>
      <w:r w:rsidRPr="000E3DFB">
        <w:rPr>
          <w:rFonts w:ascii="Times New Roman" w:hAnsi="Times New Roman"/>
          <w:i/>
        </w:rPr>
        <w:t>Δεν είναι απαραίτητο ότι συμβάλλουν στην άνετη αλλεπίδραση, αλλά οι επιλεγείσες, στην παρούσα έρευνα, χρωματικές συνθέσεις δεν δημιουργούν δυσκολία στην παρακολούθηση και μελέτη του ε.υ.(07)</w:t>
      </w:r>
    </w:p>
    <w:p w:rsidR="00FE5542" w:rsidRPr="000E3DFB" w:rsidRDefault="00FE5542" w:rsidP="00FE5542">
      <w:pPr>
        <w:rPr>
          <w:rFonts w:ascii="Times New Roman" w:hAnsi="Times New Roman"/>
        </w:rPr>
      </w:pPr>
    </w:p>
    <w:p w:rsidR="00FE5542" w:rsidRPr="000E3DFB" w:rsidRDefault="00FE5542" w:rsidP="00FE5542">
      <w:pPr>
        <w:rPr>
          <w:rFonts w:ascii="Times New Roman" w:hAnsi="Times New Roman"/>
        </w:rPr>
      </w:pPr>
      <w:r w:rsidRPr="000E3DFB">
        <w:rPr>
          <w:rFonts w:ascii="Times New Roman" w:hAnsi="Times New Roman"/>
        </w:rPr>
        <w:t xml:space="preserve">   </w:t>
      </w:r>
    </w:p>
    <w:p w:rsidR="00FE5542" w:rsidRPr="000E3DFB" w:rsidRDefault="003C459F" w:rsidP="00FE5542">
      <w:pPr>
        <w:rPr>
          <w:rFonts w:ascii="Times New Roman" w:hAnsi="Times New Roman"/>
          <w:i/>
          <w:color w:val="44546A" w:themeColor="text2"/>
        </w:rPr>
      </w:pPr>
      <w:r w:rsidRPr="003C459F">
        <w:rPr>
          <w:rFonts w:ascii="Times New Roman" w:hAnsi="Times New Roman"/>
          <w:b/>
          <w:i/>
          <w:noProof/>
          <w:color w:val="002060"/>
          <w:u w:val="single"/>
          <w:lang w:val="en-US" w:eastAsia="en-US"/>
        </w:rPr>
        <w:pict>
          <v:rect id="_x0000_s1034" style="position:absolute;margin-left:-13.45pt;margin-top:7.3pt;width:441pt;height:95.25pt;z-index:251666432" filled="f" strokecolor="#1f3763 [1608]" strokeweight="1.5pt">
            <v:stroke dashstyle="longDashDotDot"/>
          </v:rect>
        </w:pict>
      </w:r>
    </w:p>
    <w:p w:rsidR="00FE5542" w:rsidRDefault="00FE5542" w:rsidP="00FE5542">
      <w:pPr>
        <w:jc w:val="center"/>
        <w:rPr>
          <w:rFonts w:ascii="Times New Roman" w:hAnsi="Times New Roman"/>
          <w:b/>
          <w:i/>
          <w:color w:val="002060"/>
          <w:u w:val="single"/>
        </w:rPr>
      </w:pPr>
      <w:r w:rsidRPr="000E3DFB">
        <w:rPr>
          <w:rFonts w:ascii="Times New Roman" w:hAnsi="Times New Roman"/>
          <w:b/>
          <w:i/>
          <w:color w:val="002060"/>
          <w:u w:val="single"/>
        </w:rPr>
        <w:t>3ος Άξονας : Ευχρηστία του ΕΥ</w:t>
      </w:r>
    </w:p>
    <w:p w:rsidR="00B82ACB" w:rsidRPr="000E3DFB" w:rsidRDefault="00B82ACB" w:rsidP="00FE5542">
      <w:pPr>
        <w:jc w:val="center"/>
        <w:rPr>
          <w:rFonts w:ascii="Times New Roman" w:hAnsi="Times New Roman"/>
          <w:b/>
          <w:i/>
          <w:color w:val="002060"/>
          <w:u w:val="single"/>
        </w:rPr>
      </w:pPr>
    </w:p>
    <w:p w:rsidR="00FE5542" w:rsidRPr="00B82ACB" w:rsidRDefault="00FE5542" w:rsidP="00FE5542">
      <w:pPr>
        <w:rPr>
          <w:rFonts w:ascii="Times New Roman" w:hAnsi="Times New Roman"/>
          <w:b/>
          <w:color w:val="44546A" w:themeColor="text2"/>
        </w:rPr>
      </w:pPr>
      <w:r w:rsidRPr="00B82ACB">
        <w:rPr>
          <w:rFonts w:ascii="Times New Roman" w:hAnsi="Times New Roman"/>
          <w:b/>
          <w:color w:val="44546A" w:themeColor="text2"/>
        </w:rPr>
        <w:t xml:space="preserve">1.Χρήση κουμπιών πλοήγησης </w:t>
      </w:r>
    </w:p>
    <w:p w:rsidR="00FE5542" w:rsidRPr="00B82ACB" w:rsidRDefault="00FE5542" w:rsidP="00FE5542">
      <w:pPr>
        <w:rPr>
          <w:rFonts w:ascii="Times New Roman" w:hAnsi="Times New Roman"/>
          <w:b/>
          <w:color w:val="44546A" w:themeColor="text2"/>
        </w:rPr>
      </w:pPr>
      <w:r w:rsidRPr="00B82ACB">
        <w:rPr>
          <w:rFonts w:ascii="Times New Roman" w:hAnsi="Times New Roman"/>
          <w:b/>
          <w:color w:val="44546A" w:themeColor="text2"/>
        </w:rPr>
        <w:t xml:space="preserve">2.Χρήση εικονιδίων για πρόσθετες πηγές, δραστηριότητες κτλ. </w:t>
      </w:r>
    </w:p>
    <w:p w:rsidR="00FE5542" w:rsidRPr="00B82ACB" w:rsidRDefault="00FE5542" w:rsidP="00FE5542">
      <w:pPr>
        <w:rPr>
          <w:rFonts w:ascii="Times New Roman" w:hAnsi="Times New Roman"/>
          <w:b/>
          <w:color w:val="44546A" w:themeColor="text2"/>
        </w:rPr>
      </w:pPr>
      <w:r w:rsidRPr="00B82ACB">
        <w:rPr>
          <w:rFonts w:ascii="Times New Roman" w:hAnsi="Times New Roman"/>
          <w:b/>
          <w:color w:val="44546A" w:themeColor="text2"/>
        </w:rPr>
        <w:t xml:space="preserve">3.Πλοήγηση στο ΕΥ </w:t>
      </w:r>
    </w:p>
    <w:p w:rsidR="00FE5542" w:rsidRPr="00B82ACB" w:rsidRDefault="00FE5542" w:rsidP="00FE5542">
      <w:pPr>
        <w:rPr>
          <w:rFonts w:ascii="Times New Roman" w:hAnsi="Times New Roman"/>
          <w:b/>
          <w:color w:val="44546A" w:themeColor="text2"/>
        </w:rPr>
      </w:pPr>
      <w:r w:rsidRPr="00B82ACB">
        <w:rPr>
          <w:rFonts w:ascii="Times New Roman" w:hAnsi="Times New Roman"/>
          <w:b/>
          <w:color w:val="44546A" w:themeColor="text2"/>
        </w:rPr>
        <w:t>4.Υπερσύνδεσμοι του ΕΥ</w:t>
      </w:r>
    </w:p>
    <w:p w:rsidR="00FE5542" w:rsidRPr="00B82ACB" w:rsidRDefault="00FE5542" w:rsidP="00823D63">
      <w:pPr>
        <w:rPr>
          <w:rFonts w:ascii="Times New Roman" w:hAnsi="Times New Roman"/>
          <w:b/>
          <w:sz w:val="28"/>
          <w:szCs w:val="28"/>
        </w:rPr>
      </w:pPr>
    </w:p>
    <w:p w:rsidR="00FE5542" w:rsidRDefault="00FE5542" w:rsidP="00FE5542">
      <w:pPr>
        <w:spacing w:line="276" w:lineRule="auto"/>
        <w:rPr>
          <w:rFonts w:ascii="Times New Roman" w:hAnsi="Times New Roman"/>
        </w:rPr>
      </w:pPr>
      <w:r w:rsidRPr="000E3DFB">
        <w:rPr>
          <w:rFonts w:ascii="Times New Roman" w:hAnsi="Times New Roman"/>
        </w:rPr>
        <w:t>Σύμφωνα με τις συμμετέχουσες, τα κουμπιά που χρησιμοποιήθηκαν στο Ε.Υ είναι απολύτως κατανοητά και αναγνωρίσιμα.</w:t>
      </w:r>
    </w:p>
    <w:p w:rsidR="00FE5542" w:rsidRPr="000E3DFB" w:rsidRDefault="00FE5542" w:rsidP="00FE5542">
      <w:pPr>
        <w:spacing w:line="276" w:lineRule="auto"/>
        <w:rPr>
          <w:rFonts w:ascii="Times New Roman" w:hAnsi="Times New Roman"/>
        </w:rPr>
      </w:pPr>
    </w:p>
    <w:p w:rsidR="00FE5542" w:rsidRPr="000E3DFB" w:rsidRDefault="00FE5542" w:rsidP="00FE5542">
      <w:pPr>
        <w:spacing w:line="276" w:lineRule="auto"/>
        <w:jc w:val="right"/>
        <w:rPr>
          <w:rFonts w:ascii="Times New Roman" w:hAnsi="Times New Roman"/>
          <w:i/>
        </w:rPr>
      </w:pPr>
      <w:r w:rsidRPr="000E3DFB">
        <w:rPr>
          <w:rFonts w:ascii="Times New Roman" w:hAnsi="Times New Roman"/>
          <w:i/>
        </w:rPr>
        <w:t xml:space="preserve"> Τα κουμπιά που χρησιμοποιήθηκαν στο  Ε.Υ., είναι κατανοητά και αναγνωρίσιμα. Μάλιστα, στην αρχή κάθε μαθήματος, αφιερώνονται τρεις περίπου διαφάνειες που εξηγούν με σαφήνεια ποια είναι τα κουμπιά και με ποιο τρόπο λειτουργούν. Έτσι ο εκπαιδευόμενος δεν αντιμετωπίζει κανένα απολύτως πρόβλημα ως προς αυτό ακόμη και αν δεν είναι γνώστης ηλεκτρονικού υπολογιστή.(03)</w:t>
      </w:r>
    </w:p>
    <w:p w:rsidR="00FE5542" w:rsidRDefault="00FE5542" w:rsidP="00FE5542">
      <w:pPr>
        <w:spacing w:line="276" w:lineRule="auto"/>
        <w:jc w:val="right"/>
        <w:rPr>
          <w:rFonts w:ascii="Times New Roman" w:hAnsi="Times New Roman"/>
          <w:i/>
        </w:rPr>
      </w:pPr>
      <w:r w:rsidRPr="000E3DFB">
        <w:rPr>
          <w:rFonts w:ascii="Times New Roman" w:hAnsi="Times New Roman"/>
          <w:i/>
        </w:rPr>
        <w:t>Ναι, διευκολύνοντας τη ροή πλοήγησης στο υλικό.(04)</w:t>
      </w:r>
    </w:p>
    <w:p w:rsidR="00FE5542" w:rsidRPr="000E3DFB" w:rsidRDefault="00FE5542" w:rsidP="00FE5542">
      <w:pPr>
        <w:spacing w:line="276" w:lineRule="auto"/>
        <w:jc w:val="right"/>
        <w:rPr>
          <w:rFonts w:ascii="Times New Roman" w:hAnsi="Times New Roman"/>
          <w:i/>
        </w:rPr>
      </w:pPr>
    </w:p>
    <w:p w:rsidR="00FE5542" w:rsidRPr="000E3DFB" w:rsidRDefault="00FE5542" w:rsidP="00FE5542">
      <w:pPr>
        <w:spacing w:line="276" w:lineRule="auto"/>
        <w:rPr>
          <w:rFonts w:ascii="Times New Roman" w:hAnsi="Times New Roman"/>
        </w:rPr>
      </w:pPr>
      <w:r w:rsidRPr="000E3DFB">
        <w:rPr>
          <w:rFonts w:ascii="Times New Roman" w:hAnsi="Times New Roman"/>
        </w:rPr>
        <w:t>Επίσης, το ίδιο ισχύει και για τα εικονίδια που χρησιμοποιήθηκαν στο Ε.Υ. Πιο συγκεκριμένα:</w:t>
      </w:r>
    </w:p>
    <w:p w:rsidR="00FE5542" w:rsidRPr="000E3DFB" w:rsidRDefault="00FE5542" w:rsidP="00FE5542">
      <w:pPr>
        <w:spacing w:line="276" w:lineRule="auto"/>
        <w:jc w:val="right"/>
        <w:rPr>
          <w:rFonts w:ascii="Times New Roman" w:hAnsi="Times New Roman"/>
          <w:i/>
        </w:rPr>
      </w:pPr>
      <w:r w:rsidRPr="000E3DFB">
        <w:rPr>
          <w:rFonts w:ascii="Times New Roman" w:hAnsi="Times New Roman"/>
          <w:i/>
        </w:rPr>
        <w:t>Ναι, απολύτως κατανοητά. Δεν αντιμετώπισα καμία δυσκολία. (01)</w:t>
      </w:r>
    </w:p>
    <w:p w:rsidR="00FE5542" w:rsidRDefault="00FE5542" w:rsidP="00FE5542">
      <w:pPr>
        <w:spacing w:line="276" w:lineRule="auto"/>
        <w:jc w:val="right"/>
        <w:rPr>
          <w:rFonts w:ascii="Times New Roman" w:hAnsi="Times New Roman"/>
          <w:i/>
        </w:rPr>
      </w:pPr>
      <w:r w:rsidRPr="000E3DFB">
        <w:rPr>
          <w:rFonts w:ascii="Times New Roman" w:hAnsi="Times New Roman"/>
          <w:i/>
        </w:rPr>
        <w:t>Τα εικονίδια που χρησιμοποιήθηκαν στο  Ε.Υ., είναι κατανοητά και αναγνωρίσιμα. Μάλιστα, στην αρχή κάθε μαθήματος, αφιερώνονται τρεις περίπου διαφάνειες που εξηγούν με σαφήνεια ποια είναι τα εικονίδια και με ποιο τρόπο λειτουργούν. (03)</w:t>
      </w:r>
    </w:p>
    <w:p w:rsidR="00FE5542" w:rsidRPr="000E3DFB" w:rsidRDefault="00FE5542" w:rsidP="00FE5542">
      <w:pPr>
        <w:spacing w:line="276" w:lineRule="auto"/>
        <w:jc w:val="right"/>
        <w:rPr>
          <w:rFonts w:ascii="Times New Roman" w:hAnsi="Times New Roman"/>
          <w:i/>
        </w:rPr>
      </w:pPr>
    </w:p>
    <w:p w:rsidR="00FE5542" w:rsidRDefault="00FE5542" w:rsidP="00FE5542">
      <w:pPr>
        <w:spacing w:line="276" w:lineRule="auto"/>
        <w:rPr>
          <w:rFonts w:ascii="Times New Roman" w:hAnsi="Times New Roman"/>
        </w:rPr>
      </w:pPr>
      <w:r w:rsidRPr="000E3DFB">
        <w:rPr>
          <w:rFonts w:ascii="Times New Roman" w:hAnsi="Times New Roman"/>
        </w:rPr>
        <w:t>Όσον αφορά στην πλοήγηση στο Ε.Υ, και οι δέκα γυναίκες αναφέρουν ότι δεν αντιμετώπισαν καμία δυσκολία, καθώς δεν απαιτείται εξειδικευμένη γνώση στους υπολογιστές για να πλοηγηθείς στο συγκεκριμένο υλικό.</w:t>
      </w:r>
    </w:p>
    <w:p w:rsidR="00FE5542" w:rsidRPr="000E3DFB" w:rsidRDefault="00FE5542" w:rsidP="00FE5542">
      <w:pPr>
        <w:spacing w:line="276" w:lineRule="auto"/>
        <w:rPr>
          <w:rFonts w:ascii="Times New Roman" w:hAnsi="Times New Roman"/>
        </w:rPr>
      </w:pPr>
    </w:p>
    <w:p w:rsidR="00FE5542" w:rsidRPr="000E3DFB" w:rsidRDefault="00FE5542" w:rsidP="00FE5542">
      <w:pPr>
        <w:spacing w:line="276" w:lineRule="auto"/>
        <w:jc w:val="right"/>
        <w:rPr>
          <w:rFonts w:ascii="Times New Roman" w:hAnsi="Times New Roman"/>
          <w:i/>
        </w:rPr>
      </w:pPr>
      <w:r w:rsidRPr="000E3DFB">
        <w:rPr>
          <w:rFonts w:ascii="Times New Roman" w:hAnsi="Times New Roman"/>
          <w:i/>
        </w:rPr>
        <w:t>Η πλοήγηση στο Ε.Υ. είναι πολύ εύκολη και βατή, με αποτέλεσμα ο εκπαιδευόμενος να μην αντιμετωπίζει κανένα απολύτως πρόβλημα ακόμη και αν δεν είναι γνώστης ηλεκτρονικού υπολογιστή.(03)</w:t>
      </w:r>
    </w:p>
    <w:p w:rsidR="00FE5542" w:rsidRDefault="00FE5542" w:rsidP="00FE5542">
      <w:pPr>
        <w:spacing w:line="276" w:lineRule="auto"/>
        <w:jc w:val="right"/>
        <w:rPr>
          <w:rFonts w:ascii="Times New Roman" w:hAnsi="Times New Roman"/>
          <w:i/>
        </w:rPr>
      </w:pPr>
      <w:r w:rsidRPr="000E3DFB">
        <w:rPr>
          <w:rFonts w:ascii="Times New Roman" w:hAnsi="Times New Roman"/>
          <w:i/>
        </w:rPr>
        <w:lastRenderedPageBreak/>
        <w:t>Εύκολη και διασκεδαστική αλληλεπίδραση.(10)</w:t>
      </w:r>
    </w:p>
    <w:p w:rsidR="00FE5542" w:rsidRPr="000E3DFB" w:rsidRDefault="00FE5542" w:rsidP="00FE5542">
      <w:pPr>
        <w:spacing w:line="276" w:lineRule="auto"/>
        <w:jc w:val="right"/>
        <w:rPr>
          <w:rFonts w:ascii="Times New Roman" w:hAnsi="Times New Roman"/>
          <w:i/>
        </w:rPr>
      </w:pPr>
    </w:p>
    <w:p w:rsidR="00FE5542" w:rsidRDefault="00FE5542" w:rsidP="00FE5542">
      <w:pPr>
        <w:spacing w:line="276" w:lineRule="auto"/>
        <w:rPr>
          <w:rFonts w:ascii="Times New Roman" w:hAnsi="Times New Roman"/>
        </w:rPr>
      </w:pPr>
      <w:r w:rsidRPr="000E3DFB">
        <w:rPr>
          <w:rFonts w:ascii="Times New Roman" w:hAnsi="Times New Roman"/>
        </w:rPr>
        <w:t xml:space="preserve">Τέλος, οι υπερσύνδεσμοι οδηγούν στο αναμενόμενο περιεχόμενο χωρίς κανένας συμμετέχοντας να αντιμετωπίζει πρόβλημα. </w:t>
      </w:r>
    </w:p>
    <w:p w:rsidR="00FE5542" w:rsidRPr="000E3DFB" w:rsidRDefault="00FE5542" w:rsidP="00FE5542">
      <w:pPr>
        <w:spacing w:line="276" w:lineRule="auto"/>
        <w:rPr>
          <w:rFonts w:ascii="Times New Roman" w:hAnsi="Times New Roman"/>
        </w:rPr>
      </w:pPr>
    </w:p>
    <w:p w:rsidR="002914CA" w:rsidRDefault="00FE5542" w:rsidP="002914CA">
      <w:pPr>
        <w:spacing w:line="276" w:lineRule="auto"/>
        <w:jc w:val="right"/>
        <w:rPr>
          <w:rFonts w:ascii="Times New Roman" w:hAnsi="Times New Roman"/>
          <w:i/>
        </w:rPr>
      </w:pPr>
      <w:r w:rsidRPr="000E3DFB">
        <w:rPr>
          <w:rFonts w:ascii="Times New Roman" w:hAnsi="Times New Roman"/>
          <w:i/>
        </w:rPr>
        <w:t xml:space="preserve"> Οι υπερσύνδεσμοι του Ε.Υ. οδηγούν στο αναμενόμενο περιεχόμενο χωρίς πρόβλημα.(03)</w:t>
      </w:r>
    </w:p>
    <w:p w:rsidR="00B82ACB" w:rsidRDefault="00FE5542" w:rsidP="002914CA">
      <w:pPr>
        <w:spacing w:line="276" w:lineRule="auto"/>
        <w:jc w:val="right"/>
        <w:rPr>
          <w:rFonts w:ascii="Times New Roman" w:hAnsi="Times New Roman"/>
          <w:i/>
        </w:rPr>
      </w:pPr>
      <w:r w:rsidRPr="000E3DFB">
        <w:rPr>
          <w:rFonts w:ascii="Times New Roman" w:hAnsi="Times New Roman"/>
          <w:i/>
        </w:rPr>
        <w:t>Δεν περιλαμβάνει πολλούς υπερσύνδεσμους. (05)</w:t>
      </w:r>
    </w:p>
    <w:p w:rsidR="00B82ACB" w:rsidRPr="000E3DFB" w:rsidRDefault="00B82ACB" w:rsidP="00FE5542">
      <w:pPr>
        <w:spacing w:line="276" w:lineRule="auto"/>
        <w:jc w:val="right"/>
        <w:rPr>
          <w:rFonts w:ascii="Times New Roman" w:hAnsi="Times New Roman"/>
          <w:i/>
        </w:rPr>
      </w:pPr>
    </w:p>
    <w:p w:rsidR="00FE5542" w:rsidRPr="000E3DFB" w:rsidRDefault="003C459F" w:rsidP="00FE5542">
      <w:pPr>
        <w:rPr>
          <w:rFonts w:ascii="Times New Roman" w:hAnsi="Times New Roman"/>
        </w:rPr>
      </w:pPr>
      <w:r w:rsidRPr="003C459F">
        <w:rPr>
          <w:rFonts w:ascii="Times New Roman" w:hAnsi="Times New Roman"/>
          <w:b/>
          <w:noProof/>
          <w:color w:val="44546A" w:themeColor="text2"/>
          <w:lang w:val="en-US" w:eastAsia="en-US"/>
        </w:rPr>
        <w:pict>
          <v:rect id="_x0000_s1035" style="position:absolute;margin-left:-11.95pt;margin-top:7.35pt;width:441pt;height:82.4pt;z-index:251667456" filled="f" strokecolor="#1f3763 [1608]" strokeweight="1.5pt">
            <v:stroke dashstyle="longDashDotDot"/>
          </v:rect>
        </w:pict>
      </w:r>
    </w:p>
    <w:p w:rsidR="00FE5542" w:rsidRDefault="00FE5542" w:rsidP="00FE5542">
      <w:pPr>
        <w:jc w:val="center"/>
        <w:rPr>
          <w:rFonts w:ascii="Times New Roman" w:hAnsi="Times New Roman"/>
          <w:b/>
          <w:i/>
          <w:color w:val="002060"/>
          <w:u w:val="single"/>
        </w:rPr>
      </w:pPr>
      <w:r w:rsidRPr="000E3DFB">
        <w:rPr>
          <w:rFonts w:ascii="Times New Roman" w:hAnsi="Times New Roman"/>
          <w:b/>
          <w:i/>
          <w:color w:val="002060"/>
          <w:u w:val="single"/>
        </w:rPr>
        <w:t>4ος Άξονας : Υποστήριξη - Καθοδήγηση Εκπαιδευόμενου</w:t>
      </w:r>
    </w:p>
    <w:p w:rsidR="00FE5542" w:rsidRPr="000E3DFB" w:rsidRDefault="00FE5542" w:rsidP="00FE5542">
      <w:pPr>
        <w:jc w:val="center"/>
        <w:rPr>
          <w:rFonts w:ascii="Times New Roman" w:hAnsi="Times New Roman"/>
          <w:b/>
          <w:i/>
          <w:color w:val="002060"/>
          <w:u w:val="single"/>
        </w:rPr>
      </w:pPr>
    </w:p>
    <w:p w:rsidR="00FE5542" w:rsidRPr="00B82ACB" w:rsidRDefault="00FE5542" w:rsidP="00FE5542">
      <w:pPr>
        <w:rPr>
          <w:rFonts w:ascii="Times New Roman" w:hAnsi="Times New Roman"/>
          <w:b/>
          <w:color w:val="44546A" w:themeColor="text2"/>
        </w:rPr>
      </w:pPr>
      <w:r w:rsidRPr="00B82ACB">
        <w:rPr>
          <w:rFonts w:ascii="Times New Roman" w:hAnsi="Times New Roman"/>
          <w:b/>
          <w:color w:val="44546A" w:themeColor="text2"/>
        </w:rPr>
        <w:t xml:space="preserve">1.Παροχή συμβουλών για τη μελέτη του ΕΥ </w:t>
      </w:r>
    </w:p>
    <w:p w:rsidR="00FE5542" w:rsidRPr="00B82ACB" w:rsidRDefault="00FE5542" w:rsidP="00FE5542">
      <w:pPr>
        <w:rPr>
          <w:rFonts w:ascii="Times New Roman" w:hAnsi="Times New Roman"/>
          <w:b/>
          <w:color w:val="44546A" w:themeColor="text2"/>
        </w:rPr>
      </w:pPr>
      <w:r w:rsidRPr="00B82ACB">
        <w:rPr>
          <w:rFonts w:ascii="Times New Roman" w:hAnsi="Times New Roman"/>
          <w:b/>
          <w:color w:val="44546A" w:themeColor="text2"/>
        </w:rPr>
        <w:t xml:space="preserve">2.Υποστήριξη εκπαιδευόμενου ώστε να δοθεί έμφαση σε συγκεκριμένα σημεία </w:t>
      </w:r>
    </w:p>
    <w:p w:rsidR="00FE5542" w:rsidRPr="00B82ACB" w:rsidRDefault="00FE5542" w:rsidP="00FE5542">
      <w:pPr>
        <w:rPr>
          <w:rFonts w:ascii="Times New Roman" w:hAnsi="Times New Roman"/>
          <w:b/>
          <w:color w:val="44546A" w:themeColor="text2"/>
        </w:rPr>
      </w:pPr>
      <w:r w:rsidRPr="00B82ACB">
        <w:rPr>
          <w:rFonts w:ascii="Times New Roman" w:hAnsi="Times New Roman"/>
          <w:b/>
          <w:color w:val="44546A" w:themeColor="text2"/>
        </w:rPr>
        <w:t>3.Ύπαρξη επεξηγηματικών σχολίων</w:t>
      </w:r>
    </w:p>
    <w:p w:rsidR="00FE5542" w:rsidRDefault="00FE5542" w:rsidP="00823D63">
      <w:pPr>
        <w:rPr>
          <w:rFonts w:ascii="Times New Roman" w:hAnsi="Times New Roman"/>
          <w:b/>
          <w:sz w:val="28"/>
          <w:szCs w:val="28"/>
        </w:rPr>
      </w:pPr>
    </w:p>
    <w:p w:rsidR="00FE5542" w:rsidRDefault="00FE5542" w:rsidP="00FE5542">
      <w:pPr>
        <w:rPr>
          <w:rFonts w:ascii="Times New Roman" w:hAnsi="Times New Roman"/>
        </w:rPr>
      </w:pPr>
      <w:r w:rsidRPr="000E3DFB">
        <w:rPr>
          <w:rFonts w:ascii="Times New Roman" w:hAnsi="Times New Roman"/>
        </w:rPr>
        <w:t>Αρχικά, στην ερώτηση σχετικά με τις συμβουλές που παρέχονται για την μελέτη του Ε.Υ., οι συμμετέχουσες δηλώνουν ότι δεν δίνονται, πέρα από ένα- δύο σημεία, αλλά θεωρούν ότι δεν χρειάζεται κιόλας, αφού το υλικό είναι κατανοητό. Χαρακτηριστικά αναφέρουν:</w:t>
      </w:r>
    </w:p>
    <w:p w:rsidR="00FE5542" w:rsidRPr="000E3DFB" w:rsidRDefault="00FE5542" w:rsidP="00FE5542">
      <w:pPr>
        <w:rPr>
          <w:rFonts w:ascii="Times New Roman" w:hAnsi="Times New Roman"/>
        </w:rPr>
      </w:pPr>
    </w:p>
    <w:p w:rsidR="00FE5542" w:rsidRPr="000E3DFB" w:rsidRDefault="00FE5542" w:rsidP="00FE5542">
      <w:pPr>
        <w:jc w:val="right"/>
        <w:rPr>
          <w:rFonts w:ascii="Times New Roman" w:hAnsi="Times New Roman"/>
          <w:i/>
        </w:rPr>
      </w:pPr>
      <w:r w:rsidRPr="000E3DFB">
        <w:rPr>
          <w:rFonts w:ascii="Times New Roman" w:hAnsi="Times New Roman"/>
          <w:i/>
        </w:rPr>
        <w:t>Όχι αλλά δεν χρειάζεται. Έχει δομηθεί με τέτοιο τρόπο που είναι εύκολο στην μελέτη του. (06)</w:t>
      </w:r>
    </w:p>
    <w:p w:rsidR="00FE5542" w:rsidRDefault="00FE5542" w:rsidP="00FE5542">
      <w:pPr>
        <w:jc w:val="right"/>
        <w:rPr>
          <w:rFonts w:ascii="Times New Roman" w:hAnsi="Times New Roman"/>
          <w:i/>
        </w:rPr>
      </w:pPr>
      <w:r w:rsidRPr="000E3DFB">
        <w:rPr>
          <w:rFonts w:ascii="Times New Roman" w:hAnsi="Times New Roman"/>
          <w:i/>
        </w:rPr>
        <w:t>Δεν θα μπορούσα να πω ότι παρατίθενται συμβουλές! Ωστόσο παρατίθενται πληροφορίες σχετικά με το περιεχόμενο του εκπαιδευτικού υλικού, του οποίου η εκμάθηση πραγματοποιείται διαδραστικά.(07)</w:t>
      </w:r>
    </w:p>
    <w:p w:rsidR="00FE5542" w:rsidRPr="000E3DFB" w:rsidRDefault="00FE5542" w:rsidP="00FE5542">
      <w:pPr>
        <w:jc w:val="right"/>
        <w:rPr>
          <w:rFonts w:ascii="Times New Roman" w:hAnsi="Times New Roman"/>
          <w:i/>
        </w:rPr>
      </w:pPr>
    </w:p>
    <w:p w:rsidR="00FE5542" w:rsidRDefault="00FE5542" w:rsidP="00FE5542">
      <w:pPr>
        <w:rPr>
          <w:rFonts w:ascii="Times New Roman" w:hAnsi="Times New Roman"/>
        </w:rPr>
      </w:pPr>
      <w:r w:rsidRPr="000E3DFB">
        <w:rPr>
          <w:rFonts w:ascii="Times New Roman" w:hAnsi="Times New Roman"/>
        </w:rPr>
        <w:t>Στη συνέχεια, στην ερώτηση που αφορά τον τονισμό σημαντικών εννοιών, όλες οι συμμετέχουσες συμφωνούν πως το Ε.Υ. υποστηρίζει τον εκπαιδευόμενο προκειμένου να δώσει έμφαση σε συγκεκριμένα σημεία με την χρήση έντονης γραφής και πλαισίων. Κάποιες από τις απαντήσεις τους:</w:t>
      </w:r>
    </w:p>
    <w:p w:rsidR="00FE5542" w:rsidRPr="000E3DFB" w:rsidRDefault="00FE5542" w:rsidP="00FE5542">
      <w:pPr>
        <w:rPr>
          <w:rFonts w:ascii="Times New Roman" w:hAnsi="Times New Roman"/>
        </w:rPr>
      </w:pPr>
    </w:p>
    <w:p w:rsidR="00FE5542" w:rsidRPr="000E3DFB" w:rsidRDefault="00FE5542" w:rsidP="00FE5542">
      <w:pPr>
        <w:jc w:val="right"/>
        <w:rPr>
          <w:rFonts w:ascii="Times New Roman" w:hAnsi="Times New Roman"/>
          <w:i/>
        </w:rPr>
      </w:pPr>
      <w:r w:rsidRPr="000E3DFB">
        <w:rPr>
          <w:rFonts w:ascii="Times New Roman" w:hAnsi="Times New Roman"/>
          <w:i/>
        </w:rPr>
        <w:t>Ναι, έχουν  χρησιμοποιηθεί και πλαίσια και έντονη γραφή, ώστε να τονίζονται σημαντικές έννοιες.  (01)</w:t>
      </w:r>
    </w:p>
    <w:p w:rsidR="00FE5542" w:rsidRPr="000E3DFB" w:rsidRDefault="00FE5542" w:rsidP="00FE5542">
      <w:pPr>
        <w:jc w:val="right"/>
        <w:rPr>
          <w:rFonts w:ascii="Times New Roman" w:hAnsi="Times New Roman"/>
          <w:i/>
        </w:rPr>
      </w:pPr>
      <w:r w:rsidRPr="000E3DFB">
        <w:rPr>
          <w:rFonts w:ascii="Times New Roman" w:hAnsi="Times New Roman"/>
          <w:i/>
        </w:rPr>
        <w:t>Υπάρχει διαφορετικός χρωματισμός σε κάποια σημεία.  Σε κάθε κύκλο υπάρχει ξεκάθαρος διαχωρισμός των γνώσεων που παίρνει ο εκπαιδευόμενος και των προσδοκώμενων μαθησιακών αποτελεσμάτων(05)</w:t>
      </w:r>
    </w:p>
    <w:p w:rsidR="00FE5542" w:rsidRDefault="00FE5542" w:rsidP="00FE5542">
      <w:pPr>
        <w:jc w:val="right"/>
        <w:rPr>
          <w:rFonts w:ascii="Times New Roman" w:hAnsi="Times New Roman"/>
          <w:i/>
        </w:rPr>
      </w:pPr>
      <w:r w:rsidRPr="000E3DFB">
        <w:rPr>
          <w:rFonts w:ascii="Times New Roman" w:hAnsi="Times New Roman"/>
          <w:i/>
        </w:rPr>
        <w:t>Υπάρχουν βίντεο που εξυπηρετούν αυτό το σκοπό!(07)</w:t>
      </w:r>
    </w:p>
    <w:p w:rsidR="00FE5542" w:rsidRPr="000E3DFB" w:rsidRDefault="00FE5542" w:rsidP="00FE5542">
      <w:pPr>
        <w:jc w:val="right"/>
        <w:rPr>
          <w:rFonts w:ascii="Times New Roman" w:hAnsi="Times New Roman"/>
          <w:i/>
        </w:rPr>
      </w:pPr>
    </w:p>
    <w:p w:rsidR="00FE5542" w:rsidRDefault="00FE5542" w:rsidP="00FE5542">
      <w:pPr>
        <w:rPr>
          <w:rFonts w:ascii="Times New Roman" w:hAnsi="Times New Roman"/>
        </w:rPr>
      </w:pPr>
      <w:r w:rsidRPr="000E3DFB">
        <w:rPr>
          <w:rFonts w:ascii="Times New Roman" w:hAnsi="Times New Roman"/>
        </w:rPr>
        <w:t>Στην τελευταία ερώτηση του 4</w:t>
      </w:r>
      <w:r w:rsidRPr="000E3DFB">
        <w:rPr>
          <w:rFonts w:ascii="Times New Roman" w:hAnsi="Times New Roman"/>
          <w:vertAlign w:val="superscript"/>
        </w:rPr>
        <w:t>ου</w:t>
      </w:r>
      <w:r w:rsidRPr="000E3DFB">
        <w:rPr>
          <w:rFonts w:ascii="Times New Roman" w:hAnsi="Times New Roman"/>
        </w:rPr>
        <w:t xml:space="preserve"> άξονα, υποστηρίζεται από όλες τις συμμετέχουσες ότι υπάρχουν επεξηγηματικά σχόλια που βοηθάνε τον σπουδαστή στη μελέτη του. Ακολούθως κάποιες απαντήσεις τους:</w:t>
      </w:r>
    </w:p>
    <w:p w:rsidR="00FE5542" w:rsidRPr="000E3DFB" w:rsidRDefault="00FE5542" w:rsidP="00FE5542">
      <w:pPr>
        <w:rPr>
          <w:rFonts w:ascii="Times New Roman" w:hAnsi="Times New Roman"/>
        </w:rPr>
      </w:pPr>
    </w:p>
    <w:p w:rsidR="00FE5542" w:rsidRPr="000E3DFB" w:rsidRDefault="00FE5542" w:rsidP="00FE5542">
      <w:pPr>
        <w:jc w:val="right"/>
        <w:rPr>
          <w:rFonts w:ascii="Times New Roman" w:hAnsi="Times New Roman"/>
          <w:i/>
        </w:rPr>
      </w:pPr>
      <w:r w:rsidRPr="000E3DFB">
        <w:rPr>
          <w:rFonts w:ascii="Times New Roman" w:hAnsi="Times New Roman"/>
          <w:i/>
        </w:rPr>
        <w:t>Φυσικά, στο Ε.Υ. υπάρχουν επεξηγηματικά σχόλια τα οποία υποστηρίζουν τον σπουδαστή στη μελέτη του. Σε πολλά σημεία, ο εκπαιδευόμενος παροτρύνεται να σταθεί, να κάνει περαιτέρω εξάσκηση κι έπειτα να συνεχίσει τη μελέτη του.(03)</w:t>
      </w:r>
    </w:p>
    <w:p w:rsidR="00FE5542" w:rsidRPr="000E3DFB" w:rsidRDefault="00FE5542" w:rsidP="00FE5542">
      <w:pPr>
        <w:jc w:val="right"/>
        <w:rPr>
          <w:rFonts w:ascii="Times New Roman" w:hAnsi="Times New Roman"/>
          <w:i/>
        </w:rPr>
      </w:pPr>
      <w:r w:rsidRPr="000E3DFB">
        <w:rPr>
          <w:rFonts w:ascii="Times New Roman" w:hAnsi="Times New Roman"/>
          <w:i/>
        </w:rPr>
        <w:t>Ναι. Σε κάποια σημεία υπάρχει περαιτέρω ανάλυση των ασκήσεων.(05)</w:t>
      </w:r>
    </w:p>
    <w:p w:rsidR="00FE5542" w:rsidRDefault="00FE5542" w:rsidP="00FE5542">
      <w:pPr>
        <w:rPr>
          <w:rFonts w:ascii="Times New Roman" w:hAnsi="Times New Roman"/>
        </w:rPr>
      </w:pPr>
    </w:p>
    <w:p w:rsidR="002914CA" w:rsidRDefault="002914CA" w:rsidP="00FE5542">
      <w:pPr>
        <w:rPr>
          <w:rFonts w:ascii="Times New Roman" w:hAnsi="Times New Roman"/>
        </w:rPr>
      </w:pPr>
    </w:p>
    <w:p w:rsidR="002914CA" w:rsidRDefault="002914CA" w:rsidP="00FE5542">
      <w:pPr>
        <w:rPr>
          <w:rFonts w:ascii="Times New Roman" w:hAnsi="Times New Roman"/>
        </w:rPr>
      </w:pPr>
    </w:p>
    <w:p w:rsidR="00FE5542" w:rsidRPr="000E3DFB" w:rsidRDefault="003C459F" w:rsidP="00FE5542">
      <w:pPr>
        <w:rPr>
          <w:rFonts w:ascii="Times New Roman" w:hAnsi="Times New Roman"/>
        </w:rPr>
      </w:pPr>
      <w:r w:rsidRPr="003C459F">
        <w:rPr>
          <w:rFonts w:ascii="Times New Roman" w:hAnsi="Times New Roman"/>
          <w:b/>
          <w:noProof/>
          <w:color w:val="44546A" w:themeColor="text2"/>
          <w:lang w:val="en-US" w:eastAsia="en-US"/>
        </w:rPr>
        <w:pict>
          <v:rect id="_x0000_s1036" style="position:absolute;margin-left:-15.7pt;margin-top:4.55pt;width:441pt;height:132.75pt;z-index:251668480" filled="f" strokecolor="#1f3763 [1608]" strokeweight="1.5pt">
            <v:stroke dashstyle="longDashDotDot"/>
          </v:rect>
        </w:pict>
      </w:r>
    </w:p>
    <w:p w:rsidR="00FE5542" w:rsidRDefault="00FE5542" w:rsidP="00FE5542">
      <w:pPr>
        <w:jc w:val="center"/>
        <w:rPr>
          <w:rFonts w:ascii="Times New Roman" w:hAnsi="Times New Roman"/>
          <w:b/>
          <w:i/>
          <w:color w:val="002060"/>
          <w:u w:val="single"/>
        </w:rPr>
      </w:pPr>
      <w:r w:rsidRPr="000E3DFB">
        <w:rPr>
          <w:rFonts w:ascii="Times New Roman" w:hAnsi="Times New Roman"/>
          <w:b/>
          <w:i/>
          <w:color w:val="002060"/>
          <w:u w:val="single"/>
        </w:rPr>
        <w:t>5ος Άξονας : Αλληλεπίδραση με τον Εκπαιδευόμενο</w:t>
      </w:r>
    </w:p>
    <w:p w:rsidR="00FE5542" w:rsidRPr="000E3DFB" w:rsidRDefault="00FE5542" w:rsidP="00FE5542">
      <w:pPr>
        <w:jc w:val="center"/>
        <w:rPr>
          <w:rFonts w:ascii="Times New Roman" w:hAnsi="Times New Roman"/>
          <w:b/>
          <w:i/>
          <w:color w:val="002060"/>
          <w:u w:val="single"/>
        </w:rPr>
      </w:pPr>
    </w:p>
    <w:p w:rsidR="00FE5542" w:rsidRPr="00B82ACB" w:rsidRDefault="00FE5542" w:rsidP="00FE5542">
      <w:pPr>
        <w:rPr>
          <w:rFonts w:ascii="Times New Roman" w:hAnsi="Times New Roman"/>
          <w:b/>
          <w:color w:val="44546A" w:themeColor="text2"/>
        </w:rPr>
      </w:pPr>
      <w:r w:rsidRPr="00B82ACB">
        <w:rPr>
          <w:rFonts w:ascii="Times New Roman" w:hAnsi="Times New Roman"/>
          <w:b/>
          <w:color w:val="44546A" w:themeColor="text2"/>
        </w:rPr>
        <w:t xml:space="preserve">1.Δραστηριότητες για έκφραση απόψεων </w:t>
      </w:r>
    </w:p>
    <w:p w:rsidR="00FE5542" w:rsidRPr="00B82ACB" w:rsidRDefault="00FE5542" w:rsidP="00FE5542">
      <w:pPr>
        <w:rPr>
          <w:rFonts w:ascii="Times New Roman" w:hAnsi="Times New Roman"/>
          <w:b/>
          <w:color w:val="44546A" w:themeColor="text2"/>
        </w:rPr>
      </w:pPr>
      <w:r w:rsidRPr="00B82ACB">
        <w:rPr>
          <w:rFonts w:ascii="Times New Roman" w:hAnsi="Times New Roman"/>
          <w:b/>
          <w:color w:val="44546A" w:themeColor="text2"/>
        </w:rPr>
        <w:t xml:space="preserve">2.Δραστηριότητες για διατύπωση ερωτήσεων </w:t>
      </w:r>
    </w:p>
    <w:p w:rsidR="00FE5542" w:rsidRPr="00B82ACB" w:rsidRDefault="00FE5542" w:rsidP="00FE5542">
      <w:pPr>
        <w:rPr>
          <w:rFonts w:ascii="Times New Roman" w:hAnsi="Times New Roman"/>
          <w:b/>
          <w:color w:val="44546A" w:themeColor="text2"/>
        </w:rPr>
      </w:pPr>
      <w:r w:rsidRPr="00B82ACB">
        <w:rPr>
          <w:rFonts w:ascii="Times New Roman" w:hAnsi="Times New Roman"/>
          <w:b/>
          <w:color w:val="44546A" w:themeColor="text2"/>
        </w:rPr>
        <w:t>3.Δραστηριότητες για εμπλοκή συναισθημάτων και προσωπικών ενδιαφερόντων</w:t>
      </w:r>
    </w:p>
    <w:p w:rsidR="00FE5542" w:rsidRPr="00B82ACB" w:rsidRDefault="00FE5542" w:rsidP="00FE5542">
      <w:pPr>
        <w:rPr>
          <w:rFonts w:ascii="Times New Roman" w:hAnsi="Times New Roman"/>
          <w:b/>
          <w:color w:val="44546A" w:themeColor="text2"/>
        </w:rPr>
      </w:pPr>
      <w:r w:rsidRPr="00B82ACB">
        <w:rPr>
          <w:rFonts w:ascii="Times New Roman" w:hAnsi="Times New Roman"/>
          <w:b/>
          <w:color w:val="44546A" w:themeColor="text2"/>
        </w:rPr>
        <w:t xml:space="preserve">4.Δραστηριότητες για ανταλλαγή απόψεων </w:t>
      </w:r>
    </w:p>
    <w:p w:rsidR="00FE5542" w:rsidRPr="00B82ACB" w:rsidRDefault="00FE5542" w:rsidP="00FE5542">
      <w:pPr>
        <w:rPr>
          <w:rFonts w:ascii="Times New Roman" w:hAnsi="Times New Roman"/>
          <w:b/>
          <w:color w:val="44546A" w:themeColor="text2"/>
        </w:rPr>
      </w:pPr>
      <w:r w:rsidRPr="00B82ACB">
        <w:rPr>
          <w:rFonts w:ascii="Times New Roman" w:hAnsi="Times New Roman"/>
          <w:b/>
          <w:color w:val="44546A" w:themeColor="text2"/>
        </w:rPr>
        <w:t>5.Δραστηριότητες ενθάρρυνσης κοινωνικότητας</w:t>
      </w:r>
    </w:p>
    <w:p w:rsidR="00FE5542" w:rsidRPr="00B82ACB" w:rsidRDefault="00FE5542" w:rsidP="00FE5542">
      <w:pPr>
        <w:rPr>
          <w:rFonts w:ascii="Times New Roman" w:hAnsi="Times New Roman"/>
          <w:b/>
          <w:color w:val="44546A" w:themeColor="text2"/>
        </w:rPr>
      </w:pPr>
      <w:r w:rsidRPr="00B82ACB">
        <w:rPr>
          <w:rFonts w:ascii="Times New Roman" w:hAnsi="Times New Roman"/>
          <w:b/>
          <w:color w:val="44546A" w:themeColor="text2"/>
        </w:rPr>
        <w:t xml:space="preserve"> 6.Δραστηριότητες ενθάρρυνσης εμπλουτισμού απόψεων</w:t>
      </w:r>
    </w:p>
    <w:p w:rsidR="00FE5542" w:rsidRDefault="00FE5542" w:rsidP="00823D63">
      <w:pPr>
        <w:rPr>
          <w:rFonts w:ascii="Times New Roman" w:hAnsi="Times New Roman"/>
          <w:b/>
          <w:sz w:val="28"/>
          <w:szCs w:val="28"/>
        </w:rPr>
      </w:pPr>
    </w:p>
    <w:p w:rsidR="002914CA" w:rsidRDefault="002914CA" w:rsidP="00FE5542">
      <w:pPr>
        <w:jc w:val="both"/>
        <w:rPr>
          <w:rFonts w:ascii="Times New Roman" w:hAnsi="Times New Roman"/>
          <w:bCs/>
          <w:color w:val="000000"/>
        </w:rPr>
      </w:pPr>
    </w:p>
    <w:p w:rsidR="00FE5542" w:rsidRDefault="00FE5542" w:rsidP="00FE5542">
      <w:pPr>
        <w:jc w:val="both"/>
        <w:rPr>
          <w:rFonts w:ascii="Times New Roman" w:hAnsi="Times New Roman"/>
          <w:bCs/>
          <w:color w:val="000000"/>
        </w:rPr>
      </w:pPr>
      <w:r w:rsidRPr="000E3DFB">
        <w:rPr>
          <w:rFonts w:ascii="Times New Roman" w:hAnsi="Times New Roman"/>
          <w:bCs/>
          <w:color w:val="000000"/>
        </w:rPr>
        <w:t>Αρχικά, στην ερώτηση σχετικά με τις δραστηριότητες του εκπαιδευτικού υλικού, οι απόψεις των συμμετεχόντων διίστανται.  Οι περισσότερες συμμετέχουσες (6) δηλώνουν ότι το Ε.Υ εμπεριέχει δραστηριότητες οι οποίες ενθαρρύνουν τον εκπαιδευόμενο να εκφράσει τις δικές του απόψεις πάνω σε σημαντικά ζητήματα. Παραδείγματα απαντήσεων παρατίθενται παρακάτω:</w:t>
      </w:r>
    </w:p>
    <w:p w:rsidR="00FE5542" w:rsidRPr="000E3DFB" w:rsidRDefault="00FE5542" w:rsidP="00FE5542">
      <w:pPr>
        <w:jc w:val="both"/>
        <w:rPr>
          <w:rFonts w:ascii="Times New Roman" w:hAnsi="Times New Roman"/>
          <w:bCs/>
          <w:color w:val="000000"/>
        </w:rPr>
      </w:pPr>
    </w:p>
    <w:p w:rsidR="00FE5542" w:rsidRDefault="00FE5542" w:rsidP="00FE5542">
      <w:pPr>
        <w:jc w:val="right"/>
        <w:rPr>
          <w:rFonts w:ascii="Times New Roman" w:hAnsi="Times New Roman"/>
          <w:i/>
        </w:rPr>
      </w:pPr>
      <w:r w:rsidRPr="000E3DFB">
        <w:rPr>
          <w:rFonts w:ascii="Times New Roman" w:hAnsi="Times New Roman"/>
          <w:bCs/>
          <w:i/>
          <w:color w:val="000000"/>
        </w:rPr>
        <w:t xml:space="preserve"> </w:t>
      </w:r>
      <w:r w:rsidRPr="000E3DFB">
        <w:rPr>
          <w:rFonts w:ascii="Times New Roman" w:hAnsi="Times New Roman"/>
          <w:i/>
        </w:rPr>
        <w:t>Το ε.υ. εμπεριέχει δραστηριότητες οι οποίες ενθαρρύνουν τον εκπαιδευόμενο να εκφράσει τις δικές του απόψεις/ κρίσεις πάνω σε σημαντικά ζητήματα, αλλά με τρόπο ιδιαίτερο, γνωρίζοντας πλέον να κάνει χρήση της νοηματικής γλώσσας.(07)</w:t>
      </w:r>
    </w:p>
    <w:p w:rsidR="00FE5542" w:rsidRPr="000E3DFB" w:rsidRDefault="00FE5542" w:rsidP="00FE5542">
      <w:pPr>
        <w:jc w:val="right"/>
        <w:rPr>
          <w:rFonts w:ascii="Times New Roman" w:hAnsi="Times New Roman"/>
          <w:i/>
        </w:rPr>
      </w:pPr>
    </w:p>
    <w:p w:rsidR="00FE5542" w:rsidRDefault="00FE5542" w:rsidP="00FE5542">
      <w:pPr>
        <w:jc w:val="both"/>
        <w:rPr>
          <w:rFonts w:ascii="Times New Roman" w:hAnsi="Times New Roman"/>
          <w:bCs/>
          <w:color w:val="000000"/>
        </w:rPr>
      </w:pPr>
      <w:r w:rsidRPr="000E3DFB">
        <w:rPr>
          <w:rFonts w:ascii="Times New Roman" w:hAnsi="Times New Roman"/>
          <w:bCs/>
          <w:color w:val="000000"/>
        </w:rPr>
        <w:t>Τέσσερις συμμετέχουσες θεωρούν ότι το Ε.Υ δεν περιλαμβάνει τέτοιου είδους δραστηριότητες γιατί δεν στοχεύει τόσο στην έκφραση των απόψεων των συμμετεχόντων, όσο στην κατανόηση σημαντικών ζητημάτων. Χαρακτηριστικά αναφέρεται:</w:t>
      </w:r>
    </w:p>
    <w:p w:rsidR="00FE5542" w:rsidRPr="000E3DFB" w:rsidRDefault="00FE5542" w:rsidP="00FE5542">
      <w:pPr>
        <w:jc w:val="both"/>
        <w:rPr>
          <w:rFonts w:ascii="Times New Roman" w:hAnsi="Times New Roman"/>
          <w:bCs/>
          <w:color w:val="000000"/>
        </w:rPr>
      </w:pPr>
    </w:p>
    <w:p w:rsidR="00FE5542" w:rsidRDefault="00FE5542" w:rsidP="00FE5542">
      <w:pPr>
        <w:jc w:val="right"/>
        <w:rPr>
          <w:rFonts w:ascii="Times New Roman" w:hAnsi="Times New Roman"/>
          <w:bCs/>
          <w:i/>
          <w:color w:val="000000"/>
        </w:rPr>
      </w:pPr>
      <w:r w:rsidRPr="000E3DFB">
        <w:rPr>
          <w:rFonts w:ascii="Times New Roman" w:hAnsi="Times New Roman"/>
          <w:bCs/>
          <w:i/>
          <w:color w:val="000000"/>
        </w:rPr>
        <w:t>Το Ε.Υ. δεν εμπεριέχει δραστηριότητες οι οποίες ενθαρρύνουν τον εκπαιδευόμενο να εκφράσει τις δικές απόψεις πάνω σε σημαντικά ζητήματα, καθώς το πρόγραμμα στοχεύει στην κατανόηση, σε μια πρώτη επαφή με την ελληνική νοηματική γλώσσα. Ο εκπαιδευόμενος μπορεί μέσα από τις δραστηριότητες που υπάρχουν, να εμπεδώσει καλύτερα όσα έκανε εξάσκηση προηγουμένως. (03)</w:t>
      </w:r>
    </w:p>
    <w:p w:rsidR="00FE5542" w:rsidRPr="000E3DFB" w:rsidRDefault="00FE5542" w:rsidP="00FE5542">
      <w:pPr>
        <w:jc w:val="right"/>
        <w:rPr>
          <w:rFonts w:ascii="Times New Roman" w:hAnsi="Times New Roman"/>
          <w:bCs/>
          <w:i/>
          <w:color w:val="000000"/>
        </w:rPr>
      </w:pPr>
    </w:p>
    <w:p w:rsidR="00FE5542" w:rsidRDefault="00FE5542" w:rsidP="00FE5542">
      <w:pPr>
        <w:jc w:val="both"/>
        <w:rPr>
          <w:rFonts w:ascii="Times New Roman" w:hAnsi="Times New Roman"/>
          <w:bCs/>
          <w:color w:val="000000"/>
        </w:rPr>
      </w:pPr>
      <w:r w:rsidRPr="000E3DFB">
        <w:rPr>
          <w:rFonts w:ascii="Times New Roman" w:hAnsi="Times New Roman"/>
          <w:bCs/>
          <w:color w:val="000000"/>
        </w:rPr>
        <w:t>Η ίδια άποψη εκφράζεται στην ερώτηση που αφορά τις δραστηριότητες και κατά πόσο αυτές ενθαρρύνουν τον εκπαιδευόμενο να διατυπώνει τις δικές του ερωτήσεις σε σημαντικά ζητήματα.</w:t>
      </w:r>
    </w:p>
    <w:p w:rsidR="00FE5542" w:rsidRPr="000E3DFB" w:rsidRDefault="00FE5542" w:rsidP="00FE5542">
      <w:pPr>
        <w:jc w:val="both"/>
        <w:rPr>
          <w:rFonts w:ascii="Times New Roman" w:hAnsi="Times New Roman"/>
          <w:bCs/>
          <w:color w:val="000000"/>
        </w:rPr>
      </w:pPr>
    </w:p>
    <w:p w:rsidR="00FE5542" w:rsidRPr="000E3DFB" w:rsidRDefault="00FE5542" w:rsidP="00FE5542">
      <w:pPr>
        <w:jc w:val="right"/>
        <w:rPr>
          <w:rFonts w:ascii="Times New Roman" w:hAnsi="Times New Roman"/>
          <w:bCs/>
          <w:i/>
          <w:color w:val="000000"/>
        </w:rPr>
      </w:pPr>
      <w:r w:rsidRPr="000E3DFB">
        <w:rPr>
          <w:rFonts w:ascii="Times New Roman" w:hAnsi="Times New Roman"/>
          <w:bCs/>
          <w:i/>
          <w:color w:val="000000"/>
        </w:rPr>
        <w:t xml:space="preserve"> Το Ε.Υ. δεν εμπεριέχει δραστηριότητες οι οποίες ενθαρρύνουν τον εκπαιδευόμενο να εκφράσει τις δικές του ερωτήσεις πάνω σε σημαντικά ζητήματα, καθώς το πρόγραμμα στοχεύει στην κατανόηση, σε μια πρώτη επαφή με την ελληνική νοηματική γλώσσα. Ο εκπαιδευόμενος μπορεί μέσα από τις δραστηριότητες που υπάρχουν, να εμπεδώσει καλύτερα όσα έκανε εξάσκηση προηγουμένως. (03)</w:t>
      </w:r>
    </w:p>
    <w:p w:rsidR="00FE5542" w:rsidRDefault="00FE5542" w:rsidP="00FE5542">
      <w:pPr>
        <w:jc w:val="right"/>
        <w:rPr>
          <w:rFonts w:ascii="Times New Roman" w:hAnsi="Times New Roman"/>
          <w:i/>
        </w:rPr>
      </w:pPr>
      <w:r w:rsidRPr="000E3DFB">
        <w:rPr>
          <w:rFonts w:ascii="Times New Roman" w:hAnsi="Times New Roman"/>
          <w:i/>
        </w:rPr>
        <w:t>Μπορεί να αναστοχαστεί και να απαντήσει στις δικές του ερωτήσεις.(10)</w:t>
      </w:r>
    </w:p>
    <w:p w:rsidR="00FE5542" w:rsidRPr="000E3DFB" w:rsidRDefault="00FE5542" w:rsidP="00FE5542">
      <w:pPr>
        <w:jc w:val="right"/>
        <w:rPr>
          <w:rFonts w:ascii="Times New Roman" w:hAnsi="Times New Roman"/>
          <w:i/>
        </w:rPr>
      </w:pPr>
    </w:p>
    <w:p w:rsidR="00FE5542" w:rsidRPr="000E3DFB" w:rsidRDefault="00FE5542" w:rsidP="00FE5542">
      <w:pPr>
        <w:jc w:val="both"/>
        <w:rPr>
          <w:rFonts w:ascii="Times New Roman" w:hAnsi="Times New Roman"/>
          <w:bCs/>
          <w:color w:val="000000"/>
        </w:rPr>
      </w:pPr>
      <w:r w:rsidRPr="000E3DFB">
        <w:rPr>
          <w:rFonts w:ascii="Times New Roman" w:hAnsi="Times New Roman"/>
          <w:bCs/>
          <w:color w:val="000000"/>
        </w:rPr>
        <w:t xml:space="preserve">Επίσης, σύμφωνα με τις συμμετέχουσες, οι δραστηριότητες ενθαρρύνουν τον εκπαιδευόμενο να εμπλακεί συναισθηματικά με βάση τα προσωπικά του ενδιαφέροντα, καθώς είναι τέτοιο και τι θέμα του Ε.Υ. Μία γυναίκα(07) μόνο υποστηρίζει ότι αυτό </w:t>
      </w:r>
      <w:r w:rsidRPr="000E3DFB">
        <w:rPr>
          <w:rFonts w:ascii="Times New Roman" w:hAnsi="Times New Roman"/>
          <w:bCs/>
          <w:color w:val="000000"/>
        </w:rPr>
        <w:lastRenderedPageBreak/>
        <w:t>εξαρτάται και από τα ενδιαφέροντα του καθενός. Μερικές απαντήσεις:</w:t>
      </w:r>
      <w:r w:rsidRPr="000E3DFB">
        <w:rPr>
          <w:rFonts w:ascii="Times New Roman" w:hAnsi="Times New Roman"/>
          <w:bCs/>
          <w:color w:val="000000"/>
        </w:rPr>
        <w:br/>
      </w:r>
    </w:p>
    <w:p w:rsidR="00FE5542" w:rsidRPr="000E3DFB" w:rsidRDefault="00FE5542" w:rsidP="00FE5542">
      <w:pPr>
        <w:jc w:val="right"/>
        <w:rPr>
          <w:rFonts w:ascii="Times New Roman" w:hAnsi="Times New Roman"/>
          <w:bCs/>
          <w:i/>
          <w:color w:val="000000"/>
        </w:rPr>
      </w:pPr>
      <w:r w:rsidRPr="000E3DFB">
        <w:rPr>
          <w:rFonts w:ascii="Times New Roman" w:hAnsi="Times New Roman"/>
          <w:bCs/>
          <w:i/>
          <w:color w:val="000000"/>
        </w:rPr>
        <w:t xml:space="preserve">  </w:t>
      </w:r>
      <w:r w:rsidRPr="000E3DFB">
        <w:rPr>
          <w:rFonts w:ascii="Times New Roman" w:hAnsi="Times New Roman"/>
          <w:i/>
        </w:rPr>
        <w:t xml:space="preserve">Ναι, το Ε.Υ. εμπεριέχει </w:t>
      </w:r>
      <w:r w:rsidRPr="000E3DFB">
        <w:rPr>
          <w:rFonts w:ascii="Times New Roman" w:hAnsi="Times New Roman"/>
          <w:bCs/>
          <w:i/>
          <w:color w:val="000000"/>
        </w:rPr>
        <w:t>δραστηριότητες οι οποίες ενθαρρύνουν τον εκπαιδευόμενο να εμπλακεί συναισθηματικά με βάση τα προσωπικά του ενδιαφέροντα. Δίνεται η δυνατότητα στους σπουδαστές να αποκτήσουν μια καλή βάση στην ελληνική νοηματική γλώσσα και να συνεχίσουν τις σπουδές τους στην νοηματική αν το επιθυμούν. Το πρόγραμμα εγείρει το ενδιαφέρον για την γλώσσα αυτή.(03)</w:t>
      </w:r>
    </w:p>
    <w:p w:rsidR="00FE5542" w:rsidRPr="000E3DFB" w:rsidRDefault="00FE5542" w:rsidP="00FE5542">
      <w:pPr>
        <w:jc w:val="right"/>
        <w:rPr>
          <w:rFonts w:ascii="Times New Roman" w:hAnsi="Times New Roman"/>
          <w:i/>
        </w:rPr>
      </w:pPr>
      <w:r w:rsidRPr="000E3DFB">
        <w:rPr>
          <w:rFonts w:ascii="Times New Roman" w:hAnsi="Times New Roman"/>
          <w:i/>
        </w:rPr>
        <w:t>Εξαρτάται τα προσωπικά ενδιαφέροντα και την ηλικία του αναγνώστη.(07)</w:t>
      </w:r>
    </w:p>
    <w:p w:rsidR="00FE5542" w:rsidRDefault="00FE5542" w:rsidP="00FE5542">
      <w:pPr>
        <w:jc w:val="right"/>
        <w:rPr>
          <w:rFonts w:ascii="Times New Roman" w:hAnsi="Times New Roman"/>
          <w:i/>
        </w:rPr>
      </w:pPr>
      <w:r w:rsidRPr="000E3DFB">
        <w:rPr>
          <w:rFonts w:ascii="Times New Roman" w:hAnsi="Times New Roman"/>
          <w:i/>
        </w:rPr>
        <w:t>Το εν λόγο εκπαιδευτικό υλικό ευαισθητοποιεί κάθε αναγνώστη.(08)</w:t>
      </w:r>
    </w:p>
    <w:p w:rsidR="00FE5542" w:rsidRPr="000E3DFB" w:rsidRDefault="00FE5542" w:rsidP="00FE5542">
      <w:pPr>
        <w:jc w:val="right"/>
        <w:rPr>
          <w:rFonts w:ascii="Times New Roman" w:hAnsi="Times New Roman"/>
          <w:i/>
        </w:rPr>
      </w:pPr>
    </w:p>
    <w:p w:rsidR="00FE5542" w:rsidRDefault="00FE5542" w:rsidP="00FE5542">
      <w:pPr>
        <w:jc w:val="both"/>
        <w:rPr>
          <w:rFonts w:ascii="Times New Roman" w:hAnsi="Times New Roman"/>
          <w:bCs/>
          <w:color w:val="000000"/>
        </w:rPr>
      </w:pPr>
      <w:r w:rsidRPr="000E3DFB">
        <w:rPr>
          <w:rFonts w:ascii="Times New Roman" w:hAnsi="Times New Roman"/>
          <w:bCs/>
          <w:color w:val="000000"/>
        </w:rPr>
        <w:t>Καθίσταται σαφές από όλες τις συμμετέχουσες ότι το εκπαιδευτικό υλικό δεν εμπεριέχει δραστηριότητες που να ενθαρρύνουν τον εκπαιδευόμενο να ανταλλάξει απόψεις με άλλους εκπαιδευόμενους, αλλά τονίζουν ότι κάτι τέτοιο δεν είναι απαιτούμενο αφού πρόκειται για ένα ατομικό πρόγραμμα. Ενδεικτικές απαντήσεις:</w:t>
      </w:r>
    </w:p>
    <w:p w:rsidR="00FE5542" w:rsidRPr="000E3DFB" w:rsidRDefault="00FE5542" w:rsidP="00FE5542">
      <w:pPr>
        <w:jc w:val="both"/>
        <w:rPr>
          <w:rFonts w:ascii="Times New Roman" w:hAnsi="Times New Roman"/>
          <w:bCs/>
          <w:color w:val="000000"/>
        </w:rPr>
      </w:pPr>
    </w:p>
    <w:p w:rsidR="00FE5542" w:rsidRPr="000E3DFB" w:rsidRDefault="00FE5542" w:rsidP="00FE5542">
      <w:pPr>
        <w:jc w:val="right"/>
        <w:rPr>
          <w:rFonts w:ascii="Times New Roman" w:hAnsi="Times New Roman"/>
          <w:bCs/>
          <w:i/>
          <w:color w:val="000000"/>
        </w:rPr>
      </w:pPr>
      <w:r w:rsidRPr="000E3DFB">
        <w:rPr>
          <w:rFonts w:ascii="Times New Roman" w:hAnsi="Times New Roman"/>
          <w:bCs/>
          <w:i/>
          <w:color w:val="000000"/>
        </w:rPr>
        <w:t>Όχι, το Ε.Υ. δεν εμπεριέχει δραστηριότητες οι οποίες ενθαρρύνουν τον εκπαιδευόμενο να ανταλλάξει απόψεις με τους άλλους εκπαιδευόμενους. Είναι ένα ατομικό πρόγραμμα εκμάθησης της νοηματικής που περιλαμβάνει παρακολούθηση βίντεο και τέλεση δραστηριοτήτων για την κατανόηση του υλικού. Οι εκπαιδευόμενοι ενθαρρύνονται να ανταλλάξουν απόψεις μεταξύ τους, μόνο στο βαθμό του να συζητήσουν το υλικό και να νοηματίζουν ό,τι έμαθαν. (03)</w:t>
      </w:r>
    </w:p>
    <w:p w:rsidR="00FE5542" w:rsidRDefault="00FE5542" w:rsidP="00FE5542">
      <w:pPr>
        <w:jc w:val="right"/>
        <w:rPr>
          <w:rFonts w:ascii="Times New Roman" w:hAnsi="Times New Roman"/>
          <w:i/>
        </w:rPr>
      </w:pPr>
      <w:r w:rsidRPr="000E3DFB">
        <w:rPr>
          <w:rFonts w:ascii="Times New Roman" w:hAnsi="Times New Roman"/>
          <w:i/>
        </w:rPr>
        <w:t>Δεν υπάρχει αυτή η δυνατότητα, αλλά ούτε και χρειάζεται!(07)</w:t>
      </w:r>
    </w:p>
    <w:p w:rsidR="00FE5542" w:rsidRPr="000E3DFB" w:rsidRDefault="00FE5542" w:rsidP="00FE5542">
      <w:pPr>
        <w:jc w:val="right"/>
        <w:rPr>
          <w:rFonts w:ascii="Times New Roman" w:hAnsi="Times New Roman"/>
          <w:i/>
        </w:rPr>
      </w:pPr>
    </w:p>
    <w:p w:rsidR="00FE5542" w:rsidRDefault="00FE5542" w:rsidP="00FE5542">
      <w:pPr>
        <w:jc w:val="both"/>
        <w:rPr>
          <w:rFonts w:ascii="Times New Roman" w:hAnsi="Times New Roman"/>
        </w:rPr>
      </w:pPr>
      <w:r w:rsidRPr="000E3DFB">
        <w:rPr>
          <w:rFonts w:ascii="Times New Roman" w:hAnsi="Times New Roman"/>
        </w:rPr>
        <w:t xml:space="preserve">Όσον αφορά στις δραστηριότητες που αφορούν τον εκπαιδευόμενο και αν το κάνουν να νιώθει μέλος μιας κοινωνικής ομάδας που έχει συγκεκριμένες ανάγκες και προσδοκίες, οι απαντήσεις προβληματίζουν καθώς οι οχτώ(8) συμμετέχουσες αναφέρουν ότι περιλαμβάνονται τέτοιου είδους δραστηριότητες και μόνο δύο(2) υποστηρίζουν το αντίθετο. Πιο συγκεκριμένα: </w:t>
      </w:r>
    </w:p>
    <w:p w:rsidR="00FE5542" w:rsidRPr="000E3DFB" w:rsidRDefault="00FE5542" w:rsidP="00FE5542">
      <w:pPr>
        <w:jc w:val="both"/>
        <w:rPr>
          <w:rFonts w:ascii="Times New Roman" w:hAnsi="Times New Roman"/>
          <w:bCs/>
          <w:color w:val="000000"/>
        </w:rPr>
      </w:pPr>
    </w:p>
    <w:p w:rsidR="00FE5542" w:rsidRPr="000E3DFB" w:rsidRDefault="00FE5542" w:rsidP="00FE5542">
      <w:pPr>
        <w:jc w:val="right"/>
        <w:rPr>
          <w:rFonts w:ascii="Times New Roman" w:hAnsi="Times New Roman"/>
          <w:i/>
        </w:rPr>
      </w:pPr>
      <w:r w:rsidRPr="000E3DFB">
        <w:rPr>
          <w:rFonts w:ascii="Times New Roman" w:hAnsi="Times New Roman"/>
          <w:i/>
        </w:rPr>
        <w:t>Ναι, τον βοηθάει να μπει στην θέση των ατόμων που αντιμετωπίζουν προβλήματα ακοής.(01)</w:t>
      </w:r>
    </w:p>
    <w:p w:rsidR="00FE5542" w:rsidRPr="000E3DFB" w:rsidRDefault="00FE5542" w:rsidP="00FE5542">
      <w:pPr>
        <w:jc w:val="right"/>
        <w:rPr>
          <w:rFonts w:ascii="Times New Roman" w:hAnsi="Times New Roman"/>
          <w:i/>
        </w:rPr>
      </w:pPr>
      <w:r w:rsidRPr="000E3DFB">
        <w:rPr>
          <w:rFonts w:ascii="Times New Roman" w:hAnsi="Times New Roman"/>
          <w:i/>
        </w:rPr>
        <w:t>Όχι μόνο να θεωρήσει τον εαυτό του ως μέλος ενός κοινωνικού συνόλου, αλλά να συμβάλει στην ομαλή ένταξη α.μ.ε.α. στην κοινωνική ζωή. (07)</w:t>
      </w:r>
    </w:p>
    <w:p w:rsidR="00FE5542" w:rsidRPr="000E3DFB" w:rsidRDefault="00FE5542" w:rsidP="00FE5542">
      <w:pPr>
        <w:jc w:val="right"/>
        <w:rPr>
          <w:rFonts w:ascii="Times New Roman" w:hAnsi="Times New Roman"/>
          <w:bCs/>
          <w:i/>
          <w:color w:val="000000"/>
        </w:rPr>
      </w:pPr>
      <w:r w:rsidRPr="000E3DFB">
        <w:rPr>
          <w:rFonts w:ascii="Times New Roman" w:hAnsi="Times New Roman"/>
          <w:bCs/>
          <w:i/>
          <w:color w:val="000000"/>
        </w:rPr>
        <w:t>Ναι, το Ε.Υ. εμπεριέχει δραστηριότητες οι οποίες ενθαρρύνουν τον εκπαιδευόμενο να θεωρήσει τον εαυτό του ως μέλος μιας κοινωνικής ομάδας που έχει συγκεκριμένες ανάγκες και προσδοκίες. Οι εκπαιδευόμενοι ενθαρρύνονται να αναζητήσουν κωφούς, στο βαθμό του να συζητήσουν το υλικό και να νοηματίζουν ό,τι έμαθαν, να αισθανθούν μέλη μιας κοινωνικής ομάδας με ανάγκες και προσδοκίες. (03)</w:t>
      </w:r>
    </w:p>
    <w:p w:rsidR="00FE5542" w:rsidRPr="000E3DFB" w:rsidRDefault="00FE5542" w:rsidP="00FE5542">
      <w:pPr>
        <w:jc w:val="right"/>
        <w:rPr>
          <w:rFonts w:ascii="Times New Roman" w:hAnsi="Times New Roman"/>
          <w:i/>
        </w:rPr>
      </w:pPr>
      <w:r w:rsidRPr="000E3DFB">
        <w:rPr>
          <w:rFonts w:ascii="Times New Roman" w:hAnsi="Times New Roman"/>
          <w:i/>
        </w:rPr>
        <w:t>Ναι, γιατί μέσω της εκμάθησης  συνδέεται και συναισθηματικά.(04)</w:t>
      </w:r>
    </w:p>
    <w:p w:rsidR="00FE5542" w:rsidRPr="000E3DFB" w:rsidRDefault="00FE5542" w:rsidP="00FE5542">
      <w:pPr>
        <w:jc w:val="right"/>
        <w:rPr>
          <w:rFonts w:ascii="Times New Roman" w:hAnsi="Times New Roman"/>
          <w:i/>
        </w:rPr>
      </w:pPr>
      <w:r w:rsidRPr="000E3DFB">
        <w:rPr>
          <w:rFonts w:ascii="Times New Roman" w:hAnsi="Times New Roman"/>
          <w:i/>
        </w:rPr>
        <w:t>Τον ενθαρρύνουν να αποκτήσει γνώσεις ώστε να γίνει μέλος μιας κοινωνικής ομάδας και να μην αποξενωθεί.(05)</w:t>
      </w:r>
    </w:p>
    <w:p w:rsidR="00FE5542" w:rsidRDefault="00FE5542" w:rsidP="00FE5542">
      <w:pPr>
        <w:jc w:val="right"/>
        <w:rPr>
          <w:rFonts w:ascii="Times New Roman" w:hAnsi="Times New Roman"/>
          <w:i/>
        </w:rPr>
      </w:pPr>
      <w:r w:rsidRPr="000E3DFB">
        <w:rPr>
          <w:rFonts w:ascii="Times New Roman" w:hAnsi="Times New Roman"/>
          <w:bCs/>
          <w:color w:val="000000"/>
        </w:rPr>
        <w:t xml:space="preserve"> </w:t>
      </w:r>
      <w:r w:rsidRPr="000E3DFB">
        <w:rPr>
          <w:rFonts w:ascii="Times New Roman" w:hAnsi="Times New Roman"/>
          <w:i/>
        </w:rPr>
        <w:t>Δεν υπάρχουν τέτοιες δραστηριότητες. (06)</w:t>
      </w:r>
    </w:p>
    <w:p w:rsidR="00FE5542" w:rsidRPr="000E3DFB" w:rsidRDefault="00FE5542" w:rsidP="00FE5542">
      <w:pPr>
        <w:jc w:val="right"/>
        <w:rPr>
          <w:rFonts w:ascii="Times New Roman" w:hAnsi="Times New Roman"/>
          <w:i/>
        </w:rPr>
      </w:pPr>
    </w:p>
    <w:p w:rsidR="00FE5542" w:rsidRDefault="00FE5542" w:rsidP="00FE5542">
      <w:pPr>
        <w:jc w:val="both"/>
        <w:rPr>
          <w:rFonts w:ascii="Times New Roman" w:hAnsi="Times New Roman"/>
          <w:bCs/>
          <w:color w:val="000000"/>
        </w:rPr>
      </w:pPr>
      <w:r w:rsidRPr="000E3DFB">
        <w:rPr>
          <w:rFonts w:ascii="Times New Roman" w:hAnsi="Times New Roman"/>
          <w:bCs/>
          <w:color w:val="000000"/>
        </w:rPr>
        <w:t>Τέλος, σύμφωνα με τις συμμετέχουσες το Ε.Υ. δεν εμπεριέχει δραστηριότητες οι οποίες να ενθαρρύνουν τον εκπαιδευόμενο να ενσωματώσει τις απόψεις το σε αυτό αλλά να εμπλουτίσει τις γνώσεις του. Κάποια παραδείγματα απαντήσεών τους:</w:t>
      </w:r>
    </w:p>
    <w:p w:rsidR="00FE5542" w:rsidRPr="000E3DFB" w:rsidRDefault="00FE5542" w:rsidP="00FE5542">
      <w:pPr>
        <w:jc w:val="both"/>
        <w:rPr>
          <w:rFonts w:ascii="Times New Roman" w:hAnsi="Times New Roman"/>
          <w:bCs/>
          <w:color w:val="000000"/>
        </w:rPr>
      </w:pPr>
    </w:p>
    <w:p w:rsidR="00FE5542" w:rsidRPr="000E3DFB" w:rsidRDefault="00FE5542" w:rsidP="00FE5542">
      <w:pPr>
        <w:jc w:val="right"/>
        <w:rPr>
          <w:rFonts w:ascii="Times New Roman" w:hAnsi="Times New Roman"/>
          <w:i/>
        </w:rPr>
      </w:pPr>
      <w:r w:rsidRPr="000E3DFB">
        <w:rPr>
          <w:rFonts w:ascii="Times New Roman" w:hAnsi="Times New Roman"/>
          <w:bCs/>
          <w:i/>
          <w:color w:val="000000"/>
        </w:rPr>
        <w:lastRenderedPageBreak/>
        <w:t xml:space="preserve"> </w:t>
      </w:r>
      <w:r w:rsidRPr="000E3DFB">
        <w:rPr>
          <w:rFonts w:ascii="Times New Roman" w:hAnsi="Times New Roman"/>
          <w:i/>
        </w:rPr>
        <w:t xml:space="preserve">Όχι απόψεις! </w:t>
      </w:r>
      <w:r w:rsidRPr="000E3DFB">
        <w:rPr>
          <w:rFonts w:ascii="Times New Roman" w:hAnsi="Times New Roman"/>
          <w:i/>
        </w:rPr>
        <w:tab/>
        <w:t>Εν προκειμένω, γνώσεις!(07)</w:t>
      </w:r>
    </w:p>
    <w:p w:rsidR="00FE5542" w:rsidRPr="000E3DFB" w:rsidRDefault="00FE5542" w:rsidP="00FE5542">
      <w:pPr>
        <w:jc w:val="right"/>
        <w:rPr>
          <w:rFonts w:ascii="Times New Roman" w:hAnsi="Times New Roman"/>
          <w:i/>
        </w:rPr>
      </w:pPr>
      <w:r w:rsidRPr="000E3DFB">
        <w:rPr>
          <w:rFonts w:ascii="Times New Roman" w:hAnsi="Times New Roman"/>
          <w:i/>
        </w:rPr>
        <w:t>Οι δραστηριότητες δεν δίνουν αυτή τη δυνατότητα, διότι το Ε.Υ. αποτελεί υλικό γνώσεων. (08)</w:t>
      </w:r>
    </w:p>
    <w:p w:rsidR="00FE5542" w:rsidRPr="000E3DFB" w:rsidRDefault="00FE5542" w:rsidP="00FE5542">
      <w:pPr>
        <w:jc w:val="both"/>
        <w:rPr>
          <w:rFonts w:ascii="Times New Roman" w:hAnsi="Times New Roman"/>
          <w:bCs/>
          <w:color w:val="000000"/>
        </w:rPr>
      </w:pPr>
    </w:p>
    <w:p w:rsidR="00FE5542" w:rsidRPr="000E3DFB" w:rsidRDefault="003C459F" w:rsidP="00FE5542">
      <w:pPr>
        <w:jc w:val="both"/>
        <w:rPr>
          <w:rFonts w:ascii="Times New Roman" w:hAnsi="Times New Roman"/>
          <w:bCs/>
          <w:color w:val="000000"/>
        </w:rPr>
      </w:pPr>
      <w:r w:rsidRPr="003C459F">
        <w:rPr>
          <w:rFonts w:ascii="Times New Roman" w:hAnsi="Times New Roman"/>
          <w:b/>
          <w:noProof/>
          <w:color w:val="44546A" w:themeColor="text2"/>
          <w:lang w:val="en-US" w:eastAsia="en-US"/>
        </w:rPr>
        <w:pict>
          <v:rect id="_x0000_s1037" style="position:absolute;left:0;text-align:left;margin-left:-7.45pt;margin-top:8pt;width:452.25pt;height:132.75pt;z-index:251669504" filled="f" strokecolor="#1f3763 [1608]" strokeweight="1.5pt">
            <v:stroke dashstyle="longDashDotDot"/>
          </v:rect>
        </w:pict>
      </w:r>
    </w:p>
    <w:p w:rsidR="00FE5542" w:rsidRDefault="00FE5542" w:rsidP="00FE5542">
      <w:pPr>
        <w:jc w:val="center"/>
        <w:rPr>
          <w:rFonts w:ascii="Times New Roman" w:hAnsi="Times New Roman"/>
          <w:b/>
          <w:i/>
          <w:color w:val="002060"/>
          <w:u w:val="single"/>
        </w:rPr>
      </w:pPr>
      <w:r w:rsidRPr="000E3DFB">
        <w:rPr>
          <w:rFonts w:ascii="Times New Roman" w:hAnsi="Times New Roman"/>
          <w:b/>
          <w:i/>
          <w:color w:val="002060"/>
          <w:u w:val="single"/>
        </w:rPr>
        <w:t xml:space="preserve">6ος Άξονας : Δυνατότητα Αναστοχασμού </w:t>
      </w:r>
      <w:r>
        <w:rPr>
          <w:rFonts w:ascii="Times New Roman" w:hAnsi="Times New Roman"/>
          <w:b/>
          <w:i/>
          <w:color w:val="002060"/>
          <w:u w:val="single"/>
        </w:rPr>
        <w:t>–</w:t>
      </w:r>
      <w:r w:rsidRPr="000E3DFB">
        <w:rPr>
          <w:rFonts w:ascii="Times New Roman" w:hAnsi="Times New Roman"/>
          <w:b/>
          <w:i/>
          <w:color w:val="002060"/>
          <w:u w:val="single"/>
        </w:rPr>
        <w:t xml:space="preserve"> Αυτοαξιολόγησης</w:t>
      </w:r>
    </w:p>
    <w:p w:rsidR="00FE5542" w:rsidRPr="000E3DFB" w:rsidRDefault="00FE5542" w:rsidP="00FE5542">
      <w:pPr>
        <w:jc w:val="center"/>
        <w:rPr>
          <w:rFonts w:ascii="Times New Roman" w:hAnsi="Times New Roman"/>
          <w:b/>
          <w:bCs/>
          <w:i/>
          <w:color w:val="002060"/>
          <w:u w:val="single"/>
        </w:rPr>
      </w:pPr>
    </w:p>
    <w:p w:rsidR="00FE5542" w:rsidRPr="00B82ACB" w:rsidRDefault="00FE5542" w:rsidP="00FE5542">
      <w:pPr>
        <w:spacing w:line="259" w:lineRule="auto"/>
        <w:jc w:val="both"/>
        <w:rPr>
          <w:rFonts w:ascii="Times New Roman" w:hAnsi="Times New Roman"/>
          <w:b/>
          <w:color w:val="44546A" w:themeColor="text2"/>
        </w:rPr>
      </w:pPr>
      <w:r w:rsidRPr="00B82ACB">
        <w:rPr>
          <w:rFonts w:ascii="Times New Roman" w:hAnsi="Times New Roman"/>
          <w:b/>
          <w:color w:val="44546A" w:themeColor="text2"/>
        </w:rPr>
        <w:t xml:space="preserve">1.Δραστηριότητες ενθάρρυνσης αυτοαξιολόγησης </w:t>
      </w:r>
    </w:p>
    <w:p w:rsidR="00FE5542" w:rsidRPr="00B82ACB" w:rsidRDefault="00FE5542" w:rsidP="00FE5542">
      <w:pPr>
        <w:spacing w:line="259" w:lineRule="auto"/>
        <w:jc w:val="both"/>
        <w:rPr>
          <w:rFonts w:ascii="Times New Roman" w:hAnsi="Times New Roman"/>
          <w:b/>
          <w:color w:val="44546A" w:themeColor="text2"/>
        </w:rPr>
      </w:pPr>
      <w:r w:rsidRPr="00B82ACB">
        <w:rPr>
          <w:rFonts w:ascii="Times New Roman" w:hAnsi="Times New Roman"/>
          <w:b/>
          <w:color w:val="44546A" w:themeColor="text2"/>
        </w:rPr>
        <w:t xml:space="preserve">2.Δραστηριότητες ενθάρρυνσης ανάπτυξης αυτόνομης σκέψης </w:t>
      </w:r>
    </w:p>
    <w:p w:rsidR="00B82ACB" w:rsidRDefault="00FE5542" w:rsidP="00FE5542">
      <w:pPr>
        <w:spacing w:line="259" w:lineRule="auto"/>
        <w:jc w:val="both"/>
        <w:rPr>
          <w:rFonts w:ascii="Times New Roman" w:hAnsi="Times New Roman"/>
          <w:b/>
          <w:color w:val="44546A" w:themeColor="text2"/>
        </w:rPr>
      </w:pPr>
      <w:r w:rsidRPr="00B82ACB">
        <w:rPr>
          <w:rFonts w:ascii="Times New Roman" w:hAnsi="Times New Roman"/>
          <w:b/>
          <w:color w:val="44546A" w:themeColor="text2"/>
        </w:rPr>
        <w:t xml:space="preserve">3.Δραστηριότητες ενθάρρυνσης επικοινωνίας με στόχο την ανατροφοδότησης 4.Δραστηριότητες ενθάρρυνσης συσχέτισης νέων δεδομένων με υπάρχουσα πραγματικότητα </w:t>
      </w:r>
    </w:p>
    <w:p w:rsidR="00FE5542" w:rsidRPr="00B82ACB" w:rsidRDefault="00FE5542" w:rsidP="00FE5542">
      <w:pPr>
        <w:spacing w:line="259" w:lineRule="auto"/>
        <w:jc w:val="both"/>
        <w:rPr>
          <w:rFonts w:ascii="Times New Roman" w:hAnsi="Times New Roman"/>
          <w:b/>
          <w:color w:val="44546A" w:themeColor="text2"/>
        </w:rPr>
      </w:pPr>
      <w:r w:rsidRPr="00B82ACB">
        <w:rPr>
          <w:rFonts w:ascii="Times New Roman" w:hAnsi="Times New Roman"/>
          <w:b/>
          <w:color w:val="44546A" w:themeColor="text2"/>
        </w:rPr>
        <w:t>5.Δραστηριότητες ενθάρρυνσης εφαρμογής νέων γνώσεων</w:t>
      </w:r>
    </w:p>
    <w:p w:rsidR="00FE5542" w:rsidRDefault="00FE5542" w:rsidP="00823D63">
      <w:pPr>
        <w:rPr>
          <w:rFonts w:ascii="Times New Roman" w:hAnsi="Times New Roman"/>
          <w:b/>
          <w:sz w:val="28"/>
          <w:szCs w:val="28"/>
        </w:rPr>
      </w:pPr>
    </w:p>
    <w:p w:rsidR="00FE5542" w:rsidRDefault="00FE5542" w:rsidP="00FE5542">
      <w:pPr>
        <w:rPr>
          <w:rFonts w:ascii="Times New Roman" w:hAnsi="Times New Roman"/>
        </w:rPr>
      </w:pPr>
      <w:r w:rsidRPr="000E3DFB">
        <w:rPr>
          <w:rFonts w:ascii="Times New Roman" w:hAnsi="Times New Roman"/>
        </w:rPr>
        <w:t>Σύμφωνα με τις συμμετέχουσες το εκπαιδευτικό υλικό περιλαμβάνει δραστηριότητες οι οποίες ενθαρρύνουν την αυτοαξιολόγηση του εκπαιδευόμενου σε κάθε ενότητα και άσκηση, αφού ο καθένας μπορεί να δει το λάθος του και να μάθει από αυτό ή ακόμα να επαναλάβει την άσκηση όσες φορές χρειαστεί.</w:t>
      </w:r>
    </w:p>
    <w:p w:rsidR="00FE5542" w:rsidRPr="000E3DFB" w:rsidRDefault="00FE5542" w:rsidP="00FE5542">
      <w:pPr>
        <w:rPr>
          <w:rFonts w:ascii="Times New Roman" w:hAnsi="Times New Roman"/>
        </w:rPr>
      </w:pPr>
    </w:p>
    <w:p w:rsidR="00FE5542" w:rsidRPr="000E3DFB" w:rsidRDefault="00FE5542" w:rsidP="00FE5542">
      <w:pPr>
        <w:jc w:val="right"/>
        <w:rPr>
          <w:rFonts w:ascii="Times New Roman" w:hAnsi="Times New Roman"/>
          <w:i/>
        </w:rPr>
      </w:pPr>
      <w:r w:rsidRPr="000E3DFB">
        <w:rPr>
          <w:rFonts w:ascii="Times New Roman" w:hAnsi="Times New Roman"/>
          <w:i/>
        </w:rPr>
        <w:t>Ναι, όλες οι δραστηριότητες ενθαρρύνουν τον εκπαιδευόμενο να ελέγξει τις κατεκτημένες γνώσεις και να αυτοαξιολογηθεί. (01)</w:t>
      </w:r>
    </w:p>
    <w:p w:rsidR="00FE5542" w:rsidRDefault="00FE5542" w:rsidP="00FE5542">
      <w:pPr>
        <w:jc w:val="right"/>
        <w:rPr>
          <w:rFonts w:ascii="Times New Roman" w:hAnsi="Times New Roman"/>
          <w:i/>
        </w:rPr>
      </w:pPr>
      <w:r w:rsidRPr="000E3DFB">
        <w:rPr>
          <w:rFonts w:ascii="Times New Roman" w:hAnsi="Times New Roman"/>
          <w:bCs/>
          <w:i/>
          <w:color w:val="000000"/>
        </w:rPr>
        <w:t xml:space="preserve">Ναι, το Ε.Υ. εμπεριέχει δραστηριότητες οι οποίες ενθαρρύνουν την </w:t>
      </w:r>
      <w:r w:rsidRPr="000E3DFB">
        <w:rPr>
          <w:rFonts w:ascii="Times New Roman" w:hAnsi="Times New Roman"/>
          <w:i/>
        </w:rPr>
        <w:t>αυτοαξιολόγηση του εκπαιδευόμενου. Έπειτα από κάθε βίντεο όπου ο εκπαιδευόμενος θα εξασκηθεί σε ένα αντικείμενο, πχ. Αριθμοί, υπάρχουν δραστηριότητες διαφόρων τύπων με στόχο την καλύτερη κατανόηση και αυτοαξιολόγηση των εκπαιδευόμενων, με δυνατότητα να δουν τα λάθη τους και να επαναλάβουν την άσκηση όσες φορές επιθυμούν. (03)</w:t>
      </w:r>
    </w:p>
    <w:p w:rsidR="00FE5542" w:rsidRPr="000E3DFB" w:rsidRDefault="00FE5542" w:rsidP="00FE5542">
      <w:pPr>
        <w:jc w:val="right"/>
        <w:rPr>
          <w:rFonts w:ascii="Times New Roman" w:hAnsi="Times New Roman"/>
          <w:i/>
        </w:rPr>
      </w:pPr>
    </w:p>
    <w:p w:rsidR="00FE5542" w:rsidRDefault="00FE5542" w:rsidP="00FE5542">
      <w:pPr>
        <w:rPr>
          <w:rFonts w:ascii="Times New Roman" w:hAnsi="Times New Roman"/>
        </w:rPr>
      </w:pPr>
      <w:r w:rsidRPr="000E3DFB">
        <w:rPr>
          <w:rFonts w:ascii="Times New Roman" w:hAnsi="Times New Roman"/>
        </w:rPr>
        <w:t>Στην ερώτηση αν εμπεριέχει δραστηριότητες που ενθαρρύνουν την ανάπτυξη κριτικής σκέψης, οι απόψεις των συμμετεχόντων έρχονται σε αντιπαράθεση. Το μεγαλύτερο ποσοστό (8 άτομα) δηλώνει ότι οι διαφορετικές δραστηριότητες παροτρύνουν την αυτόνομη σκέψη.</w:t>
      </w:r>
    </w:p>
    <w:p w:rsidR="00FE5542" w:rsidRPr="000E3DFB" w:rsidRDefault="00FE5542" w:rsidP="00FE5542">
      <w:pPr>
        <w:rPr>
          <w:rFonts w:ascii="Times New Roman" w:hAnsi="Times New Roman"/>
        </w:rPr>
      </w:pPr>
    </w:p>
    <w:p w:rsidR="00FE5542" w:rsidRPr="000E3DFB" w:rsidRDefault="00FE5542" w:rsidP="00FE5542">
      <w:pPr>
        <w:jc w:val="right"/>
        <w:rPr>
          <w:rFonts w:ascii="Times New Roman" w:hAnsi="Times New Roman"/>
          <w:i/>
        </w:rPr>
      </w:pPr>
      <w:r w:rsidRPr="000E3DFB">
        <w:rPr>
          <w:rFonts w:ascii="Times New Roman" w:hAnsi="Times New Roman"/>
          <w:i/>
        </w:rPr>
        <w:t xml:space="preserve"> </w:t>
      </w:r>
      <w:r w:rsidRPr="000E3DFB">
        <w:rPr>
          <w:rFonts w:ascii="Times New Roman" w:hAnsi="Times New Roman"/>
          <w:bCs/>
          <w:i/>
          <w:color w:val="000000"/>
        </w:rPr>
        <w:t>Το Ε.Υ., εμπεριέχει δραστηριότητες οι οποίες ενθαρρύνουν την</w:t>
      </w:r>
      <w:r w:rsidRPr="000E3DFB">
        <w:rPr>
          <w:rFonts w:ascii="Times New Roman" w:hAnsi="Times New Roman"/>
          <w:i/>
        </w:rPr>
        <w:t xml:space="preserve"> ανάπτυξη της αυτόνομης κριτικής σκέψης του εκπαιδευόμενου, καθώς υπάρχουν δραστηριότητες διαφόρων τύπων με στόχο την καλύτερη κατανόηση των σπουδαστών, με δυνατότητα να δουν τα λάθη τους και να επαναλάβουν την άσκηση όσες φορές επιθυμούν, αναπτύσσοντας έτσι αυτόνομη και κριτική σκέψη, κάνουν κτήμα τους το υλικό δοθέν μαθησιακό υλικό.(03)</w:t>
      </w:r>
    </w:p>
    <w:p w:rsidR="00FE5542" w:rsidRPr="000E3DFB" w:rsidRDefault="00FE5542" w:rsidP="00FE5542">
      <w:pPr>
        <w:jc w:val="right"/>
        <w:rPr>
          <w:rFonts w:ascii="Times New Roman" w:hAnsi="Times New Roman"/>
          <w:i/>
        </w:rPr>
      </w:pPr>
      <w:r w:rsidRPr="000E3DFB">
        <w:rPr>
          <w:rFonts w:ascii="Times New Roman" w:hAnsi="Times New Roman"/>
          <w:i/>
        </w:rPr>
        <w:t>Ναι μέσα από τις δραστηριότητες ο εκπαιδευόμενος αναπτύσσει αυτόνομα τη σκέψη του.(10)</w:t>
      </w:r>
    </w:p>
    <w:p w:rsidR="00FE5542" w:rsidRPr="000E3DFB" w:rsidRDefault="00FE5542" w:rsidP="00FE5542">
      <w:pPr>
        <w:rPr>
          <w:rFonts w:ascii="Times New Roman" w:hAnsi="Times New Roman"/>
        </w:rPr>
      </w:pPr>
      <w:r w:rsidRPr="000E3DFB">
        <w:rPr>
          <w:rFonts w:ascii="Times New Roman" w:hAnsi="Times New Roman"/>
        </w:rPr>
        <w:t>Παρόλα αυτά, ένα μικρό ποσοστό (2 άτομα) δηλώνει ότι δεν είναι αυτός ο σκοπός του Ε.Υ.</w:t>
      </w:r>
    </w:p>
    <w:p w:rsidR="00FE5542" w:rsidRDefault="00FE5542" w:rsidP="00FE5542">
      <w:pPr>
        <w:jc w:val="right"/>
        <w:rPr>
          <w:rFonts w:ascii="Times New Roman" w:hAnsi="Times New Roman"/>
          <w:i/>
        </w:rPr>
      </w:pPr>
      <w:r w:rsidRPr="000E3DFB">
        <w:rPr>
          <w:rFonts w:ascii="Times New Roman" w:hAnsi="Times New Roman"/>
          <w:i/>
        </w:rPr>
        <w:t>Δεν είναι τέτοια η φύση του παρόντος ε.υ.  Πρόκειται για εκμάθηση της νοηματικής γλώσσας(06)</w:t>
      </w:r>
    </w:p>
    <w:p w:rsidR="00FE5542" w:rsidRPr="000E3DFB" w:rsidRDefault="00FE5542" w:rsidP="00FE5542">
      <w:pPr>
        <w:jc w:val="right"/>
        <w:rPr>
          <w:rFonts w:ascii="Times New Roman" w:hAnsi="Times New Roman"/>
          <w:i/>
        </w:rPr>
      </w:pPr>
    </w:p>
    <w:p w:rsidR="00FE5542" w:rsidRDefault="00FE5542" w:rsidP="00FE5542">
      <w:pPr>
        <w:rPr>
          <w:rFonts w:ascii="Times New Roman" w:hAnsi="Times New Roman"/>
        </w:rPr>
      </w:pPr>
      <w:r w:rsidRPr="000E3DFB">
        <w:rPr>
          <w:rFonts w:ascii="Times New Roman" w:hAnsi="Times New Roman"/>
        </w:rPr>
        <w:t xml:space="preserve">Στην επόμενη ερώτηση, φαίνεται να συμμερίζονται την ίδια άποψη και οι δέκα(10) γυναίκες σχετικά με την ανάπτυξη δίαυλων επικοινωνίας με στόχο την ανατροφοδότηση </w:t>
      </w:r>
      <w:r w:rsidRPr="000E3DFB">
        <w:rPr>
          <w:rFonts w:ascii="Times New Roman" w:hAnsi="Times New Roman"/>
        </w:rPr>
        <w:lastRenderedPageBreak/>
        <w:t xml:space="preserve">του εκπαιδευομένου, που προσφέρουν οι δραστηριότητες. Το Ε.Υ. όπως αναφέρουν δεν περιλαμβάνει τέτοιου είδους δραστηριότητες.  </w:t>
      </w:r>
    </w:p>
    <w:p w:rsidR="00FE5542" w:rsidRPr="000E3DFB" w:rsidRDefault="00FE5542" w:rsidP="00FE5542">
      <w:pPr>
        <w:rPr>
          <w:rFonts w:ascii="Times New Roman" w:hAnsi="Times New Roman"/>
        </w:rPr>
      </w:pPr>
    </w:p>
    <w:p w:rsidR="00FE5542" w:rsidRDefault="00FE5542" w:rsidP="00FE5542">
      <w:pPr>
        <w:jc w:val="right"/>
        <w:rPr>
          <w:rFonts w:ascii="Times New Roman" w:hAnsi="Times New Roman"/>
          <w:i/>
        </w:rPr>
      </w:pPr>
      <w:r w:rsidRPr="000E3DFB">
        <w:rPr>
          <w:rFonts w:ascii="Times New Roman" w:hAnsi="Times New Roman"/>
          <w:bCs/>
          <w:i/>
          <w:color w:val="000000"/>
        </w:rPr>
        <w:t>Το Ε.Υ., δεν εμπεριέχει δραστηριότητες οι οποίες ενθαρρύνουν την</w:t>
      </w:r>
      <w:r w:rsidRPr="000E3DFB">
        <w:rPr>
          <w:rFonts w:ascii="Times New Roman" w:hAnsi="Times New Roman"/>
          <w:i/>
        </w:rPr>
        <w:t xml:space="preserve"> ανάπτυξη δίαυλων επικοινωνίας με στόχο την ανατροφοδότηση του εκπαιδευόμενου. Οι δραστηριότητες έχουν ως στόχο την κατανόηση και εμπέδωση του υλικού που έχει δοθεί. (03)</w:t>
      </w:r>
    </w:p>
    <w:p w:rsidR="00FE5542" w:rsidRPr="000E3DFB" w:rsidRDefault="00FE5542" w:rsidP="00FE5542">
      <w:pPr>
        <w:jc w:val="right"/>
        <w:rPr>
          <w:rFonts w:ascii="Times New Roman" w:hAnsi="Times New Roman"/>
          <w:i/>
        </w:rPr>
      </w:pPr>
    </w:p>
    <w:p w:rsidR="00FE5542" w:rsidRDefault="00FE5542" w:rsidP="00FE5542">
      <w:pPr>
        <w:rPr>
          <w:rFonts w:ascii="Times New Roman" w:hAnsi="Times New Roman"/>
        </w:rPr>
      </w:pPr>
      <w:r w:rsidRPr="000E3DFB">
        <w:rPr>
          <w:rFonts w:ascii="Times New Roman" w:hAnsi="Times New Roman"/>
        </w:rPr>
        <w:t>Επιπλέον, το σύνολο των γυναικών θεωρεί πως το Ε.Υ. εμπεριέχει δραστηριότητες που ενθαρρύνουν τον εκπαιδευόμενο να συσχετίσει τα νέα δεδομένα με την δική του πραγματικότητα. Το γεγονός αυτό συμπεραίνεται από τα παρακάτω:</w:t>
      </w:r>
    </w:p>
    <w:p w:rsidR="00FE5542" w:rsidRPr="000E3DFB" w:rsidRDefault="00FE5542" w:rsidP="00FE5542">
      <w:pPr>
        <w:rPr>
          <w:rFonts w:ascii="Times New Roman" w:hAnsi="Times New Roman"/>
        </w:rPr>
      </w:pPr>
    </w:p>
    <w:p w:rsidR="00FE5542" w:rsidRPr="000E3DFB" w:rsidRDefault="00FE5542" w:rsidP="00FE5542">
      <w:pPr>
        <w:jc w:val="right"/>
        <w:rPr>
          <w:rFonts w:ascii="Times New Roman" w:hAnsi="Times New Roman"/>
          <w:bCs/>
          <w:i/>
          <w:color w:val="000000"/>
        </w:rPr>
      </w:pPr>
      <w:r w:rsidRPr="000E3DFB">
        <w:rPr>
          <w:rFonts w:ascii="Times New Roman" w:hAnsi="Times New Roman"/>
          <w:bCs/>
          <w:i/>
          <w:color w:val="000000"/>
        </w:rPr>
        <w:t>Το Ε.Υ., εμπεριέχει δραστηριότητες οι οποίες ενθαρρύνουν τον εκπαιδευόμενο να συσχετίσει τα νέα δεδομένα με τη δική του πραγματικότητα, καθώς μέσα από απλές ασκήσεις, που θα πραγματοποιούσε για την εκμάθηση οποιασδήποτε άλλης γλώσσας, κατανοεί πως είναι μια γλώσσα όπως όλες οι άλλες. Με την κατανόηση της, αντιλαμβάνεται πως πολλές λέξεις στην ελληνική νοηματική, νοηματίζονται με βάση την χαρακτηριστική κίνηση που κάνουμε γι αυτά στην καθημερινότητα μας. (03)</w:t>
      </w:r>
    </w:p>
    <w:p w:rsidR="00FE5542" w:rsidRDefault="00FE5542" w:rsidP="00FE5542">
      <w:pPr>
        <w:jc w:val="right"/>
        <w:rPr>
          <w:rFonts w:ascii="Times New Roman" w:hAnsi="Times New Roman"/>
          <w:i/>
        </w:rPr>
      </w:pPr>
      <w:r w:rsidRPr="000E3DFB">
        <w:rPr>
          <w:rFonts w:ascii="Times New Roman" w:hAnsi="Times New Roman"/>
          <w:i/>
        </w:rPr>
        <w:t>Η εκμάθηση της νοηματικής γλώσσας έχει άμεσο κοινωνικό αντίκτυπο, επιτρέποντας στον εκπαιδευόμενο να έλθει σε επικοινωνία και να πετύχει την αλληλοκατανόηση με ένα άνθρωπο κωφό.(07)</w:t>
      </w:r>
    </w:p>
    <w:p w:rsidR="00FE5542" w:rsidRPr="000E3DFB" w:rsidRDefault="00FE5542" w:rsidP="00FE5542">
      <w:pPr>
        <w:jc w:val="right"/>
        <w:rPr>
          <w:rFonts w:ascii="Times New Roman" w:hAnsi="Times New Roman"/>
          <w:i/>
        </w:rPr>
      </w:pPr>
    </w:p>
    <w:p w:rsidR="00FE5542" w:rsidRDefault="00FE5542" w:rsidP="00FE5542">
      <w:pPr>
        <w:rPr>
          <w:rFonts w:ascii="Times New Roman" w:hAnsi="Times New Roman"/>
        </w:rPr>
      </w:pPr>
      <w:r w:rsidRPr="000E3DFB">
        <w:rPr>
          <w:rFonts w:ascii="Times New Roman" w:hAnsi="Times New Roman"/>
        </w:rPr>
        <w:t>Τέλος, όλες συμφωνούν στο γεγονός ότι το ΕΥ εμπεριέχει δραστηριότητες οι οποίες ενθαρρύνουν τον εκπαιδευόμενο να εφαρμόσει τις νέες τους γνώσεις στην δική του πραγματικότητα. Ενδεικτικά αναφέρουν:</w:t>
      </w:r>
    </w:p>
    <w:p w:rsidR="00FE5542" w:rsidRPr="000E3DFB" w:rsidRDefault="00FE5542" w:rsidP="00FE5542">
      <w:pPr>
        <w:rPr>
          <w:rFonts w:ascii="Times New Roman" w:hAnsi="Times New Roman"/>
        </w:rPr>
      </w:pPr>
    </w:p>
    <w:p w:rsidR="00FE5542" w:rsidRPr="000E3DFB" w:rsidRDefault="00FE5542" w:rsidP="00FE5542">
      <w:pPr>
        <w:jc w:val="right"/>
        <w:rPr>
          <w:rFonts w:ascii="Times New Roman" w:hAnsi="Times New Roman"/>
          <w:i/>
        </w:rPr>
      </w:pPr>
      <w:r w:rsidRPr="000E3DFB">
        <w:rPr>
          <w:rFonts w:ascii="Times New Roman" w:hAnsi="Times New Roman"/>
          <w:i/>
        </w:rPr>
        <w:t>Ναι γιατί υιοθετεί νέες πληροφορίες – αντιλήψεις για κάτι διαφορετικό.(04)</w:t>
      </w:r>
    </w:p>
    <w:p w:rsidR="00FE5542" w:rsidRPr="000E3DFB" w:rsidRDefault="00FE5542" w:rsidP="00FE5542">
      <w:pPr>
        <w:jc w:val="right"/>
        <w:rPr>
          <w:rFonts w:ascii="Times New Roman" w:hAnsi="Times New Roman"/>
          <w:i/>
        </w:rPr>
      </w:pPr>
      <w:r w:rsidRPr="000E3DFB">
        <w:rPr>
          <w:rFonts w:ascii="Times New Roman" w:hAnsi="Times New Roman"/>
          <w:i/>
        </w:rPr>
        <w:t>Ναι, όλες οι δραστηριότητες ενθαρρύνουν τον εκπαιδευόμενο να εφαρμόσει την νέα γνώση στην προσωπική του ζωή και καθημερινότητα , στην συναναστροφή του με ανθρώπους με προβλήματα ακοής.(01)</w:t>
      </w:r>
    </w:p>
    <w:p w:rsidR="00FE5542" w:rsidRPr="000E3DFB" w:rsidRDefault="00FE5542" w:rsidP="00FE5542">
      <w:pPr>
        <w:spacing w:after="160" w:line="259" w:lineRule="auto"/>
        <w:jc w:val="right"/>
        <w:rPr>
          <w:rFonts w:ascii="Times New Roman" w:eastAsia="Calibri" w:hAnsi="Times New Roman"/>
          <w:i/>
        </w:rPr>
      </w:pPr>
      <w:r w:rsidRPr="000E3DFB">
        <w:rPr>
          <w:rFonts w:ascii="Times New Roman" w:eastAsia="Calibri" w:hAnsi="Times New Roman"/>
          <w:i/>
        </w:rPr>
        <w:t>Ναι, μετά το τέλος των δραστηριοτήτων μπορώ να χρησιμοποιήσω τις λέξεις που έμαθα στην νοηματική(02)</w:t>
      </w:r>
    </w:p>
    <w:p w:rsidR="00FE5542" w:rsidRPr="000E3DFB" w:rsidRDefault="003C459F" w:rsidP="00FE5542">
      <w:pPr>
        <w:rPr>
          <w:rFonts w:ascii="Times New Roman" w:hAnsi="Times New Roman"/>
        </w:rPr>
      </w:pPr>
      <w:r>
        <w:rPr>
          <w:rFonts w:ascii="Times New Roman" w:hAnsi="Times New Roman"/>
          <w:noProof/>
          <w:lang w:val="en-US" w:eastAsia="en-US"/>
        </w:rPr>
        <w:pict>
          <v:rect id="_x0000_s1038" style="position:absolute;margin-left:-7.45pt;margin-top:9.4pt;width:441pt;height:122.25pt;z-index:251670528" filled="f" strokecolor="#1f3763 [1608]" strokeweight="1.5pt">
            <v:stroke dashstyle="longDashDotDot"/>
          </v:rect>
        </w:pict>
      </w:r>
    </w:p>
    <w:p w:rsidR="00FE5542" w:rsidRDefault="00FE5542" w:rsidP="00FE5542">
      <w:pPr>
        <w:jc w:val="center"/>
        <w:rPr>
          <w:rFonts w:ascii="Times New Roman" w:hAnsi="Times New Roman"/>
          <w:b/>
          <w:i/>
          <w:color w:val="002060"/>
          <w:u w:val="single"/>
        </w:rPr>
      </w:pPr>
      <w:r w:rsidRPr="000E3DFB">
        <w:rPr>
          <w:rFonts w:ascii="Times New Roman" w:hAnsi="Times New Roman"/>
          <w:b/>
          <w:i/>
          <w:color w:val="002060"/>
          <w:u w:val="single"/>
        </w:rPr>
        <w:t>7ος Άξονας : Σκοπός - Προσδοκώμενα Αποτελέσματα</w:t>
      </w:r>
    </w:p>
    <w:p w:rsidR="00FE5542" w:rsidRPr="000E3DFB" w:rsidRDefault="00FE5542" w:rsidP="00FE5542">
      <w:pPr>
        <w:jc w:val="center"/>
        <w:rPr>
          <w:rFonts w:ascii="Times New Roman" w:hAnsi="Times New Roman"/>
          <w:b/>
          <w:i/>
          <w:color w:val="002060"/>
          <w:u w:val="single"/>
        </w:rPr>
      </w:pPr>
    </w:p>
    <w:p w:rsidR="00FE5542" w:rsidRPr="00B82ACB" w:rsidRDefault="00FE5542" w:rsidP="00FE5542">
      <w:pPr>
        <w:rPr>
          <w:rFonts w:ascii="Times New Roman" w:hAnsi="Times New Roman"/>
          <w:b/>
          <w:color w:val="44546A" w:themeColor="text2"/>
        </w:rPr>
      </w:pPr>
      <w:r w:rsidRPr="00B82ACB">
        <w:rPr>
          <w:rFonts w:ascii="Times New Roman" w:hAnsi="Times New Roman"/>
          <w:b/>
          <w:color w:val="44546A" w:themeColor="text2"/>
        </w:rPr>
        <w:t xml:space="preserve">1.Σαφής διατύπωση σκοπού κάθε διδακτικής ενότητας </w:t>
      </w:r>
    </w:p>
    <w:p w:rsidR="00FE5542" w:rsidRPr="00B82ACB" w:rsidRDefault="00FE5542" w:rsidP="00FE5542">
      <w:pPr>
        <w:rPr>
          <w:rFonts w:ascii="Times New Roman" w:hAnsi="Times New Roman"/>
          <w:b/>
          <w:color w:val="44546A" w:themeColor="text2"/>
        </w:rPr>
      </w:pPr>
      <w:r w:rsidRPr="00B82ACB">
        <w:rPr>
          <w:rFonts w:ascii="Times New Roman" w:hAnsi="Times New Roman"/>
          <w:b/>
          <w:color w:val="44546A" w:themeColor="text2"/>
        </w:rPr>
        <w:t xml:space="preserve">2.Σαφής διατύπωση προσδοκώμενων αποτελεσμάτων κάθε διδακτικής ενότητας </w:t>
      </w:r>
    </w:p>
    <w:p w:rsidR="00FE5542" w:rsidRPr="00B82ACB" w:rsidRDefault="00FE5542" w:rsidP="00FE5542">
      <w:pPr>
        <w:rPr>
          <w:rFonts w:ascii="Times New Roman" w:hAnsi="Times New Roman"/>
          <w:b/>
          <w:color w:val="44546A" w:themeColor="text2"/>
        </w:rPr>
      </w:pPr>
      <w:r w:rsidRPr="00B82ACB">
        <w:rPr>
          <w:rFonts w:ascii="Times New Roman" w:hAnsi="Times New Roman"/>
          <w:b/>
          <w:color w:val="44546A" w:themeColor="text2"/>
        </w:rPr>
        <w:t xml:space="preserve">3.Παρακίνηση προσδοκώμενων αποτελεσμάτων σε επίπεδο γνώσεων </w:t>
      </w:r>
    </w:p>
    <w:p w:rsidR="00FE5542" w:rsidRPr="00B82ACB" w:rsidRDefault="00FE5542" w:rsidP="00FE5542">
      <w:pPr>
        <w:rPr>
          <w:rFonts w:ascii="Times New Roman" w:hAnsi="Times New Roman"/>
          <w:b/>
          <w:color w:val="44546A" w:themeColor="text2"/>
        </w:rPr>
      </w:pPr>
      <w:r w:rsidRPr="00B82ACB">
        <w:rPr>
          <w:rFonts w:ascii="Times New Roman" w:hAnsi="Times New Roman"/>
          <w:b/>
          <w:color w:val="44546A" w:themeColor="text2"/>
        </w:rPr>
        <w:t xml:space="preserve">4.Παρακίνηση προσδοκώμενων αποτελεσμάτων σε επίπεδο δεξιοτήτων </w:t>
      </w:r>
    </w:p>
    <w:p w:rsidR="00FE5542" w:rsidRPr="00B82ACB" w:rsidRDefault="00FE5542" w:rsidP="00FE5542">
      <w:pPr>
        <w:rPr>
          <w:rFonts w:ascii="Times New Roman" w:hAnsi="Times New Roman"/>
          <w:b/>
          <w:color w:val="44546A" w:themeColor="text2"/>
        </w:rPr>
      </w:pPr>
      <w:r w:rsidRPr="00B82ACB">
        <w:rPr>
          <w:rFonts w:ascii="Times New Roman" w:hAnsi="Times New Roman"/>
          <w:b/>
          <w:color w:val="44546A" w:themeColor="text2"/>
        </w:rPr>
        <w:t xml:space="preserve">5.Παρακίνηση προσδοκώμενων αποτελεσμάτων σε επίπεδο στάσεων </w:t>
      </w:r>
    </w:p>
    <w:p w:rsidR="00FE5542" w:rsidRPr="00B82ACB" w:rsidRDefault="00FE5542" w:rsidP="00FE5542">
      <w:pPr>
        <w:rPr>
          <w:rFonts w:ascii="Times New Roman" w:hAnsi="Times New Roman"/>
          <w:b/>
          <w:color w:val="44546A" w:themeColor="text2"/>
        </w:rPr>
      </w:pPr>
      <w:r w:rsidRPr="00B82ACB">
        <w:rPr>
          <w:rFonts w:ascii="Times New Roman" w:hAnsi="Times New Roman"/>
          <w:b/>
          <w:color w:val="44546A" w:themeColor="text2"/>
        </w:rPr>
        <w:t>6.Δυνατότητα ελέγχου προόδου με βάση τα προσδοκώμενα αποτελέσματα</w:t>
      </w:r>
    </w:p>
    <w:p w:rsidR="00FE5542" w:rsidRDefault="00FE5542" w:rsidP="00823D63">
      <w:pPr>
        <w:rPr>
          <w:rFonts w:ascii="Times New Roman" w:hAnsi="Times New Roman"/>
          <w:b/>
          <w:sz w:val="28"/>
          <w:szCs w:val="28"/>
        </w:rPr>
      </w:pPr>
    </w:p>
    <w:p w:rsidR="00FE5542" w:rsidRDefault="00FE5542" w:rsidP="00FE5542">
      <w:pPr>
        <w:rPr>
          <w:rFonts w:ascii="Times New Roman" w:hAnsi="Times New Roman"/>
        </w:rPr>
      </w:pPr>
      <w:r w:rsidRPr="000E3DFB">
        <w:rPr>
          <w:rFonts w:ascii="Times New Roman" w:hAnsi="Times New Roman"/>
        </w:rPr>
        <w:t>Αρχικά, κρίνεται σαφής και κατανοητή η διατύπωση του σκοπού της κάθε διδακτικής ενότητας, όπως φαίνεται από τις απαντήσεις τους:</w:t>
      </w:r>
    </w:p>
    <w:p w:rsidR="00FE5542" w:rsidRPr="000E3DFB" w:rsidRDefault="00FE5542" w:rsidP="00FE5542">
      <w:pPr>
        <w:rPr>
          <w:rFonts w:ascii="Times New Roman" w:hAnsi="Times New Roman"/>
        </w:rPr>
      </w:pPr>
    </w:p>
    <w:p w:rsidR="00FE5542" w:rsidRPr="000E3DFB" w:rsidRDefault="00FE5542" w:rsidP="00FE5542">
      <w:pPr>
        <w:jc w:val="right"/>
        <w:rPr>
          <w:rFonts w:ascii="Times New Roman" w:hAnsi="Times New Roman"/>
          <w:i/>
        </w:rPr>
      </w:pPr>
      <w:r w:rsidRPr="000E3DFB">
        <w:rPr>
          <w:rFonts w:ascii="Times New Roman" w:hAnsi="Times New Roman"/>
          <w:i/>
        </w:rPr>
        <w:t xml:space="preserve"> Στο Ε.Υ. διατυπώνεται με σαφήνεια ο σκοπός της κάθε διδακτικής ενότητας στην αρχή κάθε μαθήματος, ώστε οι εκπαιδευόμενοι να γνωρίζουν ακριβώς τον μαθησιακό στόχο. (03)</w:t>
      </w:r>
    </w:p>
    <w:p w:rsidR="00FE5542" w:rsidRDefault="00FE5542" w:rsidP="00FE5542">
      <w:pPr>
        <w:jc w:val="right"/>
        <w:rPr>
          <w:rFonts w:ascii="Times New Roman" w:hAnsi="Times New Roman"/>
          <w:i/>
        </w:rPr>
      </w:pPr>
      <w:r w:rsidRPr="000E3DFB">
        <w:rPr>
          <w:rFonts w:ascii="Times New Roman" w:hAnsi="Times New Roman"/>
          <w:i/>
        </w:rPr>
        <w:lastRenderedPageBreak/>
        <w:t>Ναι είναι ευδιάκριτος και σαφής.(04)</w:t>
      </w:r>
    </w:p>
    <w:p w:rsidR="00FE5542" w:rsidRPr="000E3DFB" w:rsidRDefault="00FE5542" w:rsidP="00FE5542">
      <w:pPr>
        <w:jc w:val="right"/>
        <w:rPr>
          <w:rFonts w:ascii="Times New Roman" w:hAnsi="Times New Roman"/>
          <w:i/>
        </w:rPr>
      </w:pPr>
    </w:p>
    <w:p w:rsidR="00FE5542" w:rsidRDefault="00FE5542" w:rsidP="00FE5542">
      <w:pPr>
        <w:rPr>
          <w:rFonts w:ascii="Times New Roman" w:hAnsi="Times New Roman"/>
        </w:rPr>
      </w:pPr>
      <w:r w:rsidRPr="000E3DFB">
        <w:rPr>
          <w:rFonts w:ascii="Times New Roman" w:hAnsi="Times New Roman"/>
        </w:rPr>
        <w:t>Την ίδια άποψη φαίνεται να εκφράζουν και για την διατύπωση των προσδοκώμενων αποτελεσμάτων στο τέλος της κάθε ενότητας:</w:t>
      </w:r>
    </w:p>
    <w:p w:rsidR="00FE5542" w:rsidRPr="000E3DFB" w:rsidRDefault="00FE5542" w:rsidP="00FE5542">
      <w:pPr>
        <w:rPr>
          <w:rFonts w:ascii="Times New Roman" w:hAnsi="Times New Roman"/>
        </w:rPr>
      </w:pPr>
    </w:p>
    <w:p w:rsidR="00FE5542" w:rsidRPr="000E3DFB" w:rsidRDefault="00FE5542" w:rsidP="00FE5542">
      <w:pPr>
        <w:jc w:val="right"/>
        <w:rPr>
          <w:rFonts w:ascii="Times New Roman" w:hAnsi="Times New Roman"/>
          <w:i/>
        </w:rPr>
      </w:pPr>
      <w:r w:rsidRPr="000E3DFB">
        <w:rPr>
          <w:rFonts w:ascii="Times New Roman" w:hAnsi="Times New Roman"/>
          <w:i/>
        </w:rPr>
        <w:t>Στο Ε.Υ. διατυπώνονται με σαφήνεια τα προσδοκώμενα αποτελέσματα της κάθε διδακτικής ενότητας στην αρχή κάθε μαθήματος, ώστε οι εκπαιδευόμενοι να γνωρίζουν ακριβώς τα μαθησιακά αποτελέσματα. (03)</w:t>
      </w:r>
    </w:p>
    <w:p w:rsidR="00FE5542" w:rsidRDefault="00FE5542" w:rsidP="00FE5542">
      <w:pPr>
        <w:jc w:val="right"/>
        <w:rPr>
          <w:rFonts w:ascii="Times New Roman" w:hAnsi="Times New Roman"/>
          <w:i/>
        </w:rPr>
      </w:pPr>
      <w:r w:rsidRPr="000E3DFB">
        <w:rPr>
          <w:rFonts w:ascii="Times New Roman" w:hAnsi="Times New Roman"/>
          <w:i/>
        </w:rPr>
        <w:t>Ναι. Υπάρχει ενότητα με τα προσδοκώμενα αποτελέσματα της κάθε ενότητας (05)</w:t>
      </w:r>
    </w:p>
    <w:p w:rsidR="00FE5542" w:rsidRPr="000E3DFB" w:rsidRDefault="00FE5542" w:rsidP="00FE5542">
      <w:pPr>
        <w:jc w:val="right"/>
        <w:rPr>
          <w:rFonts w:ascii="Times New Roman" w:hAnsi="Times New Roman"/>
          <w:i/>
        </w:rPr>
      </w:pPr>
    </w:p>
    <w:p w:rsidR="00FE5542" w:rsidRDefault="00FE5542" w:rsidP="00FE5542">
      <w:pPr>
        <w:rPr>
          <w:rFonts w:ascii="Times New Roman" w:hAnsi="Times New Roman"/>
        </w:rPr>
      </w:pPr>
      <w:r w:rsidRPr="000E3DFB">
        <w:rPr>
          <w:rFonts w:ascii="Times New Roman" w:hAnsi="Times New Roman"/>
        </w:rPr>
        <w:t>Επιπλέον, οι συμμετέχουσες υποστηρίζουν ότι τα προσδοκώμενα αποτελέσματα παρακινούν τον εκπαιδευόμενο σε επίπεδο γνώσεων, εγείροντας το ενδιαφέρον του για περαιτέρω επιμόρφωση σχετικά με τη νοηματική. Οι απαντήσεις τους το επιβεβαιώνουν:</w:t>
      </w:r>
    </w:p>
    <w:p w:rsidR="00FE5542" w:rsidRPr="000E3DFB" w:rsidRDefault="00FE5542" w:rsidP="00FE5542">
      <w:pPr>
        <w:rPr>
          <w:rFonts w:ascii="Times New Roman" w:hAnsi="Times New Roman"/>
        </w:rPr>
      </w:pPr>
    </w:p>
    <w:p w:rsidR="00FE5542" w:rsidRPr="000E3DFB" w:rsidRDefault="00FE5542" w:rsidP="00FE5542">
      <w:pPr>
        <w:jc w:val="right"/>
        <w:rPr>
          <w:rFonts w:ascii="Times New Roman" w:hAnsi="Times New Roman"/>
          <w:i/>
        </w:rPr>
      </w:pPr>
      <w:r w:rsidRPr="000E3DFB">
        <w:rPr>
          <w:rFonts w:ascii="Times New Roman" w:hAnsi="Times New Roman"/>
          <w:i/>
        </w:rPr>
        <w:t>Ναι. Κεντρίζουν το ενδιαφέρον του εκπαιδευόμενου για περαιτέρω εκμάθηση και κατανόηση της νοηματικής γλώσσας.(07)</w:t>
      </w:r>
    </w:p>
    <w:p w:rsidR="00FE5542" w:rsidRPr="000E3DFB" w:rsidRDefault="00FE5542" w:rsidP="00FE5542">
      <w:pPr>
        <w:jc w:val="right"/>
        <w:rPr>
          <w:rFonts w:ascii="Times New Roman" w:hAnsi="Times New Roman"/>
          <w:i/>
        </w:rPr>
      </w:pPr>
      <w:r w:rsidRPr="000E3DFB">
        <w:rPr>
          <w:rFonts w:ascii="Times New Roman" w:hAnsi="Times New Roman"/>
          <w:i/>
        </w:rPr>
        <w:t>Ναι, σίγουρα γεννάται η απορία πως αποδίδονται και άλλες λέξεις στη νοηματική γλώσσα(08)</w:t>
      </w:r>
    </w:p>
    <w:p w:rsidR="00FE5542" w:rsidRDefault="00FE5542" w:rsidP="00FE5542">
      <w:pPr>
        <w:jc w:val="right"/>
        <w:rPr>
          <w:rFonts w:ascii="Times New Roman" w:eastAsia="Calibri" w:hAnsi="Times New Roman"/>
          <w:i/>
        </w:rPr>
      </w:pPr>
      <w:r w:rsidRPr="000E3DFB">
        <w:rPr>
          <w:rFonts w:ascii="Times New Roman" w:eastAsia="Calibri" w:hAnsi="Times New Roman"/>
          <w:i/>
        </w:rPr>
        <w:t>Ναι, με κάνουν να θέλω να μάθω τη νοηματική γλώσσα(02)</w:t>
      </w:r>
    </w:p>
    <w:p w:rsidR="00FE5542" w:rsidRPr="000E3DFB" w:rsidRDefault="00FE5542" w:rsidP="00FE5542">
      <w:pPr>
        <w:jc w:val="right"/>
        <w:rPr>
          <w:rFonts w:ascii="Times New Roman" w:hAnsi="Times New Roman"/>
          <w:i/>
        </w:rPr>
      </w:pPr>
    </w:p>
    <w:p w:rsidR="00FE5542" w:rsidRDefault="00FE5542" w:rsidP="00FE5542">
      <w:pPr>
        <w:rPr>
          <w:rFonts w:ascii="Times New Roman" w:hAnsi="Times New Roman"/>
        </w:rPr>
      </w:pPr>
      <w:r w:rsidRPr="000E3DFB">
        <w:rPr>
          <w:rFonts w:ascii="Times New Roman" w:hAnsi="Times New Roman"/>
        </w:rPr>
        <w:t xml:space="preserve">Στη συνέχεια, τα προσδοκώμενα αποτελέσματα, όπως φαίνεται από όλες τις απόψεις, παρακινούν τον εκπαιδευόμενο σε επίπεδο δεξιοτήτων. </w:t>
      </w:r>
    </w:p>
    <w:p w:rsidR="00FE5542" w:rsidRPr="000E3DFB" w:rsidRDefault="00FE5542" w:rsidP="00FE5542">
      <w:pPr>
        <w:rPr>
          <w:rFonts w:ascii="Times New Roman" w:hAnsi="Times New Roman"/>
        </w:rPr>
      </w:pPr>
    </w:p>
    <w:p w:rsidR="00FE5542" w:rsidRPr="000E3DFB" w:rsidRDefault="00FE5542" w:rsidP="00FE5542">
      <w:pPr>
        <w:jc w:val="right"/>
        <w:rPr>
          <w:rFonts w:ascii="Times New Roman" w:hAnsi="Times New Roman"/>
          <w:i/>
        </w:rPr>
      </w:pPr>
      <w:r w:rsidRPr="000E3DFB">
        <w:rPr>
          <w:rFonts w:ascii="Times New Roman" w:hAnsi="Times New Roman"/>
          <w:i/>
        </w:rPr>
        <w:t>Τα προσδοκώμενα αποτελέσματα παρακινούν τον εκπαιδευόμενο σε επίπεδο δεξιοτήτων, καθώς εγείρουν το ενδιαφέρον του, προτού καν ξεκινήσει η μαθησιακή διαδικασία.(03)</w:t>
      </w:r>
    </w:p>
    <w:p w:rsidR="00FE5542" w:rsidRPr="000E3DFB" w:rsidRDefault="00FE5542" w:rsidP="00FE5542">
      <w:pPr>
        <w:jc w:val="right"/>
        <w:rPr>
          <w:rFonts w:ascii="Times New Roman" w:hAnsi="Times New Roman"/>
          <w:i/>
        </w:rPr>
      </w:pPr>
    </w:p>
    <w:p w:rsidR="00FE5542" w:rsidRDefault="00FE5542" w:rsidP="00FE5542">
      <w:pPr>
        <w:rPr>
          <w:rFonts w:ascii="Times New Roman" w:hAnsi="Times New Roman"/>
        </w:rPr>
      </w:pPr>
      <w:r w:rsidRPr="000E3DFB">
        <w:rPr>
          <w:rFonts w:ascii="Times New Roman" w:hAnsi="Times New Roman"/>
        </w:rPr>
        <w:t>Σε επίπεδο στάσεων, όλες οι γυναίκες δείχνουν να έχουν μικρότερη παρακίνηση.</w:t>
      </w:r>
    </w:p>
    <w:p w:rsidR="00FE5542" w:rsidRPr="000E3DFB" w:rsidRDefault="00FE5542" w:rsidP="00FE5542">
      <w:pPr>
        <w:rPr>
          <w:rFonts w:ascii="Times New Roman" w:hAnsi="Times New Roman"/>
        </w:rPr>
      </w:pPr>
    </w:p>
    <w:p w:rsidR="00FE5542" w:rsidRPr="000E3DFB" w:rsidRDefault="00FE5542" w:rsidP="00FE5542">
      <w:pPr>
        <w:jc w:val="right"/>
        <w:rPr>
          <w:rFonts w:ascii="Times New Roman" w:hAnsi="Times New Roman"/>
          <w:i/>
        </w:rPr>
      </w:pPr>
      <w:r w:rsidRPr="000E3DFB">
        <w:rPr>
          <w:rFonts w:ascii="Times New Roman" w:hAnsi="Times New Roman"/>
          <w:i/>
        </w:rPr>
        <w:t>Το παρόν ε.υ. ευαισθητοποιεί τον εκπαιδευόμενο όσον αφορά στην αλληλεπίδραση του με άτομα με ιδιαιτερότητες(07)</w:t>
      </w:r>
    </w:p>
    <w:p w:rsidR="00FE5542" w:rsidRPr="000E3DFB" w:rsidRDefault="00FE5542" w:rsidP="00FE5542">
      <w:pPr>
        <w:spacing w:after="160" w:line="259" w:lineRule="auto"/>
        <w:jc w:val="both"/>
        <w:rPr>
          <w:rFonts w:ascii="Times New Roman" w:eastAsia="Calibri" w:hAnsi="Times New Roman"/>
        </w:rPr>
      </w:pPr>
    </w:p>
    <w:p w:rsidR="00FE5542" w:rsidRDefault="00FE5542" w:rsidP="00FE5542">
      <w:pPr>
        <w:rPr>
          <w:rFonts w:ascii="Times New Roman" w:hAnsi="Times New Roman"/>
        </w:rPr>
      </w:pPr>
      <w:r w:rsidRPr="000E3DFB">
        <w:rPr>
          <w:rFonts w:ascii="Times New Roman" w:hAnsi="Times New Roman"/>
        </w:rPr>
        <w:t>Τέλος, οι συμμετέχουσες συμφωνούν στο γεγονός ότι ο εκπαιδευόμενος μπορεί να ελέγχει την πρόοδό του με βάση τα προσδοκώμενα αποτελέσματα σε κάθε ενότητα. Κάποια παραδείγματα απαντήσεων:</w:t>
      </w:r>
    </w:p>
    <w:p w:rsidR="00FE5542" w:rsidRPr="000E3DFB" w:rsidRDefault="00FE5542" w:rsidP="00FE5542">
      <w:pPr>
        <w:rPr>
          <w:rFonts w:ascii="Times New Roman" w:hAnsi="Times New Roman"/>
        </w:rPr>
      </w:pPr>
    </w:p>
    <w:p w:rsidR="00FE5542" w:rsidRPr="000E3DFB" w:rsidRDefault="00FE5542" w:rsidP="00FE5542">
      <w:pPr>
        <w:jc w:val="right"/>
        <w:rPr>
          <w:rFonts w:ascii="Times New Roman" w:hAnsi="Times New Roman"/>
          <w:i/>
        </w:rPr>
      </w:pPr>
      <w:r w:rsidRPr="000E3DFB">
        <w:rPr>
          <w:rFonts w:ascii="Times New Roman" w:hAnsi="Times New Roman"/>
          <w:i/>
        </w:rPr>
        <w:t xml:space="preserve"> Ναι, ο εκπαιδευόμενος μπορεί να ελέγχει την πρόοδο και τις ικανότητες του με βάση τα προσδοκώμενα αποτελέσματα της κάθε διδακτικής ενότητας. (01)</w:t>
      </w:r>
    </w:p>
    <w:p w:rsidR="00FE5542" w:rsidRPr="000E3DFB" w:rsidRDefault="00FE5542" w:rsidP="00FE5542">
      <w:pPr>
        <w:spacing w:after="160" w:line="259" w:lineRule="auto"/>
        <w:jc w:val="right"/>
        <w:rPr>
          <w:rFonts w:ascii="Times New Roman" w:eastAsia="Calibri" w:hAnsi="Times New Roman"/>
          <w:i/>
        </w:rPr>
      </w:pPr>
      <w:r w:rsidRPr="000E3DFB">
        <w:rPr>
          <w:rFonts w:ascii="Times New Roman" w:eastAsia="Calibri" w:hAnsi="Times New Roman"/>
          <w:i/>
        </w:rPr>
        <w:t>Ναι, υπάρχει αυτή η δυνατότητα στο πέρας κάθε άσκησης(02)</w:t>
      </w:r>
    </w:p>
    <w:p w:rsidR="00C553A6" w:rsidRPr="009D6A7A" w:rsidRDefault="00FE5542" w:rsidP="009D6A7A">
      <w:pPr>
        <w:jc w:val="right"/>
        <w:rPr>
          <w:rFonts w:ascii="Times New Roman" w:hAnsi="Times New Roman"/>
          <w:i/>
        </w:rPr>
      </w:pPr>
      <w:r w:rsidRPr="000E3DFB">
        <w:rPr>
          <w:rFonts w:ascii="Times New Roman" w:hAnsi="Times New Roman"/>
          <w:i/>
        </w:rPr>
        <w:t>Ο εκπαιδευόμενος ελέγχει την πρόοδο του με βάση τα προσδοκώμενα αποτελέσματα, καθώς όλες οι δραστηριότητες είναι προσαρμοσμένες σε αυτά.(03)</w:t>
      </w:r>
    </w:p>
    <w:p w:rsidR="00C553A6" w:rsidRDefault="00C553A6" w:rsidP="00FE5542">
      <w:pPr>
        <w:rPr>
          <w:rFonts w:ascii="Times New Roman" w:hAnsi="Times New Roman"/>
        </w:rPr>
      </w:pPr>
    </w:p>
    <w:p w:rsidR="00C553A6" w:rsidRDefault="00C553A6" w:rsidP="00FE5542">
      <w:pPr>
        <w:rPr>
          <w:rFonts w:ascii="Times New Roman" w:hAnsi="Times New Roman"/>
        </w:rPr>
      </w:pPr>
    </w:p>
    <w:p w:rsidR="00C553A6" w:rsidRDefault="00C553A6" w:rsidP="00FE5542">
      <w:pPr>
        <w:rPr>
          <w:rFonts w:ascii="Times New Roman" w:hAnsi="Times New Roman"/>
        </w:rPr>
      </w:pPr>
    </w:p>
    <w:p w:rsidR="00C553A6" w:rsidRDefault="00C553A6" w:rsidP="00FE5542">
      <w:pPr>
        <w:rPr>
          <w:rFonts w:ascii="Times New Roman" w:hAnsi="Times New Roman"/>
        </w:rPr>
      </w:pPr>
    </w:p>
    <w:p w:rsidR="00C553A6" w:rsidRDefault="00C553A6" w:rsidP="00FE5542">
      <w:pPr>
        <w:rPr>
          <w:rFonts w:ascii="Times New Roman" w:hAnsi="Times New Roman"/>
        </w:rPr>
      </w:pPr>
    </w:p>
    <w:p w:rsidR="00C553A6" w:rsidRPr="000E3DFB" w:rsidRDefault="00C553A6" w:rsidP="00FE5542">
      <w:pPr>
        <w:rPr>
          <w:rFonts w:ascii="Times New Roman" w:hAnsi="Times New Roman"/>
        </w:rPr>
      </w:pPr>
    </w:p>
    <w:p w:rsidR="00FE5542" w:rsidRPr="000E3DFB" w:rsidRDefault="003C459F" w:rsidP="00FE5542">
      <w:pPr>
        <w:jc w:val="both"/>
        <w:rPr>
          <w:rFonts w:ascii="Times New Roman" w:hAnsi="Times New Roman"/>
        </w:rPr>
      </w:pPr>
      <w:r w:rsidRPr="003C459F">
        <w:rPr>
          <w:rFonts w:ascii="Times New Roman" w:hAnsi="Times New Roman"/>
          <w:b/>
          <w:noProof/>
          <w:lang w:val="en-US" w:eastAsia="en-US"/>
        </w:rPr>
        <w:lastRenderedPageBreak/>
        <w:pict>
          <v:rect id="_x0000_s1039" style="position:absolute;left:0;text-align:left;margin-left:-16.45pt;margin-top:7.6pt;width:441pt;height:233.25pt;z-index:251671552" filled="f" strokecolor="#1f3763 [1608]" strokeweight="1.5pt">
            <v:stroke dashstyle="longDashDotDot"/>
          </v:rect>
        </w:pict>
      </w:r>
    </w:p>
    <w:p w:rsidR="00FE5542" w:rsidRPr="000E3DFB" w:rsidRDefault="00FE5542" w:rsidP="00FE5542">
      <w:pPr>
        <w:jc w:val="center"/>
        <w:rPr>
          <w:rFonts w:ascii="Times New Roman" w:hAnsi="Times New Roman"/>
          <w:b/>
          <w:i/>
          <w:color w:val="002060"/>
          <w:u w:val="single"/>
        </w:rPr>
      </w:pPr>
      <w:r w:rsidRPr="000E3DFB">
        <w:rPr>
          <w:rFonts w:ascii="Times New Roman" w:hAnsi="Times New Roman"/>
          <w:b/>
          <w:i/>
          <w:color w:val="002060"/>
          <w:u w:val="single"/>
        </w:rPr>
        <w:t>8ος Άξονας : Δημιουργία ΕΥ σύμφωνα με τις Αρχές της Πολυμεσικής Μάθησης</w:t>
      </w:r>
    </w:p>
    <w:p w:rsidR="00FE5542" w:rsidRPr="00B82ACB" w:rsidRDefault="00FE5542" w:rsidP="00FE5542">
      <w:pPr>
        <w:rPr>
          <w:rFonts w:ascii="Times New Roman" w:hAnsi="Times New Roman"/>
          <w:b/>
        </w:rPr>
      </w:pPr>
    </w:p>
    <w:p w:rsidR="00FE5542" w:rsidRPr="00B82ACB" w:rsidRDefault="00FE5542" w:rsidP="00FE5542">
      <w:pPr>
        <w:spacing w:line="259" w:lineRule="auto"/>
        <w:jc w:val="both"/>
        <w:rPr>
          <w:rFonts w:ascii="Times New Roman" w:hAnsi="Times New Roman"/>
          <w:b/>
          <w:color w:val="44546A" w:themeColor="text2"/>
        </w:rPr>
      </w:pPr>
      <w:r w:rsidRPr="00B82ACB">
        <w:rPr>
          <w:rFonts w:ascii="Times New Roman" w:hAnsi="Times New Roman"/>
          <w:b/>
          <w:color w:val="44546A" w:themeColor="text2"/>
        </w:rPr>
        <w:t xml:space="preserve">1.Ύπαρξη συνδυασμού κειμένου και εικόνας για την παρουσίαση </w:t>
      </w:r>
    </w:p>
    <w:p w:rsidR="00FE5542" w:rsidRPr="00B82ACB" w:rsidRDefault="00FE5542" w:rsidP="00FE5542">
      <w:pPr>
        <w:spacing w:line="259" w:lineRule="auto"/>
        <w:jc w:val="both"/>
        <w:rPr>
          <w:rFonts w:ascii="Times New Roman" w:hAnsi="Times New Roman"/>
          <w:b/>
          <w:color w:val="44546A" w:themeColor="text2"/>
        </w:rPr>
      </w:pPr>
      <w:r w:rsidRPr="00B82ACB">
        <w:rPr>
          <w:rFonts w:ascii="Times New Roman" w:hAnsi="Times New Roman"/>
          <w:b/>
          <w:color w:val="44546A" w:themeColor="text2"/>
        </w:rPr>
        <w:t xml:space="preserve">2.Χρήση εικόνων για καλύτερη κατανόηση </w:t>
      </w:r>
    </w:p>
    <w:p w:rsidR="00FE5542" w:rsidRPr="00B82ACB" w:rsidRDefault="00FE5542" w:rsidP="00FE5542">
      <w:pPr>
        <w:spacing w:line="259" w:lineRule="auto"/>
        <w:jc w:val="both"/>
        <w:rPr>
          <w:rFonts w:ascii="Times New Roman" w:hAnsi="Times New Roman"/>
          <w:b/>
          <w:color w:val="44546A" w:themeColor="text2"/>
        </w:rPr>
      </w:pPr>
      <w:r w:rsidRPr="00B82ACB">
        <w:rPr>
          <w:rFonts w:ascii="Times New Roman" w:hAnsi="Times New Roman"/>
          <w:b/>
          <w:color w:val="44546A" w:themeColor="text2"/>
        </w:rPr>
        <w:t xml:space="preserve">3.Ύπαρξη στοιχείων αφήγησης (μονόλογος, διάλογος, σχόλια, περιγραφή) </w:t>
      </w:r>
    </w:p>
    <w:p w:rsidR="00FE5542" w:rsidRPr="00B82ACB" w:rsidRDefault="00FE5542" w:rsidP="00FE5542">
      <w:pPr>
        <w:spacing w:line="259" w:lineRule="auto"/>
        <w:jc w:val="both"/>
        <w:rPr>
          <w:rFonts w:ascii="Times New Roman" w:hAnsi="Times New Roman"/>
          <w:b/>
          <w:color w:val="44546A" w:themeColor="text2"/>
        </w:rPr>
      </w:pPr>
      <w:r w:rsidRPr="00B82ACB">
        <w:rPr>
          <w:rFonts w:ascii="Times New Roman" w:hAnsi="Times New Roman"/>
          <w:b/>
          <w:color w:val="44546A" w:themeColor="text2"/>
        </w:rPr>
        <w:t xml:space="preserve">4.Ύπαρξη μη σχετικών πληροφοριών </w:t>
      </w:r>
    </w:p>
    <w:p w:rsidR="00FE5542" w:rsidRPr="00B82ACB" w:rsidRDefault="00FE5542" w:rsidP="00FE5542">
      <w:pPr>
        <w:spacing w:line="259" w:lineRule="auto"/>
        <w:jc w:val="both"/>
        <w:rPr>
          <w:rFonts w:ascii="Times New Roman" w:hAnsi="Times New Roman"/>
          <w:b/>
          <w:color w:val="44546A" w:themeColor="text2"/>
        </w:rPr>
      </w:pPr>
      <w:r w:rsidRPr="00B82ACB">
        <w:rPr>
          <w:rFonts w:ascii="Times New Roman" w:hAnsi="Times New Roman"/>
          <w:b/>
          <w:color w:val="44546A" w:themeColor="text2"/>
        </w:rPr>
        <w:t xml:space="preserve">5.Χρήση φιλικής γλώσσας </w:t>
      </w:r>
    </w:p>
    <w:p w:rsidR="00FE5542" w:rsidRPr="00B82ACB" w:rsidRDefault="00FE5542" w:rsidP="00FE5542">
      <w:pPr>
        <w:spacing w:line="259" w:lineRule="auto"/>
        <w:jc w:val="both"/>
        <w:rPr>
          <w:rFonts w:ascii="Times New Roman" w:hAnsi="Times New Roman"/>
          <w:b/>
          <w:color w:val="44546A" w:themeColor="text2"/>
        </w:rPr>
      </w:pPr>
      <w:r w:rsidRPr="00B82ACB">
        <w:rPr>
          <w:rFonts w:ascii="Times New Roman" w:hAnsi="Times New Roman"/>
          <w:b/>
          <w:color w:val="44546A" w:themeColor="text2"/>
        </w:rPr>
        <w:t xml:space="preserve">6.Χρήση δεύτερου ενικού προσώπου </w:t>
      </w:r>
    </w:p>
    <w:p w:rsidR="00FE5542" w:rsidRPr="00B82ACB" w:rsidRDefault="00FE5542" w:rsidP="00FE5542">
      <w:pPr>
        <w:spacing w:line="259" w:lineRule="auto"/>
        <w:jc w:val="both"/>
        <w:rPr>
          <w:rFonts w:ascii="Times New Roman" w:hAnsi="Times New Roman"/>
          <w:b/>
          <w:color w:val="44546A" w:themeColor="text2"/>
        </w:rPr>
      </w:pPr>
      <w:r w:rsidRPr="00B82ACB">
        <w:rPr>
          <w:rFonts w:ascii="Times New Roman" w:hAnsi="Times New Roman"/>
          <w:b/>
          <w:color w:val="44546A" w:themeColor="text2"/>
        </w:rPr>
        <w:t xml:space="preserve">7.Ύπαρξη ηχητικής παρουσίασης </w:t>
      </w:r>
    </w:p>
    <w:p w:rsidR="00FE5542" w:rsidRPr="00B82ACB" w:rsidRDefault="00FE5542" w:rsidP="00FE5542">
      <w:pPr>
        <w:spacing w:line="259" w:lineRule="auto"/>
        <w:jc w:val="both"/>
        <w:rPr>
          <w:rFonts w:ascii="Times New Roman" w:hAnsi="Times New Roman"/>
          <w:b/>
          <w:color w:val="44546A" w:themeColor="text2"/>
        </w:rPr>
      </w:pPr>
      <w:r w:rsidRPr="00B82ACB">
        <w:rPr>
          <w:rFonts w:ascii="Times New Roman" w:hAnsi="Times New Roman"/>
          <w:b/>
          <w:color w:val="44546A" w:themeColor="text2"/>
        </w:rPr>
        <w:t xml:space="preserve">8.Τμηματική παρουσίαση γνωστικού αντικειμένου </w:t>
      </w:r>
    </w:p>
    <w:p w:rsidR="00FE5542" w:rsidRPr="00B82ACB" w:rsidRDefault="00FE5542" w:rsidP="00FE5542">
      <w:pPr>
        <w:spacing w:line="259" w:lineRule="auto"/>
        <w:jc w:val="both"/>
        <w:rPr>
          <w:rFonts w:ascii="Times New Roman" w:hAnsi="Times New Roman"/>
          <w:b/>
          <w:color w:val="44546A" w:themeColor="text2"/>
        </w:rPr>
      </w:pPr>
      <w:r w:rsidRPr="00B82ACB">
        <w:rPr>
          <w:rFonts w:ascii="Times New Roman" w:hAnsi="Times New Roman"/>
          <w:b/>
          <w:color w:val="44546A" w:themeColor="text2"/>
        </w:rPr>
        <w:t xml:space="preserve">9.Ύπαρξη διαδραστικών δραστηριοτήτων </w:t>
      </w:r>
    </w:p>
    <w:p w:rsidR="00FE5542" w:rsidRPr="00B82ACB" w:rsidRDefault="00FE5542" w:rsidP="00FE5542">
      <w:pPr>
        <w:spacing w:line="259" w:lineRule="auto"/>
        <w:jc w:val="both"/>
        <w:rPr>
          <w:rFonts w:ascii="Times New Roman" w:hAnsi="Times New Roman"/>
          <w:b/>
          <w:color w:val="44546A" w:themeColor="text2"/>
        </w:rPr>
      </w:pPr>
      <w:r w:rsidRPr="00B82ACB">
        <w:rPr>
          <w:rFonts w:ascii="Times New Roman" w:hAnsi="Times New Roman"/>
          <w:b/>
          <w:color w:val="44546A" w:themeColor="text2"/>
        </w:rPr>
        <w:t xml:space="preserve">10.Ύπαρξη μακροσκελών κειμένων </w:t>
      </w:r>
    </w:p>
    <w:p w:rsidR="00FE5542" w:rsidRPr="00B82ACB" w:rsidRDefault="00FE5542" w:rsidP="00FE5542">
      <w:pPr>
        <w:spacing w:line="259" w:lineRule="auto"/>
        <w:jc w:val="both"/>
        <w:rPr>
          <w:rFonts w:ascii="Times New Roman" w:hAnsi="Times New Roman"/>
          <w:b/>
          <w:color w:val="44546A" w:themeColor="text2"/>
        </w:rPr>
      </w:pPr>
      <w:r w:rsidRPr="00B82ACB">
        <w:rPr>
          <w:rFonts w:ascii="Times New Roman" w:hAnsi="Times New Roman"/>
          <w:b/>
          <w:color w:val="44546A" w:themeColor="text2"/>
        </w:rPr>
        <w:t>11.Παροχή σαφών οδηγιών για δραστηριότητες</w:t>
      </w:r>
    </w:p>
    <w:p w:rsidR="00FE5542" w:rsidRPr="00B82ACB" w:rsidRDefault="00FE5542" w:rsidP="00FE5542">
      <w:pPr>
        <w:spacing w:line="259" w:lineRule="auto"/>
        <w:jc w:val="both"/>
        <w:rPr>
          <w:rFonts w:ascii="Times New Roman" w:hAnsi="Times New Roman"/>
          <w:b/>
          <w:color w:val="44546A" w:themeColor="text2"/>
        </w:rPr>
      </w:pPr>
      <w:r w:rsidRPr="00B82ACB">
        <w:rPr>
          <w:rFonts w:ascii="Times New Roman" w:hAnsi="Times New Roman"/>
          <w:b/>
          <w:color w:val="44546A" w:themeColor="text2"/>
        </w:rPr>
        <w:t xml:space="preserve"> 12.Ύπαρξη στοιχείων επισήμανσης (έντονη γραφή, υπογράμμιση) </w:t>
      </w:r>
    </w:p>
    <w:p w:rsidR="00FE5542" w:rsidRPr="00B82ACB" w:rsidRDefault="00FE5542" w:rsidP="00FE5542">
      <w:pPr>
        <w:spacing w:line="259" w:lineRule="auto"/>
        <w:jc w:val="both"/>
        <w:rPr>
          <w:rFonts w:ascii="Times New Roman" w:eastAsia="Calibri" w:hAnsi="Times New Roman"/>
          <w:b/>
          <w:color w:val="44546A" w:themeColor="text2"/>
        </w:rPr>
      </w:pPr>
      <w:r w:rsidRPr="00B82ACB">
        <w:rPr>
          <w:rFonts w:ascii="Times New Roman" w:hAnsi="Times New Roman"/>
          <w:b/>
          <w:color w:val="44546A" w:themeColor="text2"/>
        </w:rPr>
        <w:t>13.Ύπαρξη εισαγωγικών δραστηριοτήτων</w:t>
      </w:r>
    </w:p>
    <w:p w:rsidR="00FE5542" w:rsidRPr="000E3DFB" w:rsidRDefault="00FE5542" w:rsidP="00FE5542">
      <w:pPr>
        <w:rPr>
          <w:rFonts w:ascii="Times New Roman" w:hAnsi="Times New Roman"/>
        </w:rPr>
      </w:pPr>
    </w:p>
    <w:p w:rsidR="00C553A6" w:rsidRDefault="00C553A6" w:rsidP="00FE5542">
      <w:pPr>
        <w:rPr>
          <w:rFonts w:ascii="Times New Roman" w:hAnsi="Times New Roman"/>
        </w:rPr>
      </w:pPr>
    </w:p>
    <w:p w:rsidR="00FE5542" w:rsidRDefault="00FE5542" w:rsidP="00FE5542">
      <w:pPr>
        <w:rPr>
          <w:rFonts w:ascii="Times New Roman" w:hAnsi="Times New Roman"/>
        </w:rPr>
      </w:pPr>
      <w:r w:rsidRPr="000E3DFB">
        <w:rPr>
          <w:rFonts w:ascii="Times New Roman" w:hAnsi="Times New Roman"/>
        </w:rPr>
        <w:t>Σύμφωνα με τις συμμετέχουσες, το εκπαιδευτικό υλικό περιλαμβάνει, σε μεγάλο βαθμό, συνδυασμό εικόνων και βίντεο για την παρουσίαση του γνωστικού αντικειμένου, γεγονός που το καθιστά πιο ελκυστικό, όπως διαφαίνεται και από τις απαντήσεις τους:</w:t>
      </w:r>
    </w:p>
    <w:p w:rsidR="00FE5542" w:rsidRPr="000E3DFB" w:rsidRDefault="00FE5542" w:rsidP="00FE5542">
      <w:pPr>
        <w:rPr>
          <w:rFonts w:ascii="Times New Roman" w:hAnsi="Times New Roman"/>
        </w:rPr>
      </w:pPr>
    </w:p>
    <w:p w:rsidR="00FE5542" w:rsidRPr="000E3DFB" w:rsidRDefault="00FE5542" w:rsidP="00FE5542">
      <w:pPr>
        <w:jc w:val="right"/>
        <w:rPr>
          <w:rFonts w:ascii="Times New Roman" w:hAnsi="Times New Roman"/>
          <w:i/>
        </w:rPr>
      </w:pPr>
      <w:r w:rsidRPr="000E3DFB">
        <w:rPr>
          <w:rFonts w:ascii="Times New Roman" w:hAnsi="Times New Roman"/>
          <w:i/>
        </w:rPr>
        <w:t xml:space="preserve"> Ναι, στο εκπαιδευτικό υλικό χρησιμοποιείται και κείμενο και εικόνα, γεγονός που το καθιστά πιο ελκυστικό και κατανοητό. (01)</w:t>
      </w:r>
    </w:p>
    <w:p w:rsidR="00FE5542" w:rsidRPr="000E3DFB" w:rsidRDefault="00FE5542" w:rsidP="00FE5542">
      <w:pPr>
        <w:jc w:val="right"/>
        <w:rPr>
          <w:rFonts w:ascii="Times New Roman" w:hAnsi="Times New Roman"/>
          <w:i/>
        </w:rPr>
      </w:pPr>
      <w:r w:rsidRPr="000E3DFB">
        <w:rPr>
          <w:rFonts w:ascii="Times New Roman" w:hAnsi="Times New Roman"/>
          <w:i/>
        </w:rPr>
        <w:t>Ναι, στο Ε.Υ. υπάρχει συνδυασμός κείμενου και εικόνας- βίντεο για την παρουσίαση του γνωστικού αντικειμένου. Το Ε.Υ. περιέχει κείμενο και βίντεο. Εικόνα υπάρχει στην έναρξη κάθε μαθήματος. Το κείμενο και  τα βίντεο ενδείκνυνται για την εκμάθηση της ελληνικής νοηματικής γλώσσας, μιας γλώσσας με κίνηση και όχι στατική.(03)</w:t>
      </w:r>
    </w:p>
    <w:p w:rsidR="00FE5542" w:rsidRDefault="00FE5542" w:rsidP="00FE5542">
      <w:pPr>
        <w:jc w:val="right"/>
        <w:rPr>
          <w:rFonts w:ascii="Times New Roman" w:hAnsi="Times New Roman"/>
          <w:i/>
        </w:rPr>
      </w:pPr>
      <w:r w:rsidRPr="000E3DFB">
        <w:rPr>
          <w:rFonts w:ascii="Times New Roman" w:hAnsi="Times New Roman"/>
          <w:i/>
        </w:rPr>
        <w:t>Ναι υπάρχει σε μεγάλο βαθμό.(06)</w:t>
      </w:r>
    </w:p>
    <w:p w:rsidR="00FE5542" w:rsidRPr="000E3DFB" w:rsidRDefault="00FE5542" w:rsidP="00FE5542">
      <w:pPr>
        <w:jc w:val="right"/>
        <w:rPr>
          <w:rFonts w:ascii="Times New Roman" w:hAnsi="Times New Roman"/>
          <w:i/>
        </w:rPr>
      </w:pPr>
    </w:p>
    <w:p w:rsidR="00FE5542" w:rsidRDefault="00FE5542" w:rsidP="00FE5542">
      <w:pPr>
        <w:rPr>
          <w:rFonts w:ascii="Times New Roman" w:hAnsi="Times New Roman"/>
        </w:rPr>
      </w:pPr>
      <w:r w:rsidRPr="000E3DFB">
        <w:rPr>
          <w:rFonts w:ascii="Times New Roman" w:hAnsi="Times New Roman"/>
        </w:rPr>
        <w:t>Επίσης, και οι δέκα γυναίκες δηλώνουν ότι η χρήση εικόνων κατά την περιήγηση στο Ε.Υ. βοηθάει στην κατανόηση του γνωστικού αντικειμένου. Χαρακτηριστικά αναφέρουν:</w:t>
      </w:r>
    </w:p>
    <w:p w:rsidR="00FE5542" w:rsidRPr="000E3DFB" w:rsidRDefault="00FE5542" w:rsidP="00FE5542">
      <w:pPr>
        <w:rPr>
          <w:rFonts w:ascii="Times New Roman" w:hAnsi="Times New Roman"/>
        </w:rPr>
      </w:pPr>
    </w:p>
    <w:p w:rsidR="00FE5542" w:rsidRPr="000E3DFB" w:rsidRDefault="00FE5542" w:rsidP="00FE5542">
      <w:pPr>
        <w:jc w:val="right"/>
        <w:rPr>
          <w:rFonts w:ascii="Times New Roman" w:hAnsi="Times New Roman"/>
          <w:i/>
        </w:rPr>
      </w:pPr>
      <w:r w:rsidRPr="000E3DFB">
        <w:rPr>
          <w:rFonts w:ascii="Times New Roman" w:hAnsi="Times New Roman"/>
          <w:i/>
        </w:rPr>
        <w:t>Προφανώς, γιατί γίνεται παραστατικό και κατανοητό μέσω των εικόνων.(04)</w:t>
      </w:r>
    </w:p>
    <w:p w:rsidR="00FE5542" w:rsidRPr="000E3DFB" w:rsidRDefault="00FE5542" w:rsidP="00FE5542">
      <w:pPr>
        <w:jc w:val="right"/>
        <w:rPr>
          <w:rFonts w:ascii="Times New Roman" w:hAnsi="Times New Roman"/>
          <w:i/>
        </w:rPr>
      </w:pPr>
      <w:r w:rsidRPr="000E3DFB">
        <w:rPr>
          <w:rFonts w:ascii="Times New Roman" w:hAnsi="Times New Roman"/>
          <w:i/>
        </w:rPr>
        <w:t>Ειδικά για το θέμα της διδακτικής ενότητας η χρήση των εικόνων διαδραματίζει μεγάλο ρόλο στην κατανόηση εννοιών.(06)</w:t>
      </w:r>
    </w:p>
    <w:p w:rsidR="00FE5542" w:rsidRDefault="00FE5542" w:rsidP="00FE5542">
      <w:pPr>
        <w:jc w:val="right"/>
        <w:rPr>
          <w:rFonts w:ascii="Times New Roman" w:hAnsi="Times New Roman"/>
          <w:i/>
        </w:rPr>
      </w:pPr>
      <w:r w:rsidRPr="000E3DFB">
        <w:rPr>
          <w:rFonts w:ascii="Times New Roman" w:hAnsi="Times New Roman"/>
          <w:i/>
        </w:rPr>
        <w:t>Οι εικόνες δίνουν μεγαλύτερη ζωντάνια.(10)</w:t>
      </w:r>
    </w:p>
    <w:p w:rsidR="00FE5542" w:rsidRPr="000E3DFB" w:rsidRDefault="00FE5542" w:rsidP="00FE5542">
      <w:pPr>
        <w:jc w:val="right"/>
        <w:rPr>
          <w:rFonts w:ascii="Times New Roman" w:hAnsi="Times New Roman"/>
          <w:i/>
        </w:rPr>
      </w:pPr>
    </w:p>
    <w:p w:rsidR="00FE5542" w:rsidRDefault="00FE5542" w:rsidP="00FE5542">
      <w:pPr>
        <w:rPr>
          <w:rFonts w:ascii="Times New Roman" w:hAnsi="Times New Roman"/>
        </w:rPr>
      </w:pPr>
      <w:r w:rsidRPr="000E3DFB">
        <w:rPr>
          <w:rFonts w:ascii="Times New Roman" w:hAnsi="Times New Roman"/>
        </w:rPr>
        <w:t>Όσον αφορά στην ερώτηση για την ύπαρξη στοιχείων αφήγησης, οι συμμετέχουσες δηλώνουν ότι το Ε.Υ. περιλαμβάνει κατά κύριο λόγο περιγραφές και σχόλια. Πιο συγκεκριμένα:</w:t>
      </w:r>
    </w:p>
    <w:p w:rsidR="00FE5542" w:rsidRPr="000E3DFB" w:rsidRDefault="00FE5542" w:rsidP="00FE5542">
      <w:pPr>
        <w:rPr>
          <w:rFonts w:ascii="Times New Roman" w:hAnsi="Times New Roman"/>
        </w:rPr>
      </w:pPr>
    </w:p>
    <w:p w:rsidR="00FE5542" w:rsidRPr="000E3DFB" w:rsidRDefault="00FE5542" w:rsidP="00FE5542">
      <w:pPr>
        <w:jc w:val="right"/>
        <w:rPr>
          <w:rFonts w:ascii="Times New Roman" w:hAnsi="Times New Roman"/>
          <w:i/>
        </w:rPr>
      </w:pPr>
      <w:r w:rsidRPr="000E3DFB">
        <w:rPr>
          <w:rFonts w:ascii="Times New Roman" w:hAnsi="Times New Roman"/>
          <w:i/>
        </w:rPr>
        <w:t>Στο Ε.Υ. υπάρχουν στοιχεία αφήγησης, κυρίως περιγραφή και σχόλια πάνω στο γνωστικό αντικείμενο που βοηθούν τον εκπαιδευόμενο να κατανοήσει καλύτερα το υλικό και να πραγματοποιήσει με επιτυχία τις δραστηριότητες. (03)</w:t>
      </w:r>
    </w:p>
    <w:p w:rsidR="00FE5542" w:rsidRDefault="00FE5542" w:rsidP="00FE5542">
      <w:pPr>
        <w:jc w:val="right"/>
        <w:rPr>
          <w:rFonts w:ascii="Times New Roman" w:hAnsi="Times New Roman"/>
          <w:i/>
        </w:rPr>
      </w:pPr>
      <w:r w:rsidRPr="000E3DFB">
        <w:rPr>
          <w:rFonts w:ascii="Times New Roman" w:hAnsi="Times New Roman"/>
          <w:i/>
        </w:rPr>
        <w:lastRenderedPageBreak/>
        <w:t>Μόνο όταν περιγράφεται ο σκοπός και τα προσδοκώμενα αποτελέσματα της παρούσας μελέτης! Στόχος είναι αμιγώς η εκμάθηση της νοηματικής γλώσσας(07)</w:t>
      </w:r>
    </w:p>
    <w:p w:rsidR="00FE5542" w:rsidRPr="000E3DFB" w:rsidRDefault="00FE5542" w:rsidP="00FE5542">
      <w:pPr>
        <w:jc w:val="right"/>
        <w:rPr>
          <w:rFonts w:ascii="Times New Roman" w:hAnsi="Times New Roman"/>
          <w:i/>
        </w:rPr>
      </w:pPr>
    </w:p>
    <w:p w:rsidR="00FE5542" w:rsidRDefault="00FE5542" w:rsidP="00FE5542">
      <w:pPr>
        <w:rPr>
          <w:rFonts w:ascii="Times New Roman" w:hAnsi="Times New Roman"/>
        </w:rPr>
      </w:pPr>
      <w:r w:rsidRPr="000E3DFB">
        <w:rPr>
          <w:rFonts w:ascii="Times New Roman" w:hAnsi="Times New Roman"/>
        </w:rPr>
        <w:t>Επιπλέον, μέσα απ’ όλες τις απόψεις των συμμετεχόντων, καθίσταται σαφές ότι το Ε.Υ. δεν περιλαμβάνει μην σχετικές με το γνωστικό αντικείμενο πληροφορίες.</w:t>
      </w:r>
    </w:p>
    <w:p w:rsidR="00FE5542" w:rsidRPr="000E3DFB" w:rsidRDefault="00FE5542" w:rsidP="00FE5542">
      <w:pPr>
        <w:rPr>
          <w:rFonts w:ascii="Times New Roman" w:hAnsi="Times New Roman"/>
        </w:rPr>
      </w:pPr>
    </w:p>
    <w:p w:rsidR="00FE5542" w:rsidRPr="000E3DFB" w:rsidRDefault="00FE5542" w:rsidP="00FE5542">
      <w:pPr>
        <w:spacing w:after="160" w:line="259" w:lineRule="auto"/>
        <w:jc w:val="right"/>
        <w:rPr>
          <w:rFonts w:ascii="Times New Roman" w:eastAsia="Calibri" w:hAnsi="Times New Roman"/>
          <w:i/>
        </w:rPr>
      </w:pPr>
      <w:r w:rsidRPr="000E3DFB">
        <w:rPr>
          <w:rFonts w:ascii="Times New Roman" w:hAnsi="Times New Roman"/>
          <w:i/>
        </w:rPr>
        <w:t xml:space="preserve"> </w:t>
      </w:r>
      <w:r w:rsidRPr="000E3DFB">
        <w:rPr>
          <w:rFonts w:ascii="Times New Roman" w:eastAsia="Calibri" w:hAnsi="Times New Roman"/>
          <w:i/>
        </w:rPr>
        <w:t>Όχι, όλα είναι σχετικά με το γνωστικό αντικείμενο(02)</w:t>
      </w:r>
    </w:p>
    <w:p w:rsidR="00FE5542" w:rsidRDefault="00FE5542" w:rsidP="00FE5542">
      <w:pPr>
        <w:jc w:val="right"/>
        <w:rPr>
          <w:rFonts w:ascii="Times New Roman" w:hAnsi="Times New Roman"/>
          <w:i/>
        </w:rPr>
      </w:pPr>
      <w:r w:rsidRPr="000E3DFB">
        <w:rPr>
          <w:rFonts w:ascii="Times New Roman" w:hAnsi="Times New Roman"/>
          <w:i/>
        </w:rPr>
        <w:t>Όχι, στο Ε.Υ. δεν συμπεριλαμβάνονται μη σχετικές πληροφορίες με το γνωστικό αντικείμενο, αφού η υπεύθυνη δεν επιθυμεί να αποπροσανατολίσει τον εκπαιδευόμενο από τον στόχο του, την κατανόηση του αντικειμένου. (03)</w:t>
      </w:r>
    </w:p>
    <w:p w:rsidR="00FE5542" w:rsidRPr="000E3DFB" w:rsidRDefault="00FE5542" w:rsidP="00FE5542">
      <w:pPr>
        <w:jc w:val="right"/>
        <w:rPr>
          <w:rFonts w:ascii="Times New Roman" w:hAnsi="Times New Roman"/>
          <w:i/>
        </w:rPr>
      </w:pPr>
    </w:p>
    <w:p w:rsidR="00FE5542" w:rsidRPr="000E3DFB" w:rsidRDefault="00FE5542" w:rsidP="00FE5542">
      <w:pPr>
        <w:rPr>
          <w:rFonts w:ascii="Times New Roman" w:hAnsi="Times New Roman"/>
        </w:rPr>
      </w:pPr>
      <w:r w:rsidRPr="000E3DFB">
        <w:rPr>
          <w:rFonts w:ascii="Times New Roman" w:hAnsi="Times New Roman"/>
        </w:rPr>
        <w:t>Για ακόμα μία φορά οι συμμετέχουσες ομόφωνα συμφωνούν στη χρήση φιλικής γλώσσας. Ενδεικτικά αναφέρουν:</w:t>
      </w:r>
    </w:p>
    <w:p w:rsidR="00FE5542" w:rsidRPr="000E3DFB" w:rsidRDefault="00FE5542" w:rsidP="00FE5542">
      <w:pPr>
        <w:jc w:val="right"/>
        <w:rPr>
          <w:rFonts w:ascii="Times New Roman" w:hAnsi="Times New Roman"/>
          <w:i/>
        </w:rPr>
      </w:pPr>
      <w:r w:rsidRPr="000E3DFB">
        <w:rPr>
          <w:rFonts w:ascii="Times New Roman" w:hAnsi="Times New Roman"/>
        </w:rPr>
        <w:br/>
      </w:r>
      <w:r w:rsidRPr="000E3DFB">
        <w:rPr>
          <w:rFonts w:ascii="Times New Roman" w:hAnsi="Times New Roman"/>
          <w:i/>
        </w:rPr>
        <w:t>Η γλώσσα είναι φιλική προς τον αναγνώστη, απλή, λιτή και ενδεδειγμένη για ένα πρόγραμμα που στόχος του είναι η εκμάθηση νοηματικής γλώσσας, χωρίς να δυσκολεύει τον εκπαιδευόμενο και να τον αποπροσανατολίζει από τον στόχο του.(03)</w:t>
      </w:r>
    </w:p>
    <w:p w:rsidR="00FE5542" w:rsidRDefault="00FE5542" w:rsidP="00FE5542">
      <w:pPr>
        <w:jc w:val="right"/>
        <w:rPr>
          <w:rFonts w:ascii="Times New Roman" w:hAnsi="Times New Roman"/>
          <w:i/>
        </w:rPr>
      </w:pPr>
      <w:r w:rsidRPr="000E3DFB">
        <w:rPr>
          <w:rFonts w:ascii="Times New Roman" w:hAnsi="Times New Roman"/>
          <w:i/>
        </w:rPr>
        <w:t>Ναι. Είναι απλή , κατανοητή και φιλική η γλώσσα παρουσίασης(05)</w:t>
      </w:r>
    </w:p>
    <w:p w:rsidR="00FE5542" w:rsidRPr="000E3DFB" w:rsidRDefault="00FE5542" w:rsidP="00FE5542">
      <w:pPr>
        <w:jc w:val="right"/>
        <w:rPr>
          <w:rFonts w:ascii="Times New Roman" w:hAnsi="Times New Roman"/>
          <w:i/>
        </w:rPr>
      </w:pPr>
    </w:p>
    <w:p w:rsidR="00FE5542" w:rsidRDefault="00FE5542" w:rsidP="00FE5542">
      <w:pPr>
        <w:rPr>
          <w:rFonts w:ascii="Times New Roman" w:hAnsi="Times New Roman"/>
        </w:rPr>
      </w:pPr>
      <w:r w:rsidRPr="000E3DFB">
        <w:rPr>
          <w:rFonts w:ascii="Times New Roman" w:hAnsi="Times New Roman"/>
        </w:rPr>
        <w:t>Η χρήση δεύτερου προσώπου εντοπίζεται κατά κύριο λόγο στις εκφωνήσεις των ασκήσεων, δίνοντας στο ύφος ένα πιο φιλικό τόνο και μία αίσθηση προτροπής, όπως χαρακτηριστικά αναφέρεται:</w:t>
      </w:r>
    </w:p>
    <w:p w:rsidR="00FE5542" w:rsidRPr="000E3DFB" w:rsidRDefault="00FE5542" w:rsidP="00FE5542">
      <w:pPr>
        <w:rPr>
          <w:rFonts w:ascii="Times New Roman" w:hAnsi="Times New Roman"/>
        </w:rPr>
      </w:pPr>
    </w:p>
    <w:p w:rsidR="00FE5542" w:rsidRPr="000E3DFB" w:rsidRDefault="00FE5542" w:rsidP="00FE5542">
      <w:pPr>
        <w:spacing w:after="160" w:line="259" w:lineRule="auto"/>
        <w:jc w:val="right"/>
        <w:rPr>
          <w:rFonts w:ascii="Times New Roman" w:eastAsia="Calibri" w:hAnsi="Times New Roman"/>
          <w:i/>
        </w:rPr>
      </w:pPr>
      <w:r w:rsidRPr="000E3DFB">
        <w:rPr>
          <w:rFonts w:ascii="Times New Roman" w:eastAsia="Calibri" w:hAnsi="Times New Roman"/>
          <w:i/>
        </w:rPr>
        <w:t>Ναι, στις εκφωνήσεις των ασκήσεων γίνεται η χρήση του δεύτερου προσώπου.(02)</w:t>
      </w:r>
    </w:p>
    <w:p w:rsidR="00FE5542" w:rsidRPr="000E3DFB" w:rsidRDefault="00FE5542" w:rsidP="00FE5542">
      <w:pPr>
        <w:jc w:val="right"/>
        <w:rPr>
          <w:rFonts w:ascii="Times New Roman" w:hAnsi="Times New Roman"/>
          <w:i/>
        </w:rPr>
      </w:pPr>
      <w:r w:rsidRPr="000E3DFB">
        <w:rPr>
          <w:rFonts w:ascii="Times New Roman" w:hAnsi="Times New Roman"/>
          <w:i/>
        </w:rPr>
        <w:t>Στο Ε.Υ. γίνεται χρήση του δευτέρου προσώπου, ώστε το ύφος να είναι φιλικό και να υπάρχει η αίσθηση της προτροπής προς τον εκπαιδευόμενο. (03)</w:t>
      </w:r>
    </w:p>
    <w:p w:rsidR="00FE5542" w:rsidRDefault="00FE5542" w:rsidP="00FE5542">
      <w:pPr>
        <w:jc w:val="right"/>
        <w:rPr>
          <w:rFonts w:ascii="Times New Roman" w:hAnsi="Times New Roman"/>
          <w:i/>
        </w:rPr>
      </w:pPr>
      <w:r w:rsidRPr="000E3DFB">
        <w:rPr>
          <w:rFonts w:ascii="Times New Roman" w:hAnsi="Times New Roman"/>
          <w:i/>
        </w:rPr>
        <w:t>Ναι, δημιουργώντας οικειότητα και αναπτύσσοντας έμμεσα ‘’διάλογο’’.(04)</w:t>
      </w:r>
    </w:p>
    <w:p w:rsidR="00FE5542" w:rsidRPr="000E3DFB" w:rsidRDefault="00FE5542" w:rsidP="00FE5542">
      <w:pPr>
        <w:jc w:val="right"/>
        <w:rPr>
          <w:rFonts w:ascii="Times New Roman" w:hAnsi="Times New Roman"/>
          <w:i/>
        </w:rPr>
      </w:pPr>
    </w:p>
    <w:p w:rsidR="00FE5542" w:rsidRPr="000E3DFB" w:rsidRDefault="00FE5542" w:rsidP="00FE5542">
      <w:pPr>
        <w:rPr>
          <w:rFonts w:ascii="Times New Roman" w:hAnsi="Times New Roman"/>
        </w:rPr>
      </w:pPr>
      <w:r w:rsidRPr="000E3DFB">
        <w:rPr>
          <w:rFonts w:ascii="Times New Roman" w:hAnsi="Times New Roman"/>
        </w:rPr>
        <w:t>Στην ερώτηση σχετικά με την ηχητική παρουσίαση, οι συμμετέχουσες αναφέρουν ότι το Ε.Υ. δεν περιλαμβάνει ηχητική παρουσίαση, παρά μόνο όταν αυτή συνδυάζεται με την προβολή βίντεο, εξαιτίας της φύσεως του γνωστικού αντικειμένου. Χαρακτηριστικό παράδειγμα:</w:t>
      </w:r>
    </w:p>
    <w:p w:rsidR="00FE5542" w:rsidRDefault="00FE5542" w:rsidP="00FE5542">
      <w:pPr>
        <w:jc w:val="right"/>
        <w:rPr>
          <w:rFonts w:ascii="Times New Roman" w:hAnsi="Times New Roman"/>
          <w:i/>
        </w:rPr>
      </w:pPr>
      <w:r w:rsidRPr="000E3DFB">
        <w:rPr>
          <w:rFonts w:ascii="Times New Roman" w:hAnsi="Times New Roman"/>
          <w:i/>
        </w:rPr>
        <w:t xml:space="preserve"> Στο Ε.Υ. γίνεται ηχητική παρουσίαση του γνωστικού αντικειμένου, κυρίως με τη μορφή βίντεο, ώστε ο εκπαιδευόμενος να κατανοεί καλύτερα το υλικό, αφού τα βίντεο ενδείκνυνται περισσότερο για την κατανόηση της ελληνικής νοηματικής γλώσσας. (03)</w:t>
      </w:r>
    </w:p>
    <w:p w:rsidR="00FE5542" w:rsidRPr="000E3DFB" w:rsidRDefault="00FE5542" w:rsidP="00FE5542">
      <w:pPr>
        <w:jc w:val="right"/>
        <w:rPr>
          <w:rFonts w:ascii="Times New Roman" w:hAnsi="Times New Roman"/>
          <w:i/>
        </w:rPr>
      </w:pPr>
    </w:p>
    <w:p w:rsidR="00FE5542" w:rsidRDefault="00FE5542" w:rsidP="00FE5542">
      <w:pPr>
        <w:rPr>
          <w:rFonts w:ascii="Times New Roman" w:hAnsi="Times New Roman"/>
        </w:rPr>
      </w:pPr>
      <w:r w:rsidRPr="000E3DFB">
        <w:rPr>
          <w:rFonts w:ascii="Times New Roman" w:hAnsi="Times New Roman"/>
        </w:rPr>
        <w:t>Επίσης, όσον αφορά στο ύφος που περιλαμβάνουν οι ηχητικές παρουσιάσεις, οι συμμετέχουσες δηλώνουν ότι σε όλα τα βίντεο το ύφος παραμένει φιλικό και προσιτό, όπως μπορούμε να καταλάβουμε από το παρακάτω παράδειγμα:</w:t>
      </w:r>
    </w:p>
    <w:p w:rsidR="00FE5542" w:rsidRPr="000E3DFB" w:rsidRDefault="00FE5542" w:rsidP="00FE5542">
      <w:pPr>
        <w:rPr>
          <w:rFonts w:ascii="Times New Roman" w:hAnsi="Times New Roman"/>
        </w:rPr>
      </w:pPr>
    </w:p>
    <w:p w:rsidR="00FE5542" w:rsidRDefault="00FE5542" w:rsidP="00FE5542">
      <w:pPr>
        <w:jc w:val="right"/>
        <w:rPr>
          <w:rFonts w:ascii="Times New Roman" w:hAnsi="Times New Roman"/>
          <w:i/>
        </w:rPr>
      </w:pPr>
      <w:r w:rsidRPr="000E3DFB">
        <w:rPr>
          <w:rFonts w:ascii="Times New Roman" w:hAnsi="Times New Roman"/>
          <w:i/>
        </w:rPr>
        <w:t>Στο Ε.Υ. το ύφος της ηχητικής παρουσίασης είναι φιλικό για τον εκπαιδευόμενο, απλό, λιτό και ενδεδειγμένο για ένα πρόγραμμα που στόχος του είναι η εκμάθηση νοηματικής γλώσσας, χωρίς να δυσκολεύει τον εκπαιδευόμενο και να τον αποπροσανατολίζει από τον στόχο του.(03)</w:t>
      </w:r>
    </w:p>
    <w:p w:rsidR="00FE5542" w:rsidRPr="000E3DFB" w:rsidRDefault="00FE5542" w:rsidP="00FE5542">
      <w:pPr>
        <w:jc w:val="right"/>
        <w:rPr>
          <w:rFonts w:ascii="Times New Roman" w:hAnsi="Times New Roman"/>
          <w:i/>
        </w:rPr>
      </w:pPr>
    </w:p>
    <w:p w:rsidR="00FE5542" w:rsidRDefault="00FE5542" w:rsidP="00FE5542">
      <w:pPr>
        <w:rPr>
          <w:rFonts w:ascii="Times New Roman" w:hAnsi="Times New Roman"/>
        </w:rPr>
      </w:pPr>
      <w:r w:rsidRPr="000E3DFB">
        <w:rPr>
          <w:rFonts w:ascii="Times New Roman" w:hAnsi="Times New Roman"/>
        </w:rPr>
        <w:lastRenderedPageBreak/>
        <w:t>Στο Ε.Υ. δεν εμφανίζεται χαρακτήρας Avatar, σύμφωνα με τις απαντήσεις όλων των γυναικών (10), παρά μόνο η εκπαιδεύτρια στα βίντεο, ενισχύοντας με τον τρόπο αυτό την διαδικασία τη μάθησης:</w:t>
      </w:r>
    </w:p>
    <w:p w:rsidR="00FE5542" w:rsidRPr="000E3DFB" w:rsidRDefault="00FE5542" w:rsidP="00FE5542">
      <w:pPr>
        <w:rPr>
          <w:rFonts w:ascii="Times New Roman" w:hAnsi="Times New Roman"/>
        </w:rPr>
      </w:pPr>
    </w:p>
    <w:p w:rsidR="00FE5542" w:rsidRPr="000E3DFB" w:rsidRDefault="00FE5542" w:rsidP="00FE5542">
      <w:pPr>
        <w:jc w:val="right"/>
        <w:rPr>
          <w:rFonts w:ascii="Times New Roman" w:hAnsi="Times New Roman"/>
          <w:i/>
        </w:rPr>
      </w:pPr>
      <w:r w:rsidRPr="000E3DFB">
        <w:rPr>
          <w:rFonts w:ascii="Times New Roman" w:hAnsi="Times New Roman"/>
          <w:i/>
        </w:rPr>
        <w:t>Όχι, καθώς στα βίντεο πρωταγωνιστεί η εκπαιδεύτρια, γεγονός που ενισχύει ακόμα περισσότερο την διαδικασία της μάθησης των εκπαιδευόμενων. (01)</w:t>
      </w:r>
    </w:p>
    <w:p w:rsidR="00FE5542" w:rsidRDefault="00FE5542" w:rsidP="00FE5542">
      <w:pPr>
        <w:jc w:val="right"/>
        <w:rPr>
          <w:rFonts w:ascii="Times New Roman" w:hAnsi="Times New Roman"/>
          <w:i/>
        </w:rPr>
      </w:pPr>
      <w:r w:rsidRPr="000E3DFB">
        <w:rPr>
          <w:rFonts w:ascii="Times New Roman" w:hAnsi="Times New Roman"/>
          <w:i/>
        </w:rPr>
        <w:t>Όχι, στο Ε.Υ. δεν εμφανίζεται ένας φιλικός χαρακτήρας (avatar) που ενισχύει τη διαδικασία μάθησης των εκπαιδευόμενων. Μονάχα στο κομμάτι των δραστηριοτήτων, όταν ο εκπαιδευόμενος συμπληρώσει σωστά την άσκηση εμφανίζονται κάποια κίτρινα αστεράκια, που ενθαρρύνουν τον εκπαιδευόμενο να συνεχίσει. (03)</w:t>
      </w:r>
    </w:p>
    <w:p w:rsidR="00FE5542" w:rsidRPr="000E3DFB" w:rsidRDefault="00FE5542" w:rsidP="00FE5542">
      <w:pPr>
        <w:jc w:val="right"/>
        <w:rPr>
          <w:rFonts w:ascii="Times New Roman" w:hAnsi="Times New Roman"/>
          <w:i/>
        </w:rPr>
      </w:pPr>
    </w:p>
    <w:p w:rsidR="00FE5542" w:rsidRDefault="00FE5542" w:rsidP="00FE5542">
      <w:pPr>
        <w:rPr>
          <w:rFonts w:ascii="Times New Roman" w:hAnsi="Times New Roman"/>
        </w:rPr>
      </w:pPr>
      <w:r w:rsidRPr="000E3DFB">
        <w:rPr>
          <w:rFonts w:ascii="Times New Roman" w:hAnsi="Times New Roman"/>
        </w:rPr>
        <w:t>Ομόφωνη είναι η άποψη των συμμετεχόντων σχετικά με την τμηματική παρουσίαση του γνωστικού αντικειμένου:</w:t>
      </w:r>
    </w:p>
    <w:p w:rsidR="00FE5542" w:rsidRPr="000E3DFB" w:rsidRDefault="00FE5542" w:rsidP="00FE5542">
      <w:pPr>
        <w:rPr>
          <w:rFonts w:ascii="Times New Roman" w:hAnsi="Times New Roman"/>
        </w:rPr>
      </w:pPr>
    </w:p>
    <w:p w:rsidR="00FE5542" w:rsidRPr="000E3DFB" w:rsidRDefault="00FE5542" w:rsidP="00FE5542">
      <w:pPr>
        <w:jc w:val="right"/>
        <w:rPr>
          <w:rFonts w:ascii="Times New Roman" w:hAnsi="Times New Roman"/>
          <w:i/>
        </w:rPr>
      </w:pPr>
      <w:r w:rsidRPr="000E3DFB">
        <w:rPr>
          <w:rFonts w:ascii="Times New Roman" w:hAnsi="Times New Roman"/>
          <w:i/>
        </w:rPr>
        <w:t>Στο Ε.Υ. η παρουσίαση του γνωστικού αντικειμένου γίνεται τμηματικά, ανά θεματική ενότητα, χωρίς ο εκπαιδευόμενος να δυσκολεύεται και να χάνεται με το υλικό. (03)</w:t>
      </w:r>
    </w:p>
    <w:p w:rsidR="00FE5542" w:rsidRPr="000E3DFB" w:rsidRDefault="00FE5542" w:rsidP="00FE5542">
      <w:pPr>
        <w:jc w:val="right"/>
        <w:rPr>
          <w:rFonts w:ascii="Times New Roman" w:hAnsi="Times New Roman"/>
          <w:i/>
        </w:rPr>
      </w:pPr>
      <w:r w:rsidRPr="000E3DFB">
        <w:rPr>
          <w:rFonts w:ascii="Times New Roman" w:hAnsi="Times New Roman"/>
          <w:i/>
        </w:rPr>
        <w:t>Ναι. Η γνώση δομείται βήμα βημά (σκαλωσία μάθησης), ώστε να γίνεται εύληπτο το εκπαιδευτικό υλικό.(08)</w:t>
      </w:r>
    </w:p>
    <w:p w:rsidR="00FE5542" w:rsidRPr="000E3DFB" w:rsidRDefault="00FE5542" w:rsidP="00FE5542">
      <w:pPr>
        <w:rPr>
          <w:rFonts w:ascii="Times New Roman" w:hAnsi="Times New Roman"/>
        </w:rPr>
      </w:pPr>
    </w:p>
    <w:p w:rsidR="00FE5542" w:rsidRDefault="00FE5542" w:rsidP="00FE5542">
      <w:pPr>
        <w:rPr>
          <w:rFonts w:ascii="Times New Roman" w:hAnsi="Times New Roman"/>
        </w:rPr>
      </w:pPr>
      <w:r w:rsidRPr="000E3DFB">
        <w:rPr>
          <w:rFonts w:ascii="Times New Roman" w:hAnsi="Times New Roman"/>
        </w:rPr>
        <w:t>Στην ερώτηση σχετικά με την παρουσία διαδραστικών δραστηριοτήτων που παρέχουν ανατροφοδότηση στους εκπαιδευόμενους, οι συμμετέχουσες δηλώνουν πως εντοπίζουν τέτοιου είδους δραστηριότητες σε όλους τους κύκλους. Ενδεικτικά παραδείγματα:</w:t>
      </w:r>
    </w:p>
    <w:p w:rsidR="00FE5542" w:rsidRPr="000E3DFB" w:rsidRDefault="00FE5542" w:rsidP="00FE5542">
      <w:pPr>
        <w:rPr>
          <w:rFonts w:ascii="Times New Roman" w:hAnsi="Times New Roman"/>
        </w:rPr>
      </w:pPr>
    </w:p>
    <w:p w:rsidR="00FE5542" w:rsidRPr="000E3DFB" w:rsidRDefault="00FE5542" w:rsidP="00FE5542">
      <w:pPr>
        <w:jc w:val="right"/>
        <w:rPr>
          <w:rFonts w:ascii="Times New Roman" w:hAnsi="Times New Roman"/>
          <w:i/>
        </w:rPr>
      </w:pPr>
      <w:r w:rsidRPr="000E3DFB">
        <w:rPr>
          <w:rFonts w:ascii="Times New Roman" w:hAnsi="Times New Roman"/>
          <w:i/>
        </w:rPr>
        <w:t>Στο Ε.Υ. υπάρχoυν διαδραστικές  δραστηριότητες  που παρέχουν ανατροφοδότηση στους εκπαιδευόμενους. Ο εκπαιδευόμενος παρακολουθεί το τρία βίντεο και στη συνέχεια καλείται να γράψει ποιες λέξεις είδε, αναμένοντας τις σωστές απαντήσεις από το διαχειριστή. (03)</w:t>
      </w:r>
    </w:p>
    <w:p w:rsidR="00FE5542" w:rsidRPr="000E3DFB" w:rsidRDefault="00FE5542" w:rsidP="00FE5542">
      <w:pPr>
        <w:jc w:val="right"/>
        <w:rPr>
          <w:rFonts w:ascii="Times New Roman" w:hAnsi="Times New Roman"/>
          <w:i/>
        </w:rPr>
      </w:pPr>
      <w:r w:rsidRPr="000E3DFB">
        <w:rPr>
          <w:rFonts w:ascii="Times New Roman" w:hAnsi="Times New Roman"/>
          <w:i/>
        </w:rPr>
        <w:t>Προφανώς, καθώς τόσο η διδασκαλία όσο και η εκμάθηση  της νοηματικής γλώσσας μπορεί να επιτευχθεί μόνο διαδραστικά!(07)</w:t>
      </w:r>
    </w:p>
    <w:p w:rsidR="00FE5542" w:rsidRDefault="00FE5542" w:rsidP="00FE5542">
      <w:pPr>
        <w:jc w:val="right"/>
        <w:rPr>
          <w:rFonts w:ascii="Times New Roman" w:hAnsi="Times New Roman"/>
          <w:i/>
        </w:rPr>
      </w:pPr>
      <w:r w:rsidRPr="000E3DFB">
        <w:rPr>
          <w:rFonts w:ascii="Times New Roman" w:hAnsi="Times New Roman"/>
          <w:i/>
        </w:rPr>
        <w:t>Ναι, υπάρχουν πολλές διαδραστικές δραστηριότητες που παρέχουν ανατροφοδότηση στους εκπαιδευόμενους. (01)</w:t>
      </w:r>
    </w:p>
    <w:p w:rsidR="00FE5542" w:rsidRPr="000E3DFB" w:rsidRDefault="00FE5542" w:rsidP="00FE5542">
      <w:pPr>
        <w:jc w:val="right"/>
        <w:rPr>
          <w:rFonts w:ascii="Times New Roman" w:hAnsi="Times New Roman"/>
          <w:i/>
        </w:rPr>
      </w:pPr>
    </w:p>
    <w:p w:rsidR="00FE5542" w:rsidRDefault="00FE5542" w:rsidP="00FE5542">
      <w:pPr>
        <w:rPr>
          <w:rFonts w:ascii="Times New Roman" w:hAnsi="Times New Roman"/>
        </w:rPr>
      </w:pPr>
      <w:r w:rsidRPr="000E3DFB">
        <w:rPr>
          <w:rFonts w:ascii="Times New Roman" w:hAnsi="Times New Roman"/>
        </w:rPr>
        <w:t>Όσον αφορά στην ύπαρξη μακροσκελή κειμένων, όλες οι συμμετέχουσες αναφέρουν ότι τα κείμενα του γνωστικού αντικειμένου είναι μικρά και περιεκτικά.</w:t>
      </w:r>
    </w:p>
    <w:p w:rsidR="00FE5542" w:rsidRPr="000E3DFB" w:rsidRDefault="00FE5542" w:rsidP="00FE5542">
      <w:pPr>
        <w:rPr>
          <w:rFonts w:ascii="Times New Roman" w:hAnsi="Times New Roman"/>
        </w:rPr>
      </w:pPr>
    </w:p>
    <w:p w:rsidR="00FE5542" w:rsidRPr="000E3DFB" w:rsidRDefault="00FE5542" w:rsidP="00FE5542">
      <w:pPr>
        <w:jc w:val="right"/>
        <w:rPr>
          <w:rFonts w:ascii="Times New Roman" w:hAnsi="Times New Roman"/>
          <w:i/>
        </w:rPr>
      </w:pPr>
      <w:r w:rsidRPr="000E3DFB">
        <w:rPr>
          <w:rFonts w:ascii="Times New Roman" w:hAnsi="Times New Roman"/>
          <w:i/>
        </w:rPr>
        <w:t xml:space="preserve"> Στο Ε.Υ. δεν υπάρχουν μακροσκελή κείμενα για την παρουσίαση του γνωστικού αντικειμένου. Υπάρχει ελάχιστο κείμενο, ώστε να μην υπάρχει κόπωση από πλευράς εκπαιδευόμενου και πολλά βίντεο, για την καλύτερη κατανόηση του αντικειμένου.(03)</w:t>
      </w:r>
    </w:p>
    <w:p w:rsidR="00FE5542" w:rsidRDefault="00FE5542" w:rsidP="00FE5542">
      <w:pPr>
        <w:jc w:val="right"/>
        <w:rPr>
          <w:rFonts w:ascii="Times New Roman" w:hAnsi="Times New Roman"/>
          <w:i/>
        </w:rPr>
      </w:pPr>
      <w:r w:rsidRPr="000E3DFB">
        <w:rPr>
          <w:rFonts w:ascii="Times New Roman" w:hAnsi="Times New Roman"/>
          <w:i/>
        </w:rPr>
        <w:t>Όχι, η παρουσίαση του γνωστικού αντικειμένου είναι περιεκτική, όσον αφορά στο γραπτό κείμενο.(07)</w:t>
      </w:r>
    </w:p>
    <w:p w:rsidR="00FE5542" w:rsidRPr="000E3DFB" w:rsidRDefault="00FE5542" w:rsidP="00FE5542">
      <w:pPr>
        <w:jc w:val="right"/>
        <w:rPr>
          <w:rFonts w:ascii="Times New Roman" w:hAnsi="Times New Roman"/>
          <w:i/>
        </w:rPr>
      </w:pPr>
    </w:p>
    <w:p w:rsidR="00FE5542" w:rsidRPr="000E3DFB" w:rsidRDefault="00FE5542" w:rsidP="00FE5542">
      <w:pPr>
        <w:rPr>
          <w:rFonts w:ascii="Times New Roman" w:hAnsi="Times New Roman"/>
        </w:rPr>
      </w:pPr>
      <w:r w:rsidRPr="000E3DFB">
        <w:rPr>
          <w:rFonts w:ascii="Times New Roman" w:hAnsi="Times New Roman"/>
        </w:rPr>
        <w:t>Επιπρόσθετα, σχετικά με την παροχή σαφή οδηγιών στους εκπαιδευομένους για την υπολοίηση των δραστηριοτήτων, οι συμμετέχουσες δηλώνουν ότι δεν υπάρχουν , παρά μόνο στις εκφωνήσεις κάποιων ασκήσεων, κάτι όμως που δεν φαίνεται να τις προβληματίζει αφού η δομή του υλικού είναι κατανοητή.</w:t>
      </w:r>
    </w:p>
    <w:p w:rsidR="00FE5542" w:rsidRPr="000E3DFB" w:rsidRDefault="00FE5542" w:rsidP="00FE5542">
      <w:pPr>
        <w:spacing w:after="160" w:line="259" w:lineRule="auto"/>
        <w:jc w:val="right"/>
        <w:rPr>
          <w:rFonts w:ascii="Times New Roman" w:eastAsia="Calibri" w:hAnsi="Times New Roman"/>
          <w:i/>
        </w:rPr>
      </w:pPr>
      <w:r w:rsidRPr="000E3DFB">
        <w:rPr>
          <w:rFonts w:ascii="Times New Roman" w:hAnsi="Times New Roman"/>
          <w:i/>
        </w:rPr>
        <w:t xml:space="preserve"> </w:t>
      </w:r>
      <w:r w:rsidRPr="000E3DFB">
        <w:rPr>
          <w:rFonts w:ascii="Times New Roman" w:eastAsia="Calibri" w:hAnsi="Times New Roman"/>
          <w:i/>
        </w:rPr>
        <w:t>Οι δραστηριότητες είναι τόσο κατανοητές που δεν χρειάζονται οδηγίες(02)</w:t>
      </w:r>
    </w:p>
    <w:p w:rsidR="00FE5542" w:rsidRPr="000E3DFB" w:rsidRDefault="00FE5542" w:rsidP="00FE5542">
      <w:pPr>
        <w:jc w:val="right"/>
        <w:rPr>
          <w:rFonts w:ascii="Times New Roman" w:hAnsi="Times New Roman"/>
          <w:i/>
        </w:rPr>
      </w:pPr>
      <w:r w:rsidRPr="000E3DFB">
        <w:rPr>
          <w:rFonts w:ascii="Times New Roman" w:hAnsi="Times New Roman"/>
          <w:i/>
        </w:rPr>
        <w:lastRenderedPageBreak/>
        <w:t xml:space="preserve">Το Ε.Υ. παρέχει οδηγίες στους εκπαιδευόμενους για την υλοποίηση κάποιων δραστηριοτήτων, με συνέπεια ο εκπαιδευόμενος να μην αντιμετωπίζει προβλήματα σ τις δραστηριότητες και να ασχολείται απρόσκοπτα με την εμπέδωση του υλικού.  (03) </w:t>
      </w:r>
    </w:p>
    <w:p w:rsidR="00FE5542" w:rsidRPr="000E3DFB" w:rsidRDefault="00FE5542" w:rsidP="00FE5542">
      <w:pPr>
        <w:jc w:val="right"/>
        <w:rPr>
          <w:rFonts w:ascii="Times New Roman" w:hAnsi="Times New Roman"/>
          <w:i/>
        </w:rPr>
      </w:pPr>
      <w:r w:rsidRPr="000E3DFB">
        <w:rPr>
          <w:rFonts w:ascii="Times New Roman" w:hAnsi="Times New Roman"/>
          <w:i/>
        </w:rPr>
        <w:t>Οι δραστηριότητες είναι φτιαγμένες με τέτοιο τρόπο που δεν χρειάζονται ιδιαίτερες οδηγίες.(06)</w:t>
      </w:r>
    </w:p>
    <w:p w:rsidR="00FE5542" w:rsidRPr="000E3DFB" w:rsidRDefault="00FE5542" w:rsidP="00FE5542">
      <w:pPr>
        <w:rPr>
          <w:rFonts w:ascii="Times New Roman" w:hAnsi="Times New Roman"/>
        </w:rPr>
      </w:pPr>
    </w:p>
    <w:p w:rsidR="00FE5542" w:rsidRDefault="00FE5542" w:rsidP="00FE5542">
      <w:pPr>
        <w:rPr>
          <w:rFonts w:ascii="Times New Roman" w:hAnsi="Times New Roman"/>
        </w:rPr>
      </w:pPr>
      <w:r w:rsidRPr="000E3DFB">
        <w:rPr>
          <w:rFonts w:ascii="Times New Roman" w:hAnsi="Times New Roman"/>
        </w:rPr>
        <w:t xml:space="preserve">Σύμφωνα με τις συμμετέχουσες, στο Ε.Υ. εντοπίζονται στοιχεία επισήμανσης, κατά κύριο λόγο έντονη γραφή και χρωματισμοί, τα οποία εφιστούν την προσοχή του εκπαιδευόμενου σε σημαντικά στοιχεία του γνωστικού αντικειμένου. </w:t>
      </w:r>
    </w:p>
    <w:p w:rsidR="00FE5542" w:rsidRPr="000E3DFB" w:rsidRDefault="00FE5542" w:rsidP="00FE5542">
      <w:pPr>
        <w:rPr>
          <w:rFonts w:ascii="Times New Roman" w:hAnsi="Times New Roman"/>
        </w:rPr>
      </w:pPr>
    </w:p>
    <w:p w:rsidR="00FE5542" w:rsidRPr="000E3DFB" w:rsidRDefault="00FE5542" w:rsidP="00FE5542">
      <w:pPr>
        <w:jc w:val="right"/>
        <w:rPr>
          <w:rFonts w:ascii="Times New Roman" w:hAnsi="Times New Roman"/>
          <w:i/>
        </w:rPr>
      </w:pPr>
      <w:r w:rsidRPr="000E3DFB">
        <w:rPr>
          <w:rFonts w:ascii="Times New Roman" w:hAnsi="Times New Roman"/>
          <w:i/>
        </w:rPr>
        <w:t xml:space="preserve"> Ναι, υπάρχουν στοιχεία επισήμανσης, τα οποία εφιστούν την προσοχή του εκπαιδευόμενου σε σημαντικά σημεία του γνωστικού αντικειμένου.</w:t>
      </w:r>
      <w:r w:rsidRPr="000E3DFB">
        <w:rPr>
          <w:rFonts w:ascii="Times New Roman" w:hAnsi="Times New Roman"/>
          <w:i/>
          <w:sz w:val="28"/>
          <w:szCs w:val="28"/>
        </w:rPr>
        <w:t xml:space="preserve"> </w:t>
      </w:r>
      <w:r w:rsidRPr="000E3DFB">
        <w:rPr>
          <w:rFonts w:ascii="Times New Roman" w:hAnsi="Times New Roman"/>
          <w:i/>
        </w:rPr>
        <w:t>(01)</w:t>
      </w:r>
    </w:p>
    <w:p w:rsidR="00FE5542" w:rsidRDefault="00FE5542" w:rsidP="00FE5542">
      <w:pPr>
        <w:jc w:val="right"/>
        <w:rPr>
          <w:rFonts w:ascii="Times New Roman" w:hAnsi="Times New Roman"/>
          <w:i/>
        </w:rPr>
      </w:pPr>
      <w:r w:rsidRPr="000E3DFB">
        <w:rPr>
          <w:rFonts w:ascii="Times New Roman" w:hAnsi="Times New Roman"/>
          <w:i/>
        </w:rPr>
        <w:t>Στο Ε.Υ. υπάρχουν στοιχεία επισήμανσης, κυρίως έντονη γραφή και χρωματισμός που βοηθούν τον εκπαιδευόμενο να κατανοήσει καλύτερα το δοθέν υλικό και να σταθεί σε ορισμένα σημεία που είναι απαραίτητο για περαιτέρω εξάσκηση.(03)</w:t>
      </w:r>
    </w:p>
    <w:p w:rsidR="00FE5542" w:rsidRPr="000E3DFB" w:rsidRDefault="00FE5542" w:rsidP="00FE5542">
      <w:pPr>
        <w:jc w:val="right"/>
        <w:rPr>
          <w:rFonts w:ascii="Times New Roman" w:hAnsi="Times New Roman"/>
          <w:i/>
        </w:rPr>
      </w:pPr>
    </w:p>
    <w:p w:rsidR="00FE5542" w:rsidRDefault="00FE5542" w:rsidP="00FE5542">
      <w:pPr>
        <w:rPr>
          <w:rFonts w:ascii="Times New Roman" w:hAnsi="Times New Roman"/>
        </w:rPr>
      </w:pPr>
      <w:r w:rsidRPr="000E3DFB">
        <w:rPr>
          <w:rFonts w:ascii="Times New Roman" w:hAnsi="Times New Roman"/>
        </w:rPr>
        <w:t>Τέλος, στην ερώτηση σχετικά με την ύπαρξη εισαγωγικών δραστηριοτήτων που βοηθούν στην μελέτη του εκπαιδευόμενου, οι συμμετέχουσες δηλώνουν ότι δεν υπάρχουν. Κάποια παραδείγματα:</w:t>
      </w:r>
    </w:p>
    <w:p w:rsidR="00FE5542" w:rsidRPr="000E3DFB" w:rsidRDefault="00FE5542" w:rsidP="00FE5542">
      <w:pPr>
        <w:rPr>
          <w:rFonts w:ascii="Times New Roman" w:hAnsi="Times New Roman"/>
        </w:rPr>
      </w:pPr>
    </w:p>
    <w:p w:rsidR="00FE5542" w:rsidRPr="000E3DFB" w:rsidRDefault="00FE5542" w:rsidP="00FE5542">
      <w:pPr>
        <w:jc w:val="right"/>
        <w:rPr>
          <w:rFonts w:ascii="Times New Roman" w:hAnsi="Times New Roman"/>
          <w:i/>
        </w:rPr>
      </w:pPr>
      <w:r w:rsidRPr="000E3DFB">
        <w:rPr>
          <w:rFonts w:ascii="Times New Roman" w:hAnsi="Times New Roman"/>
          <w:i/>
        </w:rPr>
        <w:t>Όχι, καθώς οι περισσότεροι εκπαιδευόμενοι δεν θα γνωρίζουν την ελληνική νοηματική γλώσσα. (01)</w:t>
      </w:r>
    </w:p>
    <w:p w:rsidR="00FE5542" w:rsidRDefault="00FE5542" w:rsidP="00FE5542">
      <w:pPr>
        <w:jc w:val="right"/>
        <w:rPr>
          <w:rFonts w:ascii="Times New Roman" w:hAnsi="Times New Roman"/>
          <w:i/>
        </w:rPr>
      </w:pPr>
      <w:r w:rsidRPr="000E3DFB">
        <w:rPr>
          <w:rFonts w:ascii="Times New Roman" w:hAnsi="Times New Roman"/>
          <w:i/>
        </w:rPr>
        <w:t>Το Ε.Υ αποτελεί ένα νέο γνωστικό αντικείμενο και δεν υπάρχει προϋπάρχουσα γνώση. (08)</w:t>
      </w:r>
    </w:p>
    <w:p w:rsidR="00C553A6" w:rsidRDefault="00C553A6" w:rsidP="00FE5542">
      <w:pPr>
        <w:jc w:val="right"/>
        <w:rPr>
          <w:rFonts w:ascii="Times New Roman" w:hAnsi="Times New Roman"/>
          <w:i/>
        </w:rPr>
      </w:pPr>
    </w:p>
    <w:p w:rsidR="00314213" w:rsidRPr="000E3DFB" w:rsidRDefault="00314213" w:rsidP="00314213">
      <w:pPr>
        <w:jc w:val="center"/>
        <w:rPr>
          <w:rFonts w:ascii="Times New Roman" w:hAnsi="Times New Roman"/>
          <w:i/>
        </w:rPr>
      </w:pPr>
    </w:p>
    <w:p w:rsidR="00FE5542" w:rsidRPr="000E3DFB" w:rsidRDefault="003C459F" w:rsidP="00FE5542">
      <w:pPr>
        <w:rPr>
          <w:rFonts w:ascii="Times New Roman" w:hAnsi="Times New Roman"/>
        </w:rPr>
      </w:pPr>
      <w:r w:rsidRPr="003C459F">
        <w:rPr>
          <w:rFonts w:ascii="Times New Roman" w:eastAsia="Calibri" w:hAnsi="Times New Roman"/>
          <w:b/>
          <w:i/>
          <w:noProof/>
          <w:color w:val="002060"/>
          <w:u w:val="single"/>
          <w:lang w:val="en-US" w:eastAsia="en-US"/>
        </w:rPr>
        <w:pict>
          <v:rect id="_x0000_s1040" style="position:absolute;margin-left:-13.45pt;margin-top:9.3pt;width:441pt;height:90pt;z-index:251672576" filled="f" strokecolor="#1f3763 [1608]" strokeweight="1.5pt">
            <v:stroke dashstyle="longDashDotDot"/>
          </v:rect>
        </w:pict>
      </w:r>
      <w:r w:rsidR="00FE5542" w:rsidRPr="000E3DFB">
        <w:rPr>
          <w:rFonts w:ascii="Times New Roman" w:hAnsi="Times New Roman"/>
        </w:rPr>
        <w:t xml:space="preserve"> </w:t>
      </w:r>
    </w:p>
    <w:p w:rsidR="00FE5542" w:rsidRDefault="00FE5542" w:rsidP="00FE5542">
      <w:pPr>
        <w:spacing w:after="160" w:line="259" w:lineRule="auto"/>
        <w:jc w:val="center"/>
        <w:rPr>
          <w:rFonts w:ascii="Times New Roman" w:hAnsi="Times New Roman"/>
          <w:b/>
          <w:i/>
          <w:color w:val="002060"/>
          <w:u w:val="single"/>
        </w:rPr>
      </w:pPr>
      <w:r w:rsidRPr="000E3DFB">
        <w:rPr>
          <w:rFonts w:ascii="Times New Roman" w:hAnsi="Times New Roman"/>
          <w:b/>
          <w:i/>
          <w:color w:val="002060"/>
          <w:u w:val="single"/>
        </w:rPr>
        <w:t>9ος Άξονας : Γενικές Επισημάνσεις</w:t>
      </w:r>
    </w:p>
    <w:p w:rsidR="00FE5542" w:rsidRPr="00807D38" w:rsidRDefault="00FE5542" w:rsidP="00FE5542">
      <w:pPr>
        <w:spacing w:after="160" w:line="259" w:lineRule="auto"/>
        <w:jc w:val="center"/>
        <w:rPr>
          <w:rFonts w:ascii="Times New Roman" w:eastAsia="Calibri" w:hAnsi="Times New Roman"/>
          <w:b/>
          <w:i/>
          <w:color w:val="002060"/>
          <w:u w:val="single"/>
        </w:rPr>
      </w:pPr>
    </w:p>
    <w:p w:rsidR="00FE5542" w:rsidRPr="00807D38" w:rsidRDefault="00FE5542" w:rsidP="00FE5542">
      <w:pPr>
        <w:rPr>
          <w:rFonts w:ascii="Times New Roman" w:hAnsi="Times New Roman"/>
          <w:b/>
          <w:color w:val="44546A" w:themeColor="text2"/>
        </w:rPr>
      </w:pPr>
      <w:r w:rsidRPr="00807D38">
        <w:rPr>
          <w:rFonts w:ascii="Times New Roman" w:hAnsi="Times New Roman"/>
          <w:b/>
          <w:color w:val="44546A" w:themeColor="text2"/>
        </w:rPr>
        <w:t xml:space="preserve">1.Τα πιο δυνατά σημεία του ΕΥ </w:t>
      </w:r>
    </w:p>
    <w:p w:rsidR="00FE5542" w:rsidRPr="00807D38" w:rsidRDefault="00FE5542" w:rsidP="00FE5542">
      <w:pPr>
        <w:rPr>
          <w:rFonts w:ascii="Times New Roman" w:hAnsi="Times New Roman"/>
          <w:b/>
          <w:color w:val="44546A" w:themeColor="text2"/>
        </w:rPr>
      </w:pPr>
      <w:r w:rsidRPr="00807D38">
        <w:rPr>
          <w:rFonts w:ascii="Times New Roman" w:hAnsi="Times New Roman"/>
          <w:b/>
          <w:color w:val="44546A" w:themeColor="text2"/>
        </w:rPr>
        <w:t>2.Αλλαγές για βελτίωση του ΕΥ</w:t>
      </w:r>
    </w:p>
    <w:p w:rsidR="00FE5542" w:rsidRDefault="00FE5542" w:rsidP="00823D63">
      <w:pPr>
        <w:rPr>
          <w:rFonts w:ascii="Times New Roman" w:hAnsi="Times New Roman"/>
          <w:b/>
          <w:sz w:val="28"/>
          <w:szCs w:val="28"/>
        </w:rPr>
      </w:pPr>
    </w:p>
    <w:p w:rsidR="00C553A6" w:rsidRDefault="00C553A6" w:rsidP="00FE5542">
      <w:pPr>
        <w:rPr>
          <w:rFonts w:ascii="Times New Roman" w:hAnsi="Times New Roman"/>
        </w:rPr>
      </w:pPr>
    </w:p>
    <w:p w:rsidR="00FE5542" w:rsidRPr="000E3DFB" w:rsidRDefault="00FE5542" w:rsidP="00FE5542">
      <w:pPr>
        <w:rPr>
          <w:rFonts w:ascii="Times New Roman" w:hAnsi="Times New Roman"/>
        </w:rPr>
      </w:pPr>
      <w:r w:rsidRPr="000E3DFB">
        <w:rPr>
          <w:rFonts w:ascii="Times New Roman" w:hAnsi="Times New Roman"/>
        </w:rPr>
        <w:t xml:space="preserve">Στον τελευταίο άξονα του ερωτηματολογίου οι συμμετέχουσες  καταγράφουν τα τρία πιο δυνατά στοιχεία του εκπαιδευτικού υλικού αλλά και τις αλλαγές που θα πρότειναν για την βελτίωσή του.  </w:t>
      </w:r>
    </w:p>
    <w:p w:rsidR="00FE5542" w:rsidRDefault="00FE5542" w:rsidP="00FE5542">
      <w:pPr>
        <w:rPr>
          <w:rFonts w:ascii="Times New Roman" w:hAnsi="Times New Roman"/>
        </w:rPr>
      </w:pPr>
      <w:r w:rsidRPr="000E3DFB">
        <w:rPr>
          <w:rFonts w:ascii="Times New Roman" w:hAnsi="Times New Roman"/>
        </w:rPr>
        <w:t>Το πιο δυνατό σημείο του Ε.Υ φαίνεται να είναι τα βίντεο, που παρουσιάζονται με απλό και επεξηγηματικό τρόπο, κάνοντας το υλικό πιο ενδιαφέρον. Άλλο ένα δυνατό σημείο θεωρούνται οι διαδραστικές δραστηριότητες αλλά και το ίδιο το αντικείμενο του Ε.Υ. Παρακάτω παρατίθενται όλες οι απόψεις των συμμετεχόντων, που το αποδεικνύουν:</w:t>
      </w:r>
    </w:p>
    <w:p w:rsidR="00AA480F" w:rsidRPr="000E3DFB" w:rsidRDefault="00AA480F" w:rsidP="00FE5542">
      <w:pPr>
        <w:rPr>
          <w:rFonts w:ascii="Times New Roman" w:hAnsi="Times New Roman"/>
        </w:rPr>
      </w:pPr>
    </w:p>
    <w:p w:rsidR="00FE5542" w:rsidRPr="000E3DFB" w:rsidRDefault="00FE5542" w:rsidP="00FE5542">
      <w:pPr>
        <w:spacing w:after="160" w:line="259" w:lineRule="auto"/>
        <w:jc w:val="right"/>
        <w:rPr>
          <w:rFonts w:ascii="Times New Roman" w:hAnsi="Times New Roman"/>
          <w:i/>
        </w:rPr>
      </w:pPr>
      <w:r w:rsidRPr="000E3DFB">
        <w:rPr>
          <w:rFonts w:ascii="Times New Roman" w:hAnsi="Times New Roman"/>
          <w:i/>
        </w:rPr>
        <w:t>Το θέμα του εκπαιδευτικού υλικού είναι ενδιαφέρον και πρωτότυπο .Τα βίντεο κερδίζουν το ενδιαφέρον του εκπαιδευόμενου, καθώς και καθιστούν πιο κατανοητό ένα απαιτητικό γνωστικό αντικείμενο, όπως η ελληνική νοηματική γλώσσα. Οι διαδραστικές δραστηριότητες , οι οποίες βοηθούν στην κατάκτηση των προσδοκώμενων στόχων. (01)</w:t>
      </w:r>
    </w:p>
    <w:p w:rsidR="00FE5542" w:rsidRPr="000E3DFB" w:rsidRDefault="00FE5542" w:rsidP="00FE5542">
      <w:pPr>
        <w:spacing w:after="160" w:line="259" w:lineRule="auto"/>
        <w:jc w:val="right"/>
        <w:rPr>
          <w:rFonts w:ascii="Times New Roman" w:eastAsia="Calibri" w:hAnsi="Times New Roman"/>
          <w:i/>
        </w:rPr>
      </w:pPr>
      <w:r w:rsidRPr="000E3DFB">
        <w:rPr>
          <w:rFonts w:ascii="Times New Roman" w:eastAsia="Calibri" w:hAnsi="Times New Roman"/>
          <w:i/>
        </w:rPr>
        <w:t>Τα εκπαιδευτικά βίντεο.Η δομή του ΕΥ.Οι διάφορες δραστηριότητες(02)</w:t>
      </w:r>
    </w:p>
    <w:p w:rsidR="00FE5542" w:rsidRPr="000E3DFB" w:rsidRDefault="00FE5542" w:rsidP="00FE5542">
      <w:pPr>
        <w:spacing w:after="160" w:line="259" w:lineRule="auto"/>
        <w:jc w:val="right"/>
        <w:rPr>
          <w:rFonts w:ascii="Times New Roman" w:hAnsi="Times New Roman"/>
          <w:i/>
        </w:rPr>
      </w:pPr>
      <w:r w:rsidRPr="000E3DFB">
        <w:rPr>
          <w:rFonts w:ascii="Times New Roman" w:hAnsi="Times New Roman"/>
          <w:i/>
        </w:rPr>
        <w:lastRenderedPageBreak/>
        <w:t>Η ύπαρξη βίντεο με την επαρκή επεξήγηση του γνωστικού αντικειμένου.Η παρότρυνση από πλευράς του εκπαιδευτή να σταθεί ο εκπαιδευόμενος σε ορισμένα σημεία στη διάρκεια του βίντεο, συμβουλεύοντας τον να εξασκηθεί επαρκώς στο υλικό που ήδη έχει ειπωθεί.  Οι δραστηριότητες με στόχο την κατανόηση του υλικού.(03)</w:t>
      </w:r>
    </w:p>
    <w:p w:rsidR="00FE5542" w:rsidRPr="000E3DFB" w:rsidRDefault="00FE5542" w:rsidP="00FE5542">
      <w:pPr>
        <w:jc w:val="right"/>
        <w:rPr>
          <w:rFonts w:ascii="Times New Roman" w:hAnsi="Times New Roman"/>
          <w:i/>
        </w:rPr>
      </w:pPr>
      <w:r w:rsidRPr="000E3DFB">
        <w:rPr>
          <w:rFonts w:ascii="Times New Roman" w:hAnsi="Times New Roman"/>
          <w:i/>
        </w:rPr>
        <w:t>Ενότητες επεξεργασμένες τμηματικά.Βίντεο επεξήγησης .Δραστηριότητες(04)</w:t>
      </w:r>
    </w:p>
    <w:p w:rsidR="00FE5542" w:rsidRPr="000E3DFB" w:rsidRDefault="00FE5542" w:rsidP="00FE5542">
      <w:pPr>
        <w:jc w:val="right"/>
        <w:rPr>
          <w:rFonts w:ascii="Times New Roman" w:hAnsi="Times New Roman"/>
          <w:i/>
        </w:rPr>
      </w:pPr>
      <w:r w:rsidRPr="000E3DFB">
        <w:rPr>
          <w:rFonts w:ascii="Times New Roman" w:hAnsi="Times New Roman"/>
          <w:i/>
        </w:rPr>
        <w:t>Τα βίντεο.Ο τρόπος παρουσίασης ε.υ. η  απλή και κατανοητή γλώσσα γραφής(05)</w:t>
      </w:r>
    </w:p>
    <w:p w:rsidR="00FE5542" w:rsidRPr="000E3DFB" w:rsidRDefault="00FE5542" w:rsidP="00FE5542">
      <w:pPr>
        <w:spacing w:after="160" w:line="259" w:lineRule="auto"/>
        <w:jc w:val="right"/>
        <w:rPr>
          <w:rFonts w:ascii="Times New Roman" w:hAnsi="Times New Roman"/>
          <w:i/>
        </w:rPr>
      </w:pPr>
      <w:r w:rsidRPr="000E3DFB">
        <w:rPr>
          <w:rFonts w:ascii="Times New Roman" w:hAnsi="Times New Roman"/>
          <w:i/>
        </w:rPr>
        <w:t>Τα βίντεο που υπάρχουν.Οι δραστηριότητες.Η δομή κ μορφοποίηση των διαφανειών(06)</w:t>
      </w:r>
    </w:p>
    <w:p w:rsidR="00FE5542" w:rsidRPr="000E3DFB" w:rsidRDefault="00FE5542" w:rsidP="00FE5542">
      <w:pPr>
        <w:jc w:val="right"/>
        <w:rPr>
          <w:rFonts w:ascii="Times New Roman" w:hAnsi="Times New Roman"/>
          <w:i/>
        </w:rPr>
      </w:pPr>
      <w:r w:rsidRPr="000E3DFB">
        <w:rPr>
          <w:rFonts w:ascii="Times New Roman" w:hAnsi="Times New Roman"/>
          <w:i/>
        </w:rPr>
        <w:t>Το αντικείμενο του εκπαιδευτικού υλικού, η οργάνωση αυτού  και τα βίντεο διδασκαλίας(07)</w:t>
      </w:r>
    </w:p>
    <w:p w:rsidR="00FE5542" w:rsidRPr="000E3DFB" w:rsidRDefault="00FE5542" w:rsidP="00FE5542">
      <w:pPr>
        <w:jc w:val="right"/>
        <w:rPr>
          <w:rFonts w:ascii="Times New Roman" w:hAnsi="Times New Roman"/>
          <w:i/>
        </w:rPr>
      </w:pPr>
      <w:r w:rsidRPr="000E3DFB">
        <w:rPr>
          <w:rFonts w:ascii="Times New Roman" w:hAnsi="Times New Roman"/>
          <w:i/>
        </w:rPr>
        <w:t>Το ίδιο το θέμα. Τα βίντεο διδασκαλίας. Η δυνατότητα επαναπροβολής του υλικού. (08)</w:t>
      </w:r>
    </w:p>
    <w:p w:rsidR="00FE5542" w:rsidRPr="000E3DFB" w:rsidRDefault="00FE5542" w:rsidP="00FE5542">
      <w:pPr>
        <w:jc w:val="right"/>
        <w:rPr>
          <w:rFonts w:ascii="Times New Roman" w:hAnsi="Times New Roman"/>
          <w:i/>
        </w:rPr>
      </w:pPr>
      <w:r w:rsidRPr="000E3DFB">
        <w:rPr>
          <w:rFonts w:ascii="Times New Roman" w:hAnsi="Times New Roman"/>
          <w:i/>
        </w:rPr>
        <w:t>Τα κείμενα και τα video ήταν εξίσου καλά.(09)</w:t>
      </w:r>
    </w:p>
    <w:p w:rsidR="00FE5542" w:rsidRDefault="00FE5542" w:rsidP="00FE5542">
      <w:pPr>
        <w:jc w:val="right"/>
        <w:rPr>
          <w:rFonts w:ascii="Times New Roman" w:hAnsi="Times New Roman"/>
          <w:i/>
        </w:rPr>
      </w:pPr>
      <w:r w:rsidRPr="000E3DFB">
        <w:rPr>
          <w:rFonts w:ascii="Times New Roman" w:hAnsi="Times New Roman"/>
          <w:i/>
        </w:rPr>
        <w:t>Φιλική Γλώσσα, ωραίες εικόνες συνεχή ανατροφοδότηση.(10)</w:t>
      </w:r>
    </w:p>
    <w:p w:rsidR="00AA480F" w:rsidRPr="000E3DFB" w:rsidRDefault="00AA480F" w:rsidP="00FE5542">
      <w:pPr>
        <w:jc w:val="right"/>
        <w:rPr>
          <w:rFonts w:ascii="Times New Roman" w:hAnsi="Times New Roman"/>
          <w:i/>
        </w:rPr>
      </w:pPr>
    </w:p>
    <w:p w:rsidR="00FE5542" w:rsidRDefault="00FE5542" w:rsidP="00FE5542">
      <w:pPr>
        <w:rPr>
          <w:rFonts w:ascii="Times New Roman" w:hAnsi="Times New Roman"/>
        </w:rPr>
      </w:pPr>
      <w:r w:rsidRPr="000E3DFB">
        <w:rPr>
          <w:rFonts w:ascii="Times New Roman" w:hAnsi="Times New Roman"/>
        </w:rPr>
        <w:t xml:space="preserve">Όσον αφορά τις αλλαγές που θα επιθυμούσαν, το μεγαλύτερο ποσοστό των συμμετεχόντων (7 άτομα), δεν έχουν να προτείνουν κάποια αλλαγή προς βελτίωση του υλικού. Τρεις(3)  από τις γυναίκες που συμμετείχαν στην έρευνα προτείνουν την ένταξη περισσότερων εικόνων στο Ε.Υ., και την δημιουργία εισαγωγικών δραστηριοτήτων καθώς και δραστηριοτήτων που θα επιτρέπουν στους εκπαιδευόμενους να διατυπώνουν τις δικές τους απόψεις επί του θέματος. Παρακάτω αναφέρονται όλες οι απαντήσεις τους:   </w:t>
      </w:r>
    </w:p>
    <w:p w:rsidR="00AA480F" w:rsidRPr="000E3DFB" w:rsidRDefault="00AA480F" w:rsidP="00FE5542">
      <w:pPr>
        <w:rPr>
          <w:rFonts w:ascii="Times New Roman" w:hAnsi="Times New Roman"/>
        </w:rPr>
      </w:pPr>
    </w:p>
    <w:p w:rsidR="00FE5542" w:rsidRPr="000E3DFB" w:rsidRDefault="00FE5542" w:rsidP="00FE5542">
      <w:pPr>
        <w:spacing w:after="160" w:line="259" w:lineRule="auto"/>
        <w:jc w:val="right"/>
        <w:rPr>
          <w:rFonts w:ascii="Times New Roman" w:hAnsi="Times New Roman"/>
          <w:i/>
        </w:rPr>
      </w:pPr>
      <w:r w:rsidRPr="000E3DFB">
        <w:rPr>
          <w:rFonts w:ascii="Times New Roman" w:hAnsi="Times New Roman"/>
          <w:i/>
        </w:rPr>
        <w:t>Να συμπεριληφθεί κάποια δραστηριότητα που να ενθαρρύνει τους εκπαιδευόμενους να διατυπώνουν τις δικές τους απόψεις. (01)</w:t>
      </w:r>
    </w:p>
    <w:p w:rsidR="00FE5542" w:rsidRPr="000E3DFB" w:rsidRDefault="00FE5542" w:rsidP="00FE5542">
      <w:pPr>
        <w:jc w:val="right"/>
        <w:rPr>
          <w:rFonts w:ascii="Times New Roman" w:hAnsi="Times New Roman"/>
          <w:i/>
        </w:rPr>
      </w:pPr>
      <w:r w:rsidRPr="000E3DFB">
        <w:rPr>
          <w:rFonts w:ascii="Times New Roman" w:hAnsi="Times New Roman"/>
          <w:i/>
        </w:rPr>
        <w:t>Δεν έχω να προτείνω κάποια αλλαγή με στόχο να βελτιωθεί το εκπαιδευτικό υλικό.(03,02,04,07,09,10)</w:t>
      </w:r>
    </w:p>
    <w:p w:rsidR="00FE5542" w:rsidRPr="000E3DFB" w:rsidRDefault="00FE5542" w:rsidP="00FE5542">
      <w:pPr>
        <w:jc w:val="right"/>
        <w:rPr>
          <w:rFonts w:ascii="Times New Roman" w:hAnsi="Times New Roman"/>
          <w:i/>
        </w:rPr>
      </w:pPr>
      <w:r w:rsidRPr="000E3DFB">
        <w:rPr>
          <w:rFonts w:ascii="Times New Roman" w:hAnsi="Times New Roman"/>
          <w:i/>
        </w:rPr>
        <w:t>Να υπάρχουν εισαγωγικές δραστηριότητες. Να υπάρχουν περισσότερες εικόνες (05)</w:t>
      </w:r>
    </w:p>
    <w:p w:rsidR="00FE5542" w:rsidRPr="000E3DFB" w:rsidRDefault="00FE5542" w:rsidP="00FE5542">
      <w:pPr>
        <w:jc w:val="right"/>
        <w:rPr>
          <w:rFonts w:ascii="Times New Roman" w:hAnsi="Times New Roman"/>
          <w:i/>
        </w:rPr>
      </w:pPr>
      <w:r w:rsidRPr="000E3DFB">
        <w:rPr>
          <w:rFonts w:ascii="Times New Roman" w:hAnsi="Times New Roman"/>
          <w:i/>
        </w:rPr>
        <w:t>Πιστεύω ότι δεν το Ε.Υ δεν χρειάζεται κάποιες αλλαγές για βελτίωση. (06)</w:t>
      </w:r>
    </w:p>
    <w:p w:rsidR="00192A03" w:rsidRPr="00192A03" w:rsidRDefault="00FE5542" w:rsidP="00192A03">
      <w:pPr>
        <w:jc w:val="right"/>
        <w:rPr>
          <w:rFonts w:ascii="Times New Roman" w:hAnsi="Times New Roman"/>
          <w:i/>
          <w:lang w:val="en-US"/>
        </w:rPr>
      </w:pPr>
      <w:r w:rsidRPr="000E3DFB">
        <w:rPr>
          <w:rFonts w:ascii="Times New Roman" w:hAnsi="Times New Roman"/>
          <w:i/>
        </w:rPr>
        <w:t>Θα μπορούσαν να ενταχθούν δραστηριότητες που να αφήνουν τους εκπαιδευόμενους να εκφράσουν τη σκέψη τους επί του θέματος, ακόμα και αν γίνονταν σε επίπεδο νοηματικής γλώσσας. (08</w:t>
      </w:r>
    </w:p>
    <w:p w:rsidR="00192A03" w:rsidRDefault="00192A03" w:rsidP="000B41BA">
      <w:pPr>
        <w:pStyle w:val="1"/>
        <w:numPr>
          <w:ilvl w:val="0"/>
          <w:numId w:val="0"/>
        </w:numPr>
      </w:pPr>
    </w:p>
    <w:p w:rsidR="00192A03" w:rsidRDefault="00192A03" w:rsidP="00192A03"/>
    <w:p w:rsidR="00192A03" w:rsidRDefault="00192A03" w:rsidP="00192A03"/>
    <w:p w:rsidR="00192A03" w:rsidRDefault="00192A03" w:rsidP="00192A03"/>
    <w:p w:rsidR="00192A03" w:rsidRDefault="00192A03" w:rsidP="00192A03"/>
    <w:p w:rsidR="00192A03" w:rsidRDefault="00192A03" w:rsidP="00192A03"/>
    <w:p w:rsidR="00192A03" w:rsidRDefault="00192A03" w:rsidP="00192A03"/>
    <w:p w:rsidR="00192A03" w:rsidRDefault="00192A03" w:rsidP="00192A03"/>
    <w:p w:rsidR="00192A03" w:rsidRPr="00192A03" w:rsidRDefault="00192A03" w:rsidP="00192A03"/>
    <w:p w:rsidR="005C6024" w:rsidRDefault="00192A03" w:rsidP="000B41BA">
      <w:pPr>
        <w:pStyle w:val="1"/>
        <w:numPr>
          <w:ilvl w:val="0"/>
          <w:numId w:val="0"/>
        </w:numPr>
      </w:pPr>
      <w:r>
        <w:lastRenderedPageBreak/>
        <w:t xml:space="preserve">                                                                                            </w:t>
      </w:r>
      <w:bookmarkStart w:id="68" w:name="_Toc66492173"/>
    </w:p>
    <w:p w:rsidR="005C6024" w:rsidRDefault="005C6024" w:rsidP="000B41BA">
      <w:pPr>
        <w:pStyle w:val="1"/>
        <w:numPr>
          <w:ilvl w:val="0"/>
          <w:numId w:val="0"/>
        </w:numPr>
      </w:pPr>
    </w:p>
    <w:p w:rsidR="00B230A0" w:rsidRDefault="000E33B3" w:rsidP="000B41BA">
      <w:pPr>
        <w:pStyle w:val="1"/>
        <w:numPr>
          <w:ilvl w:val="0"/>
          <w:numId w:val="0"/>
        </w:numPr>
      </w:pPr>
      <w:r>
        <w:t xml:space="preserve">ΚΕΦΑΛΑΙΟ </w:t>
      </w:r>
      <w:r w:rsidRPr="00380C91">
        <w:t>6:</w:t>
      </w:r>
      <w:r w:rsidR="00822503">
        <w:t xml:space="preserve"> ΣΥΜΠΕΡΑΣΜΑΤΑ</w:t>
      </w:r>
      <w:bookmarkEnd w:id="68"/>
    </w:p>
    <w:p w:rsidR="00B82ACB" w:rsidRDefault="00B82ACB" w:rsidP="00B230A0">
      <w:pPr>
        <w:spacing w:line="360" w:lineRule="auto"/>
        <w:jc w:val="both"/>
        <w:rPr>
          <w:rFonts w:ascii="Times New Roman" w:hAnsi="Times New Roman"/>
          <w:b/>
          <w:bCs/>
          <w:sz w:val="28"/>
          <w:szCs w:val="28"/>
        </w:rPr>
      </w:pPr>
    </w:p>
    <w:p w:rsidR="009D6A7A" w:rsidRPr="009D6A7A" w:rsidRDefault="009D6A7A" w:rsidP="007547A6">
      <w:pPr>
        <w:pStyle w:val="ae"/>
        <w:numPr>
          <w:ilvl w:val="0"/>
          <w:numId w:val="3"/>
        </w:numPr>
        <w:spacing w:before="360" w:after="360" w:line="259" w:lineRule="auto"/>
        <w:rPr>
          <w:rFonts w:eastAsiaTheme="minorHAnsi"/>
          <w:b/>
          <w:vanish/>
          <w:sz w:val="36"/>
          <w:szCs w:val="24"/>
          <w:lang w:val="en-US"/>
        </w:rPr>
      </w:pPr>
    </w:p>
    <w:p w:rsidR="00A2582A" w:rsidRPr="00A2582A" w:rsidRDefault="000B41BA" w:rsidP="000B41BA">
      <w:pPr>
        <w:pStyle w:val="20"/>
        <w:numPr>
          <w:ilvl w:val="0"/>
          <w:numId w:val="0"/>
        </w:numPr>
        <w:ind w:left="284"/>
      </w:pPr>
      <w:bookmarkStart w:id="69" w:name="_Toc66492174"/>
      <w:r w:rsidRPr="000B41BA">
        <w:t>6.</w:t>
      </w:r>
      <w:r w:rsidRPr="00A43C8B">
        <w:t xml:space="preserve">1 </w:t>
      </w:r>
      <w:r w:rsidR="000E33B3">
        <w:t xml:space="preserve">  </w:t>
      </w:r>
      <w:r w:rsidR="00A2582A" w:rsidRPr="00A2582A">
        <w:t>Συμπεράσματα έρευνας</w:t>
      </w:r>
      <w:bookmarkEnd w:id="69"/>
    </w:p>
    <w:p w:rsidR="00A2582A" w:rsidRDefault="00A2582A" w:rsidP="00B230A0">
      <w:pPr>
        <w:spacing w:line="360" w:lineRule="auto"/>
        <w:jc w:val="both"/>
        <w:rPr>
          <w:rFonts w:ascii="Times New Roman" w:hAnsi="Times New Roman"/>
          <w:b/>
          <w:bCs/>
          <w:sz w:val="32"/>
          <w:szCs w:val="32"/>
        </w:rPr>
      </w:pPr>
    </w:p>
    <w:p w:rsidR="00C7258F" w:rsidRPr="0079311B" w:rsidRDefault="00B230A0" w:rsidP="003C5936">
      <w:pPr>
        <w:spacing w:line="276" w:lineRule="auto"/>
        <w:jc w:val="both"/>
        <w:rPr>
          <w:rFonts w:ascii="Times New Roman" w:hAnsi="Times New Roman"/>
        </w:rPr>
      </w:pPr>
      <w:r w:rsidRPr="000E3DFB">
        <w:rPr>
          <w:rFonts w:ascii="Times New Roman" w:hAnsi="Times New Roman"/>
        </w:rPr>
        <w:t>Όπως έχει αναφερθεί και στην εισαγωγή, το θέμα αυτής της εργασίας είναι ο σχεδιασμός, η υλοποίηση και η αποτίμηση εκπαιδευτικού υλικού με τη μέθοδο της ΕξΑΕ για την εκμάθηση της Ελληνικής νοηματικής γλώσσας σε ενήλικες. Σε αυτό το κεφάλαιο θα παρουσιαστούν τα συμπεράσματα μετά την συλλογή, επεξεργασία και ανάλυση των ερωτηματολογίων που δόθηκαν στις συμμετέχουσες</w:t>
      </w:r>
      <w:r w:rsidR="00C7258F">
        <w:rPr>
          <w:rFonts w:ascii="Times New Roman" w:hAnsi="Times New Roman"/>
        </w:rPr>
        <w:t xml:space="preserve">, δίνοντας απαντήσεις στα ερευνητικά ερωτήματα της εργασίας. </w:t>
      </w:r>
    </w:p>
    <w:p w:rsidR="005301F2" w:rsidRDefault="00474B21" w:rsidP="003C5936">
      <w:pPr>
        <w:spacing w:line="276" w:lineRule="auto"/>
        <w:jc w:val="both"/>
        <w:rPr>
          <w:rFonts w:ascii="Times New Roman" w:hAnsi="Times New Roman"/>
        </w:rPr>
      </w:pPr>
      <w:r>
        <w:rPr>
          <w:rFonts w:ascii="Times New Roman" w:hAnsi="Times New Roman"/>
        </w:rPr>
        <w:t xml:space="preserve">   </w:t>
      </w:r>
      <w:r w:rsidR="00C7258F">
        <w:rPr>
          <w:rFonts w:ascii="Times New Roman" w:hAnsi="Times New Roman"/>
        </w:rPr>
        <w:t xml:space="preserve">Αναφορικά με το </w:t>
      </w:r>
      <w:r w:rsidR="00C7258F" w:rsidRPr="00C7258F">
        <w:rPr>
          <w:rFonts w:ascii="Times New Roman" w:hAnsi="Times New Roman"/>
          <w:i/>
        </w:rPr>
        <w:t>πρώτο</w:t>
      </w:r>
      <w:r w:rsidR="00C7258F">
        <w:rPr>
          <w:rFonts w:ascii="Times New Roman" w:hAnsi="Times New Roman"/>
        </w:rPr>
        <w:t xml:space="preserve"> ερευνητικό ερώτημα</w:t>
      </w:r>
      <w:r w:rsidR="00090D48">
        <w:rPr>
          <w:rFonts w:ascii="Times New Roman" w:hAnsi="Times New Roman"/>
        </w:rPr>
        <w:t>,</w:t>
      </w:r>
      <w:r w:rsidR="00557297">
        <w:rPr>
          <w:rFonts w:ascii="Times New Roman" w:hAnsi="Times New Roman"/>
        </w:rPr>
        <w:t xml:space="preserve"> </w:t>
      </w:r>
      <w:r w:rsidR="00090D48">
        <w:rPr>
          <w:rFonts w:ascii="Times New Roman" w:hAnsi="Times New Roman"/>
        </w:rPr>
        <w:t xml:space="preserve">η δημιουργία εξ αποστάσεως μαθησιακού υλικού εκμάθησης της ελληνικής νοηματικής γλώσσας είναι εφικτή. </w:t>
      </w:r>
      <w:r w:rsidR="003C5936">
        <w:rPr>
          <w:rFonts w:ascii="Times New Roman" w:hAnsi="Times New Roman"/>
        </w:rPr>
        <w:t xml:space="preserve">Η ΕΝΓ όπως την γνωρίζουμε σήμερα είναι αποτέλεσμα πολλών μετασχηματισμών. </w:t>
      </w:r>
      <w:r w:rsidR="007F5F67">
        <w:rPr>
          <w:rFonts w:ascii="Times New Roman" w:hAnsi="Times New Roman"/>
        </w:rPr>
        <w:t>Μέσα στην πάροδο των χρόνων οι χειρομορφές αλλ</w:t>
      </w:r>
      <w:r w:rsidR="001A60BE">
        <w:rPr>
          <w:rFonts w:ascii="Times New Roman" w:hAnsi="Times New Roman"/>
        </w:rPr>
        <w:t>άζουν</w:t>
      </w:r>
      <w:r w:rsidR="007F5F67">
        <w:rPr>
          <w:rFonts w:ascii="Times New Roman" w:hAnsi="Times New Roman"/>
        </w:rPr>
        <w:t xml:space="preserve">, η γλώσσα εξελίσσεται και το λεξιλόγιό της εμπλουτίζεται. Το ίδιο συμβαίνει αντίστοιχα με την τεχνολογία, της οποίας η πρόοδος δεν μπορεί να αφήσει ανεπηρέαστη την εκπαίδευση. </w:t>
      </w:r>
      <w:r w:rsidR="007F5F67" w:rsidRPr="007F5F67">
        <w:rPr>
          <w:rFonts w:ascii="Times New Roman" w:hAnsi="Times New Roman"/>
        </w:rPr>
        <w:t>Καινοτόμες πρακτικές, όπως η εξ αποστάσεως εκπαίδευση,</w:t>
      </w:r>
      <w:r w:rsidR="007F5F67">
        <w:rPr>
          <w:rFonts w:ascii="Times New Roman" w:hAnsi="Times New Roman"/>
        </w:rPr>
        <w:t xml:space="preserve"> έρχονται στο προσκήνιο, διαμορφώνοντας νέες μεθόδους διδασκαλίας της ΕΝΓ, καθώς προσφέρουν</w:t>
      </w:r>
      <w:r w:rsidR="007F5F67" w:rsidRPr="007F5F67">
        <w:rPr>
          <w:rFonts w:ascii="Times New Roman" w:hAnsi="Times New Roman"/>
        </w:rPr>
        <w:t xml:space="preserve"> ένα ευρύ φάσμα εφαρμογών και ποικιλία εργαλείων.</w:t>
      </w:r>
      <w:r w:rsidR="007F5F67">
        <w:rPr>
          <w:rFonts w:ascii="Times New Roman" w:hAnsi="Times New Roman"/>
        </w:rPr>
        <w:t xml:space="preserve"> </w:t>
      </w:r>
      <w:r w:rsidR="006D2505">
        <w:rPr>
          <w:rFonts w:ascii="Times New Roman" w:hAnsi="Times New Roman"/>
        </w:rPr>
        <w:t>Η ανάγκη για οπτική αναπαράσταση</w:t>
      </w:r>
      <w:r w:rsidR="001A60BE">
        <w:rPr>
          <w:rFonts w:ascii="Times New Roman" w:hAnsi="Times New Roman"/>
        </w:rPr>
        <w:t xml:space="preserve"> στην διδασκαλία της νοηματικής γλώσσας καλύπτεται </w:t>
      </w:r>
      <w:r w:rsidR="006D2505">
        <w:rPr>
          <w:rFonts w:ascii="Times New Roman" w:hAnsi="Times New Roman"/>
        </w:rPr>
        <w:t>πλήρως από την εξ αποστάσεως εκπαίδευση και τις δυνατότητες που προσφ</w:t>
      </w:r>
      <w:r w:rsidR="001A60BE">
        <w:rPr>
          <w:rFonts w:ascii="Times New Roman" w:hAnsi="Times New Roman"/>
        </w:rPr>
        <w:t>έρει. Η χρήση βίντεο, εικόνων, διαδραστικών δραστηριοτήτων, σύγχρονης και ασύγχρονης τηλεκπαίδευση</w:t>
      </w:r>
      <w:r>
        <w:rPr>
          <w:rFonts w:ascii="Times New Roman" w:hAnsi="Times New Roman"/>
        </w:rPr>
        <w:t>ς</w:t>
      </w:r>
      <w:r w:rsidR="001A60BE">
        <w:rPr>
          <w:rFonts w:ascii="Times New Roman" w:hAnsi="Times New Roman"/>
        </w:rPr>
        <w:t xml:space="preserve"> καθιστούν εφικτή και αποτελεσματική την δημιουργία Ε.Υ. για την εκμάθηση της νοηματικής.</w:t>
      </w:r>
      <w:r w:rsidR="005301F2">
        <w:rPr>
          <w:rFonts w:ascii="Times New Roman" w:hAnsi="Times New Roman"/>
        </w:rPr>
        <w:t xml:space="preserve"> </w:t>
      </w:r>
    </w:p>
    <w:p w:rsidR="005301F2" w:rsidRPr="005301F2" w:rsidRDefault="00474B21" w:rsidP="00C16995">
      <w:pPr>
        <w:spacing w:line="276" w:lineRule="auto"/>
        <w:jc w:val="both"/>
        <w:rPr>
          <w:rFonts w:ascii="Times New Roman" w:hAnsi="Times New Roman"/>
        </w:rPr>
      </w:pPr>
      <w:r>
        <w:rPr>
          <w:rFonts w:ascii="Times New Roman" w:hAnsi="Times New Roman"/>
        </w:rPr>
        <w:t xml:space="preserve">  </w:t>
      </w:r>
      <w:r w:rsidR="005301F2">
        <w:rPr>
          <w:rFonts w:ascii="Times New Roman" w:hAnsi="Times New Roman"/>
        </w:rPr>
        <w:t xml:space="preserve">Ως προς το </w:t>
      </w:r>
      <w:r w:rsidR="005301F2" w:rsidRPr="005301F2">
        <w:rPr>
          <w:rFonts w:ascii="Times New Roman" w:hAnsi="Times New Roman"/>
          <w:i/>
        </w:rPr>
        <w:t>δεύτερο</w:t>
      </w:r>
      <w:r w:rsidR="005301F2">
        <w:rPr>
          <w:rFonts w:ascii="Times New Roman" w:hAnsi="Times New Roman"/>
        </w:rPr>
        <w:t xml:space="preserve"> και </w:t>
      </w:r>
      <w:r w:rsidR="005301F2" w:rsidRPr="005301F2">
        <w:rPr>
          <w:rFonts w:ascii="Times New Roman" w:hAnsi="Times New Roman"/>
          <w:i/>
        </w:rPr>
        <w:t xml:space="preserve">τρίτο </w:t>
      </w:r>
      <w:r w:rsidR="005301F2">
        <w:rPr>
          <w:rFonts w:ascii="Times New Roman" w:hAnsi="Times New Roman"/>
        </w:rPr>
        <w:t xml:space="preserve">ερευνητικό ερώτημα, </w:t>
      </w:r>
      <w:r w:rsidR="00E02F0E">
        <w:rPr>
          <w:rFonts w:ascii="Times New Roman" w:hAnsi="Times New Roman"/>
        </w:rPr>
        <w:t xml:space="preserve">το εκπαιδευτικό υλικό δημιουργήθηκε βασισμένο στις μεθόδους που διέπουν την ΕξΑΕ. </w:t>
      </w:r>
    </w:p>
    <w:p w:rsidR="004C3297" w:rsidRDefault="00F80EF3" w:rsidP="00C16995">
      <w:pPr>
        <w:spacing w:line="276" w:lineRule="auto"/>
        <w:jc w:val="both"/>
        <w:rPr>
          <w:rFonts w:ascii="Times New Roman" w:hAnsi="Times New Roman"/>
          <w:color w:val="000000"/>
        </w:rPr>
      </w:pPr>
      <w:r>
        <w:rPr>
          <w:rFonts w:ascii="Times New Roman" w:hAnsi="Times New Roman"/>
        </w:rPr>
        <w:t>Λαμβάνοντας υπόψιν τις επτά βασικές αρχές σχεδιασμού εκπαιδευτικού</w:t>
      </w:r>
      <w:r w:rsidR="00A31320">
        <w:rPr>
          <w:rFonts w:ascii="Times New Roman" w:hAnsi="Times New Roman"/>
        </w:rPr>
        <w:t xml:space="preserve"> </w:t>
      </w:r>
      <w:r w:rsidR="00A31320" w:rsidRPr="00A31320">
        <w:rPr>
          <w:rFonts w:ascii="Times New Roman" w:hAnsi="Times New Roman"/>
        </w:rPr>
        <w:t>σύμφωνα με τους Σπανακά, &amp; Λιοναράκη (2017)</w:t>
      </w:r>
      <w:r w:rsidRPr="00A31320">
        <w:rPr>
          <w:rFonts w:ascii="Times New Roman" w:hAnsi="Times New Roman"/>
        </w:rPr>
        <w:t xml:space="preserve"> </w:t>
      </w:r>
      <w:r w:rsidR="00C16995" w:rsidRPr="00C16995">
        <w:rPr>
          <w:rFonts w:ascii="Times New Roman" w:hAnsi="Times New Roman"/>
        </w:rPr>
        <w:t xml:space="preserve">αλλά και τις </w:t>
      </w:r>
      <w:r w:rsidR="00C16995" w:rsidRPr="00C16995">
        <w:rPr>
          <w:rFonts w:ascii="Times New Roman" w:hAnsi="Times New Roman"/>
          <w:color w:val="000000"/>
        </w:rPr>
        <w:t xml:space="preserve">αρχές </w:t>
      </w:r>
      <w:r w:rsidR="001A4DF9">
        <w:rPr>
          <w:rFonts w:ascii="Times New Roman" w:hAnsi="Times New Roman"/>
          <w:color w:val="000000"/>
        </w:rPr>
        <w:t xml:space="preserve">του </w:t>
      </w:r>
      <w:r w:rsidR="001A4DF9">
        <w:rPr>
          <w:rFonts w:ascii="Times New Roman" w:hAnsi="Times New Roman"/>
          <w:color w:val="000000"/>
          <w:lang w:val="en-US"/>
        </w:rPr>
        <w:t>Mayer</w:t>
      </w:r>
      <w:r w:rsidR="001A4DF9" w:rsidRPr="001A4DF9">
        <w:rPr>
          <w:rFonts w:ascii="Times New Roman" w:hAnsi="Times New Roman"/>
          <w:color w:val="000000"/>
        </w:rPr>
        <w:t xml:space="preserve"> </w:t>
      </w:r>
      <w:r w:rsidR="001A4DF9">
        <w:rPr>
          <w:rFonts w:ascii="Times New Roman" w:hAnsi="Times New Roman"/>
          <w:color w:val="000000"/>
        </w:rPr>
        <w:t>(2003</w:t>
      </w:r>
      <w:r w:rsidR="001A4DF9" w:rsidRPr="001A4DF9">
        <w:rPr>
          <w:rFonts w:ascii="Times New Roman" w:hAnsi="Times New Roman"/>
          <w:color w:val="000000"/>
        </w:rPr>
        <w:t xml:space="preserve">), </w:t>
      </w:r>
      <w:r w:rsidR="00C16995">
        <w:rPr>
          <w:rFonts w:ascii="Times New Roman" w:hAnsi="Times New Roman"/>
          <w:color w:val="000000"/>
        </w:rPr>
        <w:t xml:space="preserve">δημιουργήθηκε ένα Ε.Υ. </w:t>
      </w:r>
      <w:r w:rsidR="0039054A">
        <w:rPr>
          <w:rFonts w:ascii="Times New Roman" w:hAnsi="Times New Roman"/>
          <w:color w:val="000000"/>
        </w:rPr>
        <w:t xml:space="preserve">το οποίο επιδιώκει να προσαρμοστεί </w:t>
      </w:r>
      <w:r w:rsidR="0039054A" w:rsidRPr="0039054A">
        <w:rPr>
          <w:rFonts w:ascii="Times New Roman" w:hAnsi="Times New Roman"/>
        </w:rPr>
        <w:t>σ</w:t>
      </w:r>
      <w:r w:rsidR="00474B21">
        <w:rPr>
          <w:rFonts w:ascii="Times New Roman" w:hAnsi="Times New Roman"/>
        </w:rPr>
        <w:t>τις ανάγκες, στα ενδιαφέροντα</w:t>
      </w:r>
      <w:r w:rsidR="0039054A">
        <w:rPr>
          <w:rFonts w:ascii="Times New Roman" w:hAnsi="Times New Roman"/>
        </w:rPr>
        <w:t xml:space="preserve"> και </w:t>
      </w:r>
      <w:r w:rsidR="00474B21">
        <w:rPr>
          <w:rFonts w:ascii="Times New Roman" w:hAnsi="Times New Roman"/>
        </w:rPr>
        <w:t>στις μαθησιακές</w:t>
      </w:r>
      <w:r w:rsidR="0039054A" w:rsidRPr="0039054A">
        <w:rPr>
          <w:rFonts w:ascii="Times New Roman" w:hAnsi="Times New Roman"/>
        </w:rPr>
        <w:t xml:space="preserve"> δυνατότητες</w:t>
      </w:r>
      <w:r w:rsidR="0039054A">
        <w:rPr>
          <w:rFonts w:ascii="Times New Roman" w:hAnsi="Times New Roman"/>
        </w:rPr>
        <w:t xml:space="preserve"> των εκπαιδευομένων.</w:t>
      </w:r>
      <w:r w:rsidR="0039054A" w:rsidRPr="0039054A">
        <w:rPr>
          <w:rFonts w:ascii="Times New Roman" w:hAnsi="Times New Roman"/>
        </w:rPr>
        <w:t xml:space="preserve"> </w:t>
      </w:r>
      <w:r w:rsidR="0039054A">
        <w:rPr>
          <w:rFonts w:ascii="Times New Roman" w:hAnsi="Times New Roman"/>
        </w:rPr>
        <w:t xml:space="preserve">Ο κάθε εκπαιδευόμενος ακολουθεί τον </w:t>
      </w:r>
      <w:r w:rsidR="0039054A" w:rsidRPr="0039054A">
        <w:rPr>
          <w:rFonts w:ascii="Times New Roman" w:hAnsi="Times New Roman"/>
        </w:rPr>
        <w:t>ρυθμό που θέλει και μπορεί να μάθει</w:t>
      </w:r>
      <w:r w:rsidR="0039054A">
        <w:rPr>
          <w:rFonts w:ascii="Times New Roman" w:hAnsi="Times New Roman"/>
        </w:rPr>
        <w:t xml:space="preserve">. </w:t>
      </w:r>
      <w:r w:rsidR="0039054A">
        <w:rPr>
          <w:rFonts w:ascii="Times New Roman" w:hAnsi="Times New Roman"/>
          <w:color w:val="000000"/>
        </w:rPr>
        <w:t xml:space="preserve"> Βασικά στοιχεία δομής του Ε.Υ.</w:t>
      </w:r>
      <w:r w:rsidR="001A4DF9" w:rsidRPr="001A4DF9">
        <w:rPr>
          <w:rFonts w:ascii="Times New Roman" w:hAnsi="Times New Roman"/>
          <w:color w:val="000000"/>
        </w:rPr>
        <w:t xml:space="preserve"> </w:t>
      </w:r>
      <w:r w:rsidR="001A4DF9">
        <w:rPr>
          <w:rFonts w:ascii="Times New Roman" w:hAnsi="Times New Roman"/>
          <w:color w:val="000000"/>
        </w:rPr>
        <w:t xml:space="preserve">κατά το μοντέλο </w:t>
      </w:r>
      <w:r w:rsidR="001A4DF9">
        <w:rPr>
          <w:rFonts w:ascii="Times New Roman" w:hAnsi="Times New Roman"/>
          <w:color w:val="000000"/>
          <w:lang w:val="en-US"/>
        </w:rPr>
        <w:t>West</w:t>
      </w:r>
      <w:r w:rsidR="001A4DF9" w:rsidRPr="001A4DF9">
        <w:rPr>
          <w:rFonts w:ascii="Times New Roman" w:hAnsi="Times New Roman"/>
          <w:color w:val="000000"/>
        </w:rPr>
        <w:t xml:space="preserve"> &amp; </w:t>
      </w:r>
      <w:r w:rsidR="001A4DF9">
        <w:rPr>
          <w:rFonts w:ascii="Times New Roman" w:hAnsi="Times New Roman"/>
          <w:color w:val="000000"/>
        </w:rPr>
        <w:t>Λιονταράκι,</w:t>
      </w:r>
      <w:r w:rsidR="0039054A">
        <w:rPr>
          <w:rFonts w:ascii="Times New Roman" w:hAnsi="Times New Roman"/>
          <w:color w:val="000000"/>
        </w:rPr>
        <w:t xml:space="preserve"> είναι ο σκοπός, τα προσδοκώμενα αποτελέσματα και οι λέξεις κλειδιά (προκείμενα). Σημαντικό ρόλο </w:t>
      </w:r>
      <w:r w:rsidR="00156CC5">
        <w:rPr>
          <w:rFonts w:ascii="Times New Roman" w:hAnsi="Times New Roman"/>
          <w:color w:val="000000"/>
        </w:rPr>
        <w:t xml:space="preserve">αποτελούν οι δραστηριότητες και οι ασκήσεις αυτοαξιολόγησης (διακείμενα) καθώς και οι εικόνες, βίντεο και σχήματα (παρακείμενα) που περιλαμβάνονται στο Ε.Υ. Τέλος, κείμενα που συναντώνται διάσπαρτα στο υλικό και </w:t>
      </w:r>
      <w:r w:rsidR="00156CC5">
        <w:rPr>
          <w:rFonts w:ascii="Times New Roman" w:hAnsi="Times New Roman"/>
          <w:color w:val="000000"/>
        </w:rPr>
        <w:lastRenderedPageBreak/>
        <w:t xml:space="preserve">το εμπλουτίζουν αλλά και κείμενα που αποτελούνται από διασαφηνίσεις, διευκολύνουν την κατανόηση του. </w:t>
      </w:r>
    </w:p>
    <w:p w:rsidR="00795686" w:rsidRDefault="004C3297" w:rsidP="00C16995">
      <w:pPr>
        <w:spacing w:line="276" w:lineRule="auto"/>
        <w:jc w:val="both"/>
        <w:rPr>
          <w:rFonts w:ascii="Times New Roman" w:hAnsi="Times New Roman"/>
          <w:color w:val="000000"/>
        </w:rPr>
      </w:pPr>
      <w:r>
        <w:rPr>
          <w:rFonts w:ascii="Times New Roman" w:hAnsi="Times New Roman"/>
          <w:color w:val="000000"/>
        </w:rPr>
        <w:t>Μετά από μελέτη της βιβλιογραφίας σχετικά με τις αρχές της εξ αποστάσεως εκπαίδευσης αλλά και την εκπαίδευση ενηλίκων, το υλικό που δημιουργήθηκε επιδιώκει να εμπλέξει τους επιμορφούμενους</w:t>
      </w:r>
      <w:r w:rsidR="00156CC5">
        <w:rPr>
          <w:rFonts w:ascii="Times New Roman" w:hAnsi="Times New Roman"/>
          <w:color w:val="000000"/>
        </w:rPr>
        <w:t xml:space="preserve"> </w:t>
      </w:r>
      <w:r>
        <w:rPr>
          <w:rFonts w:ascii="Times New Roman" w:hAnsi="Times New Roman"/>
          <w:color w:val="000000"/>
        </w:rPr>
        <w:t>βαθύτερα στην μαθησιακή διαδικασία, μέσα από πλήθος δραστηριοτήτων και ασκήσεων αυτοαξιολόγησης, δίνοντας παράλληλα την δυνατότητα σ</w:t>
      </w:r>
      <w:r w:rsidR="008C1C98">
        <w:rPr>
          <w:rFonts w:ascii="Times New Roman" w:hAnsi="Times New Roman"/>
          <w:color w:val="000000"/>
        </w:rPr>
        <w:t>ε</w:t>
      </w:r>
      <w:r>
        <w:rPr>
          <w:rFonts w:ascii="Times New Roman" w:hAnsi="Times New Roman"/>
          <w:color w:val="000000"/>
        </w:rPr>
        <w:t xml:space="preserve"> κάθε ενήλικα να ρυθμίζει ο ίδιος τον χρόνο μάθησής του. </w:t>
      </w:r>
      <w:r w:rsidR="008C1C98">
        <w:rPr>
          <w:rFonts w:ascii="Times New Roman" w:hAnsi="Times New Roman"/>
          <w:color w:val="000000"/>
        </w:rPr>
        <w:t xml:space="preserve">Κάθε ενότητα εμπεριέχει ανατροφοδότηση, σημαντική για τον έλεγχο απόκτησης γνώσεων και την ψυχολογική ενθάρρυνση του αναγνώστη. Τέλος, η ομοιομορφία των κύκλων, οι οποίοι ακολουθούν την ίδια δομή και λογική, διευκολύνουν την μελέτη του υλικού χωρίς να κουράζουν τον αναγνώστη.   </w:t>
      </w:r>
    </w:p>
    <w:p w:rsidR="00B230A0" w:rsidRPr="00357151" w:rsidRDefault="00474B21" w:rsidP="009C2C61">
      <w:pPr>
        <w:spacing w:line="276" w:lineRule="auto"/>
        <w:jc w:val="both"/>
        <w:rPr>
          <w:rFonts w:ascii="Times New Roman" w:hAnsi="Times New Roman"/>
        </w:rPr>
      </w:pPr>
      <w:r>
        <w:rPr>
          <w:rFonts w:ascii="Times New Roman" w:hAnsi="Times New Roman"/>
          <w:color w:val="000000"/>
        </w:rPr>
        <w:t xml:space="preserve">  </w:t>
      </w:r>
      <w:r w:rsidR="00795686">
        <w:rPr>
          <w:rFonts w:ascii="Times New Roman" w:hAnsi="Times New Roman"/>
          <w:color w:val="000000"/>
        </w:rPr>
        <w:t xml:space="preserve">Όσον αφορά στο </w:t>
      </w:r>
      <w:r w:rsidR="00795686" w:rsidRPr="00795686">
        <w:rPr>
          <w:rFonts w:ascii="Times New Roman" w:hAnsi="Times New Roman"/>
          <w:i/>
          <w:color w:val="000000"/>
        </w:rPr>
        <w:t xml:space="preserve">τέταρτο </w:t>
      </w:r>
      <w:r w:rsidR="00795686">
        <w:rPr>
          <w:rFonts w:ascii="Times New Roman" w:hAnsi="Times New Roman"/>
          <w:color w:val="000000"/>
        </w:rPr>
        <w:t xml:space="preserve">και </w:t>
      </w:r>
      <w:r w:rsidR="00795686" w:rsidRPr="00795686">
        <w:rPr>
          <w:rFonts w:ascii="Times New Roman" w:hAnsi="Times New Roman"/>
          <w:i/>
          <w:color w:val="000000"/>
        </w:rPr>
        <w:t>πέμπτο</w:t>
      </w:r>
      <w:r w:rsidR="00795686">
        <w:rPr>
          <w:rFonts w:ascii="Times New Roman" w:hAnsi="Times New Roman"/>
          <w:color w:val="000000"/>
        </w:rPr>
        <w:t xml:space="preserve"> ερευνητικό ερώτημα</w:t>
      </w:r>
      <w:r w:rsidR="0033508E">
        <w:rPr>
          <w:rFonts w:ascii="Times New Roman" w:hAnsi="Times New Roman"/>
          <w:color w:val="000000"/>
        </w:rPr>
        <w:t xml:space="preserve">, </w:t>
      </w:r>
      <w:r w:rsidR="001709B1">
        <w:rPr>
          <w:rFonts w:ascii="Times New Roman" w:hAnsi="Times New Roman"/>
          <w:color w:val="000000"/>
        </w:rPr>
        <w:t xml:space="preserve">συμπεραίνεται ότι </w:t>
      </w:r>
      <w:r w:rsidR="0033508E">
        <w:rPr>
          <w:rFonts w:ascii="Times New Roman" w:hAnsi="Times New Roman"/>
          <w:color w:val="000000"/>
        </w:rPr>
        <w:t xml:space="preserve">το εκπαιδευτικό υλικό είναι εύχρηστο και κατανοητό από τον αναγνώστη. Το φιλικό και λιτό  ύφος γραφής, οι σαφείς εκφωνήσεις των δραστηριοτήτων </w:t>
      </w:r>
      <w:r w:rsidR="00305F27">
        <w:rPr>
          <w:rFonts w:ascii="Times New Roman" w:hAnsi="Times New Roman"/>
          <w:color w:val="000000"/>
        </w:rPr>
        <w:t>και η απλή διατύπωση του σκοπού και των προσδοκώμενων αποτελεσμάτων, δημιουργούν</w:t>
      </w:r>
      <w:r w:rsidR="0033508E">
        <w:rPr>
          <w:rFonts w:ascii="Times New Roman" w:hAnsi="Times New Roman"/>
          <w:color w:val="000000"/>
        </w:rPr>
        <w:t xml:space="preserve"> </w:t>
      </w:r>
      <w:r w:rsidR="00305F27" w:rsidRPr="001709B1">
        <w:rPr>
          <w:rFonts w:ascii="Times New Roman" w:hAnsi="Times New Roman"/>
        </w:rPr>
        <w:t>ένα ευχάριστο ψηφιακό περιβάλλον που δεν κουράζει</w:t>
      </w:r>
      <w:r w:rsidR="00305F27">
        <w:rPr>
          <w:rFonts w:ascii="Times New Roman" w:hAnsi="Times New Roman"/>
        </w:rPr>
        <w:t xml:space="preserve"> τον χρήστη. Τα </w:t>
      </w:r>
      <w:r w:rsidR="00305F27" w:rsidRPr="001709B1">
        <w:rPr>
          <w:rFonts w:ascii="Times New Roman" w:hAnsi="Times New Roman"/>
        </w:rPr>
        <w:t>κουμπιά π</w:t>
      </w:r>
      <w:r w:rsidR="00305F27">
        <w:rPr>
          <w:rFonts w:ascii="Times New Roman" w:hAnsi="Times New Roman"/>
        </w:rPr>
        <w:t>λοήγησης, οι οδηγίες χρήσης</w:t>
      </w:r>
      <w:r w:rsidR="00305F27" w:rsidRPr="001709B1">
        <w:rPr>
          <w:rFonts w:ascii="Times New Roman" w:hAnsi="Times New Roman"/>
        </w:rPr>
        <w:t xml:space="preserve"> και τα εικονίδια που χρησιμ</w:t>
      </w:r>
      <w:r w:rsidR="00305F27">
        <w:rPr>
          <w:rFonts w:ascii="Times New Roman" w:hAnsi="Times New Roman"/>
        </w:rPr>
        <w:t>οποιήθηκαν, διευκολύνουν τους εκπαιδευόμενους κατά την πλοήγησή τους στο Ε.Υ. Επίσης, ο συνδυασμός εικόνων</w:t>
      </w:r>
      <w:r w:rsidR="00305F27" w:rsidRPr="001709B1">
        <w:rPr>
          <w:rFonts w:ascii="Times New Roman" w:hAnsi="Times New Roman"/>
        </w:rPr>
        <w:t>,</w:t>
      </w:r>
      <w:r w:rsidR="00305F27">
        <w:rPr>
          <w:rFonts w:ascii="Times New Roman" w:hAnsi="Times New Roman"/>
        </w:rPr>
        <w:t xml:space="preserve"> </w:t>
      </w:r>
      <w:r w:rsidR="00305F27" w:rsidRPr="001709B1">
        <w:rPr>
          <w:rFonts w:ascii="Times New Roman" w:hAnsi="Times New Roman"/>
        </w:rPr>
        <w:t xml:space="preserve">βίντεο και κειμένων, καθώς και οι χρωματικές συνθέσεις </w:t>
      </w:r>
      <w:r w:rsidR="00305F27">
        <w:rPr>
          <w:rFonts w:ascii="Times New Roman" w:hAnsi="Times New Roman"/>
        </w:rPr>
        <w:t xml:space="preserve">που επιλέχθηκαν για το υλικό, </w:t>
      </w:r>
      <w:r w:rsidR="00305F27" w:rsidRPr="001709B1">
        <w:rPr>
          <w:rFonts w:ascii="Times New Roman" w:hAnsi="Times New Roman"/>
        </w:rPr>
        <w:t>συ</w:t>
      </w:r>
      <w:r w:rsidR="00305F27">
        <w:rPr>
          <w:rFonts w:ascii="Times New Roman" w:hAnsi="Times New Roman"/>
        </w:rPr>
        <w:t>μβάλλουν</w:t>
      </w:r>
      <w:r w:rsidR="00305F27" w:rsidRPr="001709B1">
        <w:rPr>
          <w:rFonts w:ascii="Times New Roman" w:hAnsi="Times New Roman"/>
        </w:rPr>
        <w:t xml:space="preserve"> στην άνετη αλληλεπίδραση.</w:t>
      </w:r>
      <w:r>
        <w:rPr>
          <w:rFonts w:ascii="Times New Roman" w:hAnsi="Times New Roman"/>
        </w:rPr>
        <w:t xml:space="preserve"> Επιπλέον, το Ε.Υ. χαρακτηρίζεται άμεσο και προσιτό, ενώ κινεί το ενδιαφέρον του αναγνώστη </w:t>
      </w:r>
      <w:r w:rsidRPr="001709B1">
        <w:rPr>
          <w:rFonts w:ascii="Times New Roman" w:hAnsi="Times New Roman"/>
        </w:rPr>
        <w:t>συνεχώς, ώστε να τον βοηθήσει να ενταχθεί ομαλά στη διαδικασία της μάθησης.</w:t>
      </w:r>
      <w:r>
        <w:rPr>
          <w:rFonts w:ascii="Times New Roman" w:hAnsi="Times New Roman"/>
        </w:rPr>
        <w:t xml:space="preserve"> Τέλος, οι </w:t>
      </w:r>
      <w:r w:rsidR="00305F27" w:rsidRPr="001709B1">
        <w:rPr>
          <w:rFonts w:ascii="Times New Roman" w:hAnsi="Times New Roman"/>
        </w:rPr>
        <w:t>διαδραστικές δραστηριότητες</w:t>
      </w:r>
      <w:r w:rsidR="00305F27">
        <w:rPr>
          <w:rFonts w:ascii="Times New Roman" w:hAnsi="Times New Roman"/>
        </w:rPr>
        <w:t xml:space="preserve"> </w:t>
      </w:r>
      <w:r>
        <w:rPr>
          <w:rFonts w:ascii="Times New Roman" w:hAnsi="Times New Roman"/>
        </w:rPr>
        <w:t xml:space="preserve">που περιλαμβάνονται συνεισφέρουν </w:t>
      </w:r>
      <w:r w:rsidR="00305F27" w:rsidRPr="001709B1">
        <w:rPr>
          <w:rFonts w:ascii="Times New Roman" w:hAnsi="Times New Roman"/>
        </w:rPr>
        <w:t>στην κατάκτηση των προσδοκώμενων στόχων</w:t>
      </w:r>
      <w:r>
        <w:rPr>
          <w:rFonts w:ascii="Times New Roman" w:hAnsi="Times New Roman"/>
        </w:rPr>
        <w:t>.</w:t>
      </w:r>
    </w:p>
    <w:p w:rsidR="00B230A0" w:rsidRPr="00E538EF" w:rsidRDefault="00B230A0" w:rsidP="00B230A0">
      <w:pPr>
        <w:rPr>
          <w:rFonts w:ascii="Times New Roman" w:hAnsi="Times New Roman"/>
          <w:sz w:val="32"/>
          <w:szCs w:val="32"/>
        </w:rPr>
      </w:pPr>
    </w:p>
    <w:p w:rsidR="00314213" w:rsidRDefault="000B41BA" w:rsidP="000B41BA">
      <w:pPr>
        <w:pStyle w:val="20"/>
        <w:numPr>
          <w:ilvl w:val="0"/>
          <w:numId w:val="0"/>
        </w:numPr>
        <w:ind w:left="284"/>
      </w:pPr>
      <w:bookmarkStart w:id="70" w:name="_Toc66492175"/>
      <w:r w:rsidRPr="000B41BA">
        <w:t>6.</w:t>
      </w:r>
      <w:r w:rsidRPr="00A43C8B">
        <w:t xml:space="preserve">2 </w:t>
      </w:r>
      <w:r w:rsidR="000E33B3" w:rsidRPr="00B517C9">
        <w:t xml:space="preserve">  </w:t>
      </w:r>
      <w:r w:rsidR="00A2582A">
        <w:t>Προτάσεις για μελλοντική έρευνα</w:t>
      </w:r>
      <w:bookmarkEnd w:id="70"/>
    </w:p>
    <w:p w:rsidR="00874896" w:rsidRDefault="00874896" w:rsidP="00314213">
      <w:pPr>
        <w:rPr>
          <w:rFonts w:ascii="Times New Roman" w:hAnsi="Times New Roman"/>
          <w:sz w:val="28"/>
          <w:szCs w:val="28"/>
        </w:rPr>
      </w:pPr>
    </w:p>
    <w:p w:rsidR="00171122" w:rsidRDefault="00171122" w:rsidP="007B418D">
      <w:pPr>
        <w:jc w:val="both"/>
        <w:rPr>
          <w:rFonts w:ascii="Times New Roman" w:hAnsi="Times New Roman"/>
        </w:rPr>
      </w:pPr>
      <w:r>
        <w:rPr>
          <w:rFonts w:ascii="Times New Roman" w:hAnsi="Times New Roman"/>
        </w:rPr>
        <w:t xml:space="preserve">Σε κάθε προσπάθεια σχεδιασμού και ανάπτυξης ενός εξ αποστάσεως εκπαιδευτικού υλικού, πολλοί είναι οι παράγοντες που θα πρέπει να ληφθούν υπόψη </w:t>
      </w:r>
      <w:r w:rsidR="00C879B7">
        <w:rPr>
          <w:rFonts w:ascii="Times New Roman" w:hAnsi="Times New Roman"/>
        </w:rPr>
        <w:t xml:space="preserve">για να </w:t>
      </w:r>
      <w:r>
        <w:rPr>
          <w:rFonts w:ascii="Times New Roman" w:hAnsi="Times New Roman"/>
        </w:rPr>
        <w:t xml:space="preserve"> </w:t>
      </w:r>
      <w:r w:rsidR="00C879B7">
        <w:rPr>
          <w:rFonts w:ascii="Times New Roman" w:hAnsi="Times New Roman"/>
        </w:rPr>
        <w:t>επιτευχθεί ο στόχος του Ε.Υ. και οι επιμορφούμενοι να εμπλουτίσουν τις γνώσεις τους.</w:t>
      </w:r>
    </w:p>
    <w:p w:rsidR="00171122" w:rsidRPr="00B517C9" w:rsidRDefault="00C879B7" w:rsidP="00F33B72">
      <w:pPr>
        <w:jc w:val="both"/>
        <w:rPr>
          <w:rFonts w:ascii="Times New Roman" w:hAnsi="Times New Roman"/>
        </w:rPr>
      </w:pPr>
      <w:r>
        <w:rPr>
          <w:rFonts w:ascii="Times New Roman" w:hAnsi="Times New Roman"/>
        </w:rPr>
        <w:t>Η αποτελεσματικότητα όμως του Ε.Υ. δεν μπορεί να κριθεί εάν αυτό δεν έχει εφαρμοστεί στην πράξη. Πρώτο βήμα λοιπόν για μελλοντική έρευνα, θα ήταν η εφαρμογή του προγράμματος που δημιουργήθηκε σε ενήλικες, με στόχο την εκμάθηση της ελληνικής νοηματικής. Τότε μπορεί να διαπιστωθεί εάν επιτεύχθηκαν οι στόχοι οι οπο</w:t>
      </w:r>
      <w:r w:rsidR="00BF16F1">
        <w:rPr>
          <w:rFonts w:ascii="Times New Roman" w:hAnsi="Times New Roman"/>
        </w:rPr>
        <w:t>ίοι τέθηκαν</w:t>
      </w:r>
      <w:r>
        <w:rPr>
          <w:rFonts w:ascii="Times New Roman" w:hAnsi="Times New Roman"/>
        </w:rPr>
        <w:t>.</w:t>
      </w:r>
      <w:r w:rsidR="00DE1399" w:rsidRPr="00DE1399">
        <w:rPr>
          <w:rFonts w:ascii="Times New Roman" w:hAnsi="Times New Roman"/>
        </w:rPr>
        <w:t xml:space="preserve"> </w:t>
      </w:r>
      <w:r w:rsidR="00DE1399">
        <w:rPr>
          <w:rFonts w:ascii="Times New Roman" w:hAnsi="Times New Roman"/>
        </w:rPr>
        <w:t>Σημαντικό είναι να συμπεριληφθεί μεγαλύτερος αριθμός ατόμων ως δείγμα.</w:t>
      </w:r>
      <w:r>
        <w:rPr>
          <w:rFonts w:ascii="Times New Roman" w:hAnsi="Times New Roman"/>
        </w:rPr>
        <w:t xml:space="preserve"> Σαν δεύτερο βήμα θα ήταν η επέκταση του υλικού που δημιουργήθηκε </w:t>
      </w:r>
      <w:r w:rsidR="007B418D">
        <w:rPr>
          <w:rFonts w:ascii="Times New Roman" w:hAnsi="Times New Roman"/>
        </w:rPr>
        <w:t xml:space="preserve">μέσω </w:t>
      </w:r>
      <w:r w:rsidR="007B418D">
        <w:rPr>
          <w:rFonts w:ascii="Times New Roman" w:hAnsi="Times New Roman"/>
          <w:lang w:val="en-US"/>
        </w:rPr>
        <w:t>H</w:t>
      </w:r>
      <w:r w:rsidR="007B418D" w:rsidRPr="007B418D">
        <w:rPr>
          <w:rFonts w:ascii="Times New Roman" w:hAnsi="Times New Roman"/>
        </w:rPr>
        <w:t>5</w:t>
      </w:r>
      <w:r w:rsidR="007B418D">
        <w:rPr>
          <w:rFonts w:ascii="Times New Roman" w:hAnsi="Times New Roman"/>
          <w:lang w:val="en-US"/>
        </w:rPr>
        <w:t>P</w:t>
      </w:r>
      <w:r w:rsidR="007B418D" w:rsidRPr="007B418D">
        <w:rPr>
          <w:rFonts w:ascii="Times New Roman" w:hAnsi="Times New Roman"/>
        </w:rPr>
        <w:t xml:space="preserve"> </w:t>
      </w:r>
      <w:r w:rsidR="007B418D">
        <w:rPr>
          <w:rFonts w:ascii="Times New Roman" w:hAnsi="Times New Roman"/>
        </w:rPr>
        <w:t>και</w:t>
      </w:r>
      <w:r w:rsidR="007B418D" w:rsidRPr="007B418D">
        <w:rPr>
          <w:rFonts w:ascii="Times New Roman" w:hAnsi="Times New Roman"/>
        </w:rPr>
        <w:t xml:space="preserve"> </w:t>
      </w:r>
      <w:r w:rsidR="007B418D">
        <w:rPr>
          <w:rFonts w:ascii="Times New Roman" w:hAnsi="Times New Roman"/>
          <w:lang w:val="en-US"/>
        </w:rPr>
        <w:t>Chamilo</w:t>
      </w:r>
      <w:r w:rsidR="007B418D">
        <w:rPr>
          <w:rFonts w:ascii="Times New Roman" w:hAnsi="Times New Roman"/>
        </w:rPr>
        <w:t xml:space="preserve">, η προσαρμογή του στις ανάγκες των εκπαιδευομένων αλλά και των απαιτήσεων της εποχής, πάντα υπό το πρίσμα και τη μεθοδολογία της ΕξΑΕ. Τέλος, όσον αφορά στο περιεχόμενου του Ε.Υ., θα μπορούσαν σε μελλοντική μελέτη, να χρησιμοποιηθούν και άλλα </w:t>
      </w:r>
      <w:r w:rsidR="00BF16F1">
        <w:rPr>
          <w:rFonts w:ascii="Times New Roman" w:hAnsi="Times New Roman"/>
        </w:rPr>
        <w:t>μαθησιακά εργαλεία που θα επέτρεπαν μεγαλύτερη αλληλεπίδραση εκπαιδευτή με εκπαιδευόμενου, διευκολύνοντας έτσι την μαθησιακή διαδικασία.</w:t>
      </w:r>
      <w:r w:rsidR="007B418D">
        <w:rPr>
          <w:rFonts w:ascii="Times New Roman" w:hAnsi="Times New Roman"/>
        </w:rPr>
        <w:t xml:space="preserve">  </w:t>
      </w:r>
    </w:p>
    <w:p w:rsidR="000239F6" w:rsidRPr="00B517C9" w:rsidRDefault="000239F6" w:rsidP="00F33B72">
      <w:pPr>
        <w:jc w:val="both"/>
        <w:rPr>
          <w:rFonts w:ascii="Times New Roman" w:hAnsi="Times New Roman"/>
        </w:rPr>
      </w:pPr>
    </w:p>
    <w:p w:rsidR="00B11B35" w:rsidRPr="00F77153" w:rsidRDefault="00B11B35" w:rsidP="000B41BA">
      <w:pPr>
        <w:pStyle w:val="1"/>
        <w:numPr>
          <w:ilvl w:val="0"/>
          <w:numId w:val="0"/>
        </w:numPr>
      </w:pPr>
      <w:bookmarkStart w:id="71" w:name="_Toc66492176"/>
    </w:p>
    <w:p w:rsidR="00823D63" w:rsidRPr="00B517C9" w:rsidRDefault="00823D63" w:rsidP="000B41BA">
      <w:pPr>
        <w:pStyle w:val="1"/>
        <w:numPr>
          <w:ilvl w:val="0"/>
          <w:numId w:val="0"/>
        </w:numPr>
      </w:pPr>
      <w:r w:rsidRPr="00B517C9">
        <w:t>ΒΙΒΛΙΟΓΡΑΦΙΚΕΣ ΑΝΑΦΟΡΕΣ</w:t>
      </w:r>
      <w:bookmarkEnd w:id="71"/>
    </w:p>
    <w:p w:rsidR="0063427D" w:rsidRDefault="0063427D" w:rsidP="00823D63">
      <w:pPr>
        <w:spacing w:line="360" w:lineRule="auto"/>
        <w:jc w:val="both"/>
      </w:pPr>
    </w:p>
    <w:p w:rsidR="00823D63" w:rsidRPr="0063427D" w:rsidRDefault="0063427D" w:rsidP="00823D63">
      <w:pPr>
        <w:spacing w:line="360" w:lineRule="auto"/>
        <w:jc w:val="both"/>
        <w:rPr>
          <w:rFonts w:ascii="Times New Roman" w:hAnsi="Times New Roman"/>
          <w:b/>
          <w:u w:val="single"/>
        </w:rPr>
      </w:pPr>
      <w:r w:rsidRPr="0063427D">
        <w:rPr>
          <w:rFonts w:ascii="Times New Roman" w:hAnsi="Times New Roman"/>
          <w:b/>
          <w:u w:val="single"/>
        </w:rPr>
        <w:t>ΕΛΛΗΝΟΓΛΩΣΣΗ</w:t>
      </w:r>
    </w:p>
    <w:p w:rsidR="00B63D07" w:rsidRDefault="00B63D07" w:rsidP="00823D63">
      <w:pPr>
        <w:spacing w:line="360" w:lineRule="auto"/>
        <w:jc w:val="both"/>
      </w:pPr>
    </w:p>
    <w:p w:rsidR="00D94265" w:rsidRPr="00D94265" w:rsidRDefault="00D94265" w:rsidP="00823D63">
      <w:pPr>
        <w:spacing w:line="360" w:lineRule="auto"/>
        <w:jc w:val="both"/>
        <w:rPr>
          <w:rFonts w:ascii="Times New Roman" w:hAnsi="Times New Roman"/>
        </w:rPr>
      </w:pPr>
      <w:r w:rsidRPr="00D94265">
        <w:rPr>
          <w:rFonts w:ascii="Times New Roman" w:hAnsi="Times New Roman"/>
        </w:rPr>
        <w:t xml:space="preserve">Αναστασιάδης, Π. (2014). </w:t>
      </w:r>
      <w:r w:rsidRPr="007A0AB6">
        <w:rPr>
          <w:rFonts w:ascii="Times New Roman" w:hAnsi="Times New Roman"/>
          <w:i/>
        </w:rPr>
        <w:t>Η έρευνα για την ΕξΑΕ με τη χρήση των ΤΠΕ (e-learning) στο Ελληνικό Τυπικό Εκπαιδευτικό Σύστημα. Ανασκόπηση και προοπτικές για την Πρωτοβάθμια, Δευτεροβάθμια και Τριτοβάθμια Εκπαίδευση.. Ανοικτή Εκπαίδευση: το περιοδικό για την Ανοικτή και εξ Αποστάσεως Εκπαίδευση και την Εκπαιδευτική Τεχνολογία,</w:t>
      </w:r>
      <w:r w:rsidRPr="00D94265">
        <w:rPr>
          <w:rFonts w:ascii="Times New Roman" w:hAnsi="Times New Roman"/>
        </w:rPr>
        <w:t xml:space="preserve"> 10(1), 5-32. doi:</w:t>
      </w:r>
      <w:r>
        <w:rPr>
          <w:rFonts w:ascii="Times New Roman" w:hAnsi="Times New Roman"/>
        </w:rPr>
        <w:t xml:space="preserve"> </w:t>
      </w:r>
      <w:r w:rsidRPr="00D94265">
        <w:rPr>
          <w:rFonts w:ascii="Times New Roman" w:hAnsi="Times New Roman"/>
        </w:rPr>
        <w:t>https://doi.org/10.12681/jode.9809</w:t>
      </w:r>
    </w:p>
    <w:p w:rsidR="00D94265" w:rsidRDefault="00D94265" w:rsidP="00823D63">
      <w:pPr>
        <w:spacing w:line="360" w:lineRule="auto"/>
        <w:jc w:val="both"/>
        <w:rPr>
          <w:rFonts w:ascii="Times New Roman" w:hAnsi="Times New Roman"/>
        </w:rPr>
      </w:pPr>
    </w:p>
    <w:p w:rsidR="00D610A3" w:rsidRDefault="00B452E6" w:rsidP="00823D63">
      <w:pPr>
        <w:spacing w:line="360" w:lineRule="auto"/>
        <w:jc w:val="both"/>
        <w:rPr>
          <w:rFonts w:ascii="Times New Roman" w:hAnsi="Times New Roman"/>
        </w:rPr>
      </w:pPr>
      <w:r>
        <w:rPr>
          <w:rFonts w:ascii="Times New Roman" w:hAnsi="Times New Roman"/>
        </w:rPr>
        <w:t>Γκιόσος, Ι. &amp;</w:t>
      </w:r>
      <w:r w:rsidR="00B63D07" w:rsidRPr="00B63D07">
        <w:rPr>
          <w:rFonts w:ascii="Times New Roman" w:hAnsi="Times New Roman"/>
        </w:rPr>
        <w:t xml:space="preserve"> Κουτσούµπα, Μ., (2005). </w:t>
      </w:r>
      <w:r w:rsidR="00B63D07" w:rsidRPr="007A0AB6">
        <w:rPr>
          <w:rFonts w:ascii="Times New Roman" w:hAnsi="Times New Roman"/>
          <w:i/>
        </w:rPr>
        <w:t xml:space="preserve">Θεωρητικές προσεγγίσεις στο σχεδιασµό και την ανάπτυξη εκπαιδευτικού υλικού στην ΑεξΑΕ, στο Λιοναράκης, Α., (Επιµ.) Ανοικτή και εξ Αποστάσεως Εκπαίδευση. Παιδαγωγικές και Τεχνολογικές Εφαρµογές. </w:t>
      </w:r>
      <w:r w:rsidR="00B63D07" w:rsidRPr="00B63D07">
        <w:rPr>
          <w:rFonts w:ascii="Times New Roman" w:hAnsi="Times New Roman"/>
        </w:rPr>
        <w:t>(σ. 42-61) Πάτρα: ΕΑΠ</w:t>
      </w:r>
    </w:p>
    <w:p w:rsidR="002E41C0" w:rsidRDefault="002E41C0" w:rsidP="00823D63">
      <w:pPr>
        <w:spacing w:line="360" w:lineRule="auto"/>
        <w:jc w:val="both"/>
        <w:rPr>
          <w:rFonts w:ascii="Times New Roman" w:hAnsi="Times New Roman"/>
        </w:rPr>
      </w:pPr>
    </w:p>
    <w:p w:rsidR="002E41C0" w:rsidRPr="002E41C0" w:rsidRDefault="002E41C0" w:rsidP="00823D63">
      <w:pPr>
        <w:spacing w:line="360" w:lineRule="auto"/>
        <w:jc w:val="both"/>
        <w:rPr>
          <w:rFonts w:ascii="Times New Roman" w:hAnsi="Times New Roman"/>
        </w:rPr>
      </w:pPr>
      <w:r w:rsidRPr="002E41C0">
        <w:rPr>
          <w:rFonts w:ascii="Times New Roman" w:hAnsi="Times New Roman"/>
        </w:rPr>
        <w:t xml:space="preserve">Γκιόσος, Ι., Μαυροειδής, Η., &amp; Κουτσούμπα, Μ. (2008). </w:t>
      </w:r>
      <w:r w:rsidRPr="007A0AB6">
        <w:rPr>
          <w:rFonts w:ascii="Times New Roman" w:hAnsi="Times New Roman"/>
          <w:i/>
        </w:rPr>
        <w:t>Η έρευνα στην από απόσταση εκπαίδευση: ανασκόπηση και προοπτικές. Ανοικτή Εκπαίδευση: το περιοδικό για την Ανοικτή και εξ Αποστάσεως Εκπαίδευση και την Εκπαιδευτική Τεχνολογία</w:t>
      </w:r>
      <w:r w:rsidRPr="002E41C0">
        <w:rPr>
          <w:rFonts w:ascii="Times New Roman" w:hAnsi="Times New Roman"/>
        </w:rPr>
        <w:t>, 4(1), 49-60. doi:https://doi.org/10.12681/jode.9724</w:t>
      </w:r>
    </w:p>
    <w:p w:rsidR="00495421" w:rsidRDefault="00495421" w:rsidP="00823D63">
      <w:pPr>
        <w:spacing w:line="360" w:lineRule="auto"/>
        <w:jc w:val="both"/>
        <w:rPr>
          <w:rFonts w:ascii="Times New Roman" w:hAnsi="Times New Roman"/>
        </w:rPr>
      </w:pPr>
    </w:p>
    <w:p w:rsidR="00495421" w:rsidRPr="00BD0A44" w:rsidRDefault="00495421" w:rsidP="00823D63">
      <w:pPr>
        <w:spacing w:line="360" w:lineRule="auto"/>
        <w:jc w:val="both"/>
        <w:rPr>
          <w:rFonts w:ascii="Times New Roman" w:hAnsi="Times New Roman"/>
        </w:rPr>
      </w:pPr>
      <w:r>
        <w:rPr>
          <w:rFonts w:ascii="Times New Roman" w:hAnsi="Times New Roman"/>
        </w:rPr>
        <w:t xml:space="preserve">Ισανόγλου,Ε. &amp; Παλαιοχωρήτι Ε. (2018). </w:t>
      </w:r>
      <w:r w:rsidRPr="007A0AB6">
        <w:rPr>
          <w:rFonts w:ascii="Times New Roman" w:hAnsi="Times New Roman"/>
          <w:i/>
        </w:rPr>
        <w:t>Η τεχνολογία ως μέσο,εργαλείο και αντικείμενο εκπαίδευσης</w:t>
      </w:r>
      <w:r>
        <w:rPr>
          <w:rFonts w:ascii="Times New Roman" w:hAnsi="Times New Roman"/>
        </w:rPr>
        <w:t xml:space="preserve"> (μεταπτυχιακή εργασία). Τεχνολογικό και εκπαιδευτικό ίδρυμα κεντρικής Ελλάδας, Πύργος.</w:t>
      </w:r>
    </w:p>
    <w:p w:rsidR="00B63D07" w:rsidRDefault="00B63D07" w:rsidP="00823D63">
      <w:pPr>
        <w:spacing w:line="360" w:lineRule="auto"/>
        <w:jc w:val="both"/>
        <w:rPr>
          <w:rFonts w:ascii="Times New Roman" w:hAnsi="Times New Roman"/>
        </w:rPr>
      </w:pPr>
    </w:p>
    <w:p w:rsidR="0063427D" w:rsidRDefault="00D610A3" w:rsidP="00823D63">
      <w:pPr>
        <w:spacing w:line="360" w:lineRule="auto"/>
        <w:jc w:val="both"/>
        <w:rPr>
          <w:rFonts w:ascii="Times New Roman" w:hAnsi="Times New Roman"/>
        </w:rPr>
      </w:pPr>
      <w:r>
        <w:rPr>
          <w:rFonts w:ascii="Times New Roman" w:hAnsi="Times New Roman"/>
        </w:rPr>
        <w:t>Ίσαρη,Φ.&amp;Πουρκός,Μ.(2015).</w:t>
      </w:r>
      <w:r w:rsidRPr="007A0AB6">
        <w:rPr>
          <w:rFonts w:ascii="Times New Roman" w:hAnsi="Times New Roman"/>
          <w:i/>
        </w:rPr>
        <w:t>Ποιοτική μεθοδολογία έρευνας.Εφαρμογές στην ψυχολογία και στην εκπαίδευση</w:t>
      </w:r>
      <w:r>
        <w:rPr>
          <w:rFonts w:ascii="Times New Roman" w:hAnsi="Times New Roman"/>
        </w:rPr>
        <w:t>.Αθήνα</w:t>
      </w:r>
      <w:r w:rsidRPr="00D610A3">
        <w:rPr>
          <w:rFonts w:ascii="Times New Roman" w:hAnsi="Times New Roman"/>
        </w:rPr>
        <w:t>:</w:t>
      </w:r>
      <w:r>
        <w:rPr>
          <w:rFonts w:ascii="Times New Roman" w:hAnsi="Times New Roman"/>
        </w:rPr>
        <w:t>ΣΕΑΒ</w:t>
      </w:r>
    </w:p>
    <w:p w:rsidR="001E6D37" w:rsidRDefault="001E6D37" w:rsidP="00823D63">
      <w:pPr>
        <w:spacing w:line="360" w:lineRule="auto"/>
        <w:jc w:val="both"/>
        <w:rPr>
          <w:rFonts w:ascii="Times New Roman" w:hAnsi="Times New Roman"/>
        </w:rPr>
      </w:pPr>
    </w:p>
    <w:p w:rsidR="00E703CD" w:rsidRPr="00363317" w:rsidRDefault="00823D63" w:rsidP="00363317">
      <w:pPr>
        <w:spacing w:line="360" w:lineRule="auto"/>
        <w:jc w:val="both"/>
        <w:rPr>
          <w:rFonts w:ascii="Times New Roman" w:hAnsi="Times New Roman"/>
        </w:rPr>
      </w:pPr>
      <w:r w:rsidRPr="00363317">
        <w:rPr>
          <w:rFonts w:ascii="Times New Roman" w:hAnsi="Times New Roman"/>
        </w:rPr>
        <w:t>Κέντρο Ελληνικής Νοηματικής Γλώσσας ΚΕΝΓ</w:t>
      </w:r>
      <w:r>
        <w:rPr>
          <w:rFonts w:ascii="Times New Roman" w:hAnsi="Times New Roman"/>
        </w:rPr>
        <w:t xml:space="preserve"> (χ.η.). </w:t>
      </w:r>
      <w:r>
        <w:rPr>
          <w:rFonts w:ascii="Times New Roman" w:hAnsi="Times New Roman"/>
          <w:i/>
          <w:iCs/>
        </w:rPr>
        <w:t>Η ελληνική Νοηματική Γλώσσα.</w:t>
      </w:r>
      <w:r w:rsidR="00D56B0C" w:rsidRPr="00D56B0C">
        <w:rPr>
          <w:rFonts w:ascii="Times New Roman" w:hAnsi="Times New Roman"/>
          <w:iCs/>
        </w:rPr>
        <w:t xml:space="preserve"> </w:t>
      </w:r>
      <w:r w:rsidR="00D56B0C">
        <w:rPr>
          <w:rFonts w:ascii="Times New Roman" w:hAnsi="Times New Roman"/>
          <w:iCs/>
        </w:rPr>
        <w:t>Ανακτήθηκε 2 Ιανουαρίου 2021</w:t>
      </w:r>
      <w:r>
        <w:rPr>
          <w:rFonts w:ascii="Times New Roman" w:hAnsi="Times New Roman"/>
          <w:i/>
          <w:iCs/>
        </w:rPr>
        <w:t xml:space="preserve"> </w:t>
      </w:r>
      <w:r w:rsidR="00D56B0C">
        <w:rPr>
          <w:rFonts w:ascii="Times New Roman" w:hAnsi="Times New Roman"/>
        </w:rPr>
        <w:t>α</w:t>
      </w:r>
      <w:r w:rsidR="00363317">
        <w:rPr>
          <w:rFonts w:ascii="Times New Roman" w:hAnsi="Times New Roman"/>
        </w:rPr>
        <w:t>πό το</w:t>
      </w:r>
      <w:r>
        <w:rPr>
          <w:rFonts w:ascii="Times New Roman" w:hAnsi="Times New Roman"/>
        </w:rPr>
        <w:t xml:space="preserve">: </w:t>
      </w:r>
      <w:hyperlink r:id="rId41" w:history="1">
        <w:r w:rsidR="00363317" w:rsidRPr="008B0306">
          <w:rPr>
            <w:rStyle w:val="-"/>
            <w:rFonts w:ascii="Times New Roman" w:hAnsi="Times New Roman"/>
          </w:rPr>
          <w:t>https://bit.ly/3rJXnEj</w:t>
        </w:r>
      </w:hyperlink>
    </w:p>
    <w:p w:rsidR="00363317" w:rsidRPr="00D56B0C" w:rsidRDefault="00363317" w:rsidP="00E703CD">
      <w:pPr>
        <w:jc w:val="both"/>
        <w:rPr>
          <w:rFonts w:ascii="Times New Roman" w:hAnsi="Times New Roman"/>
        </w:rPr>
      </w:pPr>
    </w:p>
    <w:p w:rsidR="00E703CD" w:rsidRDefault="00E703CD" w:rsidP="00E703CD">
      <w:pPr>
        <w:jc w:val="both"/>
        <w:rPr>
          <w:rFonts w:ascii="Times New Roman" w:hAnsi="Times New Roman"/>
        </w:rPr>
      </w:pPr>
      <w:r w:rsidRPr="00826DCD">
        <w:rPr>
          <w:rFonts w:ascii="Times New Roman" w:hAnsi="Times New Roman"/>
        </w:rPr>
        <w:lastRenderedPageBreak/>
        <w:t xml:space="preserve">Λιοναράκης, Α., (2001). </w:t>
      </w:r>
      <w:r w:rsidRPr="007A0AB6">
        <w:rPr>
          <w:rFonts w:ascii="Times New Roman" w:hAnsi="Times New Roman"/>
          <w:i/>
        </w:rPr>
        <w:t>‘Ανοικτή και εξ αποστάσεως πολυμορφική εκπαίδευση: Προβληματισμοί για μια ποιοτική προσέγγιση σχεδιασμού διδακτικού υλικού’</w:t>
      </w:r>
      <w:r w:rsidRPr="00826DCD">
        <w:rPr>
          <w:rFonts w:ascii="Times New Roman" w:hAnsi="Times New Roman"/>
        </w:rPr>
        <w:t xml:space="preserve">, στο Α. Λιοναράκης, (επιμ.), </w:t>
      </w:r>
      <w:r w:rsidRPr="007A0AB6">
        <w:rPr>
          <w:rFonts w:ascii="Times New Roman" w:hAnsi="Times New Roman"/>
          <w:i/>
        </w:rPr>
        <w:t>Απόψεις και προβληματισμοί για την ανοικτή και εξ αποστάσεως εκπαίδευ</w:t>
      </w:r>
      <w:r w:rsidRPr="00826DCD">
        <w:rPr>
          <w:rFonts w:ascii="Times New Roman" w:hAnsi="Times New Roman"/>
        </w:rPr>
        <w:t>ση, Αθήνα: Προπομπός</w:t>
      </w:r>
    </w:p>
    <w:p w:rsidR="00E703CD" w:rsidRDefault="00E703CD" w:rsidP="00E703CD">
      <w:pPr>
        <w:jc w:val="both"/>
        <w:rPr>
          <w:rFonts w:ascii="Times New Roman" w:hAnsi="Times New Roman"/>
        </w:rPr>
      </w:pPr>
    </w:p>
    <w:p w:rsidR="00E703CD" w:rsidRPr="001E6D37" w:rsidRDefault="00E703CD" w:rsidP="00E703CD">
      <w:pPr>
        <w:jc w:val="both"/>
        <w:rPr>
          <w:rFonts w:ascii="Times New Roman" w:hAnsi="Times New Roman"/>
        </w:rPr>
      </w:pPr>
      <w:r w:rsidRPr="001E6D37">
        <w:rPr>
          <w:rFonts w:ascii="Times New Roman" w:hAnsi="Times New Roman"/>
        </w:rPr>
        <w:t xml:space="preserve">Λιοναράκης, Α. (2006). </w:t>
      </w:r>
      <w:r w:rsidRPr="007A0AB6">
        <w:rPr>
          <w:rFonts w:ascii="Times New Roman" w:hAnsi="Times New Roman"/>
          <w:i/>
        </w:rPr>
        <w:t>Η θεωρία της εξ αποστάσεως εκπαίδευσης και η πολυπλοκότητα της πολυμορφικής της διάστασης.</w:t>
      </w:r>
      <w:r w:rsidRPr="001E6D37">
        <w:rPr>
          <w:rFonts w:ascii="Times New Roman" w:hAnsi="Times New Roman"/>
        </w:rPr>
        <w:t xml:space="preserve"> Στο Α. Λιοναράκης (Επιμ.), Ανοικτή και εξ αποστάσεως εκπαίδευση (σελ. 11-41). Αθήνα</w:t>
      </w:r>
      <w:r w:rsidRPr="00380C91">
        <w:rPr>
          <w:rFonts w:ascii="Times New Roman" w:hAnsi="Times New Roman"/>
        </w:rPr>
        <w:t xml:space="preserve">: </w:t>
      </w:r>
      <w:r w:rsidRPr="001E6D37">
        <w:rPr>
          <w:rFonts w:ascii="Times New Roman" w:hAnsi="Times New Roman"/>
        </w:rPr>
        <w:t>Προπομπός</w:t>
      </w:r>
      <w:r w:rsidRPr="00380C91">
        <w:rPr>
          <w:rFonts w:ascii="Times New Roman" w:hAnsi="Times New Roman"/>
        </w:rPr>
        <w:t>.</w:t>
      </w:r>
    </w:p>
    <w:p w:rsidR="00E703CD" w:rsidRDefault="00E703CD" w:rsidP="00823D63">
      <w:pPr>
        <w:spacing w:line="360" w:lineRule="auto"/>
        <w:jc w:val="both"/>
      </w:pPr>
    </w:p>
    <w:p w:rsidR="000E5F98" w:rsidRPr="00B517C9" w:rsidRDefault="000E5F98" w:rsidP="00363317">
      <w:pPr>
        <w:spacing w:line="276" w:lineRule="auto"/>
        <w:jc w:val="both"/>
        <w:rPr>
          <w:rFonts w:ascii="Times New Roman" w:hAnsi="Times New Roman"/>
          <w:lang w:val="en-US"/>
        </w:rPr>
      </w:pPr>
      <w:r w:rsidRPr="00BF2064">
        <w:rPr>
          <w:rFonts w:ascii="Times New Roman" w:hAnsi="Times New Roman"/>
        </w:rPr>
        <w:t>Λιοναράκης,Α. &amp; Σπανακά,Α. (2017)</w:t>
      </w:r>
      <w:r w:rsidR="00425563" w:rsidRPr="00BF2064">
        <w:rPr>
          <w:rFonts w:ascii="Times New Roman" w:hAnsi="Times New Roman"/>
        </w:rPr>
        <w:t xml:space="preserve">. </w:t>
      </w:r>
      <w:r w:rsidR="00425563" w:rsidRPr="007A0AB6">
        <w:rPr>
          <w:rFonts w:ascii="Times New Roman" w:hAnsi="Times New Roman"/>
          <w:i/>
        </w:rPr>
        <w:t>Οι Επτά Αρχές Δημιουργίας Εκπαιδευτικού Υλικού.</w:t>
      </w:r>
      <w:r w:rsidR="00425563" w:rsidRPr="00BF2064">
        <w:rPr>
          <w:rFonts w:ascii="Times New Roman" w:hAnsi="Times New Roman"/>
        </w:rPr>
        <w:t xml:space="preserve"> </w:t>
      </w:r>
      <w:r w:rsidR="00425563" w:rsidRPr="00BF2064">
        <w:rPr>
          <w:rFonts w:ascii="Times New Roman" w:hAnsi="Times New Roman"/>
          <w:lang w:val="en-US"/>
        </w:rPr>
        <w:t>9th International Conference in Open &amp; Distance Learning,November 2017</w:t>
      </w:r>
      <w:r w:rsidR="00BF2064" w:rsidRPr="00BF2064">
        <w:rPr>
          <w:rFonts w:ascii="Times New Roman" w:hAnsi="Times New Roman"/>
          <w:lang w:val="en-US"/>
        </w:rPr>
        <w:t>(</w:t>
      </w:r>
      <w:r w:rsidR="00BF2064">
        <w:rPr>
          <w:rFonts w:ascii="Times New Roman" w:hAnsi="Times New Roman"/>
        </w:rPr>
        <w:t>σ</w:t>
      </w:r>
      <w:r w:rsidR="00BF2064" w:rsidRPr="00BF2064">
        <w:rPr>
          <w:rFonts w:ascii="Times New Roman" w:hAnsi="Times New Roman"/>
          <w:lang w:val="en-US"/>
        </w:rPr>
        <w:t xml:space="preserve">.121-123) </w:t>
      </w:r>
      <w:r w:rsidR="00425563" w:rsidRPr="00BF2064">
        <w:rPr>
          <w:rFonts w:ascii="Times New Roman" w:hAnsi="Times New Roman"/>
          <w:lang w:val="en-US"/>
        </w:rPr>
        <w:t xml:space="preserve">.Athens, Greece </w:t>
      </w:r>
    </w:p>
    <w:p w:rsidR="00E97E6A" w:rsidRPr="00B517C9" w:rsidRDefault="00E97E6A" w:rsidP="00363317">
      <w:pPr>
        <w:spacing w:line="276" w:lineRule="auto"/>
        <w:jc w:val="both"/>
        <w:rPr>
          <w:rFonts w:ascii="Times New Roman" w:hAnsi="Times New Roman"/>
          <w:lang w:val="en-US"/>
        </w:rPr>
      </w:pPr>
    </w:p>
    <w:p w:rsidR="00636A28" w:rsidRPr="00636A28" w:rsidRDefault="00636A28" w:rsidP="00363317">
      <w:pPr>
        <w:spacing w:line="276" w:lineRule="auto"/>
        <w:jc w:val="both"/>
        <w:rPr>
          <w:rFonts w:ascii="Times New Roman" w:hAnsi="Times New Roman"/>
        </w:rPr>
      </w:pPr>
      <w:r w:rsidRPr="00636A28">
        <w:rPr>
          <w:rFonts w:ascii="Times New Roman" w:hAnsi="Times New Roman"/>
        </w:rPr>
        <w:t xml:space="preserve">Μίμινου, Α. &amp; Σπανακά, Α. (2013). </w:t>
      </w:r>
      <w:r w:rsidRPr="007A0AB6">
        <w:rPr>
          <w:rFonts w:ascii="Times New Roman" w:hAnsi="Times New Roman"/>
          <w:i/>
        </w:rPr>
        <w:t>Σχολική εξ αποστάσεως εκπαίδευση: Καταγραφή και συζήτηση μιας βιβλιογραφικής επισκόπησης</w:t>
      </w:r>
      <w:r w:rsidRPr="00636A28">
        <w:rPr>
          <w:rFonts w:ascii="Times New Roman" w:hAnsi="Times New Roman"/>
        </w:rPr>
        <w:t>. Διεθνές συνέδριο για την Ανοικτή &amp; εξ Αποστάσεως Εκπαίδευση, 7, 78-90. Doi: http://dx.Doi.org/10.12681/icodl.580</w:t>
      </w:r>
    </w:p>
    <w:p w:rsidR="00636A28" w:rsidRDefault="00636A28" w:rsidP="00823D63">
      <w:pPr>
        <w:spacing w:line="360" w:lineRule="auto"/>
        <w:jc w:val="both"/>
        <w:rPr>
          <w:rFonts w:ascii="Times New Roman" w:hAnsi="Times New Roman"/>
        </w:rPr>
      </w:pPr>
    </w:p>
    <w:p w:rsidR="00E97E6A" w:rsidRPr="00E97E6A" w:rsidRDefault="00E97E6A" w:rsidP="00363317">
      <w:pPr>
        <w:spacing w:line="276" w:lineRule="auto"/>
        <w:jc w:val="both"/>
        <w:rPr>
          <w:rFonts w:ascii="Times New Roman" w:hAnsi="Times New Roman"/>
        </w:rPr>
      </w:pPr>
      <w:r w:rsidRPr="00E97E6A">
        <w:rPr>
          <w:rFonts w:ascii="Times New Roman" w:hAnsi="Times New Roman"/>
        </w:rPr>
        <w:t xml:space="preserve">Μουζάκης, Χ. (2006). </w:t>
      </w:r>
      <w:r w:rsidRPr="007A0AB6">
        <w:rPr>
          <w:rFonts w:ascii="Times New Roman" w:hAnsi="Times New Roman"/>
          <w:i/>
        </w:rPr>
        <w:t>Η εξ αποστάσεως εκπαίδευση στην εκπαίδευση ενηλίκων - Παραδείγματα και περιπτώσεις εφαρμογής</w:t>
      </w:r>
      <w:r w:rsidRPr="00E97E6A">
        <w:rPr>
          <w:rFonts w:ascii="Times New Roman" w:hAnsi="Times New Roman"/>
        </w:rPr>
        <w:t>. Αθήνα: Ινστιτούτο Διαρκούς Εκπαίδευσης Ενηλίκων (ΙΔΕΚΕ). Doi: https://www.openbook.gr/ex-apostasews-ekpaideysi-stin-ekpaideysi-enilikwn</w:t>
      </w:r>
    </w:p>
    <w:p w:rsidR="00823D63" w:rsidRPr="00E97E6A" w:rsidRDefault="00823D63" w:rsidP="00823D63">
      <w:pPr>
        <w:spacing w:line="360" w:lineRule="auto"/>
        <w:jc w:val="both"/>
        <w:rPr>
          <w:rFonts w:ascii="Times New Roman" w:hAnsi="Times New Roman"/>
        </w:rPr>
      </w:pPr>
    </w:p>
    <w:p w:rsidR="00D56B0C" w:rsidRDefault="00823D63" w:rsidP="001E6D37">
      <w:pPr>
        <w:spacing w:line="360" w:lineRule="auto"/>
        <w:jc w:val="both"/>
        <w:rPr>
          <w:rFonts w:ascii="Times New Roman" w:hAnsi="Times New Roman"/>
        </w:rPr>
      </w:pPr>
      <w:r w:rsidRPr="00363317">
        <w:rPr>
          <w:rFonts w:ascii="Times New Roman" w:hAnsi="Times New Roman"/>
        </w:rPr>
        <w:t>Παιδαγωγικό Ινστιτούτο</w:t>
      </w:r>
      <w:r w:rsidRPr="00380C91">
        <w:rPr>
          <w:rFonts w:ascii="Times New Roman" w:hAnsi="Times New Roman"/>
        </w:rPr>
        <w:t xml:space="preserve"> (</w:t>
      </w:r>
      <w:r>
        <w:rPr>
          <w:rFonts w:ascii="Times New Roman" w:hAnsi="Times New Roman"/>
        </w:rPr>
        <w:t>χ</w:t>
      </w:r>
      <w:r w:rsidRPr="00380C91">
        <w:rPr>
          <w:rFonts w:ascii="Times New Roman" w:hAnsi="Times New Roman"/>
        </w:rPr>
        <w:t>.</w:t>
      </w:r>
      <w:r>
        <w:rPr>
          <w:rFonts w:ascii="Times New Roman" w:hAnsi="Times New Roman"/>
        </w:rPr>
        <w:t>η</w:t>
      </w:r>
      <w:r w:rsidRPr="00380C91">
        <w:rPr>
          <w:rFonts w:ascii="Times New Roman" w:hAnsi="Times New Roman"/>
        </w:rPr>
        <w:t xml:space="preserve">.) </w:t>
      </w:r>
      <w:r w:rsidRPr="007A0AB6">
        <w:rPr>
          <w:rFonts w:ascii="Times New Roman" w:hAnsi="Times New Roman"/>
          <w:i/>
        </w:rPr>
        <w:t>Η Ελληνική Νοηματική Γλώσσα</w:t>
      </w:r>
      <w:r w:rsidRPr="00380C91">
        <w:rPr>
          <w:rFonts w:ascii="Times New Roman" w:hAnsi="Times New Roman"/>
        </w:rPr>
        <w:t xml:space="preserve">. </w:t>
      </w:r>
      <w:r w:rsidR="00D56B0C">
        <w:rPr>
          <w:rFonts w:ascii="Times New Roman" w:hAnsi="Times New Roman"/>
        </w:rPr>
        <w:t>Ανακτήθηκε στις 18 Ιανουαρίου 2021 α</w:t>
      </w:r>
      <w:r w:rsidR="00363317">
        <w:rPr>
          <w:rFonts w:ascii="Times New Roman" w:hAnsi="Times New Roman"/>
        </w:rPr>
        <w:t>πό το</w:t>
      </w:r>
      <w:r w:rsidRPr="00380C91">
        <w:rPr>
          <w:rFonts w:ascii="Times New Roman" w:hAnsi="Times New Roman"/>
        </w:rPr>
        <w:t xml:space="preserve">: </w:t>
      </w:r>
    </w:p>
    <w:p w:rsidR="00823D63" w:rsidRPr="00B517C9" w:rsidRDefault="00823D63" w:rsidP="001E6D37">
      <w:pPr>
        <w:spacing w:line="360" w:lineRule="auto"/>
        <w:jc w:val="both"/>
        <w:rPr>
          <w:rFonts w:ascii="Times New Roman" w:hAnsi="Times New Roman"/>
        </w:rPr>
      </w:pPr>
      <w:r w:rsidRPr="00BF2064">
        <w:rPr>
          <w:rFonts w:ascii="Times New Roman" w:hAnsi="Times New Roman"/>
          <w:lang w:val="en-US"/>
        </w:rPr>
        <w:t>http</w:t>
      </w:r>
      <w:r w:rsidRPr="00380C91">
        <w:rPr>
          <w:rFonts w:ascii="Times New Roman" w:hAnsi="Times New Roman"/>
        </w:rPr>
        <w:t>://</w:t>
      </w:r>
      <w:r w:rsidRPr="00BF2064">
        <w:rPr>
          <w:rFonts w:ascii="Times New Roman" w:hAnsi="Times New Roman"/>
          <w:lang w:val="en-US"/>
        </w:rPr>
        <w:t>www</w:t>
      </w:r>
      <w:r w:rsidRPr="00380C91">
        <w:rPr>
          <w:rFonts w:ascii="Times New Roman" w:hAnsi="Times New Roman"/>
        </w:rPr>
        <w:t>.</w:t>
      </w:r>
      <w:r w:rsidRPr="00BF2064">
        <w:rPr>
          <w:rFonts w:ascii="Times New Roman" w:hAnsi="Times New Roman"/>
          <w:lang w:val="en-US"/>
        </w:rPr>
        <w:t>pi</w:t>
      </w:r>
      <w:r w:rsidRPr="00380C91">
        <w:rPr>
          <w:rFonts w:ascii="Times New Roman" w:hAnsi="Times New Roman"/>
        </w:rPr>
        <w:t>-</w:t>
      </w:r>
      <w:r w:rsidRPr="00BF2064">
        <w:rPr>
          <w:rFonts w:ascii="Times New Roman" w:hAnsi="Times New Roman"/>
          <w:lang w:val="en-US"/>
        </w:rPr>
        <w:t>schools</w:t>
      </w:r>
      <w:r w:rsidRPr="00380C91">
        <w:rPr>
          <w:rFonts w:ascii="Times New Roman" w:hAnsi="Times New Roman"/>
        </w:rPr>
        <w:t>.</w:t>
      </w:r>
      <w:r w:rsidRPr="00BF2064">
        <w:rPr>
          <w:rFonts w:ascii="Times New Roman" w:hAnsi="Times New Roman"/>
          <w:lang w:val="en-US"/>
        </w:rPr>
        <w:t>gr</w:t>
      </w:r>
      <w:r w:rsidRPr="00380C91">
        <w:rPr>
          <w:rFonts w:ascii="Times New Roman" w:hAnsi="Times New Roman"/>
        </w:rPr>
        <w:t>/</w:t>
      </w:r>
      <w:r w:rsidRPr="00BF2064">
        <w:rPr>
          <w:rFonts w:ascii="Times New Roman" w:hAnsi="Times New Roman"/>
          <w:lang w:val="en-US"/>
        </w:rPr>
        <w:t>special</w:t>
      </w:r>
      <w:r w:rsidRPr="00380C91">
        <w:rPr>
          <w:rFonts w:ascii="Times New Roman" w:hAnsi="Times New Roman"/>
        </w:rPr>
        <w:t>_</w:t>
      </w:r>
      <w:r w:rsidRPr="00BF2064">
        <w:rPr>
          <w:rFonts w:ascii="Times New Roman" w:hAnsi="Times New Roman"/>
          <w:lang w:val="en-US"/>
        </w:rPr>
        <w:t>education</w:t>
      </w:r>
      <w:r w:rsidRPr="00380C91">
        <w:rPr>
          <w:rFonts w:ascii="Times New Roman" w:hAnsi="Times New Roman"/>
        </w:rPr>
        <w:t>_</w:t>
      </w:r>
      <w:r w:rsidRPr="00BF2064">
        <w:rPr>
          <w:rFonts w:ascii="Times New Roman" w:hAnsi="Times New Roman"/>
          <w:lang w:val="en-US"/>
        </w:rPr>
        <w:t>new</w:t>
      </w:r>
      <w:r w:rsidRPr="00380C91">
        <w:rPr>
          <w:rFonts w:ascii="Times New Roman" w:hAnsi="Times New Roman"/>
        </w:rPr>
        <w:t>/</w:t>
      </w:r>
      <w:r w:rsidRPr="00BF2064">
        <w:rPr>
          <w:rFonts w:ascii="Times New Roman" w:hAnsi="Times New Roman"/>
          <w:lang w:val="en-US"/>
        </w:rPr>
        <w:t>html</w:t>
      </w:r>
      <w:r>
        <w:rPr>
          <w:rFonts w:ascii="Times New Roman" w:hAnsi="Times New Roman"/>
        </w:rPr>
        <w:t xml:space="preserve">/gr/8emata/ekp_yliko/kofosi.htm </w:t>
      </w:r>
    </w:p>
    <w:p w:rsidR="00AD1640" w:rsidRPr="00B517C9" w:rsidRDefault="00AD1640" w:rsidP="001E6D37">
      <w:pPr>
        <w:spacing w:line="360" w:lineRule="auto"/>
        <w:jc w:val="both"/>
        <w:rPr>
          <w:rFonts w:ascii="Times New Roman" w:hAnsi="Times New Roman"/>
        </w:rPr>
      </w:pPr>
    </w:p>
    <w:p w:rsidR="00925E5A" w:rsidRPr="00B517C9" w:rsidRDefault="00AD1640" w:rsidP="00363317">
      <w:pPr>
        <w:spacing w:line="276" w:lineRule="auto"/>
        <w:jc w:val="both"/>
        <w:rPr>
          <w:rFonts w:ascii="Times New Roman" w:hAnsi="Times New Roman"/>
        </w:rPr>
      </w:pPr>
      <w:r w:rsidRPr="00AD1640">
        <w:rPr>
          <w:rFonts w:ascii="Times New Roman" w:hAnsi="Times New Roman"/>
        </w:rPr>
        <w:t xml:space="preserve">Ραλλιάς, &amp; Αναστασιάδης (2015). </w:t>
      </w:r>
      <w:r w:rsidRPr="007A0AB6">
        <w:rPr>
          <w:rFonts w:ascii="Times New Roman" w:hAnsi="Times New Roman"/>
          <w:i/>
        </w:rPr>
        <w:t>Δημιουργία διαδραστικού εκπαιδευτικού υλικού με την μέθοδο της εξ αποστάσεως εκπαίδευσης.</w:t>
      </w:r>
      <w:r w:rsidRPr="00AD1640">
        <w:rPr>
          <w:rFonts w:ascii="Times New Roman" w:hAnsi="Times New Roman"/>
        </w:rPr>
        <w:t xml:space="preserve"> 8</w:t>
      </w:r>
      <w:r>
        <w:rPr>
          <w:rFonts w:ascii="Times New Roman" w:hAnsi="Times New Roman"/>
          <w:lang w:val="en-US"/>
        </w:rPr>
        <w:t>o</w:t>
      </w:r>
      <w:r w:rsidRPr="00AD1640">
        <w:rPr>
          <w:rFonts w:ascii="Times New Roman" w:hAnsi="Times New Roman"/>
        </w:rPr>
        <w:t xml:space="preserve"> Διεθνές Συνέδριο για την Ανοικτή </w:t>
      </w:r>
      <w:r>
        <w:rPr>
          <w:rFonts w:ascii="Times New Roman" w:hAnsi="Times New Roman"/>
        </w:rPr>
        <w:t>&amp; εξ Αποστάσεως Εκπαίδευση, 7-8 Νοεμβρίου 2015</w:t>
      </w:r>
      <w:r w:rsidR="00892872">
        <w:rPr>
          <w:rFonts w:ascii="Times New Roman" w:hAnsi="Times New Roman"/>
        </w:rPr>
        <w:t>. Αθήνα</w:t>
      </w:r>
      <w:r w:rsidR="00925E5A">
        <w:rPr>
          <w:rFonts w:ascii="Times New Roman" w:hAnsi="Times New Roman"/>
        </w:rPr>
        <w:t xml:space="preserve"> </w:t>
      </w:r>
      <w:r w:rsidR="00925E5A" w:rsidRPr="00B517C9">
        <w:rPr>
          <w:rFonts w:ascii="Times New Roman" w:hAnsi="Times New Roman"/>
        </w:rPr>
        <w:t xml:space="preserve">           </w:t>
      </w:r>
    </w:p>
    <w:p w:rsidR="00AD1640" w:rsidRPr="00925E5A" w:rsidRDefault="00925E5A" w:rsidP="00363317">
      <w:pPr>
        <w:spacing w:line="276" w:lineRule="auto"/>
        <w:jc w:val="both"/>
        <w:rPr>
          <w:rFonts w:ascii="Times New Roman" w:hAnsi="Times New Roman"/>
        </w:rPr>
      </w:pPr>
      <w:r w:rsidRPr="00925E5A">
        <w:rPr>
          <w:rFonts w:ascii="Times New Roman" w:hAnsi="Times New Roman"/>
          <w:lang w:val="en-US"/>
        </w:rPr>
        <w:t>Doi</w:t>
      </w:r>
      <w:r w:rsidRPr="00B517C9">
        <w:rPr>
          <w:rFonts w:ascii="Times New Roman" w:hAnsi="Times New Roman"/>
        </w:rPr>
        <w:t xml:space="preserve">: </w:t>
      </w:r>
      <w:r w:rsidRPr="00925E5A">
        <w:rPr>
          <w:rFonts w:ascii="Times New Roman" w:hAnsi="Times New Roman"/>
        </w:rPr>
        <w:t>http://dx.doi.org/10.12681/icodl.48</w:t>
      </w:r>
    </w:p>
    <w:p w:rsidR="00E703CD" w:rsidRDefault="00E703CD" w:rsidP="001E6D37">
      <w:pPr>
        <w:spacing w:line="360" w:lineRule="auto"/>
        <w:jc w:val="both"/>
        <w:rPr>
          <w:rFonts w:ascii="Times New Roman" w:hAnsi="Times New Roman"/>
        </w:rPr>
      </w:pPr>
    </w:p>
    <w:p w:rsidR="00E703CD" w:rsidRPr="00380C91" w:rsidRDefault="00E703CD" w:rsidP="001E6D37">
      <w:pPr>
        <w:spacing w:line="360" w:lineRule="auto"/>
        <w:jc w:val="both"/>
        <w:rPr>
          <w:rFonts w:ascii="Times New Roman" w:hAnsi="Times New Roman"/>
        </w:rPr>
      </w:pPr>
      <w:r w:rsidRPr="00D56B0C">
        <w:rPr>
          <w:rFonts w:ascii="Times New Roman" w:hAnsi="Times New Roman"/>
        </w:rPr>
        <w:t xml:space="preserve">Τσιώλης,Γ.(2013). </w:t>
      </w:r>
      <w:r w:rsidRPr="007A0AB6">
        <w:rPr>
          <w:rFonts w:ascii="Times New Roman" w:hAnsi="Times New Roman"/>
          <w:i/>
        </w:rPr>
        <w:t>Η σχέση ποιοτικής και ποσοτικής προσέγγισης στην κοινωνική έρευνα: από τη θέση περί «ριζικής ασυμβατότητας» στο συνδυασμό ή τη συμπληρωματικότητα των προσεγγίσεων</w:t>
      </w:r>
      <w:r w:rsidRPr="00D56B0C">
        <w:rPr>
          <w:rFonts w:ascii="Times New Roman" w:hAnsi="Times New Roman"/>
        </w:rPr>
        <w:t>.Πανεπιστήμιο Κρήτης,Ρέθυμνο</w:t>
      </w:r>
      <w:r>
        <w:rPr>
          <w:rFonts w:ascii="Times New Roman" w:hAnsi="Times New Roman"/>
        </w:rPr>
        <w:t>.</w:t>
      </w:r>
    </w:p>
    <w:p w:rsidR="004A254F" w:rsidRPr="00380C91" w:rsidRDefault="004A254F" w:rsidP="001E6D37">
      <w:pPr>
        <w:spacing w:line="360" w:lineRule="auto"/>
        <w:jc w:val="both"/>
        <w:rPr>
          <w:rFonts w:ascii="Times New Roman" w:hAnsi="Times New Roman"/>
        </w:rPr>
      </w:pPr>
    </w:p>
    <w:p w:rsidR="004A254F" w:rsidRPr="00380C91" w:rsidRDefault="004A254F" w:rsidP="001E6D37">
      <w:pPr>
        <w:spacing w:line="360" w:lineRule="auto"/>
        <w:jc w:val="both"/>
        <w:rPr>
          <w:rFonts w:ascii="Times New Roman" w:hAnsi="Times New Roman"/>
        </w:rPr>
      </w:pPr>
      <w:r w:rsidRPr="004A254F">
        <w:rPr>
          <w:rFonts w:ascii="Times New Roman" w:hAnsi="Times New Roman"/>
        </w:rPr>
        <w:t xml:space="preserve">Holmberg, B. (2002). </w:t>
      </w:r>
      <w:r w:rsidRPr="007A0AB6">
        <w:rPr>
          <w:rFonts w:ascii="Times New Roman" w:hAnsi="Times New Roman"/>
          <w:i/>
        </w:rPr>
        <w:t>Εκπαίδευση εξ Αποστάσεως. Θεωρία και Πράξη</w:t>
      </w:r>
      <w:r w:rsidRPr="004A254F">
        <w:rPr>
          <w:rFonts w:ascii="Times New Roman" w:hAnsi="Times New Roman"/>
        </w:rPr>
        <w:t>. Αθήνα: Έλλην</w:t>
      </w:r>
    </w:p>
    <w:p w:rsidR="00823D63" w:rsidRDefault="00823D63" w:rsidP="00823D63">
      <w:pPr>
        <w:spacing w:line="360" w:lineRule="auto"/>
        <w:jc w:val="both"/>
        <w:rPr>
          <w:rFonts w:ascii="Times New Roman" w:hAnsi="Times New Roman"/>
        </w:rPr>
      </w:pPr>
    </w:p>
    <w:p w:rsidR="00D56B0C" w:rsidRDefault="00D56B0C" w:rsidP="00823D63">
      <w:pPr>
        <w:spacing w:line="360" w:lineRule="auto"/>
        <w:jc w:val="both"/>
        <w:rPr>
          <w:rFonts w:ascii="Times New Roman" w:hAnsi="Times New Roman"/>
          <w:b/>
          <w:u w:val="single"/>
        </w:rPr>
      </w:pPr>
    </w:p>
    <w:p w:rsidR="00D56B0C" w:rsidRDefault="00D56B0C" w:rsidP="00823D63">
      <w:pPr>
        <w:spacing w:line="360" w:lineRule="auto"/>
        <w:jc w:val="both"/>
        <w:rPr>
          <w:rFonts w:ascii="Times New Roman" w:hAnsi="Times New Roman"/>
          <w:b/>
          <w:u w:val="single"/>
        </w:rPr>
      </w:pPr>
    </w:p>
    <w:p w:rsidR="0063427D" w:rsidRPr="00380C91" w:rsidRDefault="0063427D" w:rsidP="00823D63">
      <w:pPr>
        <w:spacing w:line="360" w:lineRule="auto"/>
        <w:jc w:val="both"/>
        <w:rPr>
          <w:rFonts w:ascii="Times New Roman" w:hAnsi="Times New Roman"/>
          <w:b/>
          <w:u w:val="single"/>
        </w:rPr>
      </w:pPr>
      <w:r w:rsidRPr="0063427D">
        <w:rPr>
          <w:rFonts w:ascii="Times New Roman" w:hAnsi="Times New Roman"/>
          <w:b/>
          <w:u w:val="single"/>
        </w:rPr>
        <w:t>ΞΕΝΟΓΛΩΣΣΗ</w:t>
      </w:r>
    </w:p>
    <w:p w:rsidR="0063427D" w:rsidRPr="00380C91" w:rsidRDefault="0063427D" w:rsidP="00823D63">
      <w:pPr>
        <w:spacing w:line="360" w:lineRule="auto"/>
        <w:jc w:val="both"/>
        <w:rPr>
          <w:rFonts w:ascii="Times New Roman" w:hAnsi="Times New Roman"/>
          <w:b/>
          <w:u w:val="single"/>
        </w:rPr>
      </w:pPr>
    </w:p>
    <w:p w:rsidR="001E6D37" w:rsidRPr="009A1D33" w:rsidRDefault="001E6D37" w:rsidP="001E6D37">
      <w:pPr>
        <w:jc w:val="both"/>
        <w:rPr>
          <w:rFonts w:ascii="Times New Roman" w:hAnsi="Times New Roman"/>
          <w:lang w:val="en-US"/>
        </w:rPr>
      </w:pPr>
      <w:r w:rsidRPr="009A1D33">
        <w:rPr>
          <w:rFonts w:ascii="Times New Roman" w:hAnsi="Times New Roman"/>
          <w:lang w:val="en-US"/>
        </w:rPr>
        <w:t xml:space="preserve">Abbott, C. (2000). ICT: </w:t>
      </w:r>
      <w:r w:rsidRPr="00255794">
        <w:rPr>
          <w:rFonts w:ascii="Times New Roman" w:hAnsi="Times New Roman"/>
          <w:i/>
          <w:lang w:val="en-US"/>
        </w:rPr>
        <w:t>Changing Education, London,</w:t>
      </w:r>
      <w:r w:rsidRPr="009A1D33">
        <w:rPr>
          <w:rFonts w:ascii="Times New Roman" w:hAnsi="Times New Roman"/>
          <w:lang w:val="en-US"/>
        </w:rPr>
        <w:t xml:space="preserve"> Routledge Falmer</w:t>
      </w:r>
    </w:p>
    <w:p w:rsidR="001E6D37" w:rsidRPr="009A1D33" w:rsidRDefault="001E6D37" w:rsidP="00823D63">
      <w:pPr>
        <w:spacing w:line="360" w:lineRule="auto"/>
        <w:jc w:val="both"/>
        <w:rPr>
          <w:rFonts w:ascii="Times New Roman" w:hAnsi="Times New Roman"/>
          <w:lang w:val="en-US"/>
        </w:rPr>
      </w:pPr>
    </w:p>
    <w:p w:rsidR="00823D63" w:rsidRPr="009A1D33" w:rsidRDefault="00823D63" w:rsidP="00823D63">
      <w:pPr>
        <w:spacing w:line="360" w:lineRule="auto"/>
        <w:jc w:val="both"/>
        <w:rPr>
          <w:rFonts w:ascii="Times New Roman" w:hAnsi="Times New Roman"/>
          <w:lang w:val="en-US"/>
        </w:rPr>
      </w:pPr>
      <w:r w:rsidRPr="009A1D33">
        <w:rPr>
          <w:rFonts w:ascii="Times New Roman" w:hAnsi="Times New Roman"/>
          <w:lang w:val="en-US"/>
        </w:rPr>
        <w:t xml:space="preserve">Altunisik, R. (2013). </w:t>
      </w:r>
      <w:r w:rsidRPr="006C0C2E">
        <w:rPr>
          <w:rFonts w:ascii="Times New Roman" w:hAnsi="Times New Roman"/>
          <w:i/>
          <w:lang w:val="en-US"/>
        </w:rPr>
        <w:t>The role of lecturer related factors in students' perceptions and satisfaction in distance education.</w:t>
      </w:r>
      <w:r w:rsidRPr="009A1D33">
        <w:rPr>
          <w:rFonts w:ascii="Times New Roman" w:hAnsi="Times New Roman"/>
          <w:lang w:val="en-US"/>
        </w:rPr>
        <w:t xml:space="preserve"> </w:t>
      </w:r>
      <w:r w:rsidRPr="006C0C2E">
        <w:rPr>
          <w:rFonts w:ascii="Times New Roman" w:hAnsi="Times New Roman"/>
          <w:iCs/>
          <w:lang w:val="en-US"/>
        </w:rPr>
        <w:t>Procedia-Social and Behavioral Sciences</w:t>
      </w:r>
      <w:r w:rsidRPr="009A1D33">
        <w:rPr>
          <w:rFonts w:ascii="Times New Roman" w:hAnsi="Times New Roman"/>
          <w:i/>
          <w:iCs/>
          <w:lang w:val="en-US"/>
        </w:rPr>
        <w:t xml:space="preserve">, 106, </w:t>
      </w:r>
      <w:r w:rsidRPr="009A1D33">
        <w:rPr>
          <w:rFonts w:ascii="Times New Roman" w:hAnsi="Times New Roman"/>
          <w:lang w:val="en-US"/>
        </w:rPr>
        <w:t>3075-3083</w:t>
      </w:r>
    </w:p>
    <w:p w:rsidR="00823D63" w:rsidRDefault="00823D63" w:rsidP="00823D63">
      <w:pPr>
        <w:spacing w:line="360" w:lineRule="auto"/>
        <w:jc w:val="both"/>
        <w:rPr>
          <w:rFonts w:ascii="Times New Roman" w:hAnsi="Times New Roman"/>
          <w:lang w:val="en-US"/>
        </w:rPr>
      </w:pPr>
    </w:p>
    <w:p w:rsidR="00823D63" w:rsidRPr="009A1D33" w:rsidRDefault="00823D63" w:rsidP="00823D63">
      <w:pPr>
        <w:spacing w:line="360" w:lineRule="auto"/>
        <w:jc w:val="both"/>
        <w:rPr>
          <w:rFonts w:ascii="Times New Roman" w:hAnsi="Times New Roman"/>
          <w:lang w:val="en-US"/>
        </w:rPr>
      </w:pPr>
      <w:r w:rsidRPr="009A1D33">
        <w:rPr>
          <w:rFonts w:ascii="Times New Roman" w:hAnsi="Times New Roman"/>
          <w:lang w:val="en-US"/>
        </w:rPr>
        <w:t xml:space="preserve">Arkorful V. &amp; Abaidoo, N. (2015). </w:t>
      </w:r>
      <w:r w:rsidRPr="006C0C2E">
        <w:rPr>
          <w:rFonts w:ascii="Times New Roman" w:hAnsi="Times New Roman"/>
          <w:i/>
          <w:lang w:val="en-US"/>
        </w:rPr>
        <w:t>The role of e-learning, advantages and disadvantages of its adoption in higher education</w:t>
      </w:r>
      <w:r w:rsidRPr="009A1D33">
        <w:rPr>
          <w:rFonts w:ascii="Times New Roman" w:hAnsi="Times New Roman"/>
          <w:lang w:val="en-US"/>
        </w:rPr>
        <w:t xml:space="preserve">. </w:t>
      </w:r>
      <w:r w:rsidRPr="006C0C2E">
        <w:rPr>
          <w:rFonts w:ascii="Times New Roman" w:hAnsi="Times New Roman"/>
          <w:iCs/>
          <w:lang w:val="en-US"/>
        </w:rPr>
        <w:t>International Journal of Instructional Technology and Distance Learning,</w:t>
      </w:r>
      <w:r w:rsidRPr="009A1D33">
        <w:rPr>
          <w:rFonts w:ascii="Times New Roman" w:hAnsi="Times New Roman"/>
          <w:i/>
          <w:iCs/>
          <w:lang w:val="en-US"/>
        </w:rPr>
        <w:t xml:space="preserve"> 12</w:t>
      </w:r>
      <w:r w:rsidRPr="009A1D33">
        <w:rPr>
          <w:rFonts w:ascii="Times New Roman" w:hAnsi="Times New Roman"/>
          <w:lang w:val="en-US"/>
        </w:rPr>
        <w:t>(1), 29-42</w:t>
      </w:r>
    </w:p>
    <w:p w:rsidR="00823D63" w:rsidRPr="009A1D33" w:rsidRDefault="00823D63" w:rsidP="00823D63">
      <w:pPr>
        <w:spacing w:line="360" w:lineRule="auto"/>
        <w:jc w:val="both"/>
        <w:rPr>
          <w:rFonts w:ascii="Times New Roman" w:hAnsi="Times New Roman"/>
          <w:lang w:val="en-US"/>
        </w:rPr>
      </w:pPr>
    </w:p>
    <w:p w:rsidR="00823D63" w:rsidRPr="009A1D33" w:rsidRDefault="00823D63" w:rsidP="00823D63">
      <w:pPr>
        <w:spacing w:line="360" w:lineRule="auto"/>
        <w:jc w:val="both"/>
        <w:rPr>
          <w:rFonts w:ascii="Times New Roman" w:hAnsi="Times New Roman"/>
          <w:lang w:val="en-US"/>
        </w:rPr>
      </w:pPr>
      <w:r w:rsidRPr="009A1D33">
        <w:rPr>
          <w:rFonts w:ascii="Times New Roman" w:hAnsi="Times New Roman"/>
          <w:lang w:val="en-US"/>
        </w:rPr>
        <w:t xml:space="preserve">Armstrong-Mensah, E., Ramsey-White, K., Yankey, B., Self-Brown, S. (2020). </w:t>
      </w:r>
      <w:r w:rsidRPr="006C0C2E">
        <w:rPr>
          <w:rFonts w:ascii="Times New Roman" w:hAnsi="Times New Roman"/>
          <w:i/>
          <w:lang w:val="en-US"/>
        </w:rPr>
        <w:t>COVID-19 and Distance Learning: Effects on Georgia State University School of Public Health Students</w:t>
      </w:r>
      <w:r w:rsidRPr="009A1D33">
        <w:rPr>
          <w:rFonts w:ascii="Times New Roman" w:hAnsi="Times New Roman"/>
          <w:lang w:val="en-US"/>
        </w:rPr>
        <w:t xml:space="preserve">. </w:t>
      </w:r>
      <w:r w:rsidRPr="006C0C2E">
        <w:rPr>
          <w:rFonts w:ascii="Times New Roman" w:hAnsi="Times New Roman"/>
          <w:iCs/>
          <w:lang w:val="en-US"/>
        </w:rPr>
        <w:t>Front. Public Health</w:t>
      </w:r>
      <w:r w:rsidRPr="009A1D33">
        <w:rPr>
          <w:rFonts w:ascii="Times New Roman" w:hAnsi="Times New Roman"/>
          <w:i/>
          <w:iCs/>
          <w:lang w:val="en-US"/>
        </w:rPr>
        <w:t>, 8</w:t>
      </w:r>
      <w:r w:rsidRPr="009A1D33">
        <w:rPr>
          <w:rFonts w:ascii="Times New Roman" w:hAnsi="Times New Roman"/>
          <w:lang w:val="en-US"/>
        </w:rPr>
        <w:t>(576227), 1-10</w:t>
      </w:r>
    </w:p>
    <w:p w:rsidR="001E6D37" w:rsidRPr="009A1D33" w:rsidRDefault="001E6D37" w:rsidP="00823D63">
      <w:pPr>
        <w:spacing w:line="360" w:lineRule="auto"/>
        <w:jc w:val="both"/>
        <w:rPr>
          <w:rFonts w:ascii="Times New Roman" w:hAnsi="Times New Roman"/>
          <w:lang w:val="en-US"/>
        </w:rPr>
      </w:pPr>
    </w:p>
    <w:p w:rsidR="001E6D37" w:rsidRPr="009A1D33" w:rsidRDefault="001E6D37" w:rsidP="001E6D37">
      <w:pPr>
        <w:jc w:val="both"/>
        <w:rPr>
          <w:rFonts w:ascii="Times New Roman" w:hAnsi="Times New Roman"/>
          <w:lang w:val="en-US"/>
        </w:rPr>
      </w:pPr>
      <w:r w:rsidRPr="009A1D33">
        <w:rPr>
          <w:rFonts w:ascii="Times New Roman" w:hAnsi="Times New Roman"/>
          <w:lang w:val="en-US"/>
        </w:rPr>
        <w:t xml:space="preserve">Belanger,F., and Jordan, H.D., (2000). </w:t>
      </w:r>
      <w:r w:rsidRPr="006C0C2E">
        <w:rPr>
          <w:rFonts w:ascii="Times New Roman" w:hAnsi="Times New Roman"/>
          <w:i/>
          <w:lang w:val="en-US"/>
        </w:rPr>
        <w:t>Evaluation and implementation of distance learning –Technologies, tools and techniques</w:t>
      </w:r>
      <w:r w:rsidRPr="009A1D33">
        <w:rPr>
          <w:rFonts w:ascii="Times New Roman" w:hAnsi="Times New Roman"/>
          <w:lang w:val="en-US"/>
        </w:rPr>
        <w:t>, USA: Idea Group Publishing.</w:t>
      </w:r>
    </w:p>
    <w:p w:rsidR="00B63D07" w:rsidRPr="009A1D33" w:rsidRDefault="00B63D07" w:rsidP="001E6D37">
      <w:pPr>
        <w:jc w:val="both"/>
        <w:rPr>
          <w:rFonts w:ascii="Times New Roman" w:hAnsi="Times New Roman"/>
          <w:lang w:val="en-US"/>
        </w:rPr>
      </w:pPr>
    </w:p>
    <w:p w:rsidR="00B63D07" w:rsidRPr="009A1D33" w:rsidRDefault="00B63D07" w:rsidP="001E6D37">
      <w:pPr>
        <w:jc w:val="both"/>
        <w:rPr>
          <w:rFonts w:ascii="Times New Roman" w:hAnsi="Times New Roman"/>
          <w:lang w:val="en-US"/>
        </w:rPr>
      </w:pPr>
      <w:r w:rsidRPr="009A1D33">
        <w:rPr>
          <w:rFonts w:ascii="Times New Roman" w:hAnsi="Times New Roman"/>
          <w:lang w:val="en-US"/>
        </w:rPr>
        <w:t xml:space="preserve">Brunner, J.S. (1974). </w:t>
      </w:r>
      <w:r w:rsidRPr="006C0C2E">
        <w:rPr>
          <w:rFonts w:ascii="Times New Roman" w:hAnsi="Times New Roman"/>
          <w:i/>
          <w:lang w:val="en-US"/>
        </w:rPr>
        <w:t>Entwurf einer Unterrichtstheorie</w:t>
      </w:r>
      <w:r w:rsidRPr="009A1D33">
        <w:rPr>
          <w:rFonts w:ascii="Times New Roman" w:hAnsi="Times New Roman"/>
          <w:lang w:val="en-US"/>
        </w:rPr>
        <w:t>. Berlin-Verlag: Düsseldorf, Berlin</w:t>
      </w:r>
    </w:p>
    <w:p w:rsidR="00823D63" w:rsidRPr="00B11B35" w:rsidRDefault="00823D63" w:rsidP="00823D63">
      <w:pPr>
        <w:spacing w:line="360" w:lineRule="auto"/>
        <w:jc w:val="both"/>
        <w:rPr>
          <w:rFonts w:ascii="Times New Roman" w:hAnsi="Times New Roman"/>
          <w:lang w:val="en-US"/>
        </w:rPr>
      </w:pPr>
    </w:p>
    <w:p w:rsidR="00823D63" w:rsidRPr="009A1D33" w:rsidRDefault="00823D63" w:rsidP="00823D63">
      <w:pPr>
        <w:spacing w:line="360" w:lineRule="auto"/>
        <w:jc w:val="both"/>
        <w:rPr>
          <w:rFonts w:ascii="Times New Roman" w:hAnsi="Times New Roman"/>
          <w:lang w:val="en-US"/>
        </w:rPr>
      </w:pPr>
      <w:r w:rsidRPr="009A1D33">
        <w:rPr>
          <w:rFonts w:ascii="Times New Roman" w:hAnsi="Times New Roman"/>
          <w:lang w:val="en-US"/>
        </w:rPr>
        <w:t xml:space="preserve">Caliskan,. S., Suzek, S., Ozcan, D. (2017). </w:t>
      </w:r>
      <w:r w:rsidRPr="006C0C2E">
        <w:rPr>
          <w:rFonts w:ascii="Times New Roman" w:hAnsi="Times New Roman"/>
          <w:i/>
          <w:lang w:val="en-US"/>
        </w:rPr>
        <w:t>Determining student satisfaction in distance education courses</w:t>
      </w:r>
      <w:r w:rsidRPr="009A1D33">
        <w:rPr>
          <w:rFonts w:ascii="Times New Roman" w:hAnsi="Times New Roman"/>
          <w:lang w:val="en-US"/>
        </w:rPr>
        <w:t xml:space="preserve">. </w:t>
      </w:r>
      <w:r w:rsidRPr="006C0C2E">
        <w:rPr>
          <w:rFonts w:ascii="Times New Roman" w:hAnsi="Times New Roman"/>
          <w:iCs/>
          <w:lang w:val="en-US"/>
        </w:rPr>
        <w:t>Procedia computer science,</w:t>
      </w:r>
      <w:r w:rsidRPr="009A1D33">
        <w:rPr>
          <w:rFonts w:ascii="Times New Roman" w:hAnsi="Times New Roman"/>
          <w:i/>
          <w:iCs/>
          <w:lang w:val="en-US"/>
        </w:rPr>
        <w:t xml:space="preserve"> 120,</w:t>
      </w:r>
      <w:r w:rsidRPr="009A1D33">
        <w:rPr>
          <w:rFonts w:ascii="Times New Roman" w:hAnsi="Times New Roman"/>
          <w:lang w:val="en-US"/>
        </w:rPr>
        <w:t xml:space="preserve"> 529-538</w:t>
      </w:r>
    </w:p>
    <w:p w:rsidR="00823D63" w:rsidRPr="009A1D33" w:rsidRDefault="00823D63" w:rsidP="00823D63">
      <w:pPr>
        <w:spacing w:line="360" w:lineRule="auto"/>
        <w:jc w:val="both"/>
        <w:rPr>
          <w:rFonts w:ascii="Times New Roman" w:hAnsi="Times New Roman"/>
          <w:lang w:val="en-US"/>
        </w:rPr>
      </w:pPr>
    </w:p>
    <w:p w:rsidR="00823D63" w:rsidRPr="009A1D33" w:rsidRDefault="00823D63" w:rsidP="00823D63">
      <w:pPr>
        <w:spacing w:line="360" w:lineRule="auto"/>
        <w:jc w:val="both"/>
        <w:rPr>
          <w:rFonts w:ascii="Times New Roman" w:hAnsi="Times New Roman"/>
          <w:lang w:val="en-US"/>
        </w:rPr>
      </w:pPr>
      <w:r w:rsidRPr="009A1D33">
        <w:rPr>
          <w:rFonts w:ascii="Times New Roman" w:hAnsi="Times New Roman"/>
          <w:lang w:val="en-US"/>
        </w:rPr>
        <w:t xml:space="preserve">Dowling, C., Godfrey, J. M. &amp; Gyles N. (2003). </w:t>
      </w:r>
      <w:r w:rsidRPr="006C0C2E">
        <w:rPr>
          <w:rFonts w:ascii="Times New Roman" w:hAnsi="Times New Roman"/>
          <w:i/>
          <w:lang w:val="en-US"/>
        </w:rPr>
        <w:t>Do Hybrid Flexible Delivery Teaching Methods Improve Accounting Students’ Learning Outcomes</w:t>
      </w:r>
      <w:r w:rsidRPr="009A1D33">
        <w:rPr>
          <w:rFonts w:ascii="Times New Roman" w:hAnsi="Times New Roman"/>
          <w:lang w:val="en-US"/>
        </w:rPr>
        <w:t>,</w:t>
      </w:r>
      <w:r w:rsidRPr="009A1D33">
        <w:rPr>
          <w:rFonts w:ascii="Times New Roman" w:hAnsi="Times New Roman"/>
          <w:i/>
          <w:iCs/>
          <w:lang w:val="en-US"/>
        </w:rPr>
        <w:t xml:space="preserve"> </w:t>
      </w:r>
      <w:r w:rsidRPr="006C0C2E">
        <w:rPr>
          <w:rFonts w:ascii="Times New Roman" w:hAnsi="Times New Roman"/>
          <w:iCs/>
          <w:lang w:val="en-US"/>
        </w:rPr>
        <w:t>Accounting Education: An International Journal</w:t>
      </w:r>
      <w:r w:rsidRPr="009A1D33">
        <w:rPr>
          <w:rFonts w:ascii="Times New Roman" w:hAnsi="Times New Roman"/>
          <w:i/>
          <w:iCs/>
          <w:lang w:val="en-US"/>
        </w:rPr>
        <w:t xml:space="preserve">, 12 </w:t>
      </w:r>
      <w:r w:rsidRPr="009A1D33">
        <w:rPr>
          <w:rFonts w:ascii="Times New Roman" w:hAnsi="Times New Roman"/>
          <w:lang w:val="en-US"/>
        </w:rPr>
        <w:t xml:space="preserve">(4), 373-391. </w:t>
      </w:r>
    </w:p>
    <w:p w:rsidR="00823D63" w:rsidRPr="009A1D33" w:rsidRDefault="00823D63" w:rsidP="00823D63">
      <w:pPr>
        <w:spacing w:line="360" w:lineRule="auto"/>
        <w:jc w:val="both"/>
        <w:rPr>
          <w:rFonts w:ascii="Times New Roman" w:hAnsi="Times New Roman"/>
          <w:lang w:val="en-US"/>
        </w:rPr>
      </w:pPr>
    </w:p>
    <w:p w:rsidR="00D56B0C" w:rsidRPr="009A1D33" w:rsidRDefault="00823D63" w:rsidP="00D56B0C">
      <w:pPr>
        <w:spacing w:line="360" w:lineRule="auto"/>
        <w:jc w:val="both"/>
        <w:rPr>
          <w:rFonts w:ascii="Times New Roman" w:hAnsi="Times New Roman"/>
          <w:lang w:val="en-US"/>
        </w:rPr>
      </w:pPr>
      <w:r w:rsidRPr="009A1D33">
        <w:rPr>
          <w:rFonts w:ascii="Times New Roman" w:hAnsi="Times New Roman"/>
          <w:lang w:val="en-US"/>
        </w:rPr>
        <w:t xml:space="preserve">Duffin, E. (2020). </w:t>
      </w:r>
      <w:r w:rsidRPr="009A1D33">
        <w:rPr>
          <w:rFonts w:ascii="Times New Roman" w:hAnsi="Times New Roman"/>
          <w:i/>
          <w:iCs/>
          <w:lang w:val="en-US"/>
        </w:rPr>
        <w:t>E-learning and digital education-Statistics &amp; Facts.</w:t>
      </w:r>
      <w:r w:rsidRPr="009A1D33">
        <w:rPr>
          <w:rFonts w:ascii="Times New Roman" w:hAnsi="Times New Roman"/>
          <w:lang w:val="en-US"/>
        </w:rPr>
        <w:t xml:space="preserve"> </w:t>
      </w:r>
      <w:r w:rsidR="009A1D33" w:rsidRPr="009A1D33">
        <w:rPr>
          <w:rFonts w:ascii="Times New Roman" w:hAnsi="Times New Roman"/>
          <w:lang w:val="en-US"/>
        </w:rPr>
        <w:t>Retrieved December 22, 2020 from</w:t>
      </w:r>
      <w:r w:rsidRPr="009A1D33">
        <w:rPr>
          <w:rFonts w:ascii="Times New Roman" w:hAnsi="Times New Roman"/>
          <w:lang w:val="en-US"/>
        </w:rPr>
        <w:t xml:space="preserve">: https://www.statista.com/topics/3115/e-learning-and-digital-education/ </w:t>
      </w:r>
    </w:p>
    <w:p w:rsidR="00823D63" w:rsidRPr="009A1D33" w:rsidRDefault="00823D63" w:rsidP="00823D63">
      <w:pPr>
        <w:spacing w:line="360" w:lineRule="auto"/>
        <w:jc w:val="both"/>
        <w:rPr>
          <w:lang w:val="en-US"/>
        </w:rPr>
      </w:pPr>
    </w:p>
    <w:p w:rsidR="00823D63" w:rsidRPr="009A1D33" w:rsidRDefault="00823D63" w:rsidP="00823D63">
      <w:pPr>
        <w:spacing w:line="360" w:lineRule="auto"/>
        <w:jc w:val="both"/>
        <w:rPr>
          <w:rFonts w:ascii="Times New Roman" w:hAnsi="Times New Roman"/>
          <w:lang w:val="en-US"/>
        </w:rPr>
      </w:pPr>
    </w:p>
    <w:p w:rsidR="00823D63" w:rsidRPr="009A1D33" w:rsidRDefault="00823D63" w:rsidP="00823D63">
      <w:pPr>
        <w:spacing w:line="360" w:lineRule="auto"/>
        <w:jc w:val="both"/>
        <w:rPr>
          <w:lang w:val="en-US"/>
        </w:rPr>
      </w:pPr>
      <w:r>
        <w:rPr>
          <w:rFonts w:ascii="Times New Roman" w:hAnsi="Times New Roman"/>
          <w:lang w:val="en-US"/>
        </w:rPr>
        <w:t>Encyclopaedia</w:t>
      </w:r>
      <w:r w:rsidRPr="00B11B35">
        <w:rPr>
          <w:rFonts w:ascii="Times New Roman" w:hAnsi="Times New Roman"/>
          <w:lang w:val="en-US"/>
        </w:rPr>
        <w:t xml:space="preserve"> </w:t>
      </w:r>
      <w:r>
        <w:rPr>
          <w:rFonts w:ascii="Times New Roman" w:hAnsi="Times New Roman"/>
          <w:lang w:val="en-US"/>
        </w:rPr>
        <w:t>Britannica</w:t>
      </w:r>
      <w:r w:rsidRPr="00B11B35">
        <w:rPr>
          <w:rFonts w:ascii="Times New Roman" w:hAnsi="Times New Roman"/>
          <w:lang w:val="en-US"/>
        </w:rPr>
        <w:t xml:space="preserve"> (2019). </w:t>
      </w:r>
      <w:r>
        <w:rPr>
          <w:rFonts w:ascii="Times New Roman" w:hAnsi="Times New Roman"/>
          <w:i/>
          <w:iCs/>
          <w:lang w:val="en-US"/>
        </w:rPr>
        <w:t>Chautauqua</w:t>
      </w:r>
      <w:r w:rsidRPr="00B11B35">
        <w:rPr>
          <w:rFonts w:ascii="Times New Roman" w:hAnsi="Times New Roman"/>
          <w:i/>
          <w:iCs/>
          <w:lang w:val="en-US"/>
        </w:rPr>
        <w:t xml:space="preserve"> </w:t>
      </w:r>
      <w:r>
        <w:rPr>
          <w:rFonts w:ascii="Times New Roman" w:hAnsi="Times New Roman"/>
          <w:i/>
          <w:iCs/>
          <w:lang w:val="en-US"/>
        </w:rPr>
        <w:t>movement</w:t>
      </w:r>
      <w:r w:rsidRPr="00B11B35">
        <w:rPr>
          <w:rFonts w:ascii="Times New Roman" w:hAnsi="Times New Roman"/>
          <w:i/>
          <w:iCs/>
          <w:lang w:val="en-US"/>
        </w:rPr>
        <w:t xml:space="preserve">. </w:t>
      </w:r>
      <w:r w:rsidR="009A1D33">
        <w:rPr>
          <w:rFonts w:ascii="Times New Roman" w:hAnsi="Times New Roman"/>
          <w:iCs/>
          <w:lang w:val="en-US"/>
        </w:rPr>
        <w:t>Retrieved</w:t>
      </w:r>
      <w:r w:rsidR="009A1D33" w:rsidRPr="009A1D33">
        <w:rPr>
          <w:rFonts w:ascii="Times New Roman" w:hAnsi="Times New Roman"/>
          <w:iCs/>
          <w:lang w:val="en-US"/>
        </w:rPr>
        <w:t xml:space="preserve"> </w:t>
      </w:r>
      <w:r w:rsidR="009A1D33">
        <w:rPr>
          <w:rFonts w:ascii="Times New Roman" w:hAnsi="Times New Roman"/>
          <w:iCs/>
          <w:lang w:val="en-US"/>
        </w:rPr>
        <w:t>December</w:t>
      </w:r>
      <w:r w:rsidR="009A1D33" w:rsidRPr="009A1D33">
        <w:rPr>
          <w:rFonts w:ascii="Times New Roman" w:hAnsi="Times New Roman"/>
          <w:iCs/>
          <w:lang w:val="en-US"/>
        </w:rPr>
        <w:t xml:space="preserve"> 2,2020 </w:t>
      </w:r>
      <w:r w:rsidR="009A1D33">
        <w:rPr>
          <w:rFonts w:ascii="Times New Roman" w:hAnsi="Times New Roman"/>
          <w:iCs/>
          <w:lang w:val="en-US"/>
        </w:rPr>
        <w:t>from</w:t>
      </w:r>
      <w:r w:rsidRPr="009A1D33">
        <w:rPr>
          <w:rFonts w:ascii="Times New Roman" w:hAnsi="Times New Roman"/>
          <w:lang w:val="en-US"/>
        </w:rPr>
        <w:t xml:space="preserve">: https://www.britannica.com/topic/chautauqua-movement </w:t>
      </w:r>
    </w:p>
    <w:p w:rsidR="00823D63" w:rsidRPr="009A1D33" w:rsidRDefault="00823D63" w:rsidP="00823D63">
      <w:pPr>
        <w:spacing w:line="360" w:lineRule="auto"/>
        <w:jc w:val="both"/>
        <w:rPr>
          <w:rFonts w:ascii="Times New Roman" w:hAnsi="Times New Roman"/>
          <w:lang w:val="en-US"/>
        </w:rPr>
      </w:pPr>
    </w:p>
    <w:p w:rsidR="00823D63" w:rsidRPr="009A1D33" w:rsidRDefault="00823D63" w:rsidP="00823D63">
      <w:pPr>
        <w:spacing w:line="360" w:lineRule="auto"/>
        <w:jc w:val="both"/>
        <w:rPr>
          <w:rFonts w:ascii="Times New Roman" w:hAnsi="Times New Roman"/>
          <w:lang w:val="en-US"/>
        </w:rPr>
      </w:pPr>
      <w:r>
        <w:rPr>
          <w:rFonts w:ascii="Times New Roman" w:hAnsi="Times New Roman"/>
          <w:lang w:val="en-US"/>
        </w:rPr>
        <w:t>Encyclopaedia</w:t>
      </w:r>
      <w:r w:rsidRPr="00B11B35">
        <w:rPr>
          <w:rFonts w:ascii="Times New Roman" w:hAnsi="Times New Roman"/>
          <w:lang w:val="en-US"/>
        </w:rPr>
        <w:t xml:space="preserve"> </w:t>
      </w:r>
      <w:r>
        <w:rPr>
          <w:rFonts w:ascii="Times New Roman" w:hAnsi="Times New Roman"/>
          <w:lang w:val="en-US"/>
        </w:rPr>
        <w:t>Britannica</w:t>
      </w:r>
      <w:r w:rsidRPr="00B11B35">
        <w:rPr>
          <w:rFonts w:ascii="Times New Roman" w:hAnsi="Times New Roman"/>
          <w:lang w:val="en-US"/>
        </w:rPr>
        <w:t xml:space="preserve"> (2020). </w:t>
      </w:r>
      <w:r>
        <w:rPr>
          <w:rFonts w:ascii="Times New Roman" w:hAnsi="Times New Roman"/>
          <w:i/>
          <w:iCs/>
          <w:lang w:val="en-US"/>
        </w:rPr>
        <w:t>Sign</w:t>
      </w:r>
      <w:r w:rsidRPr="00B11B35">
        <w:rPr>
          <w:rFonts w:ascii="Times New Roman" w:hAnsi="Times New Roman"/>
          <w:i/>
          <w:iCs/>
          <w:lang w:val="en-US"/>
        </w:rPr>
        <w:t xml:space="preserve"> </w:t>
      </w:r>
      <w:r>
        <w:rPr>
          <w:rFonts w:ascii="Times New Roman" w:hAnsi="Times New Roman"/>
          <w:i/>
          <w:iCs/>
          <w:lang w:val="en-US"/>
        </w:rPr>
        <w:t>Language</w:t>
      </w:r>
      <w:r w:rsidRPr="00B11B35">
        <w:rPr>
          <w:rFonts w:ascii="Times New Roman" w:hAnsi="Times New Roman"/>
          <w:i/>
          <w:iCs/>
          <w:lang w:val="en-US"/>
        </w:rPr>
        <w:t xml:space="preserve">. </w:t>
      </w:r>
      <w:r w:rsidR="009A1D33">
        <w:rPr>
          <w:rFonts w:ascii="Times New Roman" w:hAnsi="Times New Roman"/>
          <w:iCs/>
          <w:lang w:val="en-US"/>
        </w:rPr>
        <w:t>Retrieved December 25,2020 from</w:t>
      </w:r>
      <w:r w:rsidRPr="009A1D33">
        <w:rPr>
          <w:rFonts w:ascii="Times New Roman" w:hAnsi="Times New Roman"/>
          <w:lang w:val="en-US"/>
        </w:rPr>
        <w:t xml:space="preserve">: </w:t>
      </w:r>
      <w:hyperlink r:id="rId42" w:history="1">
        <w:r w:rsidRPr="009A1D33">
          <w:rPr>
            <w:rStyle w:val="-"/>
            <w:rFonts w:ascii="Times New Roman" w:hAnsi="Times New Roman"/>
            <w:color w:val="0E3F70"/>
            <w:lang w:val="en-US"/>
          </w:rPr>
          <w:t>https://www.britannica.com/topic/sign-language</w:t>
        </w:r>
      </w:hyperlink>
      <w:r w:rsidRPr="009A1D33">
        <w:rPr>
          <w:rFonts w:ascii="Times New Roman" w:hAnsi="Times New Roman"/>
          <w:lang w:val="en-US"/>
        </w:rPr>
        <w:t xml:space="preserve">  </w:t>
      </w:r>
    </w:p>
    <w:p w:rsidR="00363317" w:rsidRPr="009A1D33" w:rsidRDefault="00363317" w:rsidP="00823D63">
      <w:pPr>
        <w:spacing w:line="360" w:lineRule="auto"/>
        <w:jc w:val="both"/>
        <w:rPr>
          <w:rFonts w:ascii="Times New Roman" w:hAnsi="Times New Roman"/>
          <w:lang w:val="en-US"/>
        </w:rPr>
      </w:pPr>
    </w:p>
    <w:p w:rsidR="00823D63" w:rsidRPr="00823D63" w:rsidRDefault="00823D63" w:rsidP="00823D63">
      <w:pPr>
        <w:spacing w:line="360" w:lineRule="auto"/>
        <w:jc w:val="both"/>
        <w:rPr>
          <w:lang w:val="en-US"/>
        </w:rPr>
      </w:pPr>
      <w:r>
        <w:rPr>
          <w:rFonts w:ascii="Times New Roman" w:hAnsi="Times New Roman"/>
          <w:lang w:val="en-US"/>
        </w:rPr>
        <w:t xml:space="preserve">Harting, K. &amp; Erthal, M. (2005). </w:t>
      </w:r>
      <w:r>
        <w:rPr>
          <w:rFonts w:ascii="Times New Roman" w:hAnsi="Times New Roman"/>
          <w:i/>
          <w:iCs/>
          <w:lang w:val="en-US"/>
        </w:rPr>
        <w:t>History of Distance Learning. Information Technology - IT.</w:t>
      </w:r>
      <w:r>
        <w:rPr>
          <w:rFonts w:ascii="Times New Roman" w:hAnsi="Times New Roman"/>
          <w:lang w:val="en-US"/>
        </w:rPr>
        <w:t xml:space="preserve"> </w:t>
      </w:r>
    </w:p>
    <w:p w:rsidR="00823D63" w:rsidRPr="00823D63" w:rsidRDefault="00823D63" w:rsidP="00823D63">
      <w:pPr>
        <w:spacing w:line="360" w:lineRule="auto"/>
        <w:jc w:val="both"/>
        <w:rPr>
          <w:rFonts w:ascii="Times New Roman" w:hAnsi="Times New Roman"/>
          <w:lang w:val="en-US"/>
        </w:rPr>
      </w:pPr>
    </w:p>
    <w:p w:rsidR="00823D63" w:rsidRPr="00625BA8" w:rsidRDefault="00823D63" w:rsidP="00823D63">
      <w:pPr>
        <w:spacing w:line="360" w:lineRule="auto"/>
        <w:jc w:val="both"/>
        <w:rPr>
          <w:rFonts w:ascii="Times New Roman" w:hAnsi="Times New Roman"/>
          <w:lang w:val="en-US"/>
        </w:rPr>
      </w:pPr>
      <w:r>
        <w:rPr>
          <w:rFonts w:ascii="Times New Roman" w:hAnsi="Times New Roman"/>
          <w:lang w:val="en-US"/>
        </w:rPr>
        <w:t xml:space="preserve">King, F. B., Young, M. F., Richmond, K. Schrader, P.G. (2001). </w:t>
      </w:r>
      <w:r w:rsidRPr="006C0C2E">
        <w:rPr>
          <w:rFonts w:ascii="Times New Roman" w:hAnsi="Times New Roman"/>
          <w:i/>
          <w:lang w:val="en-US"/>
        </w:rPr>
        <w:t xml:space="preserve">Defining distance learning and distance education. </w:t>
      </w:r>
      <w:r w:rsidRPr="006C0C2E">
        <w:rPr>
          <w:rFonts w:ascii="Times New Roman" w:hAnsi="Times New Roman"/>
          <w:iCs/>
          <w:lang w:val="en-US"/>
        </w:rPr>
        <w:t>Educational Technology Review</w:t>
      </w:r>
      <w:r>
        <w:rPr>
          <w:rFonts w:ascii="Times New Roman" w:hAnsi="Times New Roman"/>
          <w:i/>
          <w:iCs/>
          <w:lang w:val="en-US"/>
        </w:rPr>
        <w:t xml:space="preserve">, </w:t>
      </w:r>
      <w:r>
        <w:rPr>
          <w:rFonts w:ascii="Times New Roman" w:hAnsi="Times New Roman"/>
          <w:lang w:val="en-US"/>
        </w:rPr>
        <w:t>9, 1-14</w:t>
      </w:r>
    </w:p>
    <w:p w:rsidR="00843804" w:rsidRPr="00625BA8" w:rsidRDefault="00843804" w:rsidP="00823D63">
      <w:pPr>
        <w:spacing w:line="360" w:lineRule="auto"/>
        <w:jc w:val="both"/>
        <w:rPr>
          <w:rFonts w:ascii="Times New Roman" w:hAnsi="Times New Roman"/>
          <w:lang w:val="en-US"/>
        </w:rPr>
      </w:pPr>
    </w:p>
    <w:p w:rsidR="00843804" w:rsidRPr="00843804" w:rsidRDefault="00843804" w:rsidP="00823D63">
      <w:pPr>
        <w:spacing w:line="360" w:lineRule="auto"/>
        <w:jc w:val="both"/>
        <w:rPr>
          <w:rFonts w:ascii="Times New Roman" w:hAnsi="Times New Roman"/>
          <w:lang w:val="en-US"/>
        </w:rPr>
      </w:pPr>
      <w:r w:rsidRPr="00843804">
        <w:rPr>
          <w:rFonts w:ascii="Times New Roman" w:hAnsi="Times New Roman"/>
          <w:lang w:val="en-US"/>
        </w:rPr>
        <w:t xml:space="preserve">Mayer, R. E., &amp; Moreno, R., (2003), </w:t>
      </w:r>
      <w:r w:rsidRPr="00843804">
        <w:rPr>
          <w:rFonts w:ascii="Times New Roman" w:hAnsi="Times New Roman"/>
          <w:i/>
          <w:lang w:val="en-US"/>
        </w:rPr>
        <w:t xml:space="preserve">Nine ways to reduce cognitive load in multimedia learning, Educational Psychologist, </w:t>
      </w:r>
      <w:r w:rsidRPr="00843804">
        <w:rPr>
          <w:rFonts w:ascii="Times New Roman" w:hAnsi="Times New Roman"/>
          <w:lang w:val="en-US"/>
        </w:rPr>
        <w:t>38(1), 43 – 52.</w:t>
      </w:r>
    </w:p>
    <w:p w:rsidR="00823D63" w:rsidRPr="00823D63" w:rsidRDefault="00823D63" w:rsidP="00823D63">
      <w:pPr>
        <w:spacing w:line="360" w:lineRule="auto"/>
        <w:jc w:val="both"/>
        <w:rPr>
          <w:rFonts w:ascii="Times New Roman" w:hAnsi="Times New Roman"/>
          <w:lang w:val="en-US"/>
        </w:rPr>
      </w:pPr>
    </w:p>
    <w:p w:rsidR="00D56B0C" w:rsidRPr="009A1D33" w:rsidRDefault="00823D63" w:rsidP="00D56B0C">
      <w:pPr>
        <w:spacing w:line="360" w:lineRule="auto"/>
        <w:jc w:val="both"/>
        <w:rPr>
          <w:lang w:val="en-US"/>
        </w:rPr>
      </w:pPr>
      <w:r>
        <w:rPr>
          <w:rFonts w:ascii="Times New Roman" w:hAnsi="Times New Roman"/>
          <w:lang w:val="en-US"/>
        </w:rPr>
        <w:t xml:space="preserve">National Institute on Deafness and Other Communication Disorders-NIDCD (2019). </w:t>
      </w:r>
      <w:r>
        <w:rPr>
          <w:rFonts w:ascii="Times New Roman" w:hAnsi="Times New Roman"/>
          <w:i/>
          <w:iCs/>
          <w:lang w:val="en-US"/>
        </w:rPr>
        <w:t>American</w:t>
      </w:r>
      <w:r w:rsidRPr="00B11B35">
        <w:rPr>
          <w:rFonts w:ascii="Times New Roman" w:hAnsi="Times New Roman"/>
          <w:i/>
          <w:iCs/>
          <w:lang w:val="en-US"/>
        </w:rPr>
        <w:t xml:space="preserve"> </w:t>
      </w:r>
      <w:r>
        <w:rPr>
          <w:rFonts w:ascii="Times New Roman" w:hAnsi="Times New Roman"/>
          <w:i/>
          <w:iCs/>
          <w:lang w:val="en-US"/>
        </w:rPr>
        <w:t>Sign</w:t>
      </w:r>
      <w:r w:rsidRPr="00B11B35">
        <w:rPr>
          <w:rFonts w:ascii="Times New Roman" w:hAnsi="Times New Roman"/>
          <w:i/>
          <w:iCs/>
          <w:lang w:val="en-US"/>
        </w:rPr>
        <w:t xml:space="preserve"> </w:t>
      </w:r>
      <w:r>
        <w:rPr>
          <w:rFonts w:ascii="Times New Roman" w:hAnsi="Times New Roman"/>
          <w:i/>
          <w:iCs/>
          <w:lang w:val="en-US"/>
        </w:rPr>
        <w:t>Language</w:t>
      </w:r>
      <w:r w:rsidRPr="00B11B35">
        <w:rPr>
          <w:rFonts w:ascii="Times New Roman" w:hAnsi="Times New Roman"/>
          <w:i/>
          <w:iCs/>
          <w:lang w:val="en-US"/>
        </w:rPr>
        <w:t xml:space="preserve">. </w:t>
      </w:r>
      <w:r w:rsidR="009A1D33">
        <w:rPr>
          <w:rFonts w:ascii="Times New Roman" w:hAnsi="Times New Roman"/>
          <w:iCs/>
          <w:lang w:val="en-US"/>
        </w:rPr>
        <w:t>Retrieved December 30, 2020 from</w:t>
      </w:r>
      <w:r w:rsidRPr="009A1D33">
        <w:rPr>
          <w:rFonts w:ascii="Times New Roman" w:hAnsi="Times New Roman"/>
          <w:lang w:val="en-US"/>
        </w:rPr>
        <w:t xml:space="preserve">: https://www.nidcd.nih.gov/health/american-sign-language#2 </w:t>
      </w:r>
    </w:p>
    <w:p w:rsidR="00823D63" w:rsidRPr="009A1D33" w:rsidRDefault="00823D63" w:rsidP="00823D63">
      <w:pPr>
        <w:spacing w:line="360" w:lineRule="auto"/>
        <w:jc w:val="both"/>
        <w:rPr>
          <w:rFonts w:ascii="Times New Roman" w:hAnsi="Times New Roman"/>
          <w:lang w:val="en-US"/>
        </w:rPr>
      </w:pPr>
    </w:p>
    <w:p w:rsidR="00363317" w:rsidRPr="009A1D33" w:rsidRDefault="00363317" w:rsidP="00823D63">
      <w:pPr>
        <w:spacing w:line="360" w:lineRule="auto"/>
        <w:jc w:val="both"/>
        <w:rPr>
          <w:rFonts w:ascii="Times New Roman" w:hAnsi="Times New Roman"/>
          <w:lang w:val="en-US"/>
        </w:rPr>
      </w:pPr>
    </w:p>
    <w:p w:rsidR="00823D63" w:rsidRPr="00823D63" w:rsidRDefault="00823D63" w:rsidP="00823D63">
      <w:pPr>
        <w:spacing w:line="360" w:lineRule="auto"/>
        <w:jc w:val="both"/>
        <w:rPr>
          <w:lang w:val="en-US"/>
        </w:rPr>
      </w:pPr>
      <w:r>
        <w:rPr>
          <w:rFonts w:ascii="Times New Roman" w:hAnsi="Times New Roman"/>
          <w:lang w:val="en-US"/>
        </w:rPr>
        <w:t xml:space="preserve">Newby, T. J., Stepich, D. A., Lehman, J. D., &amp; Russell, J. D. (2000). </w:t>
      </w:r>
      <w:r w:rsidRPr="00823D63">
        <w:rPr>
          <w:rFonts w:ascii="Times New Roman" w:hAnsi="Times New Roman"/>
          <w:i/>
          <w:lang w:val="en-US"/>
        </w:rPr>
        <w:t xml:space="preserve">Instruction technology for teaching and learning. </w:t>
      </w:r>
      <w:r w:rsidRPr="00823D63">
        <w:rPr>
          <w:rFonts w:ascii="Times New Roman" w:hAnsi="Times New Roman"/>
          <w:lang w:val="en-US"/>
        </w:rPr>
        <w:t>Upper Saddle River, NJ: Merrill.</w:t>
      </w:r>
    </w:p>
    <w:p w:rsidR="00823D63" w:rsidRPr="00823D63" w:rsidRDefault="00823D63" w:rsidP="00823D63">
      <w:pPr>
        <w:spacing w:line="360" w:lineRule="auto"/>
        <w:jc w:val="both"/>
        <w:rPr>
          <w:rFonts w:ascii="Times New Roman" w:hAnsi="Times New Roman"/>
          <w:lang w:val="en-US"/>
        </w:rPr>
      </w:pPr>
    </w:p>
    <w:p w:rsidR="00823D63" w:rsidRPr="00823D63" w:rsidRDefault="00823D63" w:rsidP="00823D63">
      <w:pPr>
        <w:spacing w:line="360" w:lineRule="auto"/>
        <w:jc w:val="both"/>
        <w:rPr>
          <w:lang w:val="en-US"/>
        </w:rPr>
      </w:pPr>
      <w:r w:rsidRPr="00823D63">
        <w:rPr>
          <w:rFonts w:ascii="Times New Roman" w:hAnsi="Times New Roman"/>
          <w:lang w:val="en-US"/>
        </w:rPr>
        <w:t xml:space="preserve">Open University. (2004). </w:t>
      </w:r>
      <w:r w:rsidRPr="00823D63">
        <w:rPr>
          <w:rFonts w:ascii="Times New Roman" w:hAnsi="Times New Roman"/>
          <w:i/>
          <w:iCs/>
          <w:lang w:val="en-US"/>
        </w:rPr>
        <w:t>Background information.</w:t>
      </w:r>
      <w:r w:rsidRPr="00823D63">
        <w:rPr>
          <w:rFonts w:ascii="Times New Roman" w:hAnsi="Times New Roman"/>
          <w:lang w:val="en-US"/>
        </w:rPr>
        <w:t xml:space="preserve"> </w:t>
      </w:r>
      <w:r w:rsidR="009A1D33">
        <w:rPr>
          <w:rFonts w:ascii="Times New Roman" w:hAnsi="Times New Roman"/>
          <w:iCs/>
          <w:lang w:val="en-US"/>
        </w:rPr>
        <w:t>Retrieved December 2,2020 from</w:t>
      </w:r>
      <w:r w:rsidRPr="00823D63">
        <w:rPr>
          <w:rFonts w:ascii="Times New Roman" w:hAnsi="Times New Roman"/>
          <w:lang w:val="en-US"/>
        </w:rPr>
        <w:t xml:space="preserve">: http://www3.open.ac.uk/media/factsheets/Information%20about%20The%20Open%20University/Ba ckground%20Information.pdf  </w:t>
      </w:r>
    </w:p>
    <w:p w:rsidR="00823D63" w:rsidRPr="00823D63" w:rsidRDefault="00823D63" w:rsidP="00823D63">
      <w:pPr>
        <w:spacing w:line="360" w:lineRule="auto"/>
        <w:jc w:val="both"/>
        <w:rPr>
          <w:rFonts w:ascii="Times New Roman" w:hAnsi="Times New Roman"/>
          <w:lang w:val="en-US"/>
        </w:rPr>
      </w:pPr>
    </w:p>
    <w:p w:rsidR="00823D63" w:rsidRPr="00823D63" w:rsidRDefault="00823D63" w:rsidP="00823D63">
      <w:pPr>
        <w:spacing w:line="360" w:lineRule="auto"/>
        <w:jc w:val="both"/>
        <w:rPr>
          <w:lang w:val="en-US"/>
        </w:rPr>
      </w:pPr>
      <w:r w:rsidRPr="00823D63">
        <w:rPr>
          <w:rFonts w:ascii="Times New Roman" w:hAnsi="Times New Roman"/>
          <w:lang w:val="en-US"/>
        </w:rPr>
        <w:t xml:space="preserve">Perry, R. P. (1997). </w:t>
      </w:r>
      <w:r w:rsidRPr="006C0C2E">
        <w:rPr>
          <w:rFonts w:ascii="Times New Roman" w:hAnsi="Times New Roman"/>
          <w:i/>
          <w:lang w:val="en-US"/>
        </w:rPr>
        <w:t>Perceived control in college students: Implications for instruction in higher education</w:t>
      </w:r>
      <w:r w:rsidRPr="00823D63">
        <w:rPr>
          <w:rFonts w:ascii="Times New Roman" w:hAnsi="Times New Roman"/>
          <w:lang w:val="en-US"/>
        </w:rPr>
        <w:t xml:space="preserve">. In R. P. Perry &amp; J. Smart (Eds.), </w:t>
      </w:r>
      <w:r w:rsidRPr="006C0C2E">
        <w:rPr>
          <w:rFonts w:ascii="Times New Roman" w:hAnsi="Times New Roman"/>
          <w:iCs/>
          <w:lang w:val="en-US"/>
        </w:rPr>
        <w:t>Effective teaching in higher education</w:t>
      </w:r>
      <w:r w:rsidRPr="00823D63">
        <w:rPr>
          <w:rFonts w:ascii="Times New Roman" w:hAnsi="Times New Roman"/>
          <w:lang w:val="en-US"/>
        </w:rPr>
        <w:t xml:space="preserve"> (pp. 11-60). New York: Agathon Press </w:t>
      </w:r>
    </w:p>
    <w:p w:rsidR="00823D63" w:rsidRPr="00823D63" w:rsidRDefault="00823D63" w:rsidP="00823D63">
      <w:pPr>
        <w:spacing w:line="360" w:lineRule="auto"/>
        <w:jc w:val="both"/>
        <w:rPr>
          <w:rFonts w:ascii="Times New Roman" w:hAnsi="Times New Roman"/>
          <w:lang w:val="en-US"/>
        </w:rPr>
      </w:pPr>
    </w:p>
    <w:p w:rsidR="00823D63" w:rsidRPr="00823D63" w:rsidRDefault="00823D63" w:rsidP="00823D63">
      <w:pPr>
        <w:spacing w:line="360" w:lineRule="auto"/>
        <w:jc w:val="both"/>
        <w:rPr>
          <w:lang w:val="en-US"/>
        </w:rPr>
      </w:pPr>
      <w:r>
        <w:rPr>
          <w:rFonts w:ascii="Times New Roman" w:hAnsi="Times New Roman"/>
          <w:lang w:val="en-US"/>
        </w:rPr>
        <w:lastRenderedPageBreak/>
        <w:t xml:space="preserve">Phipps, R., &amp; Merisotis, J. P. (1999). </w:t>
      </w:r>
      <w:r w:rsidRPr="00823D63">
        <w:rPr>
          <w:rFonts w:ascii="Times New Roman" w:hAnsi="Times New Roman"/>
          <w:i/>
          <w:lang w:val="en-US"/>
        </w:rPr>
        <w:t xml:space="preserve">What’s the Difference? A review of contemporary research on the effectiveness of distance learning in higher education. </w:t>
      </w:r>
      <w:r w:rsidRPr="00823D63">
        <w:rPr>
          <w:rFonts w:ascii="Times New Roman" w:hAnsi="Times New Roman"/>
          <w:lang w:val="en-US"/>
        </w:rPr>
        <w:t>Washington, DC: The Institute for Higher Education Policy.</w:t>
      </w:r>
    </w:p>
    <w:p w:rsidR="00823D63" w:rsidRPr="00823D63" w:rsidRDefault="00823D63" w:rsidP="00823D63">
      <w:pPr>
        <w:spacing w:line="360" w:lineRule="auto"/>
        <w:jc w:val="both"/>
        <w:rPr>
          <w:rFonts w:ascii="Times New Roman" w:hAnsi="Times New Roman"/>
          <w:lang w:val="en-US"/>
        </w:rPr>
      </w:pPr>
    </w:p>
    <w:p w:rsidR="00823D63" w:rsidRPr="00823D63" w:rsidRDefault="00823D63" w:rsidP="00823D63">
      <w:pPr>
        <w:spacing w:line="360" w:lineRule="auto"/>
        <w:jc w:val="both"/>
        <w:rPr>
          <w:lang w:val="en-US"/>
        </w:rPr>
      </w:pPr>
      <w:r w:rsidRPr="00823D63">
        <w:rPr>
          <w:rFonts w:ascii="Times New Roman" w:hAnsi="Times New Roman"/>
          <w:color w:val="000000"/>
          <w:lang w:val="en-US"/>
        </w:rPr>
        <w:t xml:space="preserve">Reinhart, J. &amp; Schneider, P. (2001). </w:t>
      </w:r>
      <w:r w:rsidRPr="007A0AB6">
        <w:rPr>
          <w:rFonts w:ascii="Times New Roman" w:hAnsi="Times New Roman"/>
          <w:i/>
          <w:color w:val="000000"/>
          <w:lang w:val="en-US"/>
        </w:rPr>
        <w:t xml:space="preserve">Student Satisfaction, Self-Efficacy, and the Perception of the Two-Way Audio/Video Distance Learning Environment: A Preliminary Examination. </w:t>
      </w:r>
      <w:r w:rsidRPr="007A0AB6">
        <w:rPr>
          <w:rStyle w:val="Quotation"/>
          <w:rFonts w:ascii="Times New Roman" w:hAnsi="Times New Roman"/>
          <w:i w:val="0"/>
          <w:color w:val="000000"/>
          <w:lang w:val="en-US"/>
        </w:rPr>
        <w:t>Quarterly Review of Distance Education</w:t>
      </w:r>
      <w:r w:rsidRPr="00823D63">
        <w:rPr>
          <w:rStyle w:val="Quotation"/>
          <w:rFonts w:ascii="Times New Roman" w:hAnsi="Times New Roman"/>
          <w:i w:val="0"/>
          <w:color w:val="000000"/>
          <w:lang w:val="en-US"/>
        </w:rPr>
        <w:t>, 2</w:t>
      </w:r>
      <w:r w:rsidRPr="00823D63">
        <w:rPr>
          <w:rFonts w:ascii="Times New Roman" w:hAnsi="Times New Roman"/>
          <w:color w:val="000000"/>
          <w:lang w:val="en-US"/>
        </w:rPr>
        <w:t>(4), 357. Retrieved January 2, 2021 from</w:t>
      </w:r>
      <w:r w:rsidR="009A1D33">
        <w:rPr>
          <w:rFonts w:ascii="Times New Roman" w:hAnsi="Times New Roman"/>
          <w:color w:val="000000"/>
          <w:lang w:val="en-US"/>
        </w:rPr>
        <w:t xml:space="preserve">: </w:t>
      </w:r>
      <w:r w:rsidRPr="00823D63">
        <w:rPr>
          <w:rFonts w:ascii="Times New Roman" w:hAnsi="Times New Roman"/>
          <w:color w:val="000000"/>
          <w:lang w:val="en-US"/>
        </w:rPr>
        <w:t xml:space="preserve"> </w:t>
      </w:r>
      <w:hyperlink r:id="rId43" w:history="1">
        <w:r w:rsidRPr="00823D63">
          <w:rPr>
            <w:rStyle w:val="-"/>
            <w:rFonts w:ascii="Times New Roman" w:hAnsi="Times New Roman"/>
            <w:color w:val="000000"/>
            <w:lang w:val="en-US"/>
          </w:rPr>
          <w:t>https://www.learntechlib.org/p/92806/</w:t>
        </w:r>
      </w:hyperlink>
      <w:r w:rsidRPr="00823D63">
        <w:rPr>
          <w:rFonts w:ascii="Times New Roman" w:hAnsi="Times New Roman"/>
          <w:color w:val="000000"/>
          <w:lang w:val="en-US"/>
        </w:rPr>
        <w:t xml:space="preserve">. </w:t>
      </w:r>
    </w:p>
    <w:p w:rsidR="00823D63" w:rsidRPr="00823D63" w:rsidRDefault="00823D63" w:rsidP="00823D63">
      <w:pPr>
        <w:spacing w:line="360" w:lineRule="auto"/>
        <w:jc w:val="both"/>
        <w:rPr>
          <w:rFonts w:ascii="Times New Roman" w:hAnsi="Times New Roman"/>
          <w:lang w:val="en-US"/>
        </w:rPr>
      </w:pPr>
    </w:p>
    <w:p w:rsidR="00823D63" w:rsidRPr="00823D63" w:rsidRDefault="00823D63" w:rsidP="00823D63">
      <w:pPr>
        <w:spacing w:line="360" w:lineRule="auto"/>
        <w:jc w:val="both"/>
        <w:rPr>
          <w:lang w:val="en-US"/>
        </w:rPr>
      </w:pPr>
      <w:r w:rsidRPr="00823D63">
        <w:rPr>
          <w:rFonts w:ascii="Times New Roman" w:hAnsi="Times New Roman"/>
          <w:lang w:val="en-US"/>
        </w:rPr>
        <w:t xml:space="preserve">Roblyer, M. D., &amp; Edwards, J. (2000). </w:t>
      </w:r>
      <w:r w:rsidRPr="00823D63">
        <w:rPr>
          <w:rFonts w:ascii="Times New Roman" w:hAnsi="Times New Roman"/>
          <w:i/>
          <w:lang w:val="en-US"/>
        </w:rPr>
        <w:t xml:space="preserve">Integrating educational technology into teaching </w:t>
      </w:r>
      <w:r w:rsidRPr="00823D63">
        <w:rPr>
          <w:rFonts w:ascii="Times New Roman" w:hAnsi="Times New Roman"/>
          <w:lang w:val="en-US"/>
        </w:rPr>
        <w:t>(2</w:t>
      </w:r>
      <w:r w:rsidRPr="00823D63">
        <w:rPr>
          <w:rFonts w:ascii="Times New Roman" w:hAnsi="Times New Roman"/>
          <w:sz w:val="17"/>
          <w:lang w:val="en-US"/>
        </w:rPr>
        <w:t xml:space="preserve">nd </w:t>
      </w:r>
      <w:r w:rsidRPr="00823D63">
        <w:rPr>
          <w:rFonts w:ascii="Times New Roman" w:hAnsi="Times New Roman"/>
          <w:lang w:val="en-US"/>
        </w:rPr>
        <w:t>ed.). Upper Saddle River, NJ: Merrill.</w:t>
      </w:r>
    </w:p>
    <w:p w:rsidR="00823D63" w:rsidRPr="00823D63" w:rsidRDefault="00823D63" w:rsidP="00823D63">
      <w:pPr>
        <w:spacing w:line="360" w:lineRule="auto"/>
        <w:jc w:val="both"/>
        <w:rPr>
          <w:rFonts w:ascii="Times New Roman" w:hAnsi="Times New Roman"/>
          <w:lang w:val="en-US"/>
        </w:rPr>
      </w:pPr>
    </w:p>
    <w:p w:rsidR="00823D63" w:rsidRPr="00380C91" w:rsidRDefault="00823D63" w:rsidP="00823D63">
      <w:pPr>
        <w:spacing w:line="360" w:lineRule="auto"/>
        <w:jc w:val="both"/>
        <w:rPr>
          <w:rFonts w:ascii="Times New Roman" w:hAnsi="Times New Roman"/>
          <w:lang w:val="en-US"/>
        </w:rPr>
      </w:pPr>
      <w:r w:rsidRPr="00823D63">
        <w:rPr>
          <w:rFonts w:ascii="Times New Roman" w:hAnsi="Times New Roman"/>
          <w:lang w:val="en-US"/>
        </w:rPr>
        <w:t xml:space="preserve">Sandler, W. (2006). Sign Language: Overview. In: </w:t>
      </w:r>
      <w:r w:rsidRPr="00823D63">
        <w:rPr>
          <w:rFonts w:ascii="Times New Roman" w:hAnsi="Times New Roman"/>
          <w:i/>
          <w:iCs/>
          <w:lang w:val="en-US"/>
        </w:rPr>
        <w:t xml:space="preserve">Encyclopedia of Language &amp; Linguistics (Second Edition),  </w:t>
      </w:r>
      <w:r w:rsidRPr="00823D63">
        <w:rPr>
          <w:rFonts w:ascii="Times New Roman" w:hAnsi="Times New Roman"/>
          <w:lang w:val="en-US"/>
        </w:rPr>
        <w:t>p. 328-338</w:t>
      </w:r>
    </w:p>
    <w:p w:rsidR="001E6D37" w:rsidRPr="00380C91" w:rsidRDefault="001E6D37" w:rsidP="001E6D37">
      <w:pPr>
        <w:spacing w:line="360" w:lineRule="auto"/>
        <w:jc w:val="both"/>
        <w:rPr>
          <w:rFonts w:ascii="Times New Roman" w:hAnsi="Times New Roman"/>
          <w:lang w:val="en-US"/>
        </w:rPr>
      </w:pPr>
    </w:p>
    <w:p w:rsidR="001E6D37" w:rsidRPr="001E6D37" w:rsidRDefault="001E6D37" w:rsidP="001E6D37">
      <w:pPr>
        <w:jc w:val="both"/>
        <w:rPr>
          <w:rFonts w:ascii="Times New Roman" w:hAnsi="Times New Roman"/>
          <w:lang w:val="en-US"/>
        </w:rPr>
      </w:pPr>
      <w:r w:rsidRPr="00826DCD">
        <w:rPr>
          <w:rFonts w:ascii="Times New Roman" w:hAnsi="Times New Roman"/>
          <w:lang w:val="en-US"/>
        </w:rPr>
        <w:t xml:space="preserve">Selwynn, N. (2003). </w:t>
      </w:r>
      <w:r w:rsidRPr="007A0AB6">
        <w:rPr>
          <w:rFonts w:ascii="Times New Roman" w:hAnsi="Times New Roman"/>
          <w:i/>
          <w:lang w:val="en-US"/>
        </w:rPr>
        <w:t>ICT in Non-Formal Youth and Adult Education: Defining the Territory, NCAL/OECD</w:t>
      </w:r>
      <w:r w:rsidRPr="00826DCD">
        <w:rPr>
          <w:rFonts w:ascii="Times New Roman" w:hAnsi="Times New Roman"/>
          <w:lang w:val="en-US"/>
        </w:rPr>
        <w:t>, International Roundtable, Philadelfeia 12-14 November 2003.</w:t>
      </w:r>
    </w:p>
    <w:p w:rsidR="001E6D37" w:rsidRPr="001E6D37" w:rsidRDefault="001E6D37" w:rsidP="00823D63">
      <w:pPr>
        <w:spacing w:line="360" w:lineRule="auto"/>
        <w:jc w:val="both"/>
        <w:rPr>
          <w:lang w:val="en-US"/>
        </w:rPr>
      </w:pPr>
    </w:p>
    <w:p w:rsidR="00823D63" w:rsidRPr="00823D63" w:rsidRDefault="00823D63" w:rsidP="00823D63">
      <w:pPr>
        <w:spacing w:line="360" w:lineRule="auto"/>
        <w:jc w:val="both"/>
        <w:rPr>
          <w:rFonts w:ascii="Times New Roman" w:hAnsi="Times New Roman"/>
          <w:lang w:val="en-US"/>
        </w:rPr>
      </w:pPr>
    </w:p>
    <w:p w:rsidR="00D56B0C" w:rsidRPr="009A1D33" w:rsidRDefault="00823D63" w:rsidP="00D56B0C">
      <w:pPr>
        <w:spacing w:line="360" w:lineRule="auto"/>
        <w:jc w:val="both"/>
        <w:rPr>
          <w:lang w:val="en-US"/>
        </w:rPr>
      </w:pPr>
      <w:r w:rsidRPr="00823D63">
        <w:rPr>
          <w:rFonts w:ascii="Times New Roman" w:hAnsi="Times New Roman"/>
          <w:lang w:val="en-US"/>
        </w:rPr>
        <w:t>Simonson</w:t>
      </w:r>
      <w:r>
        <w:rPr>
          <w:rFonts w:ascii="Times New Roman" w:eastAsia="NSimSun" w:hAnsi="Times New Roman"/>
          <w:kern w:val="2"/>
          <w:lang w:val="en-US" w:eastAsia="zh-CN" w:bidi="hi-IN"/>
        </w:rPr>
        <w:t>, M</w:t>
      </w:r>
      <w:r w:rsidRPr="00823D63">
        <w:rPr>
          <w:rFonts w:ascii="Times New Roman" w:hAnsi="Times New Roman"/>
          <w:lang w:val="en-US"/>
        </w:rPr>
        <w:t xml:space="preserve">. &amp; Berg, G.A. (2016). </w:t>
      </w:r>
      <w:r w:rsidRPr="009A1D33">
        <w:rPr>
          <w:rFonts w:ascii="Times New Roman" w:hAnsi="Times New Roman"/>
          <w:i/>
          <w:iCs/>
          <w:lang w:val="en-US"/>
        </w:rPr>
        <w:t>Distance Learning.</w:t>
      </w:r>
      <w:r w:rsidR="009A1D33" w:rsidRPr="009A1D33">
        <w:rPr>
          <w:rFonts w:ascii="Times New Roman" w:hAnsi="Times New Roman"/>
          <w:iCs/>
          <w:lang w:val="en-US"/>
        </w:rPr>
        <w:t xml:space="preserve"> </w:t>
      </w:r>
      <w:r w:rsidR="009A1D33">
        <w:rPr>
          <w:rFonts w:ascii="Times New Roman" w:hAnsi="Times New Roman"/>
          <w:iCs/>
          <w:lang w:val="en-US"/>
        </w:rPr>
        <w:t>Retrieved</w:t>
      </w:r>
      <w:r w:rsidR="009A1D33" w:rsidRPr="009A1D33">
        <w:rPr>
          <w:rFonts w:ascii="Times New Roman" w:hAnsi="Times New Roman"/>
          <w:iCs/>
          <w:lang w:val="en-US"/>
        </w:rPr>
        <w:t xml:space="preserve"> </w:t>
      </w:r>
      <w:r w:rsidR="009A1D33">
        <w:rPr>
          <w:rFonts w:ascii="Times New Roman" w:hAnsi="Times New Roman"/>
          <w:iCs/>
          <w:lang w:val="en-US"/>
        </w:rPr>
        <w:t>December</w:t>
      </w:r>
      <w:r w:rsidR="009A1D33" w:rsidRPr="009A1D33">
        <w:rPr>
          <w:rFonts w:ascii="Times New Roman" w:hAnsi="Times New Roman"/>
          <w:iCs/>
          <w:lang w:val="en-US"/>
        </w:rPr>
        <w:t xml:space="preserve"> 5,2020 </w:t>
      </w:r>
      <w:r w:rsidR="009A1D33">
        <w:rPr>
          <w:rFonts w:ascii="Times New Roman" w:hAnsi="Times New Roman"/>
          <w:iCs/>
          <w:lang w:val="en-US"/>
        </w:rPr>
        <w:t>from</w:t>
      </w:r>
      <w:r w:rsidRPr="009A1D33">
        <w:rPr>
          <w:rFonts w:ascii="Times New Roman" w:hAnsi="Times New Roman"/>
          <w:lang w:val="en-US"/>
        </w:rPr>
        <w:t xml:space="preserve">: https://www.britannica.com/topic/distance-learning </w:t>
      </w:r>
    </w:p>
    <w:p w:rsidR="00823D63" w:rsidRPr="009A1D33" w:rsidRDefault="00823D63" w:rsidP="00823D63">
      <w:pPr>
        <w:spacing w:line="360" w:lineRule="auto"/>
        <w:jc w:val="both"/>
        <w:rPr>
          <w:rFonts w:ascii="Times New Roman" w:hAnsi="Times New Roman"/>
          <w:lang w:val="en-US"/>
        </w:rPr>
      </w:pPr>
    </w:p>
    <w:p w:rsidR="00555C3D" w:rsidRPr="009A1D33" w:rsidRDefault="00555C3D" w:rsidP="00823D63">
      <w:pPr>
        <w:spacing w:line="360" w:lineRule="auto"/>
        <w:jc w:val="both"/>
        <w:rPr>
          <w:rFonts w:ascii="Times New Roman" w:hAnsi="Times New Roman"/>
          <w:lang w:val="en-US"/>
        </w:rPr>
      </w:pPr>
    </w:p>
    <w:p w:rsidR="00555C3D" w:rsidRPr="00B517C9" w:rsidRDefault="00555C3D" w:rsidP="00823D63">
      <w:pPr>
        <w:spacing w:line="360" w:lineRule="auto"/>
        <w:jc w:val="both"/>
        <w:rPr>
          <w:rFonts w:ascii="Times New Roman" w:hAnsi="Times New Roman"/>
          <w:lang w:val="en-US"/>
        </w:rPr>
      </w:pPr>
      <w:r w:rsidRPr="00555C3D">
        <w:rPr>
          <w:rFonts w:ascii="Times New Roman" w:hAnsi="Times New Roman"/>
          <w:lang w:val="en-US"/>
        </w:rPr>
        <w:t xml:space="preserve">Simonson, M., Smaldino, S., Zvacek, S. (2015). </w:t>
      </w:r>
      <w:r w:rsidRPr="007A0AB6">
        <w:rPr>
          <w:rFonts w:ascii="Times New Roman" w:hAnsi="Times New Roman"/>
          <w:i/>
          <w:lang w:val="en-US"/>
        </w:rPr>
        <w:t>Teaching and learning at a distance. Foundation of distance education</w:t>
      </w:r>
      <w:r w:rsidRPr="00B517C9">
        <w:rPr>
          <w:rFonts w:ascii="Times New Roman" w:hAnsi="Times New Roman"/>
          <w:lang w:val="en-US"/>
        </w:rPr>
        <w:t>. Sixth edition</w:t>
      </w:r>
    </w:p>
    <w:p w:rsidR="00823D63" w:rsidRPr="00B517C9" w:rsidRDefault="00823D63" w:rsidP="00823D63">
      <w:pPr>
        <w:spacing w:line="360" w:lineRule="auto"/>
        <w:jc w:val="both"/>
        <w:rPr>
          <w:rFonts w:ascii="Times New Roman" w:hAnsi="Times New Roman"/>
          <w:lang w:val="en-US"/>
        </w:rPr>
      </w:pPr>
    </w:p>
    <w:p w:rsidR="00823D63" w:rsidRPr="00823D63" w:rsidRDefault="00823D63" w:rsidP="00823D63">
      <w:pPr>
        <w:spacing w:line="360" w:lineRule="auto"/>
        <w:jc w:val="both"/>
        <w:rPr>
          <w:lang w:val="en-US"/>
        </w:rPr>
      </w:pPr>
      <w:r w:rsidRPr="00823D63">
        <w:rPr>
          <w:rFonts w:ascii="Times New Roman" w:hAnsi="Times New Roman"/>
          <w:lang w:val="en-US"/>
        </w:rPr>
        <w:t xml:space="preserve">Smedley, J.K. (2010). </w:t>
      </w:r>
      <w:r w:rsidRPr="007A0AB6">
        <w:rPr>
          <w:rFonts w:ascii="Times New Roman" w:hAnsi="Times New Roman"/>
          <w:i/>
          <w:lang w:val="en-US"/>
        </w:rPr>
        <w:t>Modelling the impact of knowledge management using technology</w:t>
      </w:r>
      <w:r w:rsidRPr="00823D63">
        <w:rPr>
          <w:rFonts w:ascii="Times New Roman" w:hAnsi="Times New Roman"/>
          <w:lang w:val="en-US"/>
        </w:rPr>
        <w:t xml:space="preserve">. </w:t>
      </w:r>
      <w:r w:rsidRPr="00823D63">
        <w:rPr>
          <w:rFonts w:ascii="Times New Roman" w:hAnsi="Times New Roman"/>
          <w:i/>
          <w:iCs/>
          <w:lang w:val="en-US"/>
        </w:rPr>
        <w:t>OR Insight</w:t>
      </w:r>
      <w:r w:rsidRPr="00823D63">
        <w:rPr>
          <w:rFonts w:ascii="Times New Roman" w:eastAsia="NSimSun" w:hAnsi="Times New Roman"/>
          <w:i/>
          <w:iCs/>
          <w:kern w:val="2"/>
          <w:lang w:val="en-US" w:eastAsia="zh-CN" w:bidi="hi-IN"/>
        </w:rPr>
        <w:t xml:space="preserve">, </w:t>
      </w:r>
      <w:r w:rsidRPr="00823D63">
        <w:rPr>
          <w:rFonts w:ascii="Times New Roman" w:hAnsi="Times New Roman"/>
          <w:i/>
          <w:iCs/>
          <w:lang w:val="en-US"/>
        </w:rPr>
        <w:t>23,</w:t>
      </w:r>
      <w:r w:rsidRPr="00823D63">
        <w:rPr>
          <w:rFonts w:ascii="Times New Roman" w:hAnsi="Times New Roman"/>
          <w:lang w:val="en-US"/>
        </w:rPr>
        <w:t xml:space="preserve"> 233–250. </w:t>
      </w:r>
    </w:p>
    <w:p w:rsidR="00823D63" w:rsidRPr="00823D63" w:rsidRDefault="00823D63" w:rsidP="00823D63">
      <w:pPr>
        <w:spacing w:line="360" w:lineRule="auto"/>
        <w:jc w:val="both"/>
        <w:rPr>
          <w:rFonts w:ascii="Times New Roman" w:hAnsi="Times New Roman"/>
          <w:lang w:val="en-US"/>
        </w:rPr>
      </w:pPr>
    </w:p>
    <w:p w:rsidR="00823D63" w:rsidRPr="009A1D33" w:rsidRDefault="00823D63" w:rsidP="009A1D33">
      <w:pPr>
        <w:spacing w:line="360" w:lineRule="auto"/>
        <w:rPr>
          <w:lang w:val="en-US"/>
        </w:rPr>
      </w:pPr>
      <w:r>
        <w:rPr>
          <w:rFonts w:ascii="Times New Roman" w:hAnsi="Times New Roman"/>
          <w:lang w:val="en-US"/>
        </w:rPr>
        <w:t xml:space="preserve">Statista Research Department (2020). </w:t>
      </w:r>
      <w:r>
        <w:rPr>
          <w:rFonts w:ascii="Times New Roman" w:hAnsi="Times New Roman"/>
          <w:i/>
          <w:iCs/>
          <w:lang w:val="en-US"/>
        </w:rPr>
        <w:t xml:space="preserve">Opinion poll on level of satisfaction with distance education among parents and students in Russia in May 2020, by educational level. </w:t>
      </w:r>
      <w:r w:rsidR="009A1D33">
        <w:rPr>
          <w:rFonts w:ascii="Times New Roman" w:hAnsi="Times New Roman"/>
          <w:iCs/>
          <w:lang w:val="en-US"/>
        </w:rPr>
        <w:lastRenderedPageBreak/>
        <w:t>Retrieved</w:t>
      </w:r>
      <w:r w:rsidR="009A1D33" w:rsidRPr="009A1D33">
        <w:rPr>
          <w:rFonts w:ascii="Times New Roman" w:hAnsi="Times New Roman"/>
          <w:iCs/>
          <w:lang w:val="en-US"/>
        </w:rPr>
        <w:t xml:space="preserve"> </w:t>
      </w:r>
      <w:r w:rsidR="009A1D33">
        <w:rPr>
          <w:rFonts w:ascii="Times New Roman" w:hAnsi="Times New Roman"/>
          <w:iCs/>
          <w:lang w:val="en-US"/>
        </w:rPr>
        <w:t>December</w:t>
      </w:r>
      <w:r w:rsidR="009A1D33" w:rsidRPr="009A1D33">
        <w:rPr>
          <w:rFonts w:ascii="Times New Roman" w:hAnsi="Times New Roman"/>
          <w:iCs/>
          <w:lang w:val="en-US"/>
        </w:rPr>
        <w:t xml:space="preserve"> 12, 2020 </w:t>
      </w:r>
      <w:r w:rsidR="009A1D33">
        <w:rPr>
          <w:rFonts w:ascii="Times New Roman" w:hAnsi="Times New Roman"/>
          <w:iCs/>
          <w:lang w:val="en-US"/>
        </w:rPr>
        <w:t>from</w:t>
      </w:r>
      <w:r w:rsidRPr="009A1D33">
        <w:rPr>
          <w:rFonts w:ascii="Times New Roman" w:hAnsi="Times New Roman"/>
          <w:lang w:val="en-US"/>
        </w:rPr>
        <w:t xml:space="preserve">: https://www.statista.com/statistics/1119732/satisfaction-with-distance-education-russia/ </w:t>
      </w:r>
    </w:p>
    <w:p w:rsidR="00823D63" w:rsidRPr="009A1D33" w:rsidRDefault="00823D63" w:rsidP="00823D63">
      <w:pPr>
        <w:spacing w:line="360" w:lineRule="auto"/>
        <w:jc w:val="both"/>
        <w:rPr>
          <w:rFonts w:ascii="Times New Roman" w:hAnsi="Times New Roman"/>
          <w:lang w:val="en-US"/>
        </w:rPr>
      </w:pPr>
    </w:p>
    <w:p w:rsidR="00823D63" w:rsidRPr="001E7327" w:rsidRDefault="00823D63" w:rsidP="00823D63">
      <w:pPr>
        <w:spacing w:line="360" w:lineRule="auto"/>
        <w:jc w:val="both"/>
        <w:rPr>
          <w:lang w:val="en-US"/>
        </w:rPr>
      </w:pPr>
      <w:r w:rsidRPr="00823D63">
        <w:rPr>
          <w:rFonts w:ascii="Times New Roman" w:hAnsi="Times New Roman"/>
          <w:lang w:val="en-US"/>
        </w:rPr>
        <w:t xml:space="preserve">Wagner, N., Hassanein, K. &amp; Head, M. (2008). </w:t>
      </w:r>
      <w:r w:rsidRPr="007A0AB6">
        <w:rPr>
          <w:rFonts w:ascii="Times New Roman" w:hAnsi="Times New Roman"/>
          <w:i/>
          <w:lang w:val="en-US"/>
        </w:rPr>
        <w:t>Who is responsible for E-learning in Higher Education? A Stakeholders’ Analysis. Educational Technology &amp; Society</w:t>
      </w:r>
      <w:r w:rsidRPr="001E7327">
        <w:rPr>
          <w:rFonts w:ascii="Times New Roman" w:hAnsi="Times New Roman"/>
          <w:lang w:val="en-US"/>
        </w:rPr>
        <w:t xml:space="preserve">, 11 (3), 26-36 </w:t>
      </w:r>
    </w:p>
    <w:p w:rsidR="00823D63" w:rsidRPr="001E7327" w:rsidRDefault="00823D63" w:rsidP="00823D63">
      <w:pPr>
        <w:spacing w:line="360" w:lineRule="auto"/>
        <w:jc w:val="both"/>
        <w:rPr>
          <w:rFonts w:ascii="Times New Roman" w:hAnsi="Times New Roman"/>
          <w:lang w:val="en-US"/>
        </w:rPr>
      </w:pPr>
    </w:p>
    <w:p w:rsidR="00823D63" w:rsidRPr="00823D63" w:rsidRDefault="00823D63" w:rsidP="00823D63">
      <w:pPr>
        <w:spacing w:line="360" w:lineRule="auto"/>
        <w:jc w:val="both"/>
        <w:rPr>
          <w:lang w:val="en-US"/>
        </w:rPr>
      </w:pPr>
      <w:r w:rsidRPr="00823D63">
        <w:rPr>
          <w:rFonts w:ascii="Times New Roman" w:hAnsi="Times New Roman"/>
          <w:lang w:val="en-US"/>
        </w:rPr>
        <w:t xml:space="preserve">Waits, T., &amp; Lewis, L. (2003). </w:t>
      </w:r>
      <w:r w:rsidRPr="007A0AB6">
        <w:rPr>
          <w:rFonts w:ascii="Times New Roman" w:hAnsi="Times New Roman"/>
          <w:i/>
          <w:lang w:val="en-US"/>
        </w:rPr>
        <w:t>Distance education at degree-granting postsecondary institutions: 2000- 2001</w:t>
      </w:r>
      <w:r w:rsidRPr="00823D63">
        <w:rPr>
          <w:rFonts w:ascii="Times New Roman" w:hAnsi="Times New Roman"/>
          <w:lang w:val="en-US"/>
        </w:rPr>
        <w:t xml:space="preserve"> (NCES 2003-017). Washington, DC: U.S. Department of Education, National Center for Education Statistics </w:t>
      </w:r>
    </w:p>
    <w:p w:rsidR="00823D63" w:rsidRPr="00823D63" w:rsidRDefault="00823D63" w:rsidP="00823D63">
      <w:pPr>
        <w:spacing w:line="360" w:lineRule="auto"/>
        <w:jc w:val="both"/>
        <w:rPr>
          <w:rFonts w:ascii="Times New Roman" w:hAnsi="Times New Roman"/>
          <w:lang w:val="en-US"/>
        </w:rPr>
      </w:pPr>
    </w:p>
    <w:p w:rsidR="00823D63" w:rsidRPr="00823D63" w:rsidRDefault="00823D63" w:rsidP="00823D63">
      <w:pPr>
        <w:spacing w:line="360" w:lineRule="auto"/>
        <w:jc w:val="both"/>
        <w:rPr>
          <w:lang w:val="en-US"/>
        </w:rPr>
      </w:pPr>
      <w:r w:rsidRPr="00823D63">
        <w:rPr>
          <w:rFonts w:ascii="Times New Roman" w:hAnsi="Times New Roman"/>
          <w:lang w:val="en-US"/>
        </w:rPr>
        <w:t xml:space="preserve">Wear, J.O. &amp; Leveson, A. (2004). </w:t>
      </w:r>
      <w:r w:rsidRPr="007A0AB6">
        <w:rPr>
          <w:rFonts w:ascii="Times New Roman" w:hAnsi="Times New Roman"/>
          <w:i/>
          <w:lang w:val="en-US"/>
        </w:rPr>
        <w:t>Distance Education</w:t>
      </w:r>
      <w:r w:rsidRPr="00823D63">
        <w:rPr>
          <w:rFonts w:ascii="Times New Roman" w:hAnsi="Times New Roman"/>
          <w:lang w:val="en-US"/>
        </w:rPr>
        <w:t xml:space="preserve">. In: Dyro, J.F. </w:t>
      </w:r>
      <w:r w:rsidRPr="007A0AB6">
        <w:rPr>
          <w:rFonts w:ascii="Times New Roman" w:hAnsi="Times New Roman"/>
          <w:iCs/>
          <w:lang w:val="en-US"/>
        </w:rPr>
        <w:t>Biomedical Engineering, Clinical Engineering Book</w:t>
      </w:r>
      <w:r w:rsidRPr="00823D63">
        <w:rPr>
          <w:rFonts w:ascii="Times New Roman" w:hAnsi="Times New Roman"/>
          <w:i/>
          <w:iCs/>
          <w:lang w:val="en-US"/>
        </w:rPr>
        <w:t xml:space="preserve">. </w:t>
      </w:r>
      <w:r w:rsidRPr="00823D63">
        <w:rPr>
          <w:rFonts w:ascii="Times New Roman" w:hAnsi="Times New Roman"/>
          <w:lang w:val="en-US"/>
        </w:rPr>
        <w:t>Academic Press, p. 309-311</w:t>
      </w:r>
    </w:p>
    <w:p w:rsidR="00823D63" w:rsidRPr="00823D63" w:rsidRDefault="00823D63" w:rsidP="00823D63">
      <w:pPr>
        <w:spacing w:line="360" w:lineRule="auto"/>
        <w:jc w:val="both"/>
        <w:rPr>
          <w:rFonts w:ascii="Times New Roman" w:hAnsi="Times New Roman"/>
          <w:lang w:val="en-US"/>
        </w:rPr>
      </w:pPr>
    </w:p>
    <w:p w:rsidR="00826DCD" w:rsidRDefault="00823D63" w:rsidP="00FB72FB">
      <w:pPr>
        <w:spacing w:line="360" w:lineRule="auto"/>
        <w:jc w:val="both"/>
        <w:rPr>
          <w:rFonts w:ascii="Times New Roman" w:hAnsi="Times New Roman"/>
        </w:rPr>
      </w:pPr>
      <w:r w:rsidRPr="00823D63">
        <w:rPr>
          <w:rFonts w:ascii="Times New Roman" w:hAnsi="Times New Roman"/>
          <w:lang w:val="en-US"/>
        </w:rPr>
        <w:t xml:space="preserve">Zafari, N.M.K. (2020). </w:t>
      </w:r>
      <w:r w:rsidRPr="007A0AB6">
        <w:rPr>
          <w:rFonts w:ascii="Times New Roman" w:hAnsi="Times New Roman"/>
          <w:i/>
          <w:lang w:val="en-US"/>
        </w:rPr>
        <w:t>What do we mean by Distance Education? Theories and Practices: A Study for New Beginning</w:t>
      </w:r>
      <w:r w:rsidRPr="00823D63">
        <w:rPr>
          <w:rFonts w:ascii="Times New Roman" w:hAnsi="Times New Roman"/>
          <w:lang w:val="en-US"/>
        </w:rPr>
        <w:t xml:space="preserve">. </w:t>
      </w:r>
      <w:r w:rsidRPr="007A0AB6">
        <w:rPr>
          <w:rFonts w:ascii="Times New Roman" w:hAnsi="Times New Roman"/>
          <w:iCs/>
        </w:rPr>
        <w:t>SSRN Electronic Journal</w:t>
      </w:r>
      <w:r>
        <w:rPr>
          <w:rFonts w:ascii="Times New Roman" w:hAnsi="Times New Roman"/>
        </w:rPr>
        <w:t xml:space="preserve">. 10.2139/ssrn.3572305. </w:t>
      </w:r>
    </w:p>
    <w:p w:rsidR="002323FF" w:rsidRDefault="002323FF" w:rsidP="00FB72FB">
      <w:pPr>
        <w:spacing w:line="360" w:lineRule="auto"/>
        <w:jc w:val="both"/>
        <w:rPr>
          <w:rFonts w:ascii="Times New Roman" w:hAnsi="Times New Roman"/>
        </w:rPr>
      </w:pPr>
    </w:p>
    <w:sectPr w:rsidR="002323FF" w:rsidSect="00523198">
      <w:footerReference w:type="default" r:id="rId44"/>
      <w:pgSz w:w="11906" w:h="16838"/>
      <w:pgMar w:top="1440" w:right="1440" w:bottom="1440" w:left="1440" w:header="720" w:footer="720" w:gutter="284"/>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47CC" w:rsidRDefault="003347CC">
      <w:r>
        <w:separator/>
      </w:r>
    </w:p>
  </w:endnote>
  <w:endnote w:type="continuationSeparator" w:id="1">
    <w:p w:rsidR="003347CC" w:rsidRDefault="003347C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4456766"/>
      <w:docPartObj>
        <w:docPartGallery w:val="Page Numbers (Bottom of Page)"/>
        <w:docPartUnique/>
      </w:docPartObj>
    </w:sdtPr>
    <w:sdtContent>
      <w:p w:rsidR="00255794" w:rsidRDefault="003C459F">
        <w:pPr>
          <w:pStyle w:val="a5"/>
          <w:jc w:val="right"/>
        </w:pPr>
        <w:fldSimple w:instr=" PAGE   \* MERGEFORMAT ">
          <w:r w:rsidR="001A4DF9">
            <w:rPr>
              <w:noProof/>
            </w:rPr>
            <w:t>xi</w:t>
          </w:r>
        </w:fldSimple>
      </w:p>
    </w:sdtContent>
  </w:sdt>
  <w:p w:rsidR="00255794" w:rsidRPr="00CC4FFE" w:rsidRDefault="00255794" w:rsidP="009E75ED">
    <w:pPr>
      <w:pStyle w:val="a5"/>
      <w:rPr>
        <w:rFonts w:ascii="Times New Roman" w:hAnsi="Times New Roman"/>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5794" w:rsidRPr="00520836" w:rsidRDefault="00255794" w:rsidP="00520836">
    <w:pPr>
      <w:pStyle w:val="a5"/>
      <w:rPr>
        <w:rFonts w:ascii="Times New Roman" w:hAnsi="Times New Roman"/>
        <w:sz w:val="20"/>
        <w:szCs w:val="20"/>
      </w:rPr>
    </w:pPr>
    <w:r w:rsidRPr="00520836">
      <w:rPr>
        <w:rFonts w:ascii="Times New Roman" w:hAnsi="Times New Roman"/>
        <w:sz w:val="20"/>
        <w:szCs w:val="20"/>
      </w:rPr>
      <w:t xml:space="preserve">ΠΜΣ «Επιστήμες της Αγωγής - Εξ Αποστάσεως Εκπαίδευση με την χρήση των ΤΠΕ </w:t>
    </w:r>
  </w:p>
  <w:p w:rsidR="00255794" w:rsidRPr="00CC4FFE" w:rsidRDefault="00255794" w:rsidP="00520836">
    <w:pPr>
      <w:pStyle w:val="a5"/>
      <w:rPr>
        <w:rFonts w:ascii="Times New Roman" w:hAnsi="Times New Roman"/>
        <w:sz w:val="20"/>
        <w:szCs w:val="20"/>
      </w:rPr>
    </w:pPr>
    <w:r w:rsidRPr="00520836">
      <w:rPr>
        <w:rFonts w:ascii="Times New Roman" w:hAnsi="Times New Roman"/>
        <w:sz w:val="20"/>
        <w:szCs w:val="20"/>
      </w:rPr>
      <w:t>(e-Learning)»: .Διπλωματική Εργασία</w:t>
    </w:r>
    <w:r w:rsidRPr="00CC4FFE">
      <w:rPr>
        <w:rFonts w:ascii="Times New Roman" w:hAnsi="Times New Roman"/>
        <w:sz w:val="20"/>
        <w:szCs w:val="20"/>
      </w:rPr>
      <w:tab/>
    </w:r>
    <w:r w:rsidRPr="00CC4FFE">
      <w:rPr>
        <w:rFonts w:ascii="Times New Roman" w:hAnsi="Times New Roman"/>
        <w:sz w:val="20"/>
        <w:szCs w:val="20"/>
      </w:rPr>
      <w:tab/>
    </w:r>
    <w:r w:rsidR="003C459F" w:rsidRPr="00CC4FFE">
      <w:rPr>
        <w:rFonts w:ascii="Times New Roman" w:hAnsi="Times New Roman"/>
        <w:sz w:val="20"/>
        <w:szCs w:val="20"/>
      </w:rPr>
      <w:fldChar w:fldCharType="begin"/>
    </w:r>
    <w:r w:rsidRPr="00CC4FFE">
      <w:rPr>
        <w:rFonts w:ascii="Times New Roman" w:hAnsi="Times New Roman"/>
        <w:sz w:val="20"/>
        <w:szCs w:val="20"/>
      </w:rPr>
      <w:instrText xml:space="preserve"> PAGE   \* MERGEFORMAT </w:instrText>
    </w:r>
    <w:r w:rsidR="003C459F" w:rsidRPr="00CC4FFE">
      <w:rPr>
        <w:rFonts w:ascii="Times New Roman" w:hAnsi="Times New Roman"/>
        <w:sz w:val="20"/>
        <w:szCs w:val="20"/>
      </w:rPr>
      <w:fldChar w:fldCharType="separate"/>
    </w:r>
    <w:r w:rsidR="001A4DF9">
      <w:rPr>
        <w:rFonts w:ascii="Times New Roman" w:hAnsi="Times New Roman"/>
        <w:noProof/>
        <w:sz w:val="20"/>
        <w:szCs w:val="20"/>
      </w:rPr>
      <w:t>32</w:t>
    </w:r>
    <w:r w:rsidR="003C459F" w:rsidRPr="00CC4FFE">
      <w:rPr>
        <w:rFonts w:ascii="Times New Roman" w:hAnsi="Times New Roman"/>
        <w:noProof/>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47CC" w:rsidRDefault="003347CC">
      <w:r>
        <w:separator/>
      </w:r>
    </w:p>
  </w:footnote>
  <w:footnote w:type="continuationSeparator" w:id="1">
    <w:p w:rsidR="003347CC" w:rsidRDefault="003347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6554"/>
    </w:tblGrid>
    <w:tr w:rsidR="00255794" w:rsidTr="00AC3BF9">
      <w:trPr>
        <w:trHeight w:val="851"/>
      </w:trPr>
      <w:tc>
        <w:tcPr>
          <w:tcW w:w="2235" w:type="dxa"/>
          <w:tcBorders>
            <w:top w:val="nil"/>
            <w:left w:val="nil"/>
            <w:bottom w:val="nil"/>
            <w:right w:val="nil"/>
          </w:tcBorders>
          <w:shd w:val="clear" w:color="auto" w:fill="auto"/>
          <w:vAlign w:val="center"/>
        </w:tcPr>
        <w:p w:rsidR="00255794" w:rsidRDefault="00255794">
          <w:pPr>
            <w:pStyle w:val="a7"/>
          </w:pPr>
          <w:r>
            <w:rPr>
              <w:noProof/>
              <w:lang w:val="en-US" w:eastAsia="en-US"/>
            </w:rPr>
            <w:drawing>
              <wp:inline distT="0" distB="0" distL="0" distR="0">
                <wp:extent cx="745321" cy="419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eap_new_el"/>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745321" cy="419100"/>
                        </a:xfrm>
                        <a:prstGeom prst="rect">
                          <a:avLst/>
                        </a:prstGeom>
                        <a:noFill/>
                        <a:ln>
                          <a:noFill/>
                        </a:ln>
                      </pic:spPr>
                    </pic:pic>
                  </a:graphicData>
                </a:graphic>
              </wp:inline>
            </w:drawing>
          </w:r>
        </w:p>
      </w:tc>
      <w:tc>
        <w:tcPr>
          <w:tcW w:w="6554" w:type="dxa"/>
          <w:tcBorders>
            <w:top w:val="nil"/>
            <w:left w:val="nil"/>
            <w:bottom w:val="nil"/>
            <w:right w:val="nil"/>
          </w:tcBorders>
          <w:shd w:val="clear" w:color="auto" w:fill="auto"/>
          <w:vAlign w:val="center"/>
        </w:tcPr>
        <w:p w:rsidR="00255794" w:rsidRPr="005A6E27" w:rsidRDefault="00255794" w:rsidP="005A6E27">
          <w:pPr>
            <w:spacing w:line="360" w:lineRule="auto"/>
            <w:jc w:val="center"/>
            <w:rPr>
              <w:rFonts w:asciiTheme="minorHAnsi" w:hAnsiTheme="minorHAnsi" w:cstheme="minorHAnsi"/>
              <w:b/>
              <w:i/>
              <w:sz w:val="28"/>
              <w:szCs w:val="28"/>
            </w:rPr>
          </w:pPr>
          <w:r w:rsidRPr="00CC4FFE">
            <w:rPr>
              <w:rFonts w:ascii="Times New Roman" w:hAnsi="Times New Roman"/>
              <w:i/>
            </w:rPr>
            <w:t>«</w:t>
          </w:r>
          <w:r>
            <w:rPr>
              <w:rFonts w:ascii="Times New Roman" w:hAnsi="Times New Roman"/>
              <w:i/>
            </w:rPr>
            <w:t>Ευαγγελία Αγρυμάκη</w:t>
          </w:r>
          <w:r w:rsidRPr="00CC4FFE">
            <w:rPr>
              <w:rFonts w:ascii="Times New Roman" w:hAnsi="Times New Roman"/>
              <w:i/>
            </w:rPr>
            <w:t>», «</w:t>
          </w:r>
          <w:r w:rsidRPr="005A6E27">
            <w:rPr>
              <w:rFonts w:ascii="Times New Roman" w:hAnsi="Times New Roman"/>
              <w:i/>
            </w:rPr>
            <w:t>Σχεδιασμός, υλοποίηση και αποτίμηση εκπαιδευτικού υλικού με τη μέθοδο της ΕξΑΕ για την εκμάθηση της Ελληνικής νοηματικής γλώσσας σε ενήλικες</w:t>
          </w:r>
          <w:r w:rsidRPr="00CC4FFE">
            <w:rPr>
              <w:rFonts w:ascii="Times New Roman" w:hAnsi="Times New Roman"/>
              <w:i/>
            </w:rPr>
            <w:t>»</w:t>
          </w:r>
        </w:p>
      </w:tc>
    </w:tr>
  </w:tbl>
  <w:p w:rsidR="00255794" w:rsidRDefault="00255794">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CF8A9106"/>
    <w:lvl w:ilvl="0">
      <w:start w:val="1"/>
      <w:numFmt w:val="bullet"/>
      <w:pStyle w:val="3"/>
      <w:lvlText w:val=""/>
      <w:lvlJc w:val="left"/>
      <w:pPr>
        <w:tabs>
          <w:tab w:val="num" w:pos="9202"/>
        </w:tabs>
        <w:ind w:left="9202" w:hanging="360"/>
      </w:pPr>
      <w:rPr>
        <w:rFonts w:ascii="Symbol" w:hAnsi="Symbol" w:hint="default"/>
      </w:rPr>
    </w:lvl>
  </w:abstractNum>
  <w:abstractNum w:abstractNumId="1">
    <w:nsid w:val="FFFFFF83"/>
    <w:multiLevelType w:val="singleLevel"/>
    <w:tmpl w:val="D4B4AAB2"/>
    <w:lvl w:ilvl="0">
      <w:start w:val="1"/>
      <w:numFmt w:val="bullet"/>
      <w:pStyle w:val="2"/>
      <w:lvlText w:val=""/>
      <w:lvlJc w:val="left"/>
      <w:pPr>
        <w:tabs>
          <w:tab w:val="num" w:pos="643"/>
        </w:tabs>
        <w:ind w:left="643" w:hanging="360"/>
      </w:pPr>
      <w:rPr>
        <w:rFonts w:ascii="Symbol" w:hAnsi="Symbol" w:hint="default"/>
      </w:rPr>
    </w:lvl>
  </w:abstractNum>
  <w:abstractNum w:abstractNumId="2">
    <w:nsid w:val="19EF2653"/>
    <w:multiLevelType w:val="hybridMultilevel"/>
    <w:tmpl w:val="CB82C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D34022"/>
    <w:multiLevelType w:val="hybridMultilevel"/>
    <w:tmpl w:val="0EA679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3A10C7"/>
    <w:multiLevelType w:val="hybridMultilevel"/>
    <w:tmpl w:val="AFFCCC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3D133C"/>
    <w:multiLevelType w:val="hybridMultilevel"/>
    <w:tmpl w:val="223A62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7F3414"/>
    <w:multiLevelType w:val="hybridMultilevel"/>
    <w:tmpl w:val="10A044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F5161E"/>
    <w:multiLevelType w:val="multilevel"/>
    <w:tmpl w:val="3918A15E"/>
    <w:lvl w:ilvl="0">
      <w:start w:val="4"/>
      <w:numFmt w:val="decimal"/>
      <w:pStyle w:val="1"/>
      <w:lvlText w:val="%1"/>
      <w:lvlJc w:val="left"/>
      <w:pPr>
        <w:ind w:left="432" w:hanging="432"/>
      </w:pPr>
      <w:rPr>
        <w:rFonts w:hint="default"/>
      </w:rPr>
    </w:lvl>
    <w:lvl w:ilvl="1">
      <w:start w:val="1"/>
      <w:numFmt w:val="decimal"/>
      <w:pStyle w:val="20"/>
      <w:lvlText w:val="%1.%2"/>
      <w:lvlJc w:val="left"/>
      <w:pPr>
        <w:ind w:left="1569" w:hanging="576"/>
      </w:pPr>
      <w:rPr>
        <w:rFonts w:hint="default"/>
        <w:sz w:val="28"/>
        <w:szCs w:val="28"/>
      </w:rPr>
    </w:lvl>
    <w:lvl w:ilvl="2">
      <w:start w:val="1"/>
      <w:numFmt w:val="decimal"/>
      <w:pStyle w:val="30"/>
      <w:lvlText w:val="%1.%2.%3"/>
      <w:lvlJc w:val="left"/>
      <w:pPr>
        <w:ind w:left="720" w:hanging="72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8">
    <w:nsid w:val="67796701"/>
    <w:multiLevelType w:val="multilevel"/>
    <w:tmpl w:val="D5E0A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913C84"/>
    <w:multiLevelType w:val="multilevel"/>
    <w:tmpl w:val="27763BC6"/>
    <w:lvl w:ilvl="0">
      <w:start w:val="1"/>
      <w:numFmt w:val="decimal"/>
      <w:pStyle w:val="10"/>
      <w:lvlText w:val="%1."/>
      <w:lvlJc w:val="left"/>
      <w:pPr>
        <w:ind w:left="360" w:hanging="360"/>
      </w:pPr>
      <w:rPr>
        <w:rFonts w:hint="default"/>
      </w:rPr>
    </w:lvl>
    <w:lvl w:ilvl="1">
      <w:start w:val="1"/>
      <w:numFmt w:val="decimal"/>
      <w:pStyle w:val="21"/>
      <w:suff w:val="space"/>
      <w:lvlText w:val="%1.%2."/>
      <w:lvlJc w:val="left"/>
      <w:pPr>
        <w:ind w:left="792" w:hanging="432"/>
      </w:pPr>
      <w:rPr>
        <w:rFonts w:hint="default"/>
      </w:rPr>
    </w:lvl>
    <w:lvl w:ilvl="2">
      <w:start w:val="1"/>
      <w:numFmt w:val="decimal"/>
      <w:pStyle w:val="31"/>
      <w:suff w:val="space"/>
      <w:lvlText w:val="%1.%2.%3."/>
      <w:lvlJc w:val="left"/>
      <w:pPr>
        <w:ind w:left="1224" w:hanging="504"/>
      </w:pPr>
      <w:rPr>
        <w:rFonts w:hint="default"/>
      </w:rPr>
    </w:lvl>
    <w:lvl w:ilvl="3">
      <w:start w:val="1"/>
      <w:numFmt w:val="decimal"/>
      <w:pStyle w:val="40"/>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75D1376D"/>
    <w:multiLevelType w:val="hybridMultilevel"/>
    <w:tmpl w:val="2A5EC6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9"/>
  </w:num>
  <w:num w:numId="4">
    <w:abstractNumId w:val="7"/>
  </w:num>
  <w:num w:numId="5">
    <w:abstractNumId w:val="4"/>
  </w:num>
  <w:num w:numId="6">
    <w:abstractNumId w:val="10"/>
  </w:num>
  <w:num w:numId="7">
    <w:abstractNumId w:val="8"/>
  </w:num>
  <w:num w:numId="8">
    <w:abstractNumId w:val="3"/>
  </w:num>
  <w:num w:numId="9">
    <w:abstractNumId w:val="6"/>
  </w:num>
  <w:num w:numId="10">
    <w:abstractNumId w:val="5"/>
  </w:num>
  <w:num w:numId="11">
    <w:abstractNumId w:val="2"/>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3F01"/>
  <w:defaultTabStop w:val="720"/>
  <w:characterSpacingControl w:val="doNotCompress"/>
  <w:hdrShapeDefaults>
    <o:shapedefaults v:ext="edit" spidmax="54274">
      <o:colormenu v:ext="edit" fillcolor="none" strokecolor="none [1608]"/>
    </o:shapedefaults>
  </w:hdrShapeDefaults>
  <w:footnotePr>
    <w:footnote w:id="0"/>
    <w:footnote w:id="1"/>
  </w:footnotePr>
  <w:endnotePr>
    <w:endnote w:id="0"/>
    <w:endnote w:id="1"/>
  </w:endnotePr>
  <w:compat/>
  <w:rsids>
    <w:rsidRoot w:val="002E2B4F"/>
    <w:rsid w:val="00001BE8"/>
    <w:rsid w:val="00002AF5"/>
    <w:rsid w:val="00004CE4"/>
    <w:rsid w:val="0000662D"/>
    <w:rsid w:val="00011F21"/>
    <w:rsid w:val="000124AF"/>
    <w:rsid w:val="00012DC3"/>
    <w:rsid w:val="00015D40"/>
    <w:rsid w:val="00017771"/>
    <w:rsid w:val="00021EDC"/>
    <w:rsid w:val="00022991"/>
    <w:rsid w:val="000239F6"/>
    <w:rsid w:val="00024FC0"/>
    <w:rsid w:val="00033719"/>
    <w:rsid w:val="00036062"/>
    <w:rsid w:val="00037B2A"/>
    <w:rsid w:val="00041137"/>
    <w:rsid w:val="000434A3"/>
    <w:rsid w:val="00043F98"/>
    <w:rsid w:val="00044951"/>
    <w:rsid w:val="00050AE7"/>
    <w:rsid w:val="000521E1"/>
    <w:rsid w:val="0005246D"/>
    <w:rsid w:val="00054EE9"/>
    <w:rsid w:val="00056158"/>
    <w:rsid w:val="00056454"/>
    <w:rsid w:val="00057B85"/>
    <w:rsid w:val="00057D86"/>
    <w:rsid w:val="00060A02"/>
    <w:rsid w:val="0006114D"/>
    <w:rsid w:val="000628FD"/>
    <w:rsid w:val="00062DAF"/>
    <w:rsid w:val="00063741"/>
    <w:rsid w:val="00063A5F"/>
    <w:rsid w:val="000646DE"/>
    <w:rsid w:val="00064EB9"/>
    <w:rsid w:val="000664C4"/>
    <w:rsid w:val="00066A1A"/>
    <w:rsid w:val="00071A6F"/>
    <w:rsid w:val="00071ECA"/>
    <w:rsid w:val="00072461"/>
    <w:rsid w:val="00072C00"/>
    <w:rsid w:val="00072C84"/>
    <w:rsid w:val="00073BC7"/>
    <w:rsid w:val="00073EF6"/>
    <w:rsid w:val="00075948"/>
    <w:rsid w:val="00081C38"/>
    <w:rsid w:val="00084484"/>
    <w:rsid w:val="00085452"/>
    <w:rsid w:val="000872F5"/>
    <w:rsid w:val="00090D48"/>
    <w:rsid w:val="0009293B"/>
    <w:rsid w:val="000968D7"/>
    <w:rsid w:val="0009731D"/>
    <w:rsid w:val="000A0385"/>
    <w:rsid w:val="000A2926"/>
    <w:rsid w:val="000A2CBD"/>
    <w:rsid w:val="000A56D8"/>
    <w:rsid w:val="000A6BCD"/>
    <w:rsid w:val="000A79AF"/>
    <w:rsid w:val="000B177F"/>
    <w:rsid w:val="000B37AC"/>
    <w:rsid w:val="000B37B6"/>
    <w:rsid w:val="000B41BA"/>
    <w:rsid w:val="000B444F"/>
    <w:rsid w:val="000B4515"/>
    <w:rsid w:val="000B51B6"/>
    <w:rsid w:val="000B5559"/>
    <w:rsid w:val="000B6EC8"/>
    <w:rsid w:val="000C07B2"/>
    <w:rsid w:val="000C1128"/>
    <w:rsid w:val="000C2004"/>
    <w:rsid w:val="000C2CB0"/>
    <w:rsid w:val="000C2EF3"/>
    <w:rsid w:val="000C46AC"/>
    <w:rsid w:val="000C4C2B"/>
    <w:rsid w:val="000C5D49"/>
    <w:rsid w:val="000D1377"/>
    <w:rsid w:val="000D1AFF"/>
    <w:rsid w:val="000D201B"/>
    <w:rsid w:val="000D24CE"/>
    <w:rsid w:val="000D2C2D"/>
    <w:rsid w:val="000D341F"/>
    <w:rsid w:val="000D6401"/>
    <w:rsid w:val="000E0ED6"/>
    <w:rsid w:val="000E26A7"/>
    <w:rsid w:val="000E3222"/>
    <w:rsid w:val="000E33B3"/>
    <w:rsid w:val="000E5F98"/>
    <w:rsid w:val="000E6854"/>
    <w:rsid w:val="000E6987"/>
    <w:rsid w:val="000F03FA"/>
    <w:rsid w:val="000F2847"/>
    <w:rsid w:val="000F2B01"/>
    <w:rsid w:val="000F4051"/>
    <w:rsid w:val="000F506F"/>
    <w:rsid w:val="000F5807"/>
    <w:rsid w:val="000F6A29"/>
    <w:rsid w:val="001004E0"/>
    <w:rsid w:val="00100F7F"/>
    <w:rsid w:val="00102799"/>
    <w:rsid w:val="00103BE4"/>
    <w:rsid w:val="00107530"/>
    <w:rsid w:val="00110D8B"/>
    <w:rsid w:val="0011111F"/>
    <w:rsid w:val="001112AF"/>
    <w:rsid w:val="00112C73"/>
    <w:rsid w:val="00113085"/>
    <w:rsid w:val="00113BAC"/>
    <w:rsid w:val="00113E93"/>
    <w:rsid w:val="00114603"/>
    <w:rsid w:val="0011471C"/>
    <w:rsid w:val="001153FC"/>
    <w:rsid w:val="0011552E"/>
    <w:rsid w:val="00116511"/>
    <w:rsid w:val="00116B6C"/>
    <w:rsid w:val="00117046"/>
    <w:rsid w:val="00120D17"/>
    <w:rsid w:val="00121806"/>
    <w:rsid w:val="001230D4"/>
    <w:rsid w:val="00126B4C"/>
    <w:rsid w:val="00131D13"/>
    <w:rsid w:val="001320B8"/>
    <w:rsid w:val="0013311F"/>
    <w:rsid w:val="0013428E"/>
    <w:rsid w:val="001351D1"/>
    <w:rsid w:val="00135362"/>
    <w:rsid w:val="001358BF"/>
    <w:rsid w:val="00140DFE"/>
    <w:rsid w:val="00141DC1"/>
    <w:rsid w:val="00143D54"/>
    <w:rsid w:val="00145AB9"/>
    <w:rsid w:val="00146749"/>
    <w:rsid w:val="001471AF"/>
    <w:rsid w:val="001473CE"/>
    <w:rsid w:val="00150D6C"/>
    <w:rsid w:val="00152955"/>
    <w:rsid w:val="001538FD"/>
    <w:rsid w:val="00154209"/>
    <w:rsid w:val="00156CC5"/>
    <w:rsid w:val="0016047F"/>
    <w:rsid w:val="00161E20"/>
    <w:rsid w:val="0016242F"/>
    <w:rsid w:val="001626E8"/>
    <w:rsid w:val="0016274A"/>
    <w:rsid w:val="00162F16"/>
    <w:rsid w:val="00167BDE"/>
    <w:rsid w:val="00167CF3"/>
    <w:rsid w:val="00167DB7"/>
    <w:rsid w:val="00170580"/>
    <w:rsid w:val="001709B1"/>
    <w:rsid w:val="00171122"/>
    <w:rsid w:val="001757DC"/>
    <w:rsid w:val="00175FD7"/>
    <w:rsid w:val="001800C9"/>
    <w:rsid w:val="00180168"/>
    <w:rsid w:val="0018022A"/>
    <w:rsid w:val="0018147B"/>
    <w:rsid w:val="0018349B"/>
    <w:rsid w:val="001909A8"/>
    <w:rsid w:val="00191AC7"/>
    <w:rsid w:val="001924DD"/>
    <w:rsid w:val="00192A03"/>
    <w:rsid w:val="00194996"/>
    <w:rsid w:val="00194C16"/>
    <w:rsid w:val="00195EDF"/>
    <w:rsid w:val="0019745D"/>
    <w:rsid w:val="0019780F"/>
    <w:rsid w:val="00197DD1"/>
    <w:rsid w:val="001A0391"/>
    <w:rsid w:val="001A049A"/>
    <w:rsid w:val="001A1823"/>
    <w:rsid w:val="001A2CA4"/>
    <w:rsid w:val="001A4DE8"/>
    <w:rsid w:val="001A4DF9"/>
    <w:rsid w:val="001A60BE"/>
    <w:rsid w:val="001B125D"/>
    <w:rsid w:val="001B6FE8"/>
    <w:rsid w:val="001C61F6"/>
    <w:rsid w:val="001C650E"/>
    <w:rsid w:val="001C6EFF"/>
    <w:rsid w:val="001C794E"/>
    <w:rsid w:val="001D1B13"/>
    <w:rsid w:val="001D383D"/>
    <w:rsid w:val="001D421C"/>
    <w:rsid w:val="001D5903"/>
    <w:rsid w:val="001D65E3"/>
    <w:rsid w:val="001D6B7D"/>
    <w:rsid w:val="001D7760"/>
    <w:rsid w:val="001E0F45"/>
    <w:rsid w:val="001E1020"/>
    <w:rsid w:val="001E3415"/>
    <w:rsid w:val="001E443F"/>
    <w:rsid w:val="001E69C9"/>
    <w:rsid w:val="001E6D37"/>
    <w:rsid w:val="001E7327"/>
    <w:rsid w:val="001E7622"/>
    <w:rsid w:val="001F2539"/>
    <w:rsid w:val="001F325E"/>
    <w:rsid w:val="001F444E"/>
    <w:rsid w:val="001F74D9"/>
    <w:rsid w:val="001F7AB8"/>
    <w:rsid w:val="00200CA8"/>
    <w:rsid w:val="00201C4A"/>
    <w:rsid w:val="00204637"/>
    <w:rsid w:val="00205D48"/>
    <w:rsid w:val="00205F5D"/>
    <w:rsid w:val="002101F4"/>
    <w:rsid w:val="00210F4F"/>
    <w:rsid w:val="00211E96"/>
    <w:rsid w:val="00212957"/>
    <w:rsid w:val="00212CB7"/>
    <w:rsid w:val="002155F7"/>
    <w:rsid w:val="002201B8"/>
    <w:rsid w:val="00221237"/>
    <w:rsid w:val="0022129E"/>
    <w:rsid w:val="002238B6"/>
    <w:rsid w:val="00223EC7"/>
    <w:rsid w:val="0022403A"/>
    <w:rsid w:val="00227545"/>
    <w:rsid w:val="0023016D"/>
    <w:rsid w:val="002323FF"/>
    <w:rsid w:val="002328EF"/>
    <w:rsid w:val="00233004"/>
    <w:rsid w:val="00233629"/>
    <w:rsid w:val="00233F11"/>
    <w:rsid w:val="00234316"/>
    <w:rsid w:val="00235F0D"/>
    <w:rsid w:val="002369A1"/>
    <w:rsid w:val="00236C1A"/>
    <w:rsid w:val="002372C7"/>
    <w:rsid w:val="00237881"/>
    <w:rsid w:val="00237DF5"/>
    <w:rsid w:val="00241DD7"/>
    <w:rsid w:val="00242213"/>
    <w:rsid w:val="00242C79"/>
    <w:rsid w:val="00242DDB"/>
    <w:rsid w:val="00243C65"/>
    <w:rsid w:val="0024615D"/>
    <w:rsid w:val="00251A09"/>
    <w:rsid w:val="00252D21"/>
    <w:rsid w:val="002534B5"/>
    <w:rsid w:val="00253E09"/>
    <w:rsid w:val="0025464C"/>
    <w:rsid w:val="00255794"/>
    <w:rsid w:val="002604AE"/>
    <w:rsid w:val="0026078A"/>
    <w:rsid w:val="00265869"/>
    <w:rsid w:val="00266877"/>
    <w:rsid w:val="00266BF4"/>
    <w:rsid w:val="00270B4F"/>
    <w:rsid w:val="00273A11"/>
    <w:rsid w:val="00274B14"/>
    <w:rsid w:val="00275F10"/>
    <w:rsid w:val="00276DAA"/>
    <w:rsid w:val="00277203"/>
    <w:rsid w:val="00277651"/>
    <w:rsid w:val="00282912"/>
    <w:rsid w:val="002832FA"/>
    <w:rsid w:val="00283E9D"/>
    <w:rsid w:val="00283F7A"/>
    <w:rsid w:val="002904DD"/>
    <w:rsid w:val="002914CA"/>
    <w:rsid w:val="002917AB"/>
    <w:rsid w:val="00291CBC"/>
    <w:rsid w:val="00294E71"/>
    <w:rsid w:val="002A0F59"/>
    <w:rsid w:val="002A1F02"/>
    <w:rsid w:val="002A24C2"/>
    <w:rsid w:val="002A32BD"/>
    <w:rsid w:val="002A377E"/>
    <w:rsid w:val="002B1599"/>
    <w:rsid w:val="002B28FD"/>
    <w:rsid w:val="002B2AA1"/>
    <w:rsid w:val="002B370D"/>
    <w:rsid w:val="002B5DEC"/>
    <w:rsid w:val="002B7028"/>
    <w:rsid w:val="002B7219"/>
    <w:rsid w:val="002B7CFA"/>
    <w:rsid w:val="002C143C"/>
    <w:rsid w:val="002C47AA"/>
    <w:rsid w:val="002C56E4"/>
    <w:rsid w:val="002C6DA9"/>
    <w:rsid w:val="002C781B"/>
    <w:rsid w:val="002D2F7F"/>
    <w:rsid w:val="002D399E"/>
    <w:rsid w:val="002D47FA"/>
    <w:rsid w:val="002D586D"/>
    <w:rsid w:val="002D6237"/>
    <w:rsid w:val="002D6FEE"/>
    <w:rsid w:val="002E2B4F"/>
    <w:rsid w:val="002E2B52"/>
    <w:rsid w:val="002E41C0"/>
    <w:rsid w:val="002E571D"/>
    <w:rsid w:val="002E6AC5"/>
    <w:rsid w:val="002F18E9"/>
    <w:rsid w:val="002F2777"/>
    <w:rsid w:val="002F444B"/>
    <w:rsid w:val="00300FC5"/>
    <w:rsid w:val="0030147B"/>
    <w:rsid w:val="0030168D"/>
    <w:rsid w:val="00301AAF"/>
    <w:rsid w:val="00301C66"/>
    <w:rsid w:val="00302647"/>
    <w:rsid w:val="00304071"/>
    <w:rsid w:val="00304076"/>
    <w:rsid w:val="00304AC2"/>
    <w:rsid w:val="00305F27"/>
    <w:rsid w:val="00310988"/>
    <w:rsid w:val="00310CF1"/>
    <w:rsid w:val="00312A5F"/>
    <w:rsid w:val="00314213"/>
    <w:rsid w:val="00314E48"/>
    <w:rsid w:val="003208D1"/>
    <w:rsid w:val="0033162F"/>
    <w:rsid w:val="0033184B"/>
    <w:rsid w:val="00331873"/>
    <w:rsid w:val="00333898"/>
    <w:rsid w:val="003347CC"/>
    <w:rsid w:val="00334DC1"/>
    <w:rsid w:val="0033508E"/>
    <w:rsid w:val="00335EF7"/>
    <w:rsid w:val="003406A9"/>
    <w:rsid w:val="00343875"/>
    <w:rsid w:val="00344513"/>
    <w:rsid w:val="00346F90"/>
    <w:rsid w:val="003531C9"/>
    <w:rsid w:val="003570C8"/>
    <w:rsid w:val="0035773B"/>
    <w:rsid w:val="0036124A"/>
    <w:rsid w:val="00361282"/>
    <w:rsid w:val="00363317"/>
    <w:rsid w:val="0036429D"/>
    <w:rsid w:val="00366760"/>
    <w:rsid w:val="0036686E"/>
    <w:rsid w:val="003669D7"/>
    <w:rsid w:val="003673AA"/>
    <w:rsid w:val="003676C9"/>
    <w:rsid w:val="003677E1"/>
    <w:rsid w:val="003701CE"/>
    <w:rsid w:val="00370737"/>
    <w:rsid w:val="00372CEB"/>
    <w:rsid w:val="00372EE0"/>
    <w:rsid w:val="003749A6"/>
    <w:rsid w:val="00374DD5"/>
    <w:rsid w:val="00376120"/>
    <w:rsid w:val="00376268"/>
    <w:rsid w:val="00376AB4"/>
    <w:rsid w:val="00380C91"/>
    <w:rsid w:val="00380F2E"/>
    <w:rsid w:val="00381762"/>
    <w:rsid w:val="00381B89"/>
    <w:rsid w:val="003869F1"/>
    <w:rsid w:val="0039054A"/>
    <w:rsid w:val="00390B66"/>
    <w:rsid w:val="003912CF"/>
    <w:rsid w:val="0039260B"/>
    <w:rsid w:val="0039262C"/>
    <w:rsid w:val="003941A2"/>
    <w:rsid w:val="00394235"/>
    <w:rsid w:val="00395607"/>
    <w:rsid w:val="003956C5"/>
    <w:rsid w:val="00396C79"/>
    <w:rsid w:val="003A0423"/>
    <w:rsid w:val="003A0D56"/>
    <w:rsid w:val="003A11B5"/>
    <w:rsid w:val="003A1BFF"/>
    <w:rsid w:val="003A20E7"/>
    <w:rsid w:val="003A43C5"/>
    <w:rsid w:val="003A5A2F"/>
    <w:rsid w:val="003A7A7B"/>
    <w:rsid w:val="003B038B"/>
    <w:rsid w:val="003B14EF"/>
    <w:rsid w:val="003B18AF"/>
    <w:rsid w:val="003B1FCD"/>
    <w:rsid w:val="003B78E1"/>
    <w:rsid w:val="003C12EB"/>
    <w:rsid w:val="003C235B"/>
    <w:rsid w:val="003C295D"/>
    <w:rsid w:val="003C459F"/>
    <w:rsid w:val="003C5936"/>
    <w:rsid w:val="003C61DB"/>
    <w:rsid w:val="003C7BD2"/>
    <w:rsid w:val="003D13C6"/>
    <w:rsid w:val="003D16DC"/>
    <w:rsid w:val="003D18EF"/>
    <w:rsid w:val="003D20A7"/>
    <w:rsid w:val="003D53F3"/>
    <w:rsid w:val="003D580F"/>
    <w:rsid w:val="003D65E1"/>
    <w:rsid w:val="003D7BF4"/>
    <w:rsid w:val="003E72F4"/>
    <w:rsid w:val="003E7D8B"/>
    <w:rsid w:val="003F0121"/>
    <w:rsid w:val="003F16FF"/>
    <w:rsid w:val="003F2612"/>
    <w:rsid w:val="003F3139"/>
    <w:rsid w:val="003F3560"/>
    <w:rsid w:val="003F4594"/>
    <w:rsid w:val="003F52FA"/>
    <w:rsid w:val="003F6F77"/>
    <w:rsid w:val="004034EC"/>
    <w:rsid w:val="00405ED6"/>
    <w:rsid w:val="004072BE"/>
    <w:rsid w:val="00410587"/>
    <w:rsid w:val="00410BBF"/>
    <w:rsid w:val="00410BCF"/>
    <w:rsid w:val="00411C51"/>
    <w:rsid w:val="00412D97"/>
    <w:rsid w:val="00414261"/>
    <w:rsid w:val="00415866"/>
    <w:rsid w:val="0041672E"/>
    <w:rsid w:val="00416B72"/>
    <w:rsid w:val="00421B96"/>
    <w:rsid w:val="00421D63"/>
    <w:rsid w:val="0042263C"/>
    <w:rsid w:val="00425563"/>
    <w:rsid w:val="00426B9A"/>
    <w:rsid w:val="00432302"/>
    <w:rsid w:val="00433DC9"/>
    <w:rsid w:val="00434CE2"/>
    <w:rsid w:val="00436930"/>
    <w:rsid w:val="004414B8"/>
    <w:rsid w:val="00441BB1"/>
    <w:rsid w:val="00444DA2"/>
    <w:rsid w:val="00446F1B"/>
    <w:rsid w:val="00447AFE"/>
    <w:rsid w:val="00450D64"/>
    <w:rsid w:val="00451859"/>
    <w:rsid w:val="00456755"/>
    <w:rsid w:val="004567F4"/>
    <w:rsid w:val="004571A2"/>
    <w:rsid w:val="0045789F"/>
    <w:rsid w:val="0046116B"/>
    <w:rsid w:val="00463763"/>
    <w:rsid w:val="00465304"/>
    <w:rsid w:val="00465B3A"/>
    <w:rsid w:val="004719D3"/>
    <w:rsid w:val="00471D96"/>
    <w:rsid w:val="004739AB"/>
    <w:rsid w:val="00474B21"/>
    <w:rsid w:val="0047547B"/>
    <w:rsid w:val="00477B8C"/>
    <w:rsid w:val="00480492"/>
    <w:rsid w:val="0048219B"/>
    <w:rsid w:val="00482845"/>
    <w:rsid w:val="00482C81"/>
    <w:rsid w:val="00484EFB"/>
    <w:rsid w:val="004864A4"/>
    <w:rsid w:val="00487BE7"/>
    <w:rsid w:val="00491116"/>
    <w:rsid w:val="00493095"/>
    <w:rsid w:val="00495421"/>
    <w:rsid w:val="00496B44"/>
    <w:rsid w:val="004A12D5"/>
    <w:rsid w:val="004A151D"/>
    <w:rsid w:val="004A2099"/>
    <w:rsid w:val="004A23C4"/>
    <w:rsid w:val="004A254F"/>
    <w:rsid w:val="004A33E9"/>
    <w:rsid w:val="004A4B70"/>
    <w:rsid w:val="004A5841"/>
    <w:rsid w:val="004A6199"/>
    <w:rsid w:val="004A6621"/>
    <w:rsid w:val="004A6936"/>
    <w:rsid w:val="004A69A1"/>
    <w:rsid w:val="004A7BF7"/>
    <w:rsid w:val="004A7C1B"/>
    <w:rsid w:val="004B2D2A"/>
    <w:rsid w:val="004B37E0"/>
    <w:rsid w:val="004C3297"/>
    <w:rsid w:val="004C3494"/>
    <w:rsid w:val="004C3AB4"/>
    <w:rsid w:val="004C5341"/>
    <w:rsid w:val="004C582D"/>
    <w:rsid w:val="004C6AA8"/>
    <w:rsid w:val="004C71C4"/>
    <w:rsid w:val="004D0C30"/>
    <w:rsid w:val="004D16C4"/>
    <w:rsid w:val="004D4E93"/>
    <w:rsid w:val="004D584D"/>
    <w:rsid w:val="004D6F0F"/>
    <w:rsid w:val="004D7DB3"/>
    <w:rsid w:val="004E1D79"/>
    <w:rsid w:val="004E310A"/>
    <w:rsid w:val="004E38EC"/>
    <w:rsid w:val="004E3BE2"/>
    <w:rsid w:val="004E4F20"/>
    <w:rsid w:val="004E5D07"/>
    <w:rsid w:val="004E6347"/>
    <w:rsid w:val="004E6FC1"/>
    <w:rsid w:val="004E72C9"/>
    <w:rsid w:val="004E7EBC"/>
    <w:rsid w:val="004F380E"/>
    <w:rsid w:val="004F3B28"/>
    <w:rsid w:val="004F4B57"/>
    <w:rsid w:val="004F5248"/>
    <w:rsid w:val="004F5669"/>
    <w:rsid w:val="004F6B68"/>
    <w:rsid w:val="004F6EDB"/>
    <w:rsid w:val="0050015E"/>
    <w:rsid w:val="0050050A"/>
    <w:rsid w:val="00501E62"/>
    <w:rsid w:val="00504CDF"/>
    <w:rsid w:val="005067FF"/>
    <w:rsid w:val="00511737"/>
    <w:rsid w:val="005133F3"/>
    <w:rsid w:val="00514F6C"/>
    <w:rsid w:val="00515425"/>
    <w:rsid w:val="0051783E"/>
    <w:rsid w:val="00517CB7"/>
    <w:rsid w:val="00520836"/>
    <w:rsid w:val="00520B13"/>
    <w:rsid w:val="00520D85"/>
    <w:rsid w:val="00523198"/>
    <w:rsid w:val="005245E9"/>
    <w:rsid w:val="0052473C"/>
    <w:rsid w:val="00524A76"/>
    <w:rsid w:val="00525E99"/>
    <w:rsid w:val="005301F2"/>
    <w:rsid w:val="00533133"/>
    <w:rsid w:val="005343C0"/>
    <w:rsid w:val="00537762"/>
    <w:rsid w:val="00540D29"/>
    <w:rsid w:val="00541F2C"/>
    <w:rsid w:val="00543431"/>
    <w:rsid w:val="00543860"/>
    <w:rsid w:val="00544B5A"/>
    <w:rsid w:val="0054668A"/>
    <w:rsid w:val="00546D6E"/>
    <w:rsid w:val="00553ACE"/>
    <w:rsid w:val="00554B89"/>
    <w:rsid w:val="00555C3D"/>
    <w:rsid w:val="00556D5B"/>
    <w:rsid w:val="00557297"/>
    <w:rsid w:val="00557CF7"/>
    <w:rsid w:val="005618E0"/>
    <w:rsid w:val="005655C0"/>
    <w:rsid w:val="00565809"/>
    <w:rsid w:val="0056661C"/>
    <w:rsid w:val="00566667"/>
    <w:rsid w:val="00567222"/>
    <w:rsid w:val="005717A8"/>
    <w:rsid w:val="00571DB3"/>
    <w:rsid w:val="005723F1"/>
    <w:rsid w:val="00573491"/>
    <w:rsid w:val="00573D60"/>
    <w:rsid w:val="00574AD7"/>
    <w:rsid w:val="0057527D"/>
    <w:rsid w:val="00581559"/>
    <w:rsid w:val="0058452B"/>
    <w:rsid w:val="005852F4"/>
    <w:rsid w:val="005859CD"/>
    <w:rsid w:val="005867B9"/>
    <w:rsid w:val="005910B0"/>
    <w:rsid w:val="005910BB"/>
    <w:rsid w:val="00591B53"/>
    <w:rsid w:val="00595525"/>
    <w:rsid w:val="00595D33"/>
    <w:rsid w:val="00596DC3"/>
    <w:rsid w:val="005A175A"/>
    <w:rsid w:val="005A2250"/>
    <w:rsid w:val="005A5795"/>
    <w:rsid w:val="005A5A40"/>
    <w:rsid w:val="005A6E27"/>
    <w:rsid w:val="005B1634"/>
    <w:rsid w:val="005B27F9"/>
    <w:rsid w:val="005B2969"/>
    <w:rsid w:val="005B2CB2"/>
    <w:rsid w:val="005B3CDD"/>
    <w:rsid w:val="005B40B7"/>
    <w:rsid w:val="005B4394"/>
    <w:rsid w:val="005B6FCF"/>
    <w:rsid w:val="005C26A7"/>
    <w:rsid w:val="005C39DD"/>
    <w:rsid w:val="005C4F6C"/>
    <w:rsid w:val="005C6024"/>
    <w:rsid w:val="005C7513"/>
    <w:rsid w:val="005D0859"/>
    <w:rsid w:val="005D1D2D"/>
    <w:rsid w:val="005D24F0"/>
    <w:rsid w:val="005D2AD0"/>
    <w:rsid w:val="005D535A"/>
    <w:rsid w:val="005E35F5"/>
    <w:rsid w:val="005E3959"/>
    <w:rsid w:val="005E3CEB"/>
    <w:rsid w:val="005E7C7A"/>
    <w:rsid w:val="005F16CB"/>
    <w:rsid w:val="005F33AD"/>
    <w:rsid w:val="005F4338"/>
    <w:rsid w:val="005F4F2C"/>
    <w:rsid w:val="005F5FF7"/>
    <w:rsid w:val="005F6666"/>
    <w:rsid w:val="0060163A"/>
    <w:rsid w:val="00601CD4"/>
    <w:rsid w:val="00604DD3"/>
    <w:rsid w:val="00605434"/>
    <w:rsid w:val="00606578"/>
    <w:rsid w:val="006067B8"/>
    <w:rsid w:val="006119AB"/>
    <w:rsid w:val="00612054"/>
    <w:rsid w:val="006120B2"/>
    <w:rsid w:val="006122CA"/>
    <w:rsid w:val="006135FF"/>
    <w:rsid w:val="00614D44"/>
    <w:rsid w:val="0061719A"/>
    <w:rsid w:val="006203BA"/>
    <w:rsid w:val="00621093"/>
    <w:rsid w:val="00621FF8"/>
    <w:rsid w:val="00622CC6"/>
    <w:rsid w:val="0062449E"/>
    <w:rsid w:val="00625BA8"/>
    <w:rsid w:val="00627823"/>
    <w:rsid w:val="0063133C"/>
    <w:rsid w:val="006329AA"/>
    <w:rsid w:val="00632D44"/>
    <w:rsid w:val="00633C1A"/>
    <w:rsid w:val="0063427D"/>
    <w:rsid w:val="00634D6F"/>
    <w:rsid w:val="006366EC"/>
    <w:rsid w:val="006367F2"/>
    <w:rsid w:val="00636A28"/>
    <w:rsid w:val="00636BC1"/>
    <w:rsid w:val="006401BE"/>
    <w:rsid w:val="006403BA"/>
    <w:rsid w:val="006403EE"/>
    <w:rsid w:val="0064161B"/>
    <w:rsid w:val="00642C17"/>
    <w:rsid w:val="00643763"/>
    <w:rsid w:val="006444F5"/>
    <w:rsid w:val="006449E0"/>
    <w:rsid w:val="00644E4F"/>
    <w:rsid w:val="0064718B"/>
    <w:rsid w:val="00651079"/>
    <w:rsid w:val="006520BB"/>
    <w:rsid w:val="00654C7C"/>
    <w:rsid w:val="00656DFA"/>
    <w:rsid w:val="006578AA"/>
    <w:rsid w:val="0066126C"/>
    <w:rsid w:val="006619AA"/>
    <w:rsid w:val="00665031"/>
    <w:rsid w:val="0066552D"/>
    <w:rsid w:val="006708B2"/>
    <w:rsid w:val="0067204D"/>
    <w:rsid w:val="00672472"/>
    <w:rsid w:val="00672B58"/>
    <w:rsid w:val="00673051"/>
    <w:rsid w:val="00673FDC"/>
    <w:rsid w:val="00674D38"/>
    <w:rsid w:val="00675CC0"/>
    <w:rsid w:val="0067614D"/>
    <w:rsid w:val="0068311B"/>
    <w:rsid w:val="00683F1D"/>
    <w:rsid w:val="00684302"/>
    <w:rsid w:val="0068499B"/>
    <w:rsid w:val="00686A2A"/>
    <w:rsid w:val="006906FD"/>
    <w:rsid w:val="00691044"/>
    <w:rsid w:val="00693773"/>
    <w:rsid w:val="00695CB3"/>
    <w:rsid w:val="00695DDF"/>
    <w:rsid w:val="0069667D"/>
    <w:rsid w:val="00697573"/>
    <w:rsid w:val="006A0ED3"/>
    <w:rsid w:val="006A11B5"/>
    <w:rsid w:val="006A12C0"/>
    <w:rsid w:val="006A36F9"/>
    <w:rsid w:val="006A4818"/>
    <w:rsid w:val="006A51E1"/>
    <w:rsid w:val="006A6470"/>
    <w:rsid w:val="006A786C"/>
    <w:rsid w:val="006A7A3B"/>
    <w:rsid w:val="006A7CEB"/>
    <w:rsid w:val="006B14BD"/>
    <w:rsid w:val="006B16B8"/>
    <w:rsid w:val="006B33B1"/>
    <w:rsid w:val="006B3D0D"/>
    <w:rsid w:val="006B5BCC"/>
    <w:rsid w:val="006B7239"/>
    <w:rsid w:val="006C058D"/>
    <w:rsid w:val="006C0AAE"/>
    <w:rsid w:val="006C0C2E"/>
    <w:rsid w:val="006C1C57"/>
    <w:rsid w:val="006C41D3"/>
    <w:rsid w:val="006C43A0"/>
    <w:rsid w:val="006C7F4A"/>
    <w:rsid w:val="006D1F75"/>
    <w:rsid w:val="006D2505"/>
    <w:rsid w:val="006D4746"/>
    <w:rsid w:val="006D5AE1"/>
    <w:rsid w:val="006D7C78"/>
    <w:rsid w:val="006E022B"/>
    <w:rsid w:val="006E0ED2"/>
    <w:rsid w:val="006E2A42"/>
    <w:rsid w:val="006E360C"/>
    <w:rsid w:val="006E36C9"/>
    <w:rsid w:val="006E3A22"/>
    <w:rsid w:val="006E49F7"/>
    <w:rsid w:val="006E646F"/>
    <w:rsid w:val="006F00F6"/>
    <w:rsid w:val="006F1F62"/>
    <w:rsid w:val="006F3721"/>
    <w:rsid w:val="006F45A6"/>
    <w:rsid w:val="006F4974"/>
    <w:rsid w:val="006F7D80"/>
    <w:rsid w:val="00700F8F"/>
    <w:rsid w:val="00701182"/>
    <w:rsid w:val="00701C67"/>
    <w:rsid w:val="00703A6D"/>
    <w:rsid w:val="00704C62"/>
    <w:rsid w:val="00706065"/>
    <w:rsid w:val="0070668D"/>
    <w:rsid w:val="00706A2B"/>
    <w:rsid w:val="00706BF4"/>
    <w:rsid w:val="007072C0"/>
    <w:rsid w:val="00710345"/>
    <w:rsid w:val="0071067F"/>
    <w:rsid w:val="00710BBF"/>
    <w:rsid w:val="0071190C"/>
    <w:rsid w:val="00714528"/>
    <w:rsid w:val="00714874"/>
    <w:rsid w:val="00715076"/>
    <w:rsid w:val="0071631D"/>
    <w:rsid w:val="00716A8A"/>
    <w:rsid w:val="007202E0"/>
    <w:rsid w:val="00722045"/>
    <w:rsid w:val="0072262A"/>
    <w:rsid w:val="007233BA"/>
    <w:rsid w:val="00723CB7"/>
    <w:rsid w:val="00727B16"/>
    <w:rsid w:val="0073074E"/>
    <w:rsid w:val="007314F5"/>
    <w:rsid w:val="007315F4"/>
    <w:rsid w:val="00731BF1"/>
    <w:rsid w:val="00732C87"/>
    <w:rsid w:val="00737378"/>
    <w:rsid w:val="00740167"/>
    <w:rsid w:val="00741435"/>
    <w:rsid w:val="00743EFA"/>
    <w:rsid w:val="007441F5"/>
    <w:rsid w:val="007458DD"/>
    <w:rsid w:val="007507E3"/>
    <w:rsid w:val="007547A6"/>
    <w:rsid w:val="00755DD3"/>
    <w:rsid w:val="0075610F"/>
    <w:rsid w:val="00761685"/>
    <w:rsid w:val="00761C11"/>
    <w:rsid w:val="00762B4A"/>
    <w:rsid w:val="00763470"/>
    <w:rsid w:val="007634CB"/>
    <w:rsid w:val="00767D2D"/>
    <w:rsid w:val="007720DC"/>
    <w:rsid w:val="00773F2C"/>
    <w:rsid w:val="00774036"/>
    <w:rsid w:val="007771B6"/>
    <w:rsid w:val="007773E5"/>
    <w:rsid w:val="007808BD"/>
    <w:rsid w:val="00781735"/>
    <w:rsid w:val="00782096"/>
    <w:rsid w:val="00785FF4"/>
    <w:rsid w:val="00790B30"/>
    <w:rsid w:val="007923C6"/>
    <w:rsid w:val="0079311B"/>
    <w:rsid w:val="00793A91"/>
    <w:rsid w:val="00794DD2"/>
    <w:rsid w:val="00795686"/>
    <w:rsid w:val="00795A03"/>
    <w:rsid w:val="007A0AB6"/>
    <w:rsid w:val="007A0CC3"/>
    <w:rsid w:val="007A1099"/>
    <w:rsid w:val="007A1376"/>
    <w:rsid w:val="007A1D9F"/>
    <w:rsid w:val="007A5E6C"/>
    <w:rsid w:val="007A7958"/>
    <w:rsid w:val="007A7F8F"/>
    <w:rsid w:val="007B0545"/>
    <w:rsid w:val="007B15B6"/>
    <w:rsid w:val="007B317C"/>
    <w:rsid w:val="007B418D"/>
    <w:rsid w:val="007B497A"/>
    <w:rsid w:val="007C29FD"/>
    <w:rsid w:val="007C544D"/>
    <w:rsid w:val="007C5776"/>
    <w:rsid w:val="007C5F86"/>
    <w:rsid w:val="007D05C4"/>
    <w:rsid w:val="007D0E62"/>
    <w:rsid w:val="007D1CE8"/>
    <w:rsid w:val="007D3822"/>
    <w:rsid w:val="007D3B0B"/>
    <w:rsid w:val="007D56A8"/>
    <w:rsid w:val="007D60E5"/>
    <w:rsid w:val="007D6A8F"/>
    <w:rsid w:val="007D6E9C"/>
    <w:rsid w:val="007D7EBF"/>
    <w:rsid w:val="007E0E3E"/>
    <w:rsid w:val="007E1A6B"/>
    <w:rsid w:val="007E35A6"/>
    <w:rsid w:val="007E4F5C"/>
    <w:rsid w:val="007E6E98"/>
    <w:rsid w:val="007F121B"/>
    <w:rsid w:val="007F1D3C"/>
    <w:rsid w:val="007F23AD"/>
    <w:rsid w:val="007F28E2"/>
    <w:rsid w:val="007F3F2D"/>
    <w:rsid w:val="007F5F67"/>
    <w:rsid w:val="008005DC"/>
    <w:rsid w:val="00800D35"/>
    <w:rsid w:val="008020F5"/>
    <w:rsid w:val="00802D8A"/>
    <w:rsid w:val="00803166"/>
    <w:rsid w:val="00806D62"/>
    <w:rsid w:val="00806ED5"/>
    <w:rsid w:val="00807445"/>
    <w:rsid w:val="00807D38"/>
    <w:rsid w:val="00807DCE"/>
    <w:rsid w:val="00814093"/>
    <w:rsid w:val="008175F2"/>
    <w:rsid w:val="00820BF1"/>
    <w:rsid w:val="00822503"/>
    <w:rsid w:val="00822B54"/>
    <w:rsid w:val="00823D63"/>
    <w:rsid w:val="00825B7D"/>
    <w:rsid w:val="00826DCD"/>
    <w:rsid w:val="00827152"/>
    <w:rsid w:val="00827B16"/>
    <w:rsid w:val="00827E32"/>
    <w:rsid w:val="00831103"/>
    <w:rsid w:val="00842076"/>
    <w:rsid w:val="00843804"/>
    <w:rsid w:val="0084607C"/>
    <w:rsid w:val="00846139"/>
    <w:rsid w:val="00850C3D"/>
    <w:rsid w:val="00856332"/>
    <w:rsid w:val="00857358"/>
    <w:rsid w:val="00861116"/>
    <w:rsid w:val="008662AC"/>
    <w:rsid w:val="008667D1"/>
    <w:rsid w:val="00866B91"/>
    <w:rsid w:val="00866D97"/>
    <w:rsid w:val="00870273"/>
    <w:rsid w:val="00871153"/>
    <w:rsid w:val="0087115F"/>
    <w:rsid w:val="008713C4"/>
    <w:rsid w:val="0087143F"/>
    <w:rsid w:val="00871BD2"/>
    <w:rsid w:val="00872300"/>
    <w:rsid w:val="00872373"/>
    <w:rsid w:val="00874896"/>
    <w:rsid w:val="00876C4F"/>
    <w:rsid w:val="008805C2"/>
    <w:rsid w:val="008811D9"/>
    <w:rsid w:val="008833FF"/>
    <w:rsid w:val="00884299"/>
    <w:rsid w:val="008852D5"/>
    <w:rsid w:val="00885CFC"/>
    <w:rsid w:val="00887672"/>
    <w:rsid w:val="008901C3"/>
    <w:rsid w:val="00892872"/>
    <w:rsid w:val="008953E0"/>
    <w:rsid w:val="0089661C"/>
    <w:rsid w:val="008A0F2F"/>
    <w:rsid w:val="008A1619"/>
    <w:rsid w:val="008A1B56"/>
    <w:rsid w:val="008A2E77"/>
    <w:rsid w:val="008A7C03"/>
    <w:rsid w:val="008B1185"/>
    <w:rsid w:val="008B215D"/>
    <w:rsid w:val="008B3A33"/>
    <w:rsid w:val="008B43F8"/>
    <w:rsid w:val="008B5740"/>
    <w:rsid w:val="008B6142"/>
    <w:rsid w:val="008B6362"/>
    <w:rsid w:val="008B729E"/>
    <w:rsid w:val="008C1C98"/>
    <w:rsid w:val="008C392B"/>
    <w:rsid w:val="008C4124"/>
    <w:rsid w:val="008C4957"/>
    <w:rsid w:val="008C53BB"/>
    <w:rsid w:val="008C5C24"/>
    <w:rsid w:val="008C63DA"/>
    <w:rsid w:val="008C7325"/>
    <w:rsid w:val="008C772A"/>
    <w:rsid w:val="008C7C33"/>
    <w:rsid w:val="008D089A"/>
    <w:rsid w:val="008D0FB1"/>
    <w:rsid w:val="008D1F2A"/>
    <w:rsid w:val="008D3811"/>
    <w:rsid w:val="008D3840"/>
    <w:rsid w:val="008D3D93"/>
    <w:rsid w:val="008D3E77"/>
    <w:rsid w:val="008D3ED0"/>
    <w:rsid w:val="008D4029"/>
    <w:rsid w:val="008D4390"/>
    <w:rsid w:val="008D443E"/>
    <w:rsid w:val="008E0F70"/>
    <w:rsid w:val="008E1078"/>
    <w:rsid w:val="008E7247"/>
    <w:rsid w:val="008E7281"/>
    <w:rsid w:val="008E74CB"/>
    <w:rsid w:val="008F0FC6"/>
    <w:rsid w:val="008F16F6"/>
    <w:rsid w:val="008F1C2D"/>
    <w:rsid w:val="008F2F58"/>
    <w:rsid w:val="008F39EA"/>
    <w:rsid w:val="008F42CA"/>
    <w:rsid w:val="008F638F"/>
    <w:rsid w:val="008F74B5"/>
    <w:rsid w:val="00901D86"/>
    <w:rsid w:val="00902AB6"/>
    <w:rsid w:val="009035C0"/>
    <w:rsid w:val="0090458C"/>
    <w:rsid w:val="00905B8B"/>
    <w:rsid w:val="00907875"/>
    <w:rsid w:val="00913933"/>
    <w:rsid w:val="00914285"/>
    <w:rsid w:val="00914F33"/>
    <w:rsid w:val="00920959"/>
    <w:rsid w:val="009219C7"/>
    <w:rsid w:val="00925E5A"/>
    <w:rsid w:val="00930863"/>
    <w:rsid w:val="00933BA6"/>
    <w:rsid w:val="009353E4"/>
    <w:rsid w:val="009367CE"/>
    <w:rsid w:val="00937869"/>
    <w:rsid w:val="00941002"/>
    <w:rsid w:val="00945303"/>
    <w:rsid w:val="00945BB5"/>
    <w:rsid w:val="00945F8D"/>
    <w:rsid w:val="00946918"/>
    <w:rsid w:val="00946AB6"/>
    <w:rsid w:val="00947123"/>
    <w:rsid w:val="00947F1C"/>
    <w:rsid w:val="009522AE"/>
    <w:rsid w:val="00953626"/>
    <w:rsid w:val="00954BB1"/>
    <w:rsid w:val="009560F3"/>
    <w:rsid w:val="00957DDA"/>
    <w:rsid w:val="00965275"/>
    <w:rsid w:val="00966197"/>
    <w:rsid w:val="00966C0A"/>
    <w:rsid w:val="00967C49"/>
    <w:rsid w:val="009709A9"/>
    <w:rsid w:val="0097194D"/>
    <w:rsid w:val="009745AA"/>
    <w:rsid w:val="00974717"/>
    <w:rsid w:val="00975512"/>
    <w:rsid w:val="00975AF5"/>
    <w:rsid w:val="00985311"/>
    <w:rsid w:val="00987318"/>
    <w:rsid w:val="00987912"/>
    <w:rsid w:val="00987E14"/>
    <w:rsid w:val="00991A25"/>
    <w:rsid w:val="009942F7"/>
    <w:rsid w:val="00994D88"/>
    <w:rsid w:val="00994E47"/>
    <w:rsid w:val="009950B6"/>
    <w:rsid w:val="00995983"/>
    <w:rsid w:val="0099760F"/>
    <w:rsid w:val="009A1806"/>
    <w:rsid w:val="009A1D33"/>
    <w:rsid w:val="009A2A68"/>
    <w:rsid w:val="009A5A7B"/>
    <w:rsid w:val="009A6329"/>
    <w:rsid w:val="009A67D7"/>
    <w:rsid w:val="009A7B80"/>
    <w:rsid w:val="009A7C16"/>
    <w:rsid w:val="009B04A8"/>
    <w:rsid w:val="009B1A0B"/>
    <w:rsid w:val="009B4D93"/>
    <w:rsid w:val="009B5400"/>
    <w:rsid w:val="009B5C7C"/>
    <w:rsid w:val="009B5DE7"/>
    <w:rsid w:val="009B69A0"/>
    <w:rsid w:val="009C003B"/>
    <w:rsid w:val="009C0CAD"/>
    <w:rsid w:val="009C0D45"/>
    <w:rsid w:val="009C1C41"/>
    <w:rsid w:val="009C2631"/>
    <w:rsid w:val="009C27AE"/>
    <w:rsid w:val="009C2C61"/>
    <w:rsid w:val="009C3064"/>
    <w:rsid w:val="009C37E5"/>
    <w:rsid w:val="009C4011"/>
    <w:rsid w:val="009C5A05"/>
    <w:rsid w:val="009C68ED"/>
    <w:rsid w:val="009C695A"/>
    <w:rsid w:val="009C6BF0"/>
    <w:rsid w:val="009C70BC"/>
    <w:rsid w:val="009C7AC1"/>
    <w:rsid w:val="009D0DFF"/>
    <w:rsid w:val="009D4A55"/>
    <w:rsid w:val="009D5B55"/>
    <w:rsid w:val="009D6A7A"/>
    <w:rsid w:val="009D7A81"/>
    <w:rsid w:val="009E2D7D"/>
    <w:rsid w:val="009E3456"/>
    <w:rsid w:val="009E3A22"/>
    <w:rsid w:val="009E3D8C"/>
    <w:rsid w:val="009E700E"/>
    <w:rsid w:val="009E75ED"/>
    <w:rsid w:val="009E7D9E"/>
    <w:rsid w:val="009F0A51"/>
    <w:rsid w:val="009F0DA5"/>
    <w:rsid w:val="009F2B1D"/>
    <w:rsid w:val="009F43AB"/>
    <w:rsid w:val="009F501E"/>
    <w:rsid w:val="009F577C"/>
    <w:rsid w:val="009F79C0"/>
    <w:rsid w:val="00A01373"/>
    <w:rsid w:val="00A025F5"/>
    <w:rsid w:val="00A04533"/>
    <w:rsid w:val="00A047F2"/>
    <w:rsid w:val="00A1073D"/>
    <w:rsid w:val="00A109F1"/>
    <w:rsid w:val="00A11016"/>
    <w:rsid w:val="00A14C68"/>
    <w:rsid w:val="00A15DEE"/>
    <w:rsid w:val="00A160AF"/>
    <w:rsid w:val="00A160D3"/>
    <w:rsid w:val="00A17186"/>
    <w:rsid w:val="00A17EE7"/>
    <w:rsid w:val="00A2582A"/>
    <w:rsid w:val="00A2666D"/>
    <w:rsid w:val="00A26C7A"/>
    <w:rsid w:val="00A31320"/>
    <w:rsid w:val="00A315E6"/>
    <w:rsid w:val="00A33044"/>
    <w:rsid w:val="00A3365B"/>
    <w:rsid w:val="00A336C0"/>
    <w:rsid w:val="00A34314"/>
    <w:rsid w:val="00A41E27"/>
    <w:rsid w:val="00A424DB"/>
    <w:rsid w:val="00A439FB"/>
    <w:rsid w:val="00A43C8B"/>
    <w:rsid w:val="00A4477F"/>
    <w:rsid w:val="00A46A56"/>
    <w:rsid w:val="00A46F32"/>
    <w:rsid w:val="00A50E74"/>
    <w:rsid w:val="00A520A2"/>
    <w:rsid w:val="00A536C8"/>
    <w:rsid w:val="00A551E1"/>
    <w:rsid w:val="00A55220"/>
    <w:rsid w:val="00A5529E"/>
    <w:rsid w:val="00A5642B"/>
    <w:rsid w:val="00A56D84"/>
    <w:rsid w:val="00A56F87"/>
    <w:rsid w:val="00A57176"/>
    <w:rsid w:val="00A571CE"/>
    <w:rsid w:val="00A67520"/>
    <w:rsid w:val="00A677BF"/>
    <w:rsid w:val="00A71AB9"/>
    <w:rsid w:val="00A7286E"/>
    <w:rsid w:val="00A7366B"/>
    <w:rsid w:val="00A74425"/>
    <w:rsid w:val="00A74894"/>
    <w:rsid w:val="00A74C5A"/>
    <w:rsid w:val="00A771E1"/>
    <w:rsid w:val="00A8073C"/>
    <w:rsid w:val="00A8220A"/>
    <w:rsid w:val="00A82486"/>
    <w:rsid w:val="00A8418A"/>
    <w:rsid w:val="00A84DCD"/>
    <w:rsid w:val="00A8584E"/>
    <w:rsid w:val="00A87383"/>
    <w:rsid w:val="00A92B22"/>
    <w:rsid w:val="00A956D8"/>
    <w:rsid w:val="00A967C7"/>
    <w:rsid w:val="00A97A97"/>
    <w:rsid w:val="00AA11A4"/>
    <w:rsid w:val="00AA28BC"/>
    <w:rsid w:val="00AA44F8"/>
    <w:rsid w:val="00AA480F"/>
    <w:rsid w:val="00AA5240"/>
    <w:rsid w:val="00AA573F"/>
    <w:rsid w:val="00AA7AD3"/>
    <w:rsid w:val="00AB1A91"/>
    <w:rsid w:val="00AB1E3B"/>
    <w:rsid w:val="00AB2FE0"/>
    <w:rsid w:val="00AB42B7"/>
    <w:rsid w:val="00AB5299"/>
    <w:rsid w:val="00AB6F44"/>
    <w:rsid w:val="00AB71C2"/>
    <w:rsid w:val="00AB78E5"/>
    <w:rsid w:val="00AC1FB7"/>
    <w:rsid w:val="00AC2811"/>
    <w:rsid w:val="00AC3BE2"/>
    <w:rsid w:val="00AC3BF9"/>
    <w:rsid w:val="00AC44ED"/>
    <w:rsid w:val="00AC4569"/>
    <w:rsid w:val="00AC4DAD"/>
    <w:rsid w:val="00AC677C"/>
    <w:rsid w:val="00AC7BFD"/>
    <w:rsid w:val="00AD1640"/>
    <w:rsid w:val="00AD2D11"/>
    <w:rsid w:val="00AD6DF2"/>
    <w:rsid w:val="00AD7C9D"/>
    <w:rsid w:val="00AE0464"/>
    <w:rsid w:val="00AE26D7"/>
    <w:rsid w:val="00AE2FE1"/>
    <w:rsid w:val="00AE39D8"/>
    <w:rsid w:val="00AE3DB3"/>
    <w:rsid w:val="00AE60FB"/>
    <w:rsid w:val="00AE6DCE"/>
    <w:rsid w:val="00AF01D2"/>
    <w:rsid w:val="00AF3679"/>
    <w:rsid w:val="00AF39C3"/>
    <w:rsid w:val="00AF3E28"/>
    <w:rsid w:val="00AF51E1"/>
    <w:rsid w:val="00AF5553"/>
    <w:rsid w:val="00AF5BD2"/>
    <w:rsid w:val="00B00243"/>
    <w:rsid w:val="00B01F8D"/>
    <w:rsid w:val="00B02AF2"/>
    <w:rsid w:val="00B03F50"/>
    <w:rsid w:val="00B04BDA"/>
    <w:rsid w:val="00B07B7E"/>
    <w:rsid w:val="00B10849"/>
    <w:rsid w:val="00B11B35"/>
    <w:rsid w:val="00B13A7D"/>
    <w:rsid w:val="00B145FB"/>
    <w:rsid w:val="00B158A7"/>
    <w:rsid w:val="00B20060"/>
    <w:rsid w:val="00B20AE0"/>
    <w:rsid w:val="00B20C4C"/>
    <w:rsid w:val="00B21310"/>
    <w:rsid w:val="00B21824"/>
    <w:rsid w:val="00B230A0"/>
    <w:rsid w:val="00B234BF"/>
    <w:rsid w:val="00B25BB0"/>
    <w:rsid w:val="00B2758F"/>
    <w:rsid w:val="00B303E2"/>
    <w:rsid w:val="00B33C51"/>
    <w:rsid w:val="00B34C1A"/>
    <w:rsid w:val="00B355A1"/>
    <w:rsid w:val="00B3599E"/>
    <w:rsid w:val="00B35BC9"/>
    <w:rsid w:val="00B40008"/>
    <w:rsid w:val="00B42A64"/>
    <w:rsid w:val="00B452E6"/>
    <w:rsid w:val="00B459C5"/>
    <w:rsid w:val="00B45A42"/>
    <w:rsid w:val="00B46969"/>
    <w:rsid w:val="00B47CEA"/>
    <w:rsid w:val="00B517C9"/>
    <w:rsid w:val="00B54C75"/>
    <w:rsid w:val="00B559A9"/>
    <w:rsid w:val="00B55F64"/>
    <w:rsid w:val="00B6112D"/>
    <w:rsid w:val="00B616D9"/>
    <w:rsid w:val="00B62562"/>
    <w:rsid w:val="00B63D07"/>
    <w:rsid w:val="00B6420E"/>
    <w:rsid w:val="00B72F7F"/>
    <w:rsid w:val="00B75E1C"/>
    <w:rsid w:val="00B77286"/>
    <w:rsid w:val="00B80393"/>
    <w:rsid w:val="00B82ACB"/>
    <w:rsid w:val="00B837F8"/>
    <w:rsid w:val="00B85B58"/>
    <w:rsid w:val="00B87784"/>
    <w:rsid w:val="00B87E1F"/>
    <w:rsid w:val="00B87ED7"/>
    <w:rsid w:val="00B92C2F"/>
    <w:rsid w:val="00B94D43"/>
    <w:rsid w:val="00B95FFC"/>
    <w:rsid w:val="00B966AD"/>
    <w:rsid w:val="00B9772D"/>
    <w:rsid w:val="00B97E70"/>
    <w:rsid w:val="00BA03C9"/>
    <w:rsid w:val="00BA4809"/>
    <w:rsid w:val="00BA5A42"/>
    <w:rsid w:val="00BA5B6B"/>
    <w:rsid w:val="00BA5C5A"/>
    <w:rsid w:val="00BA5FB0"/>
    <w:rsid w:val="00BA7A68"/>
    <w:rsid w:val="00BB10CB"/>
    <w:rsid w:val="00BB1399"/>
    <w:rsid w:val="00BB2C39"/>
    <w:rsid w:val="00BB2EC4"/>
    <w:rsid w:val="00BB4078"/>
    <w:rsid w:val="00BB487C"/>
    <w:rsid w:val="00BB6E74"/>
    <w:rsid w:val="00BC2A00"/>
    <w:rsid w:val="00BC2E80"/>
    <w:rsid w:val="00BC64B4"/>
    <w:rsid w:val="00BC7C7D"/>
    <w:rsid w:val="00BD00C9"/>
    <w:rsid w:val="00BD02FA"/>
    <w:rsid w:val="00BD0772"/>
    <w:rsid w:val="00BD0A44"/>
    <w:rsid w:val="00BD19F3"/>
    <w:rsid w:val="00BD59FF"/>
    <w:rsid w:val="00BD65D9"/>
    <w:rsid w:val="00BD7374"/>
    <w:rsid w:val="00BE05B3"/>
    <w:rsid w:val="00BE0D07"/>
    <w:rsid w:val="00BE1433"/>
    <w:rsid w:val="00BE229B"/>
    <w:rsid w:val="00BE3655"/>
    <w:rsid w:val="00BE5C6B"/>
    <w:rsid w:val="00BE7470"/>
    <w:rsid w:val="00BE7E4D"/>
    <w:rsid w:val="00BF16F1"/>
    <w:rsid w:val="00BF2064"/>
    <w:rsid w:val="00BF2E6F"/>
    <w:rsid w:val="00BF3902"/>
    <w:rsid w:val="00BF3ABE"/>
    <w:rsid w:val="00BF4040"/>
    <w:rsid w:val="00BF43AC"/>
    <w:rsid w:val="00BF5ED8"/>
    <w:rsid w:val="00C03CAB"/>
    <w:rsid w:val="00C054FF"/>
    <w:rsid w:val="00C070A8"/>
    <w:rsid w:val="00C076A7"/>
    <w:rsid w:val="00C106BC"/>
    <w:rsid w:val="00C107E8"/>
    <w:rsid w:val="00C12783"/>
    <w:rsid w:val="00C130D6"/>
    <w:rsid w:val="00C1390F"/>
    <w:rsid w:val="00C147B4"/>
    <w:rsid w:val="00C1481B"/>
    <w:rsid w:val="00C156F0"/>
    <w:rsid w:val="00C16995"/>
    <w:rsid w:val="00C174CB"/>
    <w:rsid w:val="00C20026"/>
    <w:rsid w:val="00C2022C"/>
    <w:rsid w:val="00C2069A"/>
    <w:rsid w:val="00C208AC"/>
    <w:rsid w:val="00C2336A"/>
    <w:rsid w:val="00C235B0"/>
    <w:rsid w:val="00C24667"/>
    <w:rsid w:val="00C25471"/>
    <w:rsid w:val="00C25E7A"/>
    <w:rsid w:val="00C27485"/>
    <w:rsid w:val="00C302B9"/>
    <w:rsid w:val="00C3058A"/>
    <w:rsid w:val="00C3065A"/>
    <w:rsid w:val="00C310A0"/>
    <w:rsid w:val="00C31914"/>
    <w:rsid w:val="00C35180"/>
    <w:rsid w:val="00C367D5"/>
    <w:rsid w:val="00C3689A"/>
    <w:rsid w:val="00C37512"/>
    <w:rsid w:val="00C405E9"/>
    <w:rsid w:val="00C40B69"/>
    <w:rsid w:val="00C40D4A"/>
    <w:rsid w:val="00C42389"/>
    <w:rsid w:val="00C46B17"/>
    <w:rsid w:val="00C46F39"/>
    <w:rsid w:val="00C51550"/>
    <w:rsid w:val="00C519AA"/>
    <w:rsid w:val="00C51BD6"/>
    <w:rsid w:val="00C5203A"/>
    <w:rsid w:val="00C53F91"/>
    <w:rsid w:val="00C54918"/>
    <w:rsid w:val="00C553A6"/>
    <w:rsid w:val="00C55E64"/>
    <w:rsid w:val="00C609A0"/>
    <w:rsid w:val="00C60AB0"/>
    <w:rsid w:val="00C610CC"/>
    <w:rsid w:val="00C619FE"/>
    <w:rsid w:val="00C6385D"/>
    <w:rsid w:val="00C6461D"/>
    <w:rsid w:val="00C65876"/>
    <w:rsid w:val="00C66B76"/>
    <w:rsid w:val="00C678CA"/>
    <w:rsid w:val="00C6791E"/>
    <w:rsid w:val="00C71653"/>
    <w:rsid w:val="00C71BDE"/>
    <w:rsid w:val="00C7258F"/>
    <w:rsid w:val="00C769DD"/>
    <w:rsid w:val="00C77F4C"/>
    <w:rsid w:val="00C82A9E"/>
    <w:rsid w:val="00C879B7"/>
    <w:rsid w:val="00C90EC2"/>
    <w:rsid w:val="00C92503"/>
    <w:rsid w:val="00C94619"/>
    <w:rsid w:val="00C946CF"/>
    <w:rsid w:val="00C9606B"/>
    <w:rsid w:val="00CA16C6"/>
    <w:rsid w:val="00CA25DD"/>
    <w:rsid w:val="00CA3976"/>
    <w:rsid w:val="00CA3C94"/>
    <w:rsid w:val="00CA605E"/>
    <w:rsid w:val="00CA7500"/>
    <w:rsid w:val="00CA7C1D"/>
    <w:rsid w:val="00CB0018"/>
    <w:rsid w:val="00CB09AB"/>
    <w:rsid w:val="00CB0BF9"/>
    <w:rsid w:val="00CB184C"/>
    <w:rsid w:val="00CB2086"/>
    <w:rsid w:val="00CB22BE"/>
    <w:rsid w:val="00CB2800"/>
    <w:rsid w:val="00CB33EB"/>
    <w:rsid w:val="00CB540A"/>
    <w:rsid w:val="00CB6CAC"/>
    <w:rsid w:val="00CB6E97"/>
    <w:rsid w:val="00CB7BE0"/>
    <w:rsid w:val="00CC075E"/>
    <w:rsid w:val="00CC0DED"/>
    <w:rsid w:val="00CC1D3E"/>
    <w:rsid w:val="00CC344E"/>
    <w:rsid w:val="00CC3FEF"/>
    <w:rsid w:val="00CC423D"/>
    <w:rsid w:val="00CC4E79"/>
    <w:rsid w:val="00CC4FFE"/>
    <w:rsid w:val="00CC6861"/>
    <w:rsid w:val="00CC6A71"/>
    <w:rsid w:val="00CD08A9"/>
    <w:rsid w:val="00CD1D26"/>
    <w:rsid w:val="00CD1F20"/>
    <w:rsid w:val="00CD1F38"/>
    <w:rsid w:val="00CD26C7"/>
    <w:rsid w:val="00CD3137"/>
    <w:rsid w:val="00CD4F8F"/>
    <w:rsid w:val="00CD5938"/>
    <w:rsid w:val="00CD616F"/>
    <w:rsid w:val="00CD6312"/>
    <w:rsid w:val="00CE1F47"/>
    <w:rsid w:val="00CE27F7"/>
    <w:rsid w:val="00CE4739"/>
    <w:rsid w:val="00CE4CFA"/>
    <w:rsid w:val="00CE555B"/>
    <w:rsid w:val="00CE594C"/>
    <w:rsid w:val="00CE5BB8"/>
    <w:rsid w:val="00CE5CAA"/>
    <w:rsid w:val="00CE67D9"/>
    <w:rsid w:val="00CE7401"/>
    <w:rsid w:val="00CF09B0"/>
    <w:rsid w:val="00CF20E0"/>
    <w:rsid w:val="00CF2B3F"/>
    <w:rsid w:val="00CF5558"/>
    <w:rsid w:val="00D01BDD"/>
    <w:rsid w:val="00D07349"/>
    <w:rsid w:val="00D20D90"/>
    <w:rsid w:val="00D23789"/>
    <w:rsid w:val="00D26B5E"/>
    <w:rsid w:val="00D26C99"/>
    <w:rsid w:val="00D27638"/>
    <w:rsid w:val="00D27ECB"/>
    <w:rsid w:val="00D27F2C"/>
    <w:rsid w:val="00D30A82"/>
    <w:rsid w:val="00D30C6F"/>
    <w:rsid w:val="00D30CCD"/>
    <w:rsid w:val="00D31E02"/>
    <w:rsid w:val="00D33B98"/>
    <w:rsid w:val="00D3474D"/>
    <w:rsid w:val="00D363D3"/>
    <w:rsid w:val="00D37001"/>
    <w:rsid w:val="00D400BE"/>
    <w:rsid w:val="00D40CB7"/>
    <w:rsid w:val="00D4146E"/>
    <w:rsid w:val="00D414D1"/>
    <w:rsid w:val="00D42183"/>
    <w:rsid w:val="00D42FB4"/>
    <w:rsid w:val="00D43552"/>
    <w:rsid w:val="00D43CE7"/>
    <w:rsid w:val="00D440EF"/>
    <w:rsid w:val="00D45321"/>
    <w:rsid w:val="00D456E6"/>
    <w:rsid w:val="00D46426"/>
    <w:rsid w:val="00D50AF3"/>
    <w:rsid w:val="00D52791"/>
    <w:rsid w:val="00D54B8F"/>
    <w:rsid w:val="00D54E2D"/>
    <w:rsid w:val="00D55A93"/>
    <w:rsid w:val="00D568D1"/>
    <w:rsid w:val="00D56B0C"/>
    <w:rsid w:val="00D56B8B"/>
    <w:rsid w:val="00D57D9B"/>
    <w:rsid w:val="00D57EA5"/>
    <w:rsid w:val="00D60725"/>
    <w:rsid w:val="00D60ACB"/>
    <w:rsid w:val="00D610A3"/>
    <w:rsid w:val="00D6123D"/>
    <w:rsid w:val="00D61B98"/>
    <w:rsid w:val="00D62C95"/>
    <w:rsid w:val="00D62E5D"/>
    <w:rsid w:val="00D6340B"/>
    <w:rsid w:val="00D63411"/>
    <w:rsid w:val="00D635C3"/>
    <w:rsid w:val="00D65FA1"/>
    <w:rsid w:val="00D66073"/>
    <w:rsid w:val="00D66863"/>
    <w:rsid w:val="00D702D3"/>
    <w:rsid w:val="00D70F78"/>
    <w:rsid w:val="00D70F93"/>
    <w:rsid w:val="00D71807"/>
    <w:rsid w:val="00D736CA"/>
    <w:rsid w:val="00D73B31"/>
    <w:rsid w:val="00D758E8"/>
    <w:rsid w:val="00D75901"/>
    <w:rsid w:val="00D77288"/>
    <w:rsid w:val="00D774FE"/>
    <w:rsid w:val="00D80079"/>
    <w:rsid w:val="00D80D83"/>
    <w:rsid w:val="00D810B5"/>
    <w:rsid w:val="00D8330A"/>
    <w:rsid w:val="00D84051"/>
    <w:rsid w:val="00D85FB2"/>
    <w:rsid w:val="00D867B2"/>
    <w:rsid w:val="00D86DCF"/>
    <w:rsid w:val="00D87208"/>
    <w:rsid w:val="00D92045"/>
    <w:rsid w:val="00D9266A"/>
    <w:rsid w:val="00D94265"/>
    <w:rsid w:val="00D9584F"/>
    <w:rsid w:val="00D95B8E"/>
    <w:rsid w:val="00D96D75"/>
    <w:rsid w:val="00DA0CDF"/>
    <w:rsid w:val="00DA100C"/>
    <w:rsid w:val="00DA1737"/>
    <w:rsid w:val="00DA4367"/>
    <w:rsid w:val="00DA4472"/>
    <w:rsid w:val="00DA5070"/>
    <w:rsid w:val="00DA67DB"/>
    <w:rsid w:val="00DA7376"/>
    <w:rsid w:val="00DB660B"/>
    <w:rsid w:val="00DB7719"/>
    <w:rsid w:val="00DC0430"/>
    <w:rsid w:val="00DC10A7"/>
    <w:rsid w:val="00DC181C"/>
    <w:rsid w:val="00DC5616"/>
    <w:rsid w:val="00DC7057"/>
    <w:rsid w:val="00DD1D0F"/>
    <w:rsid w:val="00DD4B23"/>
    <w:rsid w:val="00DD4C1B"/>
    <w:rsid w:val="00DE1399"/>
    <w:rsid w:val="00DE27FC"/>
    <w:rsid w:val="00DE2AED"/>
    <w:rsid w:val="00DE325D"/>
    <w:rsid w:val="00DE352A"/>
    <w:rsid w:val="00DE3B24"/>
    <w:rsid w:val="00DE46E4"/>
    <w:rsid w:val="00DF00E8"/>
    <w:rsid w:val="00DF069F"/>
    <w:rsid w:val="00DF0BB9"/>
    <w:rsid w:val="00DF17ED"/>
    <w:rsid w:val="00DF1D63"/>
    <w:rsid w:val="00DF41A5"/>
    <w:rsid w:val="00DF4B15"/>
    <w:rsid w:val="00DF59BF"/>
    <w:rsid w:val="00DF613C"/>
    <w:rsid w:val="00DF6F46"/>
    <w:rsid w:val="00DF73A3"/>
    <w:rsid w:val="00E0040B"/>
    <w:rsid w:val="00E02F0E"/>
    <w:rsid w:val="00E053D4"/>
    <w:rsid w:val="00E059CB"/>
    <w:rsid w:val="00E07EAC"/>
    <w:rsid w:val="00E101B0"/>
    <w:rsid w:val="00E12681"/>
    <w:rsid w:val="00E153E1"/>
    <w:rsid w:val="00E171A5"/>
    <w:rsid w:val="00E21B18"/>
    <w:rsid w:val="00E23995"/>
    <w:rsid w:val="00E23EB5"/>
    <w:rsid w:val="00E25569"/>
    <w:rsid w:val="00E25B9D"/>
    <w:rsid w:val="00E2736A"/>
    <w:rsid w:val="00E2762A"/>
    <w:rsid w:val="00E3146D"/>
    <w:rsid w:val="00E34D85"/>
    <w:rsid w:val="00E34EE5"/>
    <w:rsid w:val="00E36BCC"/>
    <w:rsid w:val="00E36E59"/>
    <w:rsid w:val="00E404E0"/>
    <w:rsid w:val="00E45146"/>
    <w:rsid w:val="00E47D00"/>
    <w:rsid w:val="00E50135"/>
    <w:rsid w:val="00E51144"/>
    <w:rsid w:val="00E5245F"/>
    <w:rsid w:val="00E538EF"/>
    <w:rsid w:val="00E53FCF"/>
    <w:rsid w:val="00E5432D"/>
    <w:rsid w:val="00E60CAE"/>
    <w:rsid w:val="00E61828"/>
    <w:rsid w:val="00E634CE"/>
    <w:rsid w:val="00E677BB"/>
    <w:rsid w:val="00E67C54"/>
    <w:rsid w:val="00E703CD"/>
    <w:rsid w:val="00E73DE1"/>
    <w:rsid w:val="00E7430B"/>
    <w:rsid w:val="00E74ABC"/>
    <w:rsid w:val="00E74EF2"/>
    <w:rsid w:val="00E76B82"/>
    <w:rsid w:val="00E771C4"/>
    <w:rsid w:val="00E77C80"/>
    <w:rsid w:val="00E802D1"/>
    <w:rsid w:val="00E8067A"/>
    <w:rsid w:val="00E809EB"/>
    <w:rsid w:val="00E810FC"/>
    <w:rsid w:val="00E83FC2"/>
    <w:rsid w:val="00E840B6"/>
    <w:rsid w:val="00E8541C"/>
    <w:rsid w:val="00E868A0"/>
    <w:rsid w:val="00E86971"/>
    <w:rsid w:val="00E86C09"/>
    <w:rsid w:val="00E87864"/>
    <w:rsid w:val="00E87DEA"/>
    <w:rsid w:val="00E937C0"/>
    <w:rsid w:val="00E940BC"/>
    <w:rsid w:val="00E9424B"/>
    <w:rsid w:val="00E96966"/>
    <w:rsid w:val="00E9696F"/>
    <w:rsid w:val="00E97075"/>
    <w:rsid w:val="00E97E6A"/>
    <w:rsid w:val="00EA070A"/>
    <w:rsid w:val="00EA0E6C"/>
    <w:rsid w:val="00EA0FF3"/>
    <w:rsid w:val="00EA3467"/>
    <w:rsid w:val="00EA5D2E"/>
    <w:rsid w:val="00EB1B11"/>
    <w:rsid w:val="00EB517E"/>
    <w:rsid w:val="00EB5360"/>
    <w:rsid w:val="00EB58E7"/>
    <w:rsid w:val="00EB6B25"/>
    <w:rsid w:val="00EB6B5F"/>
    <w:rsid w:val="00EB76D4"/>
    <w:rsid w:val="00EC2695"/>
    <w:rsid w:val="00EC2F06"/>
    <w:rsid w:val="00EC3C53"/>
    <w:rsid w:val="00EC56C9"/>
    <w:rsid w:val="00EC5B38"/>
    <w:rsid w:val="00EC6EE1"/>
    <w:rsid w:val="00ED16D2"/>
    <w:rsid w:val="00ED1EA5"/>
    <w:rsid w:val="00ED6979"/>
    <w:rsid w:val="00ED6E4F"/>
    <w:rsid w:val="00EE02A8"/>
    <w:rsid w:val="00EE14CF"/>
    <w:rsid w:val="00EE32F4"/>
    <w:rsid w:val="00EE3355"/>
    <w:rsid w:val="00EE4566"/>
    <w:rsid w:val="00EE4CAF"/>
    <w:rsid w:val="00EE5782"/>
    <w:rsid w:val="00EE5FB7"/>
    <w:rsid w:val="00EE6540"/>
    <w:rsid w:val="00EE7952"/>
    <w:rsid w:val="00EE7A2C"/>
    <w:rsid w:val="00EF272E"/>
    <w:rsid w:val="00EF3849"/>
    <w:rsid w:val="00EF4CF1"/>
    <w:rsid w:val="00EF4F13"/>
    <w:rsid w:val="00EF6497"/>
    <w:rsid w:val="00EF6B12"/>
    <w:rsid w:val="00F01BF4"/>
    <w:rsid w:val="00F03A46"/>
    <w:rsid w:val="00F112F1"/>
    <w:rsid w:val="00F1222B"/>
    <w:rsid w:val="00F12EA0"/>
    <w:rsid w:val="00F15D53"/>
    <w:rsid w:val="00F16DDB"/>
    <w:rsid w:val="00F172C8"/>
    <w:rsid w:val="00F24C93"/>
    <w:rsid w:val="00F2615D"/>
    <w:rsid w:val="00F26E77"/>
    <w:rsid w:val="00F27B48"/>
    <w:rsid w:val="00F319F0"/>
    <w:rsid w:val="00F3285A"/>
    <w:rsid w:val="00F33741"/>
    <w:rsid w:val="00F33802"/>
    <w:rsid w:val="00F338A8"/>
    <w:rsid w:val="00F33B72"/>
    <w:rsid w:val="00F3573A"/>
    <w:rsid w:val="00F35ED4"/>
    <w:rsid w:val="00F36847"/>
    <w:rsid w:val="00F368C3"/>
    <w:rsid w:val="00F3733A"/>
    <w:rsid w:val="00F40728"/>
    <w:rsid w:val="00F425AF"/>
    <w:rsid w:val="00F43213"/>
    <w:rsid w:val="00F438D9"/>
    <w:rsid w:val="00F463F8"/>
    <w:rsid w:val="00F47A59"/>
    <w:rsid w:val="00F505CE"/>
    <w:rsid w:val="00F50C45"/>
    <w:rsid w:val="00F50F04"/>
    <w:rsid w:val="00F53721"/>
    <w:rsid w:val="00F56298"/>
    <w:rsid w:val="00F570B2"/>
    <w:rsid w:val="00F576E9"/>
    <w:rsid w:val="00F57DB1"/>
    <w:rsid w:val="00F61F81"/>
    <w:rsid w:val="00F650EB"/>
    <w:rsid w:val="00F6576F"/>
    <w:rsid w:val="00F66BB2"/>
    <w:rsid w:val="00F66C06"/>
    <w:rsid w:val="00F6737B"/>
    <w:rsid w:val="00F74202"/>
    <w:rsid w:val="00F74351"/>
    <w:rsid w:val="00F75C79"/>
    <w:rsid w:val="00F760B7"/>
    <w:rsid w:val="00F76F98"/>
    <w:rsid w:val="00F76FDE"/>
    <w:rsid w:val="00F77153"/>
    <w:rsid w:val="00F77CD7"/>
    <w:rsid w:val="00F80EF3"/>
    <w:rsid w:val="00F829F1"/>
    <w:rsid w:val="00F866F0"/>
    <w:rsid w:val="00F90663"/>
    <w:rsid w:val="00F917F9"/>
    <w:rsid w:val="00F92D2D"/>
    <w:rsid w:val="00F94207"/>
    <w:rsid w:val="00FA06A0"/>
    <w:rsid w:val="00FA4EA5"/>
    <w:rsid w:val="00FA5513"/>
    <w:rsid w:val="00FA747F"/>
    <w:rsid w:val="00FB1885"/>
    <w:rsid w:val="00FB43D1"/>
    <w:rsid w:val="00FB6975"/>
    <w:rsid w:val="00FB6E64"/>
    <w:rsid w:val="00FB72FB"/>
    <w:rsid w:val="00FB770E"/>
    <w:rsid w:val="00FB7D80"/>
    <w:rsid w:val="00FC1AFE"/>
    <w:rsid w:val="00FC597C"/>
    <w:rsid w:val="00FC5E70"/>
    <w:rsid w:val="00FC7EB4"/>
    <w:rsid w:val="00FD059C"/>
    <w:rsid w:val="00FD0855"/>
    <w:rsid w:val="00FD125F"/>
    <w:rsid w:val="00FD30B4"/>
    <w:rsid w:val="00FD33F9"/>
    <w:rsid w:val="00FD3AEE"/>
    <w:rsid w:val="00FD3BF6"/>
    <w:rsid w:val="00FD421B"/>
    <w:rsid w:val="00FD4B5F"/>
    <w:rsid w:val="00FD63EF"/>
    <w:rsid w:val="00FD6D8B"/>
    <w:rsid w:val="00FD6E87"/>
    <w:rsid w:val="00FD759A"/>
    <w:rsid w:val="00FD785B"/>
    <w:rsid w:val="00FE037C"/>
    <w:rsid w:val="00FE0733"/>
    <w:rsid w:val="00FE09D0"/>
    <w:rsid w:val="00FE196E"/>
    <w:rsid w:val="00FE2475"/>
    <w:rsid w:val="00FE25C6"/>
    <w:rsid w:val="00FE386A"/>
    <w:rsid w:val="00FE4306"/>
    <w:rsid w:val="00FE5542"/>
    <w:rsid w:val="00FE7507"/>
    <w:rsid w:val="00FE791A"/>
    <w:rsid w:val="00FF1F16"/>
    <w:rsid w:val="00FF2749"/>
    <w:rsid w:val="00FF283F"/>
    <w:rsid w:val="00FF4F99"/>
    <w:rsid w:val="00FF786E"/>
    <w:rsid w:val="00FF7D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4274">
      <o:colormenu v:ext="edit" fillcolor="none" strokecolor="none [1608]"/>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l-GR" w:eastAsia="el-GR"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57358"/>
    <w:rPr>
      <w:sz w:val="24"/>
      <w:szCs w:val="24"/>
    </w:rPr>
  </w:style>
  <w:style w:type="paragraph" w:styleId="1">
    <w:name w:val="heading 1"/>
    <w:basedOn w:val="a"/>
    <w:next w:val="a"/>
    <w:link w:val="1Char"/>
    <w:uiPriority w:val="9"/>
    <w:qFormat/>
    <w:rsid w:val="002E2B4F"/>
    <w:pPr>
      <w:keepNext/>
      <w:numPr>
        <w:numId w:val="4"/>
      </w:numPr>
      <w:spacing w:before="240" w:after="60"/>
      <w:outlineLvl w:val="0"/>
    </w:pPr>
    <w:rPr>
      <w:rFonts w:ascii="Arial" w:hAnsi="Arial"/>
      <w:b/>
      <w:bCs/>
      <w:kern w:val="32"/>
      <w:sz w:val="32"/>
      <w:szCs w:val="32"/>
    </w:rPr>
  </w:style>
  <w:style w:type="paragraph" w:styleId="20">
    <w:name w:val="heading 2"/>
    <w:basedOn w:val="a"/>
    <w:next w:val="a"/>
    <w:link w:val="2Char"/>
    <w:qFormat/>
    <w:rsid w:val="00D73B31"/>
    <w:pPr>
      <w:keepNext/>
      <w:numPr>
        <w:ilvl w:val="1"/>
        <w:numId w:val="4"/>
      </w:numPr>
      <w:spacing w:before="240" w:after="60"/>
      <w:ind w:left="860"/>
      <w:outlineLvl w:val="1"/>
    </w:pPr>
    <w:rPr>
      <w:rFonts w:ascii="Arial" w:hAnsi="Arial"/>
      <w:b/>
      <w:bCs/>
      <w:i/>
      <w:iCs/>
      <w:sz w:val="28"/>
      <w:szCs w:val="28"/>
    </w:rPr>
  </w:style>
  <w:style w:type="paragraph" w:styleId="30">
    <w:name w:val="heading 3"/>
    <w:aliases w:val=" Char"/>
    <w:basedOn w:val="a"/>
    <w:next w:val="a"/>
    <w:link w:val="3Char"/>
    <w:qFormat/>
    <w:rsid w:val="002E2B4F"/>
    <w:pPr>
      <w:keepNext/>
      <w:numPr>
        <w:ilvl w:val="2"/>
        <w:numId w:val="4"/>
      </w:numPr>
      <w:spacing w:before="240" w:after="60"/>
      <w:outlineLvl w:val="2"/>
    </w:pPr>
    <w:rPr>
      <w:rFonts w:ascii="Arial" w:hAnsi="Arial"/>
      <w:b/>
      <w:bCs/>
      <w:sz w:val="26"/>
      <w:szCs w:val="26"/>
    </w:rPr>
  </w:style>
  <w:style w:type="paragraph" w:styleId="4">
    <w:name w:val="heading 4"/>
    <w:basedOn w:val="a"/>
    <w:next w:val="a"/>
    <w:qFormat/>
    <w:rsid w:val="00EA0FF3"/>
    <w:pPr>
      <w:keepNext/>
      <w:numPr>
        <w:ilvl w:val="3"/>
        <w:numId w:val="4"/>
      </w:numPr>
      <w:spacing w:before="240" w:after="60"/>
      <w:outlineLvl w:val="3"/>
    </w:pPr>
    <w:rPr>
      <w:b/>
      <w:bCs/>
      <w:sz w:val="28"/>
      <w:szCs w:val="28"/>
      <w:lang w:val="en-US" w:eastAsia="en-US"/>
    </w:rPr>
  </w:style>
  <w:style w:type="paragraph" w:styleId="5">
    <w:name w:val="heading 5"/>
    <w:basedOn w:val="a"/>
    <w:next w:val="a"/>
    <w:qFormat/>
    <w:rsid w:val="00EA0FF3"/>
    <w:pPr>
      <w:numPr>
        <w:ilvl w:val="4"/>
        <w:numId w:val="4"/>
      </w:numPr>
      <w:spacing w:before="240" w:after="60"/>
      <w:outlineLvl w:val="4"/>
    </w:pPr>
    <w:rPr>
      <w:b/>
      <w:bCs/>
      <w:i/>
      <w:iCs/>
      <w:sz w:val="26"/>
      <w:szCs w:val="26"/>
      <w:lang w:val="en-US" w:eastAsia="en-US"/>
    </w:rPr>
  </w:style>
  <w:style w:type="paragraph" w:styleId="6">
    <w:name w:val="heading 6"/>
    <w:basedOn w:val="a"/>
    <w:next w:val="a"/>
    <w:qFormat/>
    <w:rsid w:val="00EA0FF3"/>
    <w:pPr>
      <w:numPr>
        <w:ilvl w:val="5"/>
        <w:numId w:val="4"/>
      </w:numPr>
      <w:spacing w:before="240" w:after="60"/>
      <w:outlineLvl w:val="5"/>
    </w:pPr>
    <w:rPr>
      <w:b/>
      <w:bCs/>
      <w:sz w:val="22"/>
      <w:szCs w:val="22"/>
      <w:lang w:val="en-US" w:eastAsia="en-US"/>
    </w:rPr>
  </w:style>
  <w:style w:type="paragraph" w:styleId="7">
    <w:name w:val="heading 7"/>
    <w:basedOn w:val="a"/>
    <w:next w:val="a"/>
    <w:qFormat/>
    <w:rsid w:val="00EA0FF3"/>
    <w:pPr>
      <w:numPr>
        <w:ilvl w:val="6"/>
        <w:numId w:val="4"/>
      </w:numPr>
      <w:spacing w:before="240" w:after="60"/>
      <w:outlineLvl w:val="6"/>
    </w:pPr>
    <w:rPr>
      <w:lang w:val="en-US" w:eastAsia="en-US"/>
    </w:rPr>
  </w:style>
  <w:style w:type="paragraph" w:styleId="8">
    <w:name w:val="heading 8"/>
    <w:basedOn w:val="a"/>
    <w:next w:val="a"/>
    <w:qFormat/>
    <w:rsid w:val="00EA0FF3"/>
    <w:pPr>
      <w:numPr>
        <w:ilvl w:val="7"/>
        <w:numId w:val="4"/>
      </w:numPr>
      <w:spacing w:before="240" w:after="60"/>
      <w:outlineLvl w:val="7"/>
    </w:pPr>
    <w:rPr>
      <w:i/>
      <w:iCs/>
      <w:lang w:val="en-US" w:eastAsia="en-US"/>
    </w:rPr>
  </w:style>
  <w:style w:type="paragraph" w:styleId="9">
    <w:name w:val="heading 9"/>
    <w:basedOn w:val="a"/>
    <w:next w:val="a"/>
    <w:qFormat/>
    <w:rsid w:val="00EA0FF3"/>
    <w:pPr>
      <w:numPr>
        <w:ilvl w:val="8"/>
        <w:numId w:val="4"/>
      </w:numPr>
      <w:spacing w:before="240" w:after="60"/>
      <w:outlineLvl w:val="8"/>
    </w:pPr>
    <w:rPr>
      <w:rFonts w:ascii="Arial" w:hAnsi="Arial" w:cs="Arial"/>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body">
    <w:name w:val="pbody"/>
    <w:basedOn w:val="a"/>
    <w:rsid w:val="002E2B4F"/>
    <w:pPr>
      <w:spacing w:before="100" w:beforeAutospacing="1" w:after="100" w:afterAutospacing="1"/>
    </w:pPr>
  </w:style>
  <w:style w:type="paragraph" w:styleId="a3">
    <w:name w:val="caption"/>
    <w:basedOn w:val="a"/>
    <w:next w:val="a"/>
    <w:qFormat/>
    <w:rsid w:val="002E2B4F"/>
    <w:rPr>
      <w:b/>
      <w:bCs/>
      <w:sz w:val="20"/>
      <w:szCs w:val="20"/>
    </w:rPr>
  </w:style>
  <w:style w:type="character" w:styleId="-">
    <w:name w:val="Hyperlink"/>
    <w:uiPriority w:val="99"/>
    <w:rsid w:val="002E2B4F"/>
    <w:rPr>
      <w:color w:val="0000FF"/>
      <w:u w:val="single"/>
    </w:rPr>
  </w:style>
  <w:style w:type="character" w:styleId="-0">
    <w:name w:val="FollowedHyperlink"/>
    <w:rsid w:val="002E2B4F"/>
    <w:rPr>
      <w:color w:val="800080"/>
      <w:u w:val="single"/>
    </w:rPr>
  </w:style>
  <w:style w:type="paragraph" w:styleId="a4">
    <w:name w:val="Document Map"/>
    <w:basedOn w:val="a"/>
    <w:semiHidden/>
    <w:rsid w:val="002E2B4F"/>
    <w:pPr>
      <w:shd w:val="clear" w:color="auto" w:fill="000080"/>
    </w:pPr>
    <w:rPr>
      <w:rFonts w:ascii="Tahoma" w:hAnsi="Tahoma" w:cs="Tahoma"/>
      <w:sz w:val="20"/>
      <w:szCs w:val="20"/>
    </w:rPr>
  </w:style>
  <w:style w:type="paragraph" w:styleId="a5">
    <w:name w:val="footer"/>
    <w:basedOn w:val="a"/>
    <w:link w:val="Char"/>
    <w:uiPriority w:val="99"/>
    <w:rsid w:val="002E2B4F"/>
    <w:pPr>
      <w:tabs>
        <w:tab w:val="center" w:pos="4153"/>
        <w:tab w:val="right" w:pos="8306"/>
      </w:tabs>
    </w:pPr>
  </w:style>
  <w:style w:type="character" w:styleId="a6">
    <w:name w:val="page number"/>
    <w:basedOn w:val="a0"/>
    <w:rsid w:val="002E2B4F"/>
  </w:style>
  <w:style w:type="paragraph" w:styleId="a7">
    <w:name w:val="header"/>
    <w:aliases w:val="hd"/>
    <w:basedOn w:val="a"/>
    <w:link w:val="Char0"/>
    <w:rsid w:val="002E2B4F"/>
    <w:pPr>
      <w:tabs>
        <w:tab w:val="center" w:pos="4153"/>
        <w:tab w:val="right" w:pos="8306"/>
      </w:tabs>
    </w:pPr>
  </w:style>
  <w:style w:type="paragraph" w:styleId="a8">
    <w:name w:val="Balloon Text"/>
    <w:basedOn w:val="a"/>
    <w:semiHidden/>
    <w:rsid w:val="002E2B4F"/>
    <w:rPr>
      <w:rFonts w:ascii="Tahoma" w:hAnsi="Tahoma" w:cs="Tahoma"/>
      <w:sz w:val="16"/>
      <w:szCs w:val="16"/>
    </w:rPr>
  </w:style>
  <w:style w:type="table" w:styleId="a9">
    <w:name w:val="Table Grid"/>
    <w:basedOn w:val="a1"/>
    <w:uiPriority w:val="59"/>
    <w:rsid w:val="002E2B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1">
    <w:name w:val="toc 1"/>
    <w:basedOn w:val="a"/>
    <w:next w:val="a"/>
    <w:autoRedefine/>
    <w:uiPriority w:val="39"/>
    <w:rsid w:val="002E2B4F"/>
  </w:style>
  <w:style w:type="paragraph" w:styleId="22">
    <w:name w:val="toc 2"/>
    <w:basedOn w:val="a"/>
    <w:next w:val="a"/>
    <w:autoRedefine/>
    <w:uiPriority w:val="39"/>
    <w:rsid w:val="002E2B4F"/>
    <w:pPr>
      <w:ind w:left="240"/>
    </w:pPr>
  </w:style>
  <w:style w:type="paragraph" w:styleId="32">
    <w:name w:val="toc 3"/>
    <w:basedOn w:val="a"/>
    <w:next w:val="a"/>
    <w:autoRedefine/>
    <w:uiPriority w:val="39"/>
    <w:rsid w:val="002E2B4F"/>
    <w:pPr>
      <w:ind w:left="480"/>
    </w:pPr>
  </w:style>
  <w:style w:type="paragraph" w:styleId="aa">
    <w:name w:val="List"/>
    <w:basedOn w:val="a"/>
    <w:rsid w:val="002E2B4F"/>
    <w:pPr>
      <w:ind w:left="283" w:hanging="283"/>
    </w:pPr>
  </w:style>
  <w:style w:type="paragraph" w:styleId="23">
    <w:name w:val="List 2"/>
    <w:basedOn w:val="a"/>
    <w:rsid w:val="002E2B4F"/>
    <w:pPr>
      <w:ind w:left="566" w:hanging="283"/>
    </w:pPr>
  </w:style>
  <w:style w:type="paragraph" w:styleId="33">
    <w:name w:val="List 3"/>
    <w:basedOn w:val="a"/>
    <w:rsid w:val="002E2B4F"/>
    <w:pPr>
      <w:ind w:left="849" w:hanging="283"/>
    </w:pPr>
  </w:style>
  <w:style w:type="paragraph" w:styleId="2">
    <w:name w:val="List Bullet 2"/>
    <w:basedOn w:val="a"/>
    <w:rsid w:val="002E2B4F"/>
    <w:pPr>
      <w:numPr>
        <w:numId w:val="1"/>
      </w:numPr>
    </w:pPr>
  </w:style>
  <w:style w:type="paragraph" w:styleId="3">
    <w:name w:val="List Bullet 3"/>
    <w:basedOn w:val="a"/>
    <w:rsid w:val="002E2B4F"/>
    <w:pPr>
      <w:numPr>
        <w:numId w:val="2"/>
      </w:numPr>
    </w:pPr>
  </w:style>
  <w:style w:type="paragraph" w:styleId="ab">
    <w:name w:val="Body Text"/>
    <w:basedOn w:val="a"/>
    <w:rsid w:val="002E2B4F"/>
    <w:pPr>
      <w:spacing w:after="120"/>
    </w:pPr>
  </w:style>
  <w:style w:type="paragraph" w:styleId="ac">
    <w:name w:val="Body Text Indent"/>
    <w:basedOn w:val="a"/>
    <w:rsid w:val="002E2B4F"/>
    <w:pPr>
      <w:spacing w:after="120"/>
      <w:ind w:left="283"/>
    </w:pPr>
  </w:style>
  <w:style w:type="paragraph" w:styleId="ad">
    <w:name w:val="Body Text First Indent"/>
    <w:basedOn w:val="ab"/>
    <w:rsid w:val="002E2B4F"/>
    <w:pPr>
      <w:ind w:firstLine="210"/>
    </w:pPr>
  </w:style>
  <w:style w:type="paragraph" w:styleId="24">
    <w:name w:val="Body Text First Indent 2"/>
    <w:basedOn w:val="ac"/>
    <w:rsid w:val="002E2B4F"/>
    <w:pPr>
      <w:ind w:firstLine="210"/>
    </w:pPr>
  </w:style>
  <w:style w:type="paragraph" w:styleId="Web">
    <w:name w:val="Normal (Web)"/>
    <w:basedOn w:val="a"/>
    <w:uiPriority w:val="99"/>
    <w:rsid w:val="00F3573A"/>
    <w:pPr>
      <w:spacing w:before="100" w:beforeAutospacing="1" w:after="100" w:afterAutospacing="1"/>
    </w:pPr>
    <w:rPr>
      <w:lang w:val="en-US" w:eastAsia="en-US"/>
    </w:rPr>
  </w:style>
  <w:style w:type="character" w:customStyle="1" w:styleId="Date1">
    <w:name w:val="Date1"/>
    <w:basedOn w:val="a0"/>
    <w:rsid w:val="00F3573A"/>
  </w:style>
  <w:style w:type="paragraph" w:styleId="-HTML">
    <w:name w:val="HTML Preformatted"/>
    <w:basedOn w:val="a"/>
    <w:rsid w:val="005C3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paragraph" w:styleId="ae">
    <w:name w:val="List Paragraph"/>
    <w:basedOn w:val="a"/>
    <w:link w:val="Char1"/>
    <w:uiPriority w:val="34"/>
    <w:qFormat/>
    <w:rsid w:val="00EC2F06"/>
    <w:pPr>
      <w:spacing w:after="200" w:line="276" w:lineRule="auto"/>
      <w:ind w:left="720"/>
      <w:contextualSpacing/>
    </w:pPr>
    <w:rPr>
      <w:rFonts w:eastAsia="Calibri"/>
      <w:sz w:val="22"/>
      <w:szCs w:val="22"/>
      <w:lang w:eastAsia="en-US"/>
    </w:rPr>
  </w:style>
  <w:style w:type="character" w:customStyle="1" w:styleId="3Char">
    <w:name w:val="Επικεφαλίδα 3 Char"/>
    <w:aliases w:val=" Char Char"/>
    <w:link w:val="30"/>
    <w:rsid w:val="00EC2F06"/>
    <w:rPr>
      <w:rFonts w:ascii="Arial" w:hAnsi="Arial"/>
      <w:b/>
      <w:bCs/>
      <w:sz w:val="26"/>
      <w:szCs w:val="26"/>
    </w:rPr>
  </w:style>
  <w:style w:type="character" w:customStyle="1" w:styleId="2Char">
    <w:name w:val="Επικεφαλίδα 2 Char"/>
    <w:link w:val="20"/>
    <w:rsid w:val="00D73B31"/>
    <w:rPr>
      <w:rFonts w:ascii="Arial" w:hAnsi="Arial"/>
      <w:b/>
      <w:bCs/>
      <w:i/>
      <w:iCs/>
      <w:sz w:val="28"/>
      <w:szCs w:val="28"/>
    </w:rPr>
  </w:style>
  <w:style w:type="paragraph" w:styleId="af">
    <w:name w:val="No Spacing"/>
    <w:qFormat/>
    <w:rsid w:val="00EC2F06"/>
    <w:rPr>
      <w:rFonts w:eastAsia="Calibri"/>
      <w:sz w:val="22"/>
      <w:szCs w:val="22"/>
      <w:lang w:eastAsia="en-US"/>
    </w:rPr>
  </w:style>
  <w:style w:type="character" w:styleId="af0">
    <w:name w:val="annotation reference"/>
    <w:rsid w:val="00C1390F"/>
    <w:rPr>
      <w:sz w:val="16"/>
      <w:szCs w:val="16"/>
    </w:rPr>
  </w:style>
  <w:style w:type="paragraph" w:styleId="af1">
    <w:name w:val="annotation text"/>
    <w:basedOn w:val="a"/>
    <w:link w:val="Char2"/>
    <w:rsid w:val="00C1390F"/>
    <w:rPr>
      <w:sz w:val="20"/>
      <w:szCs w:val="20"/>
    </w:rPr>
  </w:style>
  <w:style w:type="character" w:customStyle="1" w:styleId="Char2">
    <w:name w:val="Κείμενο σχολίου Char"/>
    <w:basedOn w:val="a0"/>
    <w:link w:val="af1"/>
    <w:rsid w:val="00C1390F"/>
  </w:style>
  <w:style w:type="paragraph" w:styleId="af2">
    <w:name w:val="annotation subject"/>
    <w:basedOn w:val="af1"/>
    <w:next w:val="af1"/>
    <w:link w:val="Char3"/>
    <w:rsid w:val="00C1390F"/>
    <w:rPr>
      <w:b/>
      <w:bCs/>
    </w:rPr>
  </w:style>
  <w:style w:type="character" w:customStyle="1" w:styleId="Char3">
    <w:name w:val="Θέμα σχολίου Char"/>
    <w:link w:val="af2"/>
    <w:rsid w:val="00C1390F"/>
    <w:rPr>
      <w:b/>
      <w:bCs/>
    </w:rPr>
  </w:style>
  <w:style w:type="paragraph" w:styleId="af3">
    <w:name w:val="endnote text"/>
    <w:basedOn w:val="a"/>
    <w:link w:val="Char4"/>
    <w:rsid w:val="00154209"/>
    <w:rPr>
      <w:sz w:val="20"/>
      <w:szCs w:val="20"/>
    </w:rPr>
  </w:style>
  <w:style w:type="character" w:customStyle="1" w:styleId="Char4">
    <w:name w:val="Κείμενο σημείωσης τέλους Char"/>
    <w:basedOn w:val="a0"/>
    <w:link w:val="af3"/>
    <w:rsid w:val="00154209"/>
  </w:style>
  <w:style w:type="character" w:styleId="af4">
    <w:name w:val="endnote reference"/>
    <w:rsid w:val="00154209"/>
    <w:rPr>
      <w:vertAlign w:val="superscript"/>
    </w:rPr>
  </w:style>
  <w:style w:type="character" w:customStyle="1" w:styleId="Char">
    <w:name w:val="Υποσέλιδο Char"/>
    <w:link w:val="a5"/>
    <w:uiPriority w:val="99"/>
    <w:rsid w:val="006A7CEB"/>
    <w:rPr>
      <w:sz w:val="24"/>
      <w:szCs w:val="24"/>
    </w:rPr>
  </w:style>
  <w:style w:type="paragraph" w:styleId="af5">
    <w:name w:val="Title"/>
    <w:basedOn w:val="a"/>
    <w:link w:val="Char5"/>
    <w:qFormat/>
    <w:rsid w:val="005E3CEB"/>
    <w:pPr>
      <w:jc w:val="center"/>
    </w:pPr>
    <w:rPr>
      <w:b/>
      <w:bCs/>
      <w:sz w:val="32"/>
      <w:lang w:eastAsia="en-US"/>
    </w:rPr>
  </w:style>
  <w:style w:type="character" w:customStyle="1" w:styleId="Char5">
    <w:name w:val="Τίτλος Char"/>
    <w:link w:val="af5"/>
    <w:rsid w:val="005E3CEB"/>
    <w:rPr>
      <w:b/>
      <w:bCs/>
      <w:sz w:val="32"/>
      <w:szCs w:val="24"/>
      <w:lang w:eastAsia="en-US"/>
    </w:rPr>
  </w:style>
  <w:style w:type="character" w:customStyle="1" w:styleId="1Char">
    <w:name w:val="Επικεφαλίδα 1 Char"/>
    <w:link w:val="1"/>
    <w:uiPriority w:val="9"/>
    <w:rsid w:val="008C53BB"/>
    <w:rPr>
      <w:rFonts w:ascii="Arial" w:hAnsi="Arial"/>
      <w:b/>
      <w:bCs/>
      <w:kern w:val="32"/>
      <w:sz w:val="32"/>
      <w:szCs w:val="32"/>
    </w:rPr>
  </w:style>
  <w:style w:type="paragraph" w:styleId="af6">
    <w:name w:val="Bibliography"/>
    <w:basedOn w:val="a"/>
    <w:next w:val="a"/>
    <w:uiPriority w:val="37"/>
    <w:unhideWhenUsed/>
    <w:rsid w:val="008C53BB"/>
  </w:style>
  <w:style w:type="paragraph" w:styleId="af7">
    <w:name w:val="Revision"/>
    <w:hidden/>
    <w:uiPriority w:val="99"/>
    <w:semiHidden/>
    <w:rsid w:val="0047547B"/>
    <w:rPr>
      <w:sz w:val="24"/>
      <w:szCs w:val="24"/>
    </w:rPr>
  </w:style>
  <w:style w:type="paragraph" w:customStyle="1" w:styleId="af8">
    <w:name w:val="Γραμμή θέματος"/>
    <w:basedOn w:val="a"/>
    <w:rsid w:val="005B40B7"/>
    <w:rPr>
      <w:sz w:val="20"/>
      <w:szCs w:val="20"/>
    </w:rPr>
  </w:style>
  <w:style w:type="character" w:customStyle="1" w:styleId="Char0">
    <w:name w:val="Κεφαλίδα Char"/>
    <w:aliases w:val="hd Char"/>
    <w:link w:val="a7"/>
    <w:uiPriority w:val="99"/>
    <w:rsid w:val="005B40B7"/>
    <w:rPr>
      <w:sz w:val="24"/>
      <w:szCs w:val="24"/>
    </w:rPr>
  </w:style>
  <w:style w:type="paragraph" w:styleId="af9">
    <w:name w:val="footnote text"/>
    <w:basedOn w:val="a"/>
    <w:link w:val="Char6"/>
    <w:rsid w:val="006A11B5"/>
    <w:rPr>
      <w:sz w:val="20"/>
      <w:szCs w:val="20"/>
    </w:rPr>
  </w:style>
  <w:style w:type="character" w:customStyle="1" w:styleId="Char6">
    <w:name w:val="Κείμενο υποσημείωσης Char"/>
    <w:basedOn w:val="a0"/>
    <w:link w:val="af9"/>
    <w:rsid w:val="006A11B5"/>
  </w:style>
  <w:style w:type="character" w:styleId="afa">
    <w:name w:val="footnote reference"/>
    <w:rsid w:val="006A11B5"/>
    <w:rPr>
      <w:vertAlign w:val="superscript"/>
    </w:rPr>
  </w:style>
  <w:style w:type="paragraph" w:styleId="afb">
    <w:name w:val="TOC Heading"/>
    <w:basedOn w:val="1"/>
    <w:next w:val="a"/>
    <w:uiPriority w:val="39"/>
    <w:unhideWhenUsed/>
    <w:qFormat/>
    <w:rsid w:val="006D4746"/>
    <w:pPr>
      <w:keepLines/>
      <w:numPr>
        <w:numId w:val="0"/>
      </w:numPr>
      <w:spacing w:after="0" w:line="259" w:lineRule="auto"/>
      <w:outlineLvl w:val="9"/>
    </w:pPr>
    <w:rPr>
      <w:rFonts w:ascii="Calibri Light" w:hAnsi="Calibri Light"/>
      <w:b w:val="0"/>
      <w:bCs w:val="0"/>
      <w:color w:val="2E74B5"/>
      <w:kern w:val="0"/>
    </w:rPr>
  </w:style>
  <w:style w:type="table" w:customStyle="1" w:styleId="GridTable1LightAccent1">
    <w:name w:val="Grid Table 1 Light Accent 1"/>
    <w:basedOn w:val="a1"/>
    <w:uiPriority w:val="46"/>
    <w:rsid w:val="00A17EE7"/>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afc">
    <w:name w:val="table of figures"/>
    <w:basedOn w:val="a"/>
    <w:next w:val="a"/>
    <w:uiPriority w:val="99"/>
    <w:rsid w:val="00491116"/>
  </w:style>
  <w:style w:type="paragraph" w:customStyle="1" w:styleId="10">
    <w:name w:val="ΕΑΠ ΔΕ Επικεφαλίδα 1"/>
    <w:basedOn w:val="ae"/>
    <w:link w:val="1Char0"/>
    <w:qFormat/>
    <w:rsid w:val="007D1CE8"/>
    <w:pPr>
      <w:numPr>
        <w:numId w:val="3"/>
      </w:numPr>
      <w:spacing w:before="360" w:after="360" w:line="259" w:lineRule="auto"/>
    </w:pPr>
    <w:rPr>
      <w:rFonts w:eastAsiaTheme="minorHAnsi"/>
      <w:b/>
      <w:sz w:val="36"/>
      <w:szCs w:val="24"/>
      <w:lang w:val="en-US"/>
    </w:rPr>
  </w:style>
  <w:style w:type="paragraph" w:customStyle="1" w:styleId="21">
    <w:name w:val="ΕΑΠ ΔΕ Επικεφαλίδα 2"/>
    <w:basedOn w:val="ae"/>
    <w:link w:val="2Char0"/>
    <w:qFormat/>
    <w:rsid w:val="007D1CE8"/>
    <w:pPr>
      <w:numPr>
        <w:ilvl w:val="1"/>
        <w:numId w:val="3"/>
      </w:numPr>
      <w:spacing w:before="240" w:after="240" w:line="259" w:lineRule="auto"/>
    </w:pPr>
    <w:rPr>
      <w:rFonts w:eastAsiaTheme="minorHAnsi"/>
      <w:b/>
      <w:sz w:val="28"/>
      <w:szCs w:val="24"/>
      <w:lang w:val="en-US"/>
    </w:rPr>
  </w:style>
  <w:style w:type="character" w:customStyle="1" w:styleId="1Char0">
    <w:name w:val="ΕΑΠ ΔΕ Επικεφαλίδα 1 Char"/>
    <w:basedOn w:val="a0"/>
    <w:link w:val="10"/>
    <w:rsid w:val="007D1CE8"/>
    <w:rPr>
      <w:rFonts w:eastAsiaTheme="minorHAnsi"/>
      <w:b/>
      <w:sz w:val="36"/>
      <w:szCs w:val="24"/>
      <w:lang w:val="en-US" w:eastAsia="en-US"/>
    </w:rPr>
  </w:style>
  <w:style w:type="paragraph" w:customStyle="1" w:styleId="31">
    <w:name w:val="ΕΑΠ ΔΕ Επικεφαλίδα 3"/>
    <w:basedOn w:val="ae"/>
    <w:link w:val="3Char0"/>
    <w:qFormat/>
    <w:rsid w:val="007D1CE8"/>
    <w:pPr>
      <w:numPr>
        <w:ilvl w:val="2"/>
        <w:numId w:val="3"/>
      </w:numPr>
      <w:spacing w:before="120" w:after="120" w:line="259" w:lineRule="auto"/>
    </w:pPr>
    <w:rPr>
      <w:rFonts w:eastAsiaTheme="minorHAnsi"/>
      <w:b/>
      <w:sz w:val="24"/>
      <w:szCs w:val="24"/>
      <w:lang w:val="en-US"/>
    </w:rPr>
  </w:style>
  <w:style w:type="character" w:customStyle="1" w:styleId="2Char0">
    <w:name w:val="ΕΑΠ ΔΕ Επικεφαλίδα 2 Char"/>
    <w:basedOn w:val="a0"/>
    <w:link w:val="21"/>
    <w:rsid w:val="007D1CE8"/>
    <w:rPr>
      <w:rFonts w:eastAsiaTheme="minorHAnsi"/>
      <w:b/>
      <w:sz w:val="28"/>
      <w:szCs w:val="24"/>
      <w:lang w:val="en-US" w:eastAsia="en-US"/>
    </w:rPr>
  </w:style>
  <w:style w:type="paragraph" w:customStyle="1" w:styleId="40">
    <w:name w:val="ΕΑΠ ΔΕ Επικεφαλίδα 4"/>
    <w:basedOn w:val="ae"/>
    <w:link w:val="4Char"/>
    <w:qFormat/>
    <w:rsid w:val="007D1CE8"/>
    <w:pPr>
      <w:numPr>
        <w:ilvl w:val="3"/>
        <w:numId w:val="3"/>
      </w:numPr>
      <w:spacing w:before="120" w:after="120" w:line="259" w:lineRule="auto"/>
    </w:pPr>
    <w:rPr>
      <w:rFonts w:eastAsiaTheme="minorHAnsi"/>
      <w:b/>
      <w:sz w:val="24"/>
      <w:szCs w:val="24"/>
      <w:lang w:val="en-US"/>
    </w:rPr>
  </w:style>
  <w:style w:type="character" w:customStyle="1" w:styleId="3Char0">
    <w:name w:val="ΕΑΠ ΔΕ Επικεφαλίδα 3 Char"/>
    <w:basedOn w:val="a0"/>
    <w:link w:val="31"/>
    <w:rsid w:val="007D1CE8"/>
    <w:rPr>
      <w:rFonts w:eastAsiaTheme="minorHAnsi"/>
      <w:b/>
      <w:sz w:val="24"/>
      <w:szCs w:val="24"/>
      <w:lang w:val="en-US" w:eastAsia="en-US"/>
    </w:rPr>
  </w:style>
  <w:style w:type="character" w:customStyle="1" w:styleId="4Char">
    <w:name w:val="ΕΑΠ ΔΕ Επικεφαλίδα 4 Char"/>
    <w:basedOn w:val="a0"/>
    <w:link w:val="40"/>
    <w:rsid w:val="007D1CE8"/>
    <w:rPr>
      <w:rFonts w:eastAsiaTheme="minorHAnsi"/>
      <w:b/>
      <w:sz w:val="24"/>
      <w:szCs w:val="24"/>
      <w:lang w:val="en-US" w:eastAsia="en-US"/>
    </w:rPr>
  </w:style>
  <w:style w:type="character" w:customStyle="1" w:styleId="Char1">
    <w:name w:val="Παράγραφος λίστας Char"/>
    <w:basedOn w:val="a0"/>
    <w:link w:val="ae"/>
    <w:rsid w:val="007D1CE8"/>
    <w:rPr>
      <w:rFonts w:eastAsia="Calibri"/>
      <w:sz w:val="22"/>
      <w:szCs w:val="22"/>
      <w:lang w:eastAsia="en-US"/>
    </w:rPr>
  </w:style>
  <w:style w:type="character" w:customStyle="1" w:styleId="Mention">
    <w:name w:val="Mention"/>
    <w:basedOn w:val="a0"/>
    <w:uiPriority w:val="99"/>
    <w:semiHidden/>
    <w:unhideWhenUsed/>
    <w:rsid w:val="0011471C"/>
    <w:rPr>
      <w:color w:val="2B579A"/>
      <w:shd w:val="clear" w:color="auto" w:fill="E6E6E6"/>
    </w:rPr>
  </w:style>
  <w:style w:type="paragraph" w:customStyle="1" w:styleId="Default">
    <w:name w:val="Default"/>
    <w:rsid w:val="000C46AC"/>
    <w:pPr>
      <w:autoSpaceDE w:val="0"/>
      <w:autoSpaceDN w:val="0"/>
      <w:adjustRightInd w:val="0"/>
    </w:pPr>
    <w:rPr>
      <w:rFonts w:ascii="Times New Roman" w:hAnsi="Times New Roman"/>
      <w:color w:val="000000"/>
      <w:sz w:val="24"/>
      <w:szCs w:val="24"/>
    </w:rPr>
  </w:style>
  <w:style w:type="character" w:customStyle="1" w:styleId="UnresolvedMention">
    <w:name w:val="Unresolved Mention"/>
    <w:basedOn w:val="a0"/>
    <w:uiPriority w:val="99"/>
    <w:semiHidden/>
    <w:unhideWhenUsed/>
    <w:rsid w:val="004C6AA8"/>
    <w:rPr>
      <w:color w:val="808080"/>
      <w:shd w:val="clear" w:color="auto" w:fill="E6E6E6"/>
    </w:rPr>
  </w:style>
  <w:style w:type="character" w:customStyle="1" w:styleId="Quotation">
    <w:name w:val="Quotation"/>
    <w:rsid w:val="00823D63"/>
    <w:rPr>
      <w:i/>
      <w:iCs/>
    </w:rPr>
  </w:style>
  <w:style w:type="character" w:customStyle="1" w:styleId="hps">
    <w:name w:val="hps"/>
    <w:basedOn w:val="a0"/>
    <w:rsid w:val="00D610A3"/>
  </w:style>
</w:styles>
</file>

<file path=word/webSettings.xml><?xml version="1.0" encoding="utf-8"?>
<w:webSettings xmlns:r="http://schemas.openxmlformats.org/officeDocument/2006/relationships" xmlns:w="http://schemas.openxmlformats.org/wordprocessingml/2006/main">
  <w:divs>
    <w:div w:id="63339465">
      <w:bodyDiv w:val="1"/>
      <w:marLeft w:val="0"/>
      <w:marRight w:val="0"/>
      <w:marTop w:val="0"/>
      <w:marBottom w:val="0"/>
      <w:divBdr>
        <w:top w:val="none" w:sz="0" w:space="0" w:color="auto"/>
        <w:left w:val="none" w:sz="0" w:space="0" w:color="auto"/>
        <w:bottom w:val="none" w:sz="0" w:space="0" w:color="auto"/>
        <w:right w:val="none" w:sz="0" w:space="0" w:color="auto"/>
      </w:divBdr>
      <w:divsChild>
        <w:div w:id="272789612">
          <w:marLeft w:val="0"/>
          <w:marRight w:val="0"/>
          <w:marTop w:val="0"/>
          <w:marBottom w:val="0"/>
          <w:divBdr>
            <w:top w:val="none" w:sz="0" w:space="0" w:color="auto"/>
            <w:left w:val="none" w:sz="0" w:space="0" w:color="auto"/>
            <w:bottom w:val="none" w:sz="0" w:space="0" w:color="auto"/>
            <w:right w:val="none" w:sz="0" w:space="0" w:color="auto"/>
          </w:divBdr>
          <w:divsChild>
            <w:div w:id="494809287">
              <w:marLeft w:val="0"/>
              <w:marRight w:val="0"/>
              <w:marTop w:val="0"/>
              <w:marBottom w:val="0"/>
              <w:divBdr>
                <w:top w:val="none" w:sz="0" w:space="0" w:color="auto"/>
                <w:left w:val="none" w:sz="0" w:space="0" w:color="auto"/>
                <w:bottom w:val="none" w:sz="0" w:space="0" w:color="auto"/>
                <w:right w:val="none" w:sz="0" w:space="0" w:color="auto"/>
              </w:divBdr>
            </w:div>
            <w:div w:id="1441493710">
              <w:marLeft w:val="0"/>
              <w:marRight w:val="0"/>
              <w:marTop w:val="0"/>
              <w:marBottom w:val="0"/>
              <w:divBdr>
                <w:top w:val="none" w:sz="0" w:space="0" w:color="auto"/>
                <w:left w:val="none" w:sz="0" w:space="0" w:color="auto"/>
                <w:bottom w:val="none" w:sz="0" w:space="0" w:color="auto"/>
                <w:right w:val="none" w:sz="0" w:space="0" w:color="auto"/>
              </w:divBdr>
            </w:div>
            <w:div w:id="1445297980">
              <w:marLeft w:val="0"/>
              <w:marRight w:val="0"/>
              <w:marTop w:val="0"/>
              <w:marBottom w:val="0"/>
              <w:divBdr>
                <w:top w:val="none" w:sz="0" w:space="0" w:color="auto"/>
                <w:left w:val="none" w:sz="0" w:space="0" w:color="auto"/>
                <w:bottom w:val="none" w:sz="0" w:space="0" w:color="auto"/>
                <w:right w:val="none" w:sz="0" w:space="0" w:color="auto"/>
              </w:divBdr>
            </w:div>
            <w:div w:id="1464541663">
              <w:marLeft w:val="0"/>
              <w:marRight w:val="0"/>
              <w:marTop w:val="0"/>
              <w:marBottom w:val="0"/>
              <w:divBdr>
                <w:top w:val="none" w:sz="0" w:space="0" w:color="auto"/>
                <w:left w:val="none" w:sz="0" w:space="0" w:color="auto"/>
                <w:bottom w:val="none" w:sz="0" w:space="0" w:color="auto"/>
                <w:right w:val="none" w:sz="0" w:space="0" w:color="auto"/>
              </w:divBdr>
            </w:div>
            <w:div w:id="183876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0112">
      <w:bodyDiv w:val="1"/>
      <w:marLeft w:val="0"/>
      <w:marRight w:val="0"/>
      <w:marTop w:val="0"/>
      <w:marBottom w:val="0"/>
      <w:divBdr>
        <w:top w:val="none" w:sz="0" w:space="0" w:color="auto"/>
        <w:left w:val="none" w:sz="0" w:space="0" w:color="auto"/>
        <w:bottom w:val="none" w:sz="0" w:space="0" w:color="auto"/>
        <w:right w:val="none" w:sz="0" w:space="0" w:color="auto"/>
      </w:divBdr>
      <w:divsChild>
        <w:div w:id="1547444940">
          <w:marLeft w:val="0"/>
          <w:marRight w:val="0"/>
          <w:marTop w:val="0"/>
          <w:marBottom w:val="0"/>
          <w:divBdr>
            <w:top w:val="none" w:sz="0" w:space="0" w:color="auto"/>
            <w:left w:val="none" w:sz="0" w:space="0" w:color="auto"/>
            <w:bottom w:val="none" w:sz="0" w:space="0" w:color="auto"/>
            <w:right w:val="none" w:sz="0" w:space="0" w:color="auto"/>
          </w:divBdr>
          <w:divsChild>
            <w:div w:id="902443728">
              <w:marLeft w:val="0"/>
              <w:marRight w:val="0"/>
              <w:marTop w:val="0"/>
              <w:marBottom w:val="0"/>
              <w:divBdr>
                <w:top w:val="none" w:sz="0" w:space="0" w:color="auto"/>
                <w:left w:val="none" w:sz="0" w:space="0" w:color="auto"/>
                <w:bottom w:val="none" w:sz="0" w:space="0" w:color="auto"/>
                <w:right w:val="none" w:sz="0" w:space="0" w:color="auto"/>
              </w:divBdr>
            </w:div>
            <w:div w:id="1046415416">
              <w:marLeft w:val="0"/>
              <w:marRight w:val="0"/>
              <w:marTop w:val="0"/>
              <w:marBottom w:val="0"/>
              <w:divBdr>
                <w:top w:val="none" w:sz="0" w:space="0" w:color="auto"/>
                <w:left w:val="none" w:sz="0" w:space="0" w:color="auto"/>
                <w:bottom w:val="none" w:sz="0" w:space="0" w:color="auto"/>
                <w:right w:val="none" w:sz="0" w:space="0" w:color="auto"/>
              </w:divBdr>
            </w:div>
            <w:div w:id="1279802919">
              <w:marLeft w:val="0"/>
              <w:marRight w:val="0"/>
              <w:marTop w:val="0"/>
              <w:marBottom w:val="0"/>
              <w:divBdr>
                <w:top w:val="none" w:sz="0" w:space="0" w:color="auto"/>
                <w:left w:val="none" w:sz="0" w:space="0" w:color="auto"/>
                <w:bottom w:val="none" w:sz="0" w:space="0" w:color="auto"/>
                <w:right w:val="none" w:sz="0" w:space="0" w:color="auto"/>
              </w:divBdr>
            </w:div>
            <w:div w:id="1875579076">
              <w:marLeft w:val="0"/>
              <w:marRight w:val="0"/>
              <w:marTop w:val="0"/>
              <w:marBottom w:val="0"/>
              <w:divBdr>
                <w:top w:val="none" w:sz="0" w:space="0" w:color="auto"/>
                <w:left w:val="none" w:sz="0" w:space="0" w:color="auto"/>
                <w:bottom w:val="none" w:sz="0" w:space="0" w:color="auto"/>
                <w:right w:val="none" w:sz="0" w:space="0" w:color="auto"/>
              </w:divBdr>
            </w:div>
            <w:div w:id="209547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2382">
      <w:bodyDiv w:val="1"/>
      <w:marLeft w:val="0"/>
      <w:marRight w:val="0"/>
      <w:marTop w:val="0"/>
      <w:marBottom w:val="0"/>
      <w:divBdr>
        <w:top w:val="none" w:sz="0" w:space="0" w:color="auto"/>
        <w:left w:val="none" w:sz="0" w:space="0" w:color="auto"/>
        <w:bottom w:val="none" w:sz="0" w:space="0" w:color="auto"/>
        <w:right w:val="none" w:sz="0" w:space="0" w:color="auto"/>
      </w:divBdr>
      <w:divsChild>
        <w:div w:id="107354721">
          <w:marLeft w:val="0"/>
          <w:marRight w:val="0"/>
          <w:marTop w:val="0"/>
          <w:marBottom w:val="0"/>
          <w:divBdr>
            <w:top w:val="none" w:sz="0" w:space="0" w:color="auto"/>
            <w:left w:val="none" w:sz="0" w:space="0" w:color="auto"/>
            <w:bottom w:val="none" w:sz="0" w:space="0" w:color="auto"/>
            <w:right w:val="none" w:sz="0" w:space="0" w:color="auto"/>
          </w:divBdr>
          <w:divsChild>
            <w:div w:id="140000701">
              <w:marLeft w:val="0"/>
              <w:marRight w:val="0"/>
              <w:marTop w:val="0"/>
              <w:marBottom w:val="0"/>
              <w:divBdr>
                <w:top w:val="none" w:sz="0" w:space="0" w:color="auto"/>
                <w:left w:val="none" w:sz="0" w:space="0" w:color="auto"/>
                <w:bottom w:val="none" w:sz="0" w:space="0" w:color="auto"/>
                <w:right w:val="none" w:sz="0" w:space="0" w:color="auto"/>
              </w:divBdr>
            </w:div>
            <w:div w:id="1281064872">
              <w:marLeft w:val="0"/>
              <w:marRight w:val="0"/>
              <w:marTop w:val="0"/>
              <w:marBottom w:val="0"/>
              <w:divBdr>
                <w:top w:val="none" w:sz="0" w:space="0" w:color="auto"/>
                <w:left w:val="none" w:sz="0" w:space="0" w:color="auto"/>
                <w:bottom w:val="none" w:sz="0" w:space="0" w:color="auto"/>
                <w:right w:val="none" w:sz="0" w:space="0" w:color="auto"/>
              </w:divBdr>
            </w:div>
            <w:div w:id="133903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662247">
      <w:bodyDiv w:val="1"/>
      <w:marLeft w:val="0"/>
      <w:marRight w:val="0"/>
      <w:marTop w:val="0"/>
      <w:marBottom w:val="0"/>
      <w:divBdr>
        <w:top w:val="none" w:sz="0" w:space="0" w:color="auto"/>
        <w:left w:val="none" w:sz="0" w:space="0" w:color="auto"/>
        <w:bottom w:val="none" w:sz="0" w:space="0" w:color="auto"/>
        <w:right w:val="none" w:sz="0" w:space="0" w:color="auto"/>
      </w:divBdr>
    </w:div>
    <w:div w:id="276454144">
      <w:bodyDiv w:val="1"/>
      <w:marLeft w:val="0"/>
      <w:marRight w:val="0"/>
      <w:marTop w:val="0"/>
      <w:marBottom w:val="0"/>
      <w:divBdr>
        <w:top w:val="none" w:sz="0" w:space="0" w:color="auto"/>
        <w:left w:val="none" w:sz="0" w:space="0" w:color="auto"/>
        <w:bottom w:val="none" w:sz="0" w:space="0" w:color="auto"/>
        <w:right w:val="none" w:sz="0" w:space="0" w:color="auto"/>
      </w:divBdr>
    </w:div>
    <w:div w:id="339897263">
      <w:bodyDiv w:val="1"/>
      <w:marLeft w:val="0"/>
      <w:marRight w:val="0"/>
      <w:marTop w:val="0"/>
      <w:marBottom w:val="0"/>
      <w:divBdr>
        <w:top w:val="none" w:sz="0" w:space="0" w:color="auto"/>
        <w:left w:val="none" w:sz="0" w:space="0" w:color="auto"/>
        <w:bottom w:val="none" w:sz="0" w:space="0" w:color="auto"/>
        <w:right w:val="none" w:sz="0" w:space="0" w:color="auto"/>
      </w:divBdr>
    </w:div>
    <w:div w:id="432165515">
      <w:bodyDiv w:val="1"/>
      <w:marLeft w:val="0"/>
      <w:marRight w:val="0"/>
      <w:marTop w:val="0"/>
      <w:marBottom w:val="0"/>
      <w:divBdr>
        <w:top w:val="none" w:sz="0" w:space="0" w:color="auto"/>
        <w:left w:val="none" w:sz="0" w:space="0" w:color="auto"/>
        <w:bottom w:val="none" w:sz="0" w:space="0" w:color="auto"/>
        <w:right w:val="none" w:sz="0" w:space="0" w:color="auto"/>
      </w:divBdr>
    </w:div>
    <w:div w:id="467750210">
      <w:bodyDiv w:val="1"/>
      <w:marLeft w:val="0"/>
      <w:marRight w:val="0"/>
      <w:marTop w:val="0"/>
      <w:marBottom w:val="0"/>
      <w:divBdr>
        <w:top w:val="none" w:sz="0" w:space="0" w:color="auto"/>
        <w:left w:val="none" w:sz="0" w:space="0" w:color="auto"/>
        <w:bottom w:val="none" w:sz="0" w:space="0" w:color="auto"/>
        <w:right w:val="none" w:sz="0" w:space="0" w:color="auto"/>
      </w:divBdr>
    </w:div>
    <w:div w:id="502353455">
      <w:bodyDiv w:val="1"/>
      <w:marLeft w:val="0"/>
      <w:marRight w:val="0"/>
      <w:marTop w:val="0"/>
      <w:marBottom w:val="0"/>
      <w:divBdr>
        <w:top w:val="none" w:sz="0" w:space="0" w:color="auto"/>
        <w:left w:val="none" w:sz="0" w:space="0" w:color="auto"/>
        <w:bottom w:val="none" w:sz="0" w:space="0" w:color="auto"/>
        <w:right w:val="none" w:sz="0" w:space="0" w:color="auto"/>
      </w:divBdr>
      <w:divsChild>
        <w:div w:id="2024897399">
          <w:marLeft w:val="0"/>
          <w:marRight w:val="0"/>
          <w:marTop w:val="0"/>
          <w:marBottom w:val="0"/>
          <w:divBdr>
            <w:top w:val="none" w:sz="0" w:space="0" w:color="auto"/>
            <w:left w:val="none" w:sz="0" w:space="0" w:color="auto"/>
            <w:bottom w:val="none" w:sz="0" w:space="0" w:color="auto"/>
            <w:right w:val="none" w:sz="0" w:space="0" w:color="auto"/>
          </w:divBdr>
          <w:divsChild>
            <w:div w:id="743718803">
              <w:marLeft w:val="0"/>
              <w:marRight w:val="0"/>
              <w:marTop w:val="0"/>
              <w:marBottom w:val="0"/>
              <w:divBdr>
                <w:top w:val="none" w:sz="0" w:space="0" w:color="auto"/>
                <w:left w:val="none" w:sz="0" w:space="0" w:color="auto"/>
                <w:bottom w:val="none" w:sz="0" w:space="0" w:color="auto"/>
                <w:right w:val="none" w:sz="0" w:space="0" w:color="auto"/>
              </w:divBdr>
            </w:div>
            <w:div w:id="1487471928">
              <w:marLeft w:val="0"/>
              <w:marRight w:val="0"/>
              <w:marTop w:val="0"/>
              <w:marBottom w:val="0"/>
              <w:divBdr>
                <w:top w:val="none" w:sz="0" w:space="0" w:color="auto"/>
                <w:left w:val="none" w:sz="0" w:space="0" w:color="auto"/>
                <w:bottom w:val="none" w:sz="0" w:space="0" w:color="auto"/>
                <w:right w:val="none" w:sz="0" w:space="0" w:color="auto"/>
              </w:divBdr>
            </w:div>
            <w:div w:id="189747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775881">
      <w:bodyDiv w:val="1"/>
      <w:marLeft w:val="0"/>
      <w:marRight w:val="0"/>
      <w:marTop w:val="0"/>
      <w:marBottom w:val="0"/>
      <w:divBdr>
        <w:top w:val="none" w:sz="0" w:space="0" w:color="auto"/>
        <w:left w:val="none" w:sz="0" w:space="0" w:color="auto"/>
        <w:bottom w:val="none" w:sz="0" w:space="0" w:color="auto"/>
        <w:right w:val="none" w:sz="0" w:space="0" w:color="auto"/>
      </w:divBdr>
      <w:divsChild>
        <w:div w:id="228613898">
          <w:marLeft w:val="0"/>
          <w:marRight w:val="0"/>
          <w:marTop w:val="0"/>
          <w:marBottom w:val="0"/>
          <w:divBdr>
            <w:top w:val="none" w:sz="0" w:space="0" w:color="auto"/>
            <w:left w:val="none" w:sz="0" w:space="0" w:color="auto"/>
            <w:bottom w:val="none" w:sz="0" w:space="0" w:color="auto"/>
            <w:right w:val="none" w:sz="0" w:space="0" w:color="auto"/>
          </w:divBdr>
        </w:div>
      </w:divsChild>
    </w:div>
    <w:div w:id="717553786">
      <w:bodyDiv w:val="1"/>
      <w:marLeft w:val="0"/>
      <w:marRight w:val="0"/>
      <w:marTop w:val="0"/>
      <w:marBottom w:val="0"/>
      <w:divBdr>
        <w:top w:val="none" w:sz="0" w:space="0" w:color="auto"/>
        <w:left w:val="none" w:sz="0" w:space="0" w:color="auto"/>
        <w:bottom w:val="none" w:sz="0" w:space="0" w:color="auto"/>
        <w:right w:val="none" w:sz="0" w:space="0" w:color="auto"/>
      </w:divBdr>
      <w:divsChild>
        <w:div w:id="48237063">
          <w:marLeft w:val="0"/>
          <w:marRight w:val="0"/>
          <w:marTop w:val="0"/>
          <w:marBottom w:val="0"/>
          <w:divBdr>
            <w:top w:val="none" w:sz="0" w:space="0" w:color="auto"/>
            <w:left w:val="none" w:sz="0" w:space="0" w:color="auto"/>
            <w:bottom w:val="none" w:sz="0" w:space="0" w:color="auto"/>
            <w:right w:val="none" w:sz="0" w:space="0" w:color="auto"/>
          </w:divBdr>
          <w:divsChild>
            <w:div w:id="1129965">
              <w:marLeft w:val="0"/>
              <w:marRight w:val="0"/>
              <w:marTop w:val="0"/>
              <w:marBottom w:val="0"/>
              <w:divBdr>
                <w:top w:val="none" w:sz="0" w:space="0" w:color="auto"/>
                <w:left w:val="none" w:sz="0" w:space="0" w:color="auto"/>
                <w:bottom w:val="none" w:sz="0" w:space="0" w:color="auto"/>
                <w:right w:val="none" w:sz="0" w:space="0" w:color="auto"/>
              </w:divBdr>
            </w:div>
            <w:div w:id="895818115">
              <w:marLeft w:val="0"/>
              <w:marRight w:val="0"/>
              <w:marTop w:val="0"/>
              <w:marBottom w:val="0"/>
              <w:divBdr>
                <w:top w:val="none" w:sz="0" w:space="0" w:color="auto"/>
                <w:left w:val="none" w:sz="0" w:space="0" w:color="auto"/>
                <w:bottom w:val="none" w:sz="0" w:space="0" w:color="auto"/>
                <w:right w:val="none" w:sz="0" w:space="0" w:color="auto"/>
              </w:divBdr>
            </w:div>
            <w:div w:id="110600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20626">
      <w:bodyDiv w:val="1"/>
      <w:marLeft w:val="0"/>
      <w:marRight w:val="0"/>
      <w:marTop w:val="0"/>
      <w:marBottom w:val="0"/>
      <w:divBdr>
        <w:top w:val="none" w:sz="0" w:space="0" w:color="auto"/>
        <w:left w:val="none" w:sz="0" w:space="0" w:color="auto"/>
        <w:bottom w:val="none" w:sz="0" w:space="0" w:color="auto"/>
        <w:right w:val="none" w:sz="0" w:space="0" w:color="auto"/>
      </w:divBdr>
      <w:divsChild>
        <w:div w:id="1592008854">
          <w:marLeft w:val="0"/>
          <w:marRight w:val="0"/>
          <w:marTop w:val="0"/>
          <w:marBottom w:val="0"/>
          <w:divBdr>
            <w:top w:val="none" w:sz="0" w:space="0" w:color="auto"/>
            <w:left w:val="none" w:sz="0" w:space="0" w:color="auto"/>
            <w:bottom w:val="none" w:sz="0" w:space="0" w:color="auto"/>
            <w:right w:val="none" w:sz="0" w:space="0" w:color="auto"/>
          </w:divBdr>
          <w:divsChild>
            <w:div w:id="353923685">
              <w:marLeft w:val="0"/>
              <w:marRight w:val="0"/>
              <w:marTop w:val="0"/>
              <w:marBottom w:val="0"/>
              <w:divBdr>
                <w:top w:val="none" w:sz="0" w:space="0" w:color="auto"/>
                <w:left w:val="none" w:sz="0" w:space="0" w:color="auto"/>
                <w:bottom w:val="none" w:sz="0" w:space="0" w:color="auto"/>
                <w:right w:val="none" w:sz="0" w:space="0" w:color="auto"/>
              </w:divBdr>
            </w:div>
            <w:div w:id="702442930">
              <w:marLeft w:val="0"/>
              <w:marRight w:val="0"/>
              <w:marTop w:val="0"/>
              <w:marBottom w:val="0"/>
              <w:divBdr>
                <w:top w:val="none" w:sz="0" w:space="0" w:color="auto"/>
                <w:left w:val="none" w:sz="0" w:space="0" w:color="auto"/>
                <w:bottom w:val="none" w:sz="0" w:space="0" w:color="auto"/>
                <w:right w:val="none" w:sz="0" w:space="0" w:color="auto"/>
              </w:divBdr>
            </w:div>
            <w:div w:id="112422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96433">
      <w:bodyDiv w:val="1"/>
      <w:marLeft w:val="0"/>
      <w:marRight w:val="0"/>
      <w:marTop w:val="0"/>
      <w:marBottom w:val="0"/>
      <w:divBdr>
        <w:top w:val="none" w:sz="0" w:space="0" w:color="auto"/>
        <w:left w:val="none" w:sz="0" w:space="0" w:color="auto"/>
        <w:bottom w:val="none" w:sz="0" w:space="0" w:color="auto"/>
        <w:right w:val="none" w:sz="0" w:space="0" w:color="auto"/>
      </w:divBdr>
      <w:divsChild>
        <w:div w:id="366754875">
          <w:marLeft w:val="0"/>
          <w:marRight w:val="0"/>
          <w:marTop w:val="0"/>
          <w:marBottom w:val="0"/>
          <w:divBdr>
            <w:top w:val="none" w:sz="0" w:space="0" w:color="auto"/>
            <w:left w:val="none" w:sz="0" w:space="0" w:color="auto"/>
            <w:bottom w:val="none" w:sz="0" w:space="0" w:color="auto"/>
            <w:right w:val="none" w:sz="0" w:space="0" w:color="auto"/>
          </w:divBdr>
          <w:divsChild>
            <w:div w:id="29814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449759">
      <w:bodyDiv w:val="1"/>
      <w:marLeft w:val="0"/>
      <w:marRight w:val="0"/>
      <w:marTop w:val="0"/>
      <w:marBottom w:val="0"/>
      <w:divBdr>
        <w:top w:val="none" w:sz="0" w:space="0" w:color="auto"/>
        <w:left w:val="none" w:sz="0" w:space="0" w:color="auto"/>
        <w:bottom w:val="none" w:sz="0" w:space="0" w:color="auto"/>
        <w:right w:val="none" w:sz="0" w:space="0" w:color="auto"/>
      </w:divBdr>
      <w:divsChild>
        <w:div w:id="548809332">
          <w:marLeft w:val="0"/>
          <w:marRight w:val="0"/>
          <w:marTop w:val="0"/>
          <w:marBottom w:val="0"/>
          <w:divBdr>
            <w:top w:val="none" w:sz="0" w:space="0" w:color="auto"/>
            <w:left w:val="none" w:sz="0" w:space="0" w:color="auto"/>
            <w:bottom w:val="none" w:sz="0" w:space="0" w:color="auto"/>
            <w:right w:val="none" w:sz="0" w:space="0" w:color="auto"/>
          </w:divBdr>
          <w:divsChild>
            <w:div w:id="82366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836232">
      <w:bodyDiv w:val="1"/>
      <w:marLeft w:val="0"/>
      <w:marRight w:val="0"/>
      <w:marTop w:val="0"/>
      <w:marBottom w:val="0"/>
      <w:divBdr>
        <w:top w:val="none" w:sz="0" w:space="0" w:color="auto"/>
        <w:left w:val="none" w:sz="0" w:space="0" w:color="auto"/>
        <w:bottom w:val="none" w:sz="0" w:space="0" w:color="auto"/>
        <w:right w:val="none" w:sz="0" w:space="0" w:color="auto"/>
      </w:divBdr>
    </w:div>
    <w:div w:id="1100838169">
      <w:bodyDiv w:val="1"/>
      <w:marLeft w:val="0"/>
      <w:marRight w:val="0"/>
      <w:marTop w:val="0"/>
      <w:marBottom w:val="0"/>
      <w:divBdr>
        <w:top w:val="none" w:sz="0" w:space="0" w:color="auto"/>
        <w:left w:val="none" w:sz="0" w:space="0" w:color="auto"/>
        <w:bottom w:val="none" w:sz="0" w:space="0" w:color="auto"/>
        <w:right w:val="none" w:sz="0" w:space="0" w:color="auto"/>
      </w:divBdr>
    </w:div>
    <w:div w:id="1192886485">
      <w:bodyDiv w:val="1"/>
      <w:marLeft w:val="0"/>
      <w:marRight w:val="0"/>
      <w:marTop w:val="0"/>
      <w:marBottom w:val="0"/>
      <w:divBdr>
        <w:top w:val="none" w:sz="0" w:space="0" w:color="auto"/>
        <w:left w:val="none" w:sz="0" w:space="0" w:color="auto"/>
        <w:bottom w:val="none" w:sz="0" w:space="0" w:color="auto"/>
        <w:right w:val="none" w:sz="0" w:space="0" w:color="auto"/>
      </w:divBdr>
    </w:div>
    <w:div w:id="1340425291">
      <w:bodyDiv w:val="1"/>
      <w:marLeft w:val="0"/>
      <w:marRight w:val="0"/>
      <w:marTop w:val="0"/>
      <w:marBottom w:val="0"/>
      <w:divBdr>
        <w:top w:val="none" w:sz="0" w:space="0" w:color="auto"/>
        <w:left w:val="none" w:sz="0" w:space="0" w:color="auto"/>
        <w:bottom w:val="none" w:sz="0" w:space="0" w:color="auto"/>
        <w:right w:val="none" w:sz="0" w:space="0" w:color="auto"/>
      </w:divBdr>
    </w:div>
    <w:div w:id="1356692804">
      <w:bodyDiv w:val="1"/>
      <w:marLeft w:val="0"/>
      <w:marRight w:val="0"/>
      <w:marTop w:val="0"/>
      <w:marBottom w:val="0"/>
      <w:divBdr>
        <w:top w:val="none" w:sz="0" w:space="0" w:color="auto"/>
        <w:left w:val="none" w:sz="0" w:space="0" w:color="auto"/>
        <w:bottom w:val="none" w:sz="0" w:space="0" w:color="auto"/>
        <w:right w:val="none" w:sz="0" w:space="0" w:color="auto"/>
      </w:divBdr>
      <w:divsChild>
        <w:div w:id="1879008609">
          <w:marLeft w:val="0"/>
          <w:marRight w:val="0"/>
          <w:marTop w:val="0"/>
          <w:marBottom w:val="0"/>
          <w:divBdr>
            <w:top w:val="none" w:sz="0" w:space="0" w:color="auto"/>
            <w:left w:val="none" w:sz="0" w:space="0" w:color="auto"/>
            <w:bottom w:val="none" w:sz="0" w:space="0" w:color="auto"/>
            <w:right w:val="none" w:sz="0" w:space="0" w:color="auto"/>
          </w:divBdr>
          <w:divsChild>
            <w:div w:id="615674946">
              <w:marLeft w:val="0"/>
              <w:marRight w:val="0"/>
              <w:marTop w:val="0"/>
              <w:marBottom w:val="0"/>
              <w:divBdr>
                <w:top w:val="none" w:sz="0" w:space="0" w:color="auto"/>
                <w:left w:val="none" w:sz="0" w:space="0" w:color="auto"/>
                <w:bottom w:val="none" w:sz="0" w:space="0" w:color="auto"/>
                <w:right w:val="none" w:sz="0" w:space="0" w:color="auto"/>
              </w:divBdr>
            </w:div>
            <w:div w:id="757099023">
              <w:marLeft w:val="0"/>
              <w:marRight w:val="0"/>
              <w:marTop w:val="0"/>
              <w:marBottom w:val="0"/>
              <w:divBdr>
                <w:top w:val="none" w:sz="0" w:space="0" w:color="auto"/>
                <w:left w:val="none" w:sz="0" w:space="0" w:color="auto"/>
                <w:bottom w:val="none" w:sz="0" w:space="0" w:color="auto"/>
                <w:right w:val="none" w:sz="0" w:space="0" w:color="auto"/>
              </w:divBdr>
            </w:div>
            <w:div w:id="1192693396">
              <w:marLeft w:val="0"/>
              <w:marRight w:val="0"/>
              <w:marTop w:val="0"/>
              <w:marBottom w:val="0"/>
              <w:divBdr>
                <w:top w:val="none" w:sz="0" w:space="0" w:color="auto"/>
                <w:left w:val="none" w:sz="0" w:space="0" w:color="auto"/>
                <w:bottom w:val="none" w:sz="0" w:space="0" w:color="auto"/>
                <w:right w:val="none" w:sz="0" w:space="0" w:color="auto"/>
              </w:divBdr>
            </w:div>
            <w:div w:id="1311711948">
              <w:marLeft w:val="0"/>
              <w:marRight w:val="0"/>
              <w:marTop w:val="0"/>
              <w:marBottom w:val="0"/>
              <w:divBdr>
                <w:top w:val="none" w:sz="0" w:space="0" w:color="auto"/>
                <w:left w:val="none" w:sz="0" w:space="0" w:color="auto"/>
                <w:bottom w:val="none" w:sz="0" w:space="0" w:color="auto"/>
                <w:right w:val="none" w:sz="0" w:space="0" w:color="auto"/>
              </w:divBdr>
            </w:div>
            <w:div w:id="196897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280031">
      <w:bodyDiv w:val="1"/>
      <w:marLeft w:val="0"/>
      <w:marRight w:val="0"/>
      <w:marTop w:val="0"/>
      <w:marBottom w:val="0"/>
      <w:divBdr>
        <w:top w:val="none" w:sz="0" w:space="0" w:color="auto"/>
        <w:left w:val="none" w:sz="0" w:space="0" w:color="auto"/>
        <w:bottom w:val="none" w:sz="0" w:space="0" w:color="auto"/>
        <w:right w:val="none" w:sz="0" w:space="0" w:color="auto"/>
      </w:divBdr>
      <w:divsChild>
        <w:div w:id="875434758">
          <w:marLeft w:val="0"/>
          <w:marRight w:val="0"/>
          <w:marTop w:val="0"/>
          <w:marBottom w:val="0"/>
          <w:divBdr>
            <w:top w:val="none" w:sz="0" w:space="0" w:color="auto"/>
            <w:left w:val="none" w:sz="0" w:space="0" w:color="auto"/>
            <w:bottom w:val="none" w:sz="0" w:space="0" w:color="auto"/>
            <w:right w:val="none" w:sz="0" w:space="0" w:color="auto"/>
          </w:divBdr>
        </w:div>
      </w:divsChild>
    </w:div>
    <w:div w:id="1473476628">
      <w:bodyDiv w:val="1"/>
      <w:marLeft w:val="0"/>
      <w:marRight w:val="0"/>
      <w:marTop w:val="0"/>
      <w:marBottom w:val="0"/>
      <w:divBdr>
        <w:top w:val="none" w:sz="0" w:space="0" w:color="auto"/>
        <w:left w:val="none" w:sz="0" w:space="0" w:color="auto"/>
        <w:bottom w:val="none" w:sz="0" w:space="0" w:color="auto"/>
        <w:right w:val="none" w:sz="0" w:space="0" w:color="auto"/>
      </w:divBdr>
      <w:divsChild>
        <w:div w:id="711030264">
          <w:marLeft w:val="0"/>
          <w:marRight w:val="0"/>
          <w:marTop w:val="0"/>
          <w:marBottom w:val="0"/>
          <w:divBdr>
            <w:top w:val="none" w:sz="0" w:space="0" w:color="auto"/>
            <w:left w:val="none" w:sz="0" w:space="0" w:color="auto"/>
            <w:bottom w:val="none" w:sz="0" w:space="0" w:color="auto"/>
            <w:right w:val="none" w:sz="0" w:space="0" w:color="auto"/>
          </w:divBdr>
          <w:divsChild>
            <w:div w:id="165360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679084">
      <w:bodyDiv w:val="1"/>
      <w:marLeft w:val="0"/>
      <w:marRight w:val="0"/>
      <w:marTop w:val="0"/>
      <w:marBottom w:val="0"/>
      <w:divBdr>
        <w:top w:val="none" w:sz="0" w:space="0" w:color="auto"/>
        <w:left w:val="none" w:sz="0" w:space="0" w:color="auto"/>
        <w:bottom w:val="none" w:sz="0" w:space="0" w:color="auto"/>
        <w:right w:val="none" w:sz="0" w:space="0" w:color="auto"/>
      </w:divBdr>
    </w:div>
    <w:div w:id="1635333128">
      <w:bodyDiv w:val="1"/>
      <w:marLeft w:val="0"/>
      <w:marRight w:val="0"/>
      <w:marTop w:val="0"/>
      <w:marBottom w:val="0"/>
      <w:divBdr>
        <w:top w:val="none" w:sz="0" w:space="0" w:color="auto"/>
        <w:left w:val="none" w:sz="0" w:space="0" w:color="auto"/>
        <w:bottom w:val="none" w:sz="0" w:space="0" w:color="auto"/>
        <w:right w:val="none" w:sz="0" w:space="0" w:color="auto"/>
      </w:divBdr>
      <w:divsChild>
        <w:div w:id="1388843799">
          <w:marLeft w:val="0"/>
          <w:marRight w:val="0"/>
          <w:marTop w:val="0"/>
          <w:marBottom w:val="0"/>
          <w:divBdr>
            <w:top w:val="none" w:sz="0" w:space="0" w:color="auto"/>
            <w:left w:val="none" w:sz="0" w:space="0" w:color="auto"/>
            <w:bottom w:val="none" w:sz="0" w:space="0" w:color="auto"/>
            <w:right w:val="none" w:sz="0" w:space="0" w:color="auto"/>
          </w:divBdr>
          <w:divsChild>
            <w:div w:id="176702037">
              <w:marLeft w:val="0"/>
              <w:marRight w:val="0"/>
              <w:marTop w:val="0"/>
              <w:marBottom w:val="0"/>
              <w:divBdr>
                <w:top w:val="none" w:sz="0" w:space="0" w:color="auto"/>
                <w:left w:val="none" w:sz="0" w:space="0" w:color="auto"/>
                <w:bottom w:val="none" w:sz="0" w:space="0" w:color="auto"/>
                <w:right w:val="none" w:sz="0" w:space="0" w:color="auto"/>
              </w:divBdr>
            </w:div>
            <w:div w:id="475341638">
              <w:marLeft w:val="0"/>
              <w:marRight w:val="0"/>
              <w:marTop w:val="0"/>
              <w:marBottom w:val="0"/>
              <w:divBdr>
                <w:top w:val="none" w:sz="0" w:space="0" w:color="auto"/>
                <w:left w:val="none" w:sz="0" w:space="0" w:color="auto"/>
                <w:bottom w:val="none" w:sz="0" w:space="0" w:color="auto"/>
                <w:right w:val="none" w:sz="0" w:space="0" w:color="auto"/>
              </w:divBdr>
            </w:div>
            <w:div w:id="607466111">
              <w:marLeft w:val="0"/>
              <w:marRight w:val="0"/>
              <w:marTop w:val="0"/>
              <w:marBottom w:val="0"/>
              <w:divBdr>
                <w:top w:val="none" w:sz="0" w:space="0" w:color="auto"/>
                <w:left w:val="none" w:sz="0" w:space="0" w:color="auto"/>
                <w:bottom w:val="none" w:sz="0" w:space="0" w:color="auto"/>
                <w:right w:val="none" w:sz="0" w:space="0" w:color="auto"/>
              </w:divBdr>
            </w:div>
            <w:div w:id="953554891">
              <w:marLeft w:val="0"/>
              <w:marRight w:val="0"/>
              <w:marTop w:val="0"/>
              <w:marBottom w:val="0"/>
              <w:divBdr>
                <w:top w:val="none" w:sz="0" w:space="0" w:color="auto"/>
                <w:left w:val="none" w:sz="0" w:space="0" w:color="auto"/>
                <w:bottom w:val="none" w:sz="0" w:space="0" w:color="auto"/>
                <w:right w:val="none" w:sz="0" w:space="0" w:color="auto"/>
              </w:divBdr>
            </w:div>
            <w:div w:id="1143885509">
              <w:marLeft w:val="0"/>
              <w:marRight w:val="0"/>
              <w:marTop w:val="0"/>
              <w:marBottom w:val="0"/>
              <w:divBdr>
                <w:top w:val="none" w:sz="0" w:space="0" w:color="auto"/>
                <w:left w:val="none" w:sz="0" w:space="0" w:color="auto"/>
                <w:bottom w:val="none" w:sz="0" w:space="0" w:color="auto"/>
                <w:right w:val="none" w:sz="0" w:space="0" w:color="auto"/>
              </w:divBdr>
            </w:div>
            <w:div w:id="1535191728">
              <w:marLeft w:val="0"/>
              <w:marRight w:val="0"/>
              <w:marTop w:val="0"/>
              <w:marBottom w:val="0"/>
              <w:divBdr>
                <w:top w:val="none" w:sz="0" w:space="0" w:color="auto"/>
                <w:left w:val="none" w:sz="0" w:space="0" w:color="auto"/>
                <w:bottom w:val="none" w:sz="0" w:space="0" w:color="auto"/>
                <w:right w:val="none" w:sz="0" w:space="0" w:color="auto"/>
              </w:divBdr>
            </w:div>
            <w:div w:id="154189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738347">
      <w:bodyDiv w:val="1"/>
      <w:marLeft w:val="0"/>
      <w:marRight w:val="0"/>
      <w:marTop w:val="0"/>
      <w:marBottom w:val="0"/>
      <w:divBdr>
        <w:top w:val="none" w:sz="0" w:space="0" w:color="auto"/>
        <w:left w:val="none" w:sz="0" w:space="0" w:color="auto"/>
        <w:bottom w:val="none" w:sz="0" w:space="0" w:color="auto"/>
        <w:right w:val="none" w:sz="0" w:space="0" w:color="auto"/>
      </w:divBdr>
      <w:divsChild>
        <w:div w:id="399597237">
          <w:marLeft w:val="0"/>
          <w:marRight w:val="0"/>
          <w:marTop w:val="0"/>
          <w:marBottom w:val="0"/>
          <w:divBdr>
            <w:top w:val="none" w:sz="0" w:space="0" w:color="auto"/>
            <w:left w:val="none" w:sz="0" w:space="0" w:color="auto"/>
            <w:bottom w:val="none" w:sz="0" w:space="0" w:color="auto"/>
            <w:right w:val="none" w:sz="0" w:space="0" w:color="auto"/>
          </w:divBdr>
        </w:div>
      </w:divsChild>
    </w:div>
    <w:div w:id="1818065403">
      <w:bodyDiv w:val="1"/>
      <w:marLeft w:val="0"/>
      <w:marRight w:val="0"/>
      <w:marTop w:val="0"/>
      <w:marBottom w:val="0"/>
      <w:divBdr>
        <w:top w:val="none" w:sz="0" w:space="0" w:color="auto"/>
        <w:left w:val="none" w:sz="0" w:space="0" w:color="auto"/>
        <w:bottom w:val="none" w:sz="0" w:space="0" w:color="auto"/>
        <w:right w:val="none" w:sz="0" w:space="0" w:color="auto"/>
      </w:divBdr>
    </w:div>
    <w:div w:id="2001350075">
      <w:bodyDiv w:val="1"/>
      <w:marLeft w:val="0"/>
      <w:marRight w:val="0"/>
      <w:marTop w:val="0"/>
      <w:marBottom w:val="0"/>
      <w:divBdr>
        <w:top w:val="none" w:sz="0" w:space="0" w:color="auto"/>
        <w:left w:val="none" w:sz="0" w:space="0" w:color="auto"/>
        <w:bottom w:val="none" w:sz="0" w:space="0" w:color="auto"/>
        <w:right w:val="none" w:sz="0" w:space="0" w:color="auto"/>
      </w:divBdr>
    </w:div>
    <w:div w:id="2008092114">
      <w:bodyDiv w:val="1"/>
      <w:marLeft w:val="0"/>
      <w:marRight w:val="0"/>
      <w:marTop w:val="0"/>
      <w:marBottom w:val="0"/>
      <w:divBdr>
        <w:top w:val="none" w:sz="0" w:space="0" w:color="auto"/>
        <w:left w:val="none" w:sz="0" w:space="0" w:color="auto"/>
        <w:bottom w:val="none" w:sz="0" w:space="0" w:color="auto"/>
        <w:right w:val="none" w:sz="0" w:space="0" w:color="auto"/>
      </w:divBdr>
      <w:divsChild>
        <w:div w:id="6935765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png"/><Relationship Id="rId39" Type="http://schemas.openxmlformats.org/officeDocument/2006/relationships/image" Target="media/image28.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3.png"/><Relationship Id="rId42" Type="http://schemas.openxmlformats.org/officeDocument/2006/relationships/hyperlink" Target="https://www.britannica.com/topic/sign-language"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hyperlink" Target="http://chamilo.datacenter.uoc.gr/metchamilo/main/auth/inscription.php?c=NOHMATIKHGLWSSA&amp;e=1" TargetMode="External"/><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8.png"/><Relationship Id="rId41" Type="http://schemas.openxmlformats.org/officeDocument/2006/relationships/hyperlink" Target="https://bit.ly/3rJXnE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image" Target="http://flashnews.gr/storage/photos/master/201610/207672-panepistimio-kritis-logo.jpg" TargetMode="External"/><Relationship Id="rId19" Type="http://schemas.openxmlformats.org/officeDocument/2006/relationships/image" Target="media/image9.png"/><Relationship Id="rId31" Type="http://schemas.openxmlformats.org/officeDocument/2006/relationships/image" Target="media/image20.png"/><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http://flashnews.gr/storage/photos/master/201610/207672-panepistimio-kritis-logo.jpg"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yperlink" Target="https://www.learntechlib.org/p/9280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APA10</b:Tag>
    <b:SourceType>InternetSite</b:SourceType>
    <b:Guid>{923ECE23-5410-423D-A2F6-A81526126D88}</b:Guid>
    <b:Title>δαφσδφασδ φασδφ ασδφ φ σδαα</b:Title>
    <b:Year>2010</b:Year>
    <b:Author>
      <b:Author>
        <b:NameList>
          <b:Person>
            <b:Last>style</b:Last>
            <b:First>APA</b:First>
          </b:Person>
        </b:NameList>
      </b:Author>
    </b:Author>
    <b:YearAccessed>2012</b:YearAccessed>
    <b:MonthAccessed>April</b:MonthAccessed>
    <b:DayAccessed>23</b:DayAccessed>
    <b:URL>http://asdfs.gg.gsf</b:URL>
    <b:RefOrder>1</b:RefOrder>
  </b:Source>
</b:Sources>
</file>

<file path=customXml/itemProps1.xml><?xml version="1.0" encoding="utf-8"?>
<ds:datastoreItem xmlns:ds="http://schemas.openxmlformats.org/officeDocument/2006/customXml" ds:itemID="{9D7E7858-CEC6-4A2B-83F6-2FF96E14C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2412</TotalTime>
  <Pages>90</Pages>
  <Words>23797</Words>
  <Characters>135646</Characters>
  <Application>Microsoft Office Word</Application>
  <DocSecurity>0</DocSecurity>
  <Lines>1130</Lines>
  <Paragraphs>318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Πρότυπο Συγγραφής Διπλωματικών Εργασιών</vt:lpstr>
      <vt:lpstr>Πρότυπο Συγγραφής Διπλωματικών Εργασιών</vt:lpstr>
    </vt:vector>
  </TitlesOfParts>
  <Company>&lt;arabianhorse&gt;</Company>
  <LinksUpToDate>false</LinksUpToDate>
  <CharactersWithSpaces>159125</CharactersWithSpaces>
  <SharedDoc>false</SharedDoc>
  <HLinks>
    <vt:vector size="348" baseType="variant">
      <vt:variant>
        <vt:i4>589849</vt:i4>
      </vt:variant>
      <vt:variant>
        <vt:i4>363</vt:i4>
      </vt:variant>
      <vt:variant>
        <vt:i4>0</vt:i4>
      </vt:variant>
      <vt:variant>
        <vt:i4>5</vt:i4>
      </vt:variant>
      <vt:variant>
        <vt:lpwstr>https://www.learntechlib.org/p/92806/</vt:lpwstr>
      </vt:variant>
      <vt:variant>
        <vt:lpwstr/>
      </vt:variant>
      <vt:variant>
        <vt:i4>7995511</vt:i4>
      </vt:variant>
      <vt:variant>
        <vt:i4>360</vt:i4>
      </vt:variant>
      <vt:variant>
        <vt:i4>0</vt:i4>
      </vt:variant>
      <vt:variant>
        <vt:i4>5</vt:i4>
      </vt:variant>
      <vt:variant>
        <vt:lpwstr>https://www.britannica.com/topic/sign-language</vt:lpwstr>
      </vt:variant>
      <vt:variant>
        <vt:lpwstr/>
      </vt:variant>
      <vt:variant>
        <vt:i4>8257573</vt:i4>
      </vt:variant>
      <vt:variant>
        <vt:i4>357</vt:i4>
      </vt:variant>
      <vt:variant>
        <vt:i4>0</vt:i4>
      </vt:variant>
      <vt:variant>
        <vt:i4>5</vt:i4>
      </vt:variant>
      <vt:variant>
        <vt:lpwstr>http://chamilo.datacenter.uoc.gr/metchamilo/main/auth/inscription.php?c=NOHMATIKHGLWSSA&amp;e=1</vt:lpwstr>
      </vt:variant>
      <vt:variant>
        <vt:lpwstr/>
      </vt:variant>
      <vt:variant>
        <vt:i4>1310772</vt:i4>
      </vt:variant>
      <vt:variant>
        <vt:i4>353</vt:i4>
      </vt:variant>
      <vt:variant>
        <vt:i4>0</vt:i4>
      </vt:variant>
      <vt:variant>
        <vt:i4>5</vt:i4>
      </vt:variant>
      <vt:variant>
        <vt:lpwstr/>
      </vt:variant>
      <vt:variant>
        <vt:lpwstr>_Toc460252554</vt:lpwstr>
      </vt:variant>
      <vt:variant>
        <vt:i4>1638456</vt:i4>
      </vt:variant>
      <vt:variant>
        <vt:i4>344</vt:i4>
      </vt:variant>
      <vt:variant>
        <vt:i4>0</vt:i4>
      </vt:variant>
      <vt:variant>
        <vt:i4>5</vt:i4>
      </vt:variant>
      <vt:variant>
        <vt:lpwstr/>
      </vt:variant>
      <vt:variant>
        <vt:lpwstr>_Toc66439932</vt:lpwstr>
      </vt:variant>
      <vt:variant>
        <vt:i4>1703992</vt:i4>
      </vt:variant>
      <vt:variant>
        <vt:i4>338</vt:i4>
      </vt:variant>
      <vt:variant>
        <vt:i4>0</vt:i4>
      </vt:variant>
      <vt:variant>
        <vt:i4>5</vt:i4>
      </vt:variant>
      <vt:variant>
        <vt:lpwstr/>
      </vt:variant>
      <vt:variant>
        <vt:lpwstr>_Toc66439931</vt:lpwstr>
      </vt:variant>
      <vt:variant>
        <vt:i4>1769528</vt:i4>
      </vt:variant>
      <vt:variant>
        <vt:i4>332</vt:i4>
      </vt:variant>
      <vt:variant>
        <vt:i4>0</vt:i4>
      </vt:variant>
      <vt:variant>
        <vt:i4>5</vt:i4>
      </vt:variant>
      <vt:variant>
        <vt:lpwstr/>
      </vt:variant>
      <vt:variant>
        <vt:lpwstr>_Toc66439930</vt:lpwstr>
      </vt:variant>
      <vt:variant>
        <vt:i4>1179705</vt:i4>
      </vt:variant>
      <vt:variant>
        <vt:i4>326</vt:i4>
      </vt:variant>
      <vt:variant>
        <vt:i4>0</vt:i4>
      </vt:variant>
      <vt:variant>
        <vt:i4>5</vt:i4>
      </vt:variant>
      <vt:variant>
        <vt:lpwstr/>
      </vt:variant>
      <vt:variant>
        <vt:lpwstr>_Toc66439929</vt:lpwstr>
      </vt:variant>
      <vt:variant>
        <vt:i4>1245241</vt:i4>
      </vt:variant>
      <vt:variant>
        <vt:i4>320</vt:i4>
      </vt:variant>
      <vt:variant>
        <vt:i4>0</vt:i4>
      </vt:variant>
      <vt:variant>
        <vt:i4>5</vt:i4>
      </vt:variant>
      <vt:variant>
        <vt:lpwstr/>
      </vt:variant>
      <vt:variant>
        <vt:lpwstr>_Toc66439928</vt:lpwstr>
      </vt:variant>
      <vt:variant>
        <vt:i4>1835065</vt:i4>
      </vt:variant>
      <vt:variant>
        <vt:i4>314</vt:i4>
      </vt:variant>
      <vt:variant>
        <vt:i4>0</vt:i4>
      </vt:variant>
      <vt:variant>
        <vt:i4>5</vt:i4>
      </vt:variant>
      <vt:variant>
        <vt:lpwstr/>
      </vt:variant>
      <vt:variant>
        <vt:lpwstr>_Toc66439927</vt:lpwstr>
      </vt:variant>
      <vt:variant>
        <vt:i4>1900601</vt:i4>
      </vt:variant>
      <vt:variant>
        <vt:i4>308</vt:i4>
      </vt:variant>
      <vt:variant>
        <vt:i4>0</vt:i4>
      </vt:variant>
      <vt:variant>
        <vt:i4>5</vt:i4>
      </vt:variant>
      <vt:variant>
        <vt:lpwstr/>
      </vt:variant>
      <vt:variant>
        <vt:lpwstr>_Toc66439926</vt:lpwstr>
      </vt:variant>
      <vt:variant>
        <vt:i4>1966137</vt:i4>
      </vt:variant>
      <vt:variant>
        <vt:i4>302</vt:i4>
      </vt:variant>
      <vt:variant>
        <vt:i4>0</vt:i4>
      </vt:variant>
      <vt:variant>
        <vt:i4>5</vt:i4>
      </vt:variant>
      <vt:variant>
        <vt:lpwstr/>
      </vt:variant>
      <vt:variant>
        <vt:lpwstr>_Toc66439925</vt:lpwstr>
      </vt:variant>
      <vt:variant>
        <vt:i4>2031673</vt:i4>
      </vt:variant>
      <vt:variant>
        <vt:i4>296</vt:i4>
      </vt:variant>
      <vt:variant>
        <vt:i4>0</vt:i4>
      </vt:variant>
      <vt:variant>
        <vt:i4>5</vt:i4>
      </vt:variant>
      <vt:variant>
        <vt:lpwstr/>
      </vt:variant>
      <vt:variant>
        <vt:lpwstr>_Toc66439924</vt:lpwstr>
      </vt:variant>
      <vt:variant>
        <vt:i4>1572921</vt:i4>
      </vt:variant>
      <vt:variant>
        <vt:i4>290</vt:i4>
      </vt:variant>
      <vt:variant>
        <vt:i4>0</vt:i4>
      </vt:variant>
      <vt:variant>
        <vt:i4>5</vt:i4>
      </vt:variant>
      <vt:variant>
        <vt:lpwstr/>
      </vt:variant>
      <vt:variant>
        <vt:lpwstr>_Toc66439923</vt:lpwstr>
      </vt:variant>
      <vt:variant>
        <vt:i4>1638457</vt:i4>
      </vt:variant>
      <vt:variant>
        <vt:i4>284</vt:i4>
      </vt:variant>
      <vt:variant>
        <vt:i4>0</vt:i4>
      </vt:variant>
      <vt:variant>
        <vt:i4>5</vt:i4>
      </vt:variant>
      <vt:variant>
        <vt:lpwstr/>
      </vt:variant>
      <vt:variant>
        <vt:lpwstr>_Toc66439922</vt:lpwstr>
      </vt:variant>
      <vt:variant>
        <vt:i4>1703993</vt:i4>
      </vt:variant>
      <vt:variant>
        <vt:i4>278</vt:i4>
      </vt:variant>
      <vt:variant>
        <vt:i4>0</vt:i4>
      </vt:variant>
      <vt:variant>
        <vt:i4>5</vt:i4>
      </vt:variant>
      <vt:variant>
        <vt:lpwstr/>
      </vt:variant>
      <vt:variant>
        <vt:lpwstr>_Toc66439921</vt:lpwstr>
      </vt:variant>
      <vt:variant>
        <vt:i4>1769529</vt:i4>
      </vt:variant>
      <vt:variant>
        <vt:i4>272</vt:i4>
      </vt:variant>
      <vt:variant>
        <vt:i4>0</vt:i4>
      </vt:variant>
      <vt:variant>
        <vt:i4>5</vt:i4>
      </vt:variant>
      <vt:variant>
        <vt:lpwstr/>
      </vt:variant>
      <vt:variant>
        <vt:lpwstr>_Toc66439920</vt:lpwstr>
      </vt:variant>
      <vt:variant>
        <vt:i4>1179706</vt:i4>
      </vt:variant>
      <vt:variant>
        <vt:i4>266</vt:i4>
      </vt:variant>
      <vt:variant>
        <vt:i4>0</vt:i4>
      </vt:variant>
      <vt:variant>
        <vt:i4>5</vt:i4>
      </vt:variant>
      <vt:variant>
        <vt:lpwstr/>
      </vt:variant>
      <vt:variant>
        <vt:lpwstr>_Toc66439919</vt:lpwstr>
      </vt:variant>
      <vt:variant>
        <vt:i4>1245242</vt:i4>
      </vt:variant>
      <vt:variant>
        <vt:i4>260</vt:i4>
      </vt:variant>
      <vt:variant>
        <vt:i4>0</vt:i4>
      </vt:variant>
      <vt:variant>
        <vt:i4>5</vt:i4>
      </vt:variant>
      <vt:variant>
        <vt:lpwstr/>
      </vt:variant>
      <vt:variant>
        <vt:lpwstr>_Toc66439918</vt:lpwstr>
      </vt:variant>
      <vt:variant>
        <vt:i4>1835066</vt:i4>
      </vt:variant>
      <vt:variant>
        <vt:i4>254</vt:i4>
      </vt:variant>
      <vt:variant>
        <vt:i4>0</vt:i4>
      </vt:variant>
      <vt:variant>
        <vt:i4>5</vt:i4>
      </vt:variant>
      <vt:variant>
        <vt:lpwstr/>
      </vt:variant>
      <vt:variant>
        <vt:lpwstr>_Toc66439917</vt:lpwstr>
      </vt:variant>
      <vt:variant>
        <vt:i4>1900602</vt:i4>
      </vt:variant>
      <vt:variant>
        <vt:i4>248</vt:i4>
      </vt:variant>
      <vt:variant>
        <vt:i4>0</vt:i4>
      </vt:variant>
      <vt:variant>
        <vt:i4>5</vt:i4>
      </vt:variant>
      <vt:variant>
        <vt:lpwstr/>
      </vt:variant>
      <vt:variant>
        <vt:lpwstr>_Toc66439916</vt:lpwstr>
      </vt:variant>
      <vt:variant>
        <vt:i4>1966138</vt:i4>
      </vt:variant>
      <vt:variant>
        <vt:i4>242</vt:i4>
      </vt:variant>
      <vt:variant>
        <vt:i4>0</vt:i4>
      </vt:variant>
      <vt:variant>
        <vt:i4>5</vt:i4>
      </vt:variant>
      <vt:variant>
        <vt:lpwstr/>
      </vt:variant>
      <vt:variant>
        <vt:lpwstr>_Toc66439915</vt:lpwstr>
      </vt:variant>
      <vt:variant>
        <vt:i4>2031674</vt:i4>
      </vt:variant>
      <vt:variant>
        <vt:i4>236</vt:i4>
      </vt:variant>
      <vt:variant>
        <vt:i4>0</vt:i4>
      </vt:variant>
      <vt:variant>
        <vt:i4>5</vt:i4>
      </vt:variant>
      <vt:variant>
        <vt:lpwstr/>
      </vt:variant>
      <vt:variant>
        <vt:lpwstr>_Toc66439914</vt:lpwstr>
      </vt:variant>
      <vt:variant>
        <vt:i4>1572922</vt:i4>
      </vt:variant>
      <vt:variant>
        <vt:i4>230</vt:i4>
      </vt:variant>
      <vt:variant>
        <vt:i4>0</vt:i4>
      </vt:variant>
      <vt:variant>
        <vt:i4>5</vt:i4>
      </vt:variant>
      <vt:variant>
        <vt:lpwstr/>
      </vt:variant>
      <vt:variant>
        <vt:lpwstr>_Toc66439913</vt:lpwstr>
      </vt:variant>
      <vt:variant>
        <vt:i4>1638458</vt:i4>
      </vt:variant>
      <vt:variant>
        <vt:i4>224</vt:i4>
      </vt:variant>
      <vt:variant>
        <vt:i4>0</vt:i4>
      </vt:variant>
      <vt:variant>
        <vt:i4>5</vt:i4>
      </vt:variant>
      <vt:variant>
        <vt:lpwstr/>
      </vt:variant>
      <vt:variant>
        <vt:lpwstr>_Toc66439912</vt:lpwstr>
      </vt:variant>
      <vt:variant>
        <vt:i4>1703994</vt:i4>
      </vt:variant>
      <vt:variant>
        <vt:i4>218</vt:i4>
      </vt:variant>
      <vt:variant>
        <vt:i4>0</vt:i4>
      </vt:variant>
      <vt:variant>
        <vt:i4>5</vt:i4>
      </vt:variant>
      <vt:variant>
        <vt:lpwstr/>
      </vt:variant>
      <vt:variant>
        <vt:lpwstr>_Toc66439911</vt:lpwstr>
      </vt:variant>
      <vt:variant>
        <vt:i4>1769530</vt:i4>
      </vt:variant>
      <vt:variant>
        <vt:i4>212</vt:i4>
      </vt:variant>
      <vt:variant>
        <vt:i4>0</vt:i4>
      </vt:variant>
      <vt:variant>
        <vt:i4>5</vt:i4>
      </vt:variant>
      <vt:variant>
        <vt:lpwstr/>
      </vt:variant>
      <vt:variant>
        <vt:lpwstr>_Toc66439910</vt:lpwstr>
      </vt:variant>
      <vt:variant>
        <vt:i4>1179707</vt:i4>
      </vt:variant>
      <vt:variant>
        <vt:i4>206</vt:i4>
      </vt:variant>
      <vt:variant>
        <vt:i4>0</vt:i4>
      </vt:variant>
      <vt:variant>
        <vt:i4>5</vt:i4>
      </vt:variant>
      <vt:variant>
        <vt:lpwstr/>
      </vt:variant>
      <vt:variant>
        <vt:lpwstr>_Toc66439909</vt:lpwstr>
      </vt:variant>
      <vt:variant>
        <vt:i4>1245243</vt:i4>
      </vt:variant>
      <vt:variant>
        <vt:i4>200</vt:i4>
      </vt:variant>
      <vt:variant>
        <vt:i4>0</vt:i4>
      </vt:variant>
      <vt:variant>
        <vt:i4>5</vt:i4>
      </vt:variant>
      <vt:variant>
        <vt:lpwstr/>
      </vt:variant>
      <vt:variant>
        <vt:lpwstr>_Toc66439908</vt:lpwstr>
      </vt:variant>
      <vt:variant>
        <vt:i4>1835067</vt:i4>
      </vt:variant>
      <vt:variant>
        <vt:i4>194</vt:i4>
      </vt:variant>
      <vt:variant>
        <vt:i4>0</vt:i4>
      </vt:variant>
      <vt:variant>
        <vt:i4>5</vt:i4>
      </vt:variant>
      <vt:variant>
        <vt:lpwstr/>
      </vt:variant>
      <vt:variant>
        <vt:lpwstr>_Toc66439907</vt:lpwstr>
      </vt:variant>
      <vt:variant>
        <vt:i4>1900603</vt:i4>
      </vt:variant>
      <vt:variant>
        <vt:i4>188</vt:i4>
      </vt:variant>
      <vt:variant>
        <vt:i4>0</vt:i4>
      </vt:variant>
      <vt:variant>
        <vt:i4>5</vt:i4>
      </vt:variant>
      <vt:variant>
        <vt:lpwstr/>
      </vt:variant>
      <vt:variant>
        <vt:lpwstr>_Toc66439906</vt:lpwstr>
      </vt:variant>
      <vt:variant>
        <vt:i4>1966139</vt:i4>
      </vt:variant>
      <vt:variant>
        <vt:i4>182</vt:i4>
      </vt:variant>
      <vt:variant>
        <vt:i4>0</vt:i4>
      </vt:variant>
      <vt:variant>
        <vt:i4>5</vt:i4>
      </vt:variant>
      <vt:variant>
        <vt:lpwstr/>
      </vt:variant>
      <vt:variant>
        <vt:lpwstr>_Toc66439905</vt:lpwstr>
      </vt:variant>
      <vt:variant>
        <vt:i4>2031675</vt:i4>
      </vt:variant>
      <vt:variant>
        <vt:i4>176</vt:i4>
      </vt:variant>
      <vt:variant>
        <vt:i4>0</vt:i4>
      </vt:variant>
      <vt:variant>
        <vt:i4>5</vt:i4>
      </vt:variant>
      <vt:variant>
        <vt:lpwstr/>
      </vt:variant>
      <vt:variant>
        <vt:lpwstr>_Toc66439904</vt:lpwstr>
      </vt:variant>
      <vt:variant>
        <vt:i4>1572923</vt:i4>
      </vt:variant>
      <vt:variant>
        <vt:i4>170</vt:i4>
      </vt:variant>
      <vt:variant>
        <vt:i4>0</vt:i4>
      </vt:variant>
      <vt:variant>
        <vt:i4>5</vt:i4>
      </vt:variant>
      <vt:variant>
        <vt:lpwstr/>
      </vt:variant>
      <vt:variant>
        <vt:lpwstr>_Toc66439903</vt:lpwstr>
      </vt:variant>
      <vt:variant>
        <vt:i4>1638459</vt:i4>
      </vt:variant>
      <vt:variant>
        <vt:i4>164</vt:i4>
      </vt:variant>
      <vt:variant>
        <vt:i4>0</vt:i4>
      </vt:variant>
      <vt:variant>
        <vt:i4>5</vt:i4>
      </vt:variant>
      <vt:variant>
        <vt:lpwstr/>
      </vt:variant>
      <vt:variant>
        <vt:lpwstr>_Toc66439902</vt:lpwstr>
      </vt:variant>
      <vt:variant>
        <vt:i4>1703995</vt:i4>
      </vt:variant>
      <vt:variant>
        <vt:i4>158</vt:i4>
      </vt:variant>
      <vt:variant>
        <vt:i4>0</vt:i4>
      </vt:variant>
      <vt:variant>
        <vt:i4>5</vt:i4>
      </vt:variant>
      <vt:variant>
        <vt:lpwstr/>
      </vt:variant>
      <vt:variant>
        <vt:lpwstr>_Toc66439901</vt:lpwstr>
      </vt:variant>
      <vt:variant>
        <vt:i4>1769531</vt:i4>
      </vt:variant>
      <vt:variant>
        <vt:i4>152</vt:i4>
      </vt:variant>
      <vt:variant>
        <vt:i4>0</vt:i4>
      </vt:variant>
      <vt:variant>
        <vt:i4>5</vt:i4>
      </vt:variant>
      <vt:variant>
        <vt:lpwstr/>
      </vt:variant>
      <vt:variant>
        <vt:lpwstr>_Toc66439900</vt:lpwstr>
      </vt:variant>
      <vt:variant>
        <vt:i4>1245234</vt:i4>
      </vt:variant>
      <vt:variant>
        <vt:i4>146</vt:i4>
      </vt:variant>
      <vt:variant>
        <vt:i4>0</vt:i4>
      </vt:variant>
      <vt:variant>
        <vt:i4>5</vt:i4>
      </vt:variant>
      <vt:variant>
        <vt:lpwstr/>
      </vt:variant>
      <vt:variant>
        <vt:lpwstr>_Toc66439899</vt:lpwstr>
      </vt:variant>
      <vt:variant>
        <vt:i4>1179698</vt:i4>
      </vt:variant>
      <vt:variant>
        <vt:i4>140</vt:i4>
      </vt:variant>
      <vt:variant>
        <vt:i4>0</vt:i4>
      </vt:variant>
      <vt:variant>
        <vt:i4>5</vt:i4>
      </vt:variant>
      <vt:variant>
        <vt:lpwstr/>
      </vt:variant>
      <vt:variant>
        <vt:lpwstr>_Toc66439898</vt:lpwstr>
      </vt:variant>
      <vt:variant>
        <vt:i4>1900594</vt:i4>
      </vt:variant>
      <vt:variant>
        <vt:i4>134</vt:i4>
      </vt:variant>
      <vt:variant>
        <vt:i4>0</vt:i4>
      </vt:variant>
      <vt:variant>
        <vt:i4>5</vt:i4>
      </vt:variant>
      <vt:variant>
        <vt:lpwstr/>
      </vt:variant>
      <vt:variant>
        <vt:lpwstr>_Toc66439897</vt:lpwstr>
      </vt:variant>
      <vt:variant>
        <vt:i4>1835058</vt:i4>
      </vt:variant>
      <vt:variant>
        <vt:i4>128</vt:i4>
      </vt:variant>
      <vt:variant>
        <vt:i4>0</vt:i4>
      </vt:variant>
      <vt:variant>
        <vt:i4>5</vt:i4>
      </vt:variant>
      <vt:variant>
        <vt:lpwstr/>
      </vt:variant>
      <vt:variant>
        <vt:lpwstr>_Toc66439896</vt:lpwstr>
      </vt:variant>
      <vt:variant>
        <vt:i4>2031666</vt:i4>
      </vt:variant>
      <vt:variant>
        <vt:i4>122</vt:i4>
      </vt:variant>
      <vt:variant>
        <vt:i4>0</vt:i4>
      </vt:variant>
      <vt:variant>
        <vt:i4>5</vt:i4>
      </vt:variant>
      <vt:variant>
        <vt:lpwstr/>
      </vt:variant>
      <vt:variant>
        <vt:lpwstr>_Toc66439895</vt:lpwstr>
      </vt:variant>
      <vt:variant>
        <vt:i4>1966130</vt:i4>
      </vt:variant>
      <vt:variant>
        <vt:i4>116</vt:i4>
      </vt:variant>
      <vt:variant>
        <vt:i4>0</vt:i4>
      </vt:variant>
      <vt:variant>
        <vt:i4>5</vt:i4>
      </vt:variant>
      <vt:variant>
        <vt:lpwstr/>
      </vt:variant>
      <vt:variant>
        <vt:lpwstr>_Toc66439894</vt:lpwstr>
      </vt:variant>
      <vt:variant>
        <vt:i4>1638450</vt:i4>
      </vt:variant>
      <vt:variant>
        <vt:i4>110</vt:i4>
      </vt:variant>
      <vt:variant>
        <vt:i4>0</vt:i4>
      </vt:variant>
      <vt:variant>
        <vt:i4>5</vt:i4>
      </vt:variant>
      <vt:variant>
        <vt:lpwstr/>
      </vt:variant>
      <vt:variant>
        <vt:lpwstr>_Toc66439893</vt:lpwstr>
      </vt:variant>
      <vt:variant>
        <vt:i4>1572914</vt:i4>
      </vt:variant>
      <vt:variant>
        <vt:i4>104</vt:i4>
      </vt:variant>
      <vt:variant>
        <vt:i4>0</vt:i4>
      </vt:variant>
      <vt:variant>
        <vt:i4>5</vt:i4>
      </vt:variant>
      <vt:variant>
        <vt:lpwstr/>
      </vt:variant>
      <vt:variant>
        <vt:lpwstr>_Toc66439892</vt:lpwstr>
      </vt:variant>
      <vt:variant>
        <vt:i4>1769522</vt:i4>
      </vt:variant>
      <vt:variant>
        <vt:i4>98</vt:i4>
      </vt:variant>
      <vt:variant>
        <vt:i4>0</vt:i4>
      </vt:variant>
      <vt:variant>
        <vt:i4>5</vt:i4>
      </vt:variant>
      <vt:variant>
        <vt:lpwstr/>
      </vt:variant>
      <vt:variant>
        <vt:lpwstr>_Toc66439891</vt:lpwstr>
      </vt:variant>
      <vt:variant>
        <vt:i4>1703986</vt:i4>
      </vt:variant>
      <vt:variant>
        <vt:i4>92</vt:i4>
      </vt:variant>
      <vt:variant>
        <vt:i4>0</vt:i4>
      </vt:variant>
      <vt:variant>
        <vt:i4>5</vt:i4>
      </vt:variant>
      <vt:variant>
        <vt:lpwstr/>
      </vt:variant>
      <vt:variant>
        <vt:lpwstr>_Toc66439890</vt:lpwstr>
      </vt:variant>
      <vt:variant>
        <vt:i4>1245235</vt:i4>
      </vt:variant>
      <vt:variant>
        <vt:i4>86</vt:i4>
      </vt:variant>
      <vt:variant>
        <vt:i4>0</vt:i4>
      </vt:variant>
      <vt:variant>
        <vt:i4>5</vt:i4>
      </vt:variant>
      <vt:variant>
        <vt:lpwstr/>
      </vt:variant>
      <vt:variant>
        <vt:lpwstr>_Toc66439889</vt:lpwstr>
      </vt:variant>
      <vt:variant>
        <vt:i4>1179699</vt:i4>
      </vt:variant>
      <vt:variant>
        <vt:i4>80</vt:i4>
      </vt:variant>
      <vt:variant>
        <vt:i4>0</vt:i4>
      </vt:variant>
      <vt:variant>
        <vt:i4>5</vt:i4>
      </vt:variant>
      <vt:variant>
        <vt:lpwstr/>
      </vt:variant>
      <vt:variant>
        <vt:lpwstr>_Toc66439888</vt:lpwstr>
      </vt:variant>
      <vt:variant>
        <vt:i4>1900595</vt:i4>
      </vt:variant>
      <vt:variant>
        <vt:i4>74</vt:i4>
      </vt:variant>
      <vt:variant>
        <vt:i4>0</vt:i4>
      </vt:variant>
      <vt:variant>
        <vt:i4>5</vt:i4>
      </vt:variant>
      <vt:variant>
        <vt:lpwstr/>
      </vt:variant>
      <vt:variant>
        <vt:lpwstr>_Toc66439887</vt:lpwstr>
      </vt:variant>
      <vt:variant>
        <vt:i4>1835059</vt:i4>
      </vt:variant>
      <vt:variant>
        <vt:i4>68</vt:i4>
      </vt:variant>
      <vt:variant>
        <vt:i4>0</vt:i4>
      </vt:variant>
      <vt:variant>
        <vt:i4>5</vt:i4>
      </vt:variant>
      <vt:variant>
        <vt:lpwstr/>
      </vt:variant>
      <vt:variant>
        <vt:lpwstr>_Toc66439886</vt:lpwstr>
      </vt:variant>
      <vt:variant>
        <vt:i4>2031667</vt:i4>
      </vt:variant>
      <vt:variant>
        <vt:i4>62</vt:i4>
      </vt:variant>
      <vt:variant>
        <vt:i4>0</vt:i4>
      </vt:variant>
      <vt:variant>
        <vt:i4>5</vt:i4>
      </vt:variant>
      <vt:variant>
        <vt:lpwstr/>
      </vt:variant>
      <vt:variant>
        <vt:lpwstr>_Toc66439885</vt:lpwstr>
      </vt:variant>
      <vt:variant>
        <vt:i4>1966131</vt:i4>
      </vt:variant>
      <vt:variant>
        <vt:i4>56</vt:i4>
      </vt:variant>
      <vt:variant>
        <vt:i4>0</vt:i4>
      </vt:variant>
      <vt:variant>
        <vt:i4>5</vt:i4>
      </vt:variant>
      <vt:variant>
        <vt:lpwstr/>
      </vt:variant>
      <vt:variant>
        <vt:lpwstr>_Toc66439884</vt:lpwstr>
      </vt:variant>
      <vt:variant>
        <vt:i4>1638451</vt:i4>
      </vt:variant>
      <vt:variant>
        <vt:i4>50</vt:i4>
      </vt:variant>
      <vt:variant>
        <vt:i4>0</vt:i4>
      </vt:variant>
      <vt:variant>
        <vt:i4>5</vt:i4>
      </vt:variant>
      <vt:variant>
        <vt:lpwstr/>
      </vt:variant>
      <vt:variant>
        <vt:lpwstr>_Toc66439883</vt:lpwstr>
      </vt:variant>
      <vt:variant>
        <vt:i4>1572915</vt:i4>
      </vt:variant>
      <vt:variant>
        <vt:i4>44</vt:i4>
      </vt:variant>
      <vt:variant>
        <vt:i4>0</vt:i4>
      </vt:variant>
      <vt:variant>
        <vt:i4>5</vt:i4>
      </vt:variant>
      <vt:variant>
        <vt:lpwstr/>
      </vt:variant>
      <vt:variant>
        <vt:lpwstr>_Toc66439882</vt:lpwstr>
      </vt:variant>
      <vt:variant>
        <vt:i4>1769523</vt:i4>
      </vt:variant>
      <vt:variant>
        <vt:i4>38</vt:i4>
      </vt:variant>
      <vt:variant>
        <vt:i4>0</vt:i4>
      </vt:variant>
      <vt:variant>
        <vt:i4>5</vt:i4>
      </vt:variant>
      <vt:variant>
        <vt:lpwstr/>
      </vt:variant>
      <vt:variant>
        <vt:lpwstr>_Toc66439881</vt:lpwstr>
      </vt:variant>
      <vt:variant>
        <vt:i4>1441866</vt:i4>
      </vt:variant>
      <vt:variant>
        <vt:i4>3030</vt:i4>
      </vt:variant>
      <vt:variant>
        <vt:i4>1025</vt:i4>
      </vt:variant>
      <vt:variant>
        <vt:i4>1</vt:i4>
      </vt:variant>
      <vt:variant>
        <vt:lpwstr>http://flashnews.gr/storage/photos/master/201610/207672-panepistimio-kritis-logo.jpg</vt:lpwstr>
      </vt:variant>
      <vt:variant>
        <vt:lpwstr/>
      </vt:variant>
      <vt:variant>
        <vt:i4>1441866</vt:i4>
      </vt:variant>
      <vt:variant>
        <vt:i4>6704</vt:i4>
      </vt:variant>
      <vt:variant>
        <vt:i4>1026</vt:i4>
      </vt:variant>
      <vt:variant>
        <vt:i4>1</vt:i4>
      </vt:variant>
      <vt:variant>
        <vt:lpwstr>http://flashnews.gr/storage/photos/master/201610/207672-panepistimio-kritis-logo.jpg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Πρότυπο Συγγραφής Διπλωματικών Εργασιών</dc:title>
  <dc:creator>Elias C. Stavropoulos</dc:creator>
  <cp:lastModifiedBy>user</cp:lastModifiedBy>
  <cp:revision>4</cp:revision>
  <cp:lastPrinted>2017-12-26T10:19:00Z</cp:lastPrinted>
  <dcterms:created xsi:type="dcterms:W3CDTF">2021-05-07T08:17:00Z</dcterms:created>
  <dcterms:modified xsi:type="dcterms:W3CDTF">2021-05-16T08:59:00Z</dcterms:modified>
</cp:coreProperties>
</file>